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FC" w:rsidRDefault="003670FC" w:rsidP="003670FC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552738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декабря 201</w:t>
      </w:r>
      <w:r w:rsidR="00552738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года</w:t>
      </w:r>
    </w:p>
    <w:p w:rsidR="003670FC" w:rsidRDefault="003670FC" w:rsidP="003670FC">
      <w:pPr>
        <w:jc w:val="right"/>
        <w:rPr>
          <w:b/>
          <w:bCs/>
          <w:sz w:val="32"/>
          <w:szCs w:val="32"/>
        </w:rPr>
      </w:pPr>
    </w:p>
    <w:p w:rsidR="003670FC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Представление сведений о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доходах, расходах, </w:t>
      </w:r>
      <w:proofErr w:type="gramStart"/>
      <w:r>
        <w:rPr>
          <w:b/>
          <w:bCs/>
          <w:sz w:val="32"/>
          <w:szCs w:val="32"/>
        </w:rPr>
        <w:t>об</w:t>
      </w:r>
      <w:proofErr w:type="gramEnd"/>
    </w:p>
    <w:p w:rsidR="00552738" w:rsidRDefault="00552738" w:rsidP="003670FC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имуществе</w:t>
      </w:r>
      <w:proofErr w:type="gramEnd"/>
      <w:r>
        <w:rPr>
          <w:b/>
          <w:bCs/>
          <w:sz w:val="32"/>
          <w:szCs w:val="32"/>
        </w:rPr>
        <w:t xml:space="preserve"> и обязательствах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имущественного характера,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 также сведений о размещении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информации </w:t>
      </w:r>
      <w:proofErr w:type="gramStart"/>
      <w:r>
        <w:rPr>
          <w:b/>
          <w:bCs/>
          <w:sz w:val="32"/>
          <w:szCs w:val="32"/>
        </w:rPr>
        <w:t>в</w:t>
      </w:r>
      <w:proofErr w:type="gramEnd"/>
      <w:r>
        <w:rPr>
          <w:b/>
          <w:bCs/>
          <w:sz w:val="32"/>
          <w:szCs w:val="32"/>
        </w:rPr>
        <w:t xml:space="preserve"> информационно-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телекоммуникационной 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сети «Интернет» в рамках</w:t>
      </w:r>
    </w:p>
    <w:p w:rsidR="00552738" w:rsidRDefault="00552738" w:rsidP="003670FC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антикоррупционного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552738" w:rsidRDefault="00552738" w:rsidP="003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законодательства</w:t>
      </w:r>
    </w:p>
    <w:p w:rsidR="00552738" w:rsidRDefault="00552738" w:rsidP="003670FC">
      <w:pPr>
        <w:rPr>
          <w:b/>
          <w:bCs/>
          <w:sz w:val="32"/>
          <w:szCs w:val="32"/>
        </w:rPr>
      </w:pPr>
    </w:p>
    <w:p w:rsidR="003670FC" w:rsidRDefault="003670FC" w:rsidP="003670FC">
      <w:pPr>
        <w:jc w:val="center"/>
        <w:rPr>
          <w:b/>
          <w:bCs/>
          <w:sz w:val="32"/>
          <w:szCs w:val="32"/>
        </w:rPr>
      </w:pPr>
    </w:p>
    <w:p w:rsidR="003670FC" w:rsidRDefault="003670FC" w:rsidP="003670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Уважаемые коллеги!</w:t>
      </w:r>
    </w:p>
    <w:p w:rsidR="003670FC" w:rsidRDefault="003670FC" w:rsidP="003670FC">
      <w:pPr>
        <w:jc w:val="center"/>
        <w:rPr>
          <w:b/>
          <w:bCs/>
          <w:sz w:val="32"/>
          <w:szCs w:val="32"/>
        </w:rPr>
      </w:pPr>
    </w:p>
    <w:p w:rsidR="00552738" w:rsidRDefault="00552738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июне текущего года Федеральным законом № 224-ФЗ введены дополнительные статьи в законы о государственной гражданской </w:t>
      </w:r>
      <w:r w:rsidR="00D63AE5">
        <w:rPr>
          <w:b/>
          <w:bCs/>
          <w:sz w:val="32"/>
          <w:szCs w:val="32"/>
        </w:rPr>
        <w:t xml:space="preserve">службе и о муниципальной службе РФ. </w:t>
      </w:r>
    </w:p>
    <w:p w:rsidR="00D63AE5" w:rsidRDefault="00D63AE5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 следующего года вместе с декларациями о доходах мы с </w:t>
      </w:r>
      <w:r w:rsidR="00FF514B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>ами будем представлять сведения об адресах сайтов или страниц сайтов и информационно-телекоммуникационной сети «Интернет», на которых служащий размещал общедоступную информацию, а также данные, позволяющие его идентифицировать.</w:t>
      </w:r>
    </w:p>
    <w:p w:rsidR="00D63AE5" w:rsidRDefault="00D63AE5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Данные представляются ежегодно за календарный год, предшествующий году предоставления указанной информации, не позднее 1 апреля.</w:t>
      </w:r>
    </w:p>
    <w:p w:rsidR="00D63AE5" w:rsidRDefault="00D63AE5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Как указано в законах, сведения предоставляются по форме, установленной Правительством РФ. До настоящего времени форма еще не разработана.</w:t>
      </w:r>
    </w:p>
    <w:p w:rsidR="00D63AE5" w:rsidRDefault="00D63AE5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</w:p>
    <w:p w:rsidR="00D63AE5" w:rsidRDefault="00D63AE5" w:rsidP="00074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Также хотелось акцентировать внимание на заполнении сведений о доходах, расходах, об имуществе и обязательствах имущественного характера:</w:t>
      </w:r>
    </w:p>
    <w:p w:rsidR="00625F51" w:rsidRDefault="00625F51" w:rsidP="00074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информация о наличии недвижимости указывается на основании правоустанавливающих документов, т.е. площади должны быть указаны четко и с десятыми и сотыми долями;</w:t>
      </w:r>
    </w:p>
    <w:p w:rsidR="00625F51" w:rsidRDefault="00625F51" w:rsidP="00074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при наличии долевой или общей собственности указывается ее общая площадь, а затем ваша доля в ней;</w:t>
      </w:r>
    </w:p>
    <w:p w:rsidR="00D63AE5" w:rsidRDefault="00625F51" w:rsidP="00074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счета в банках и остатки средств на них указываются на основании выписки банка с конкретизацией до копеек; </w:t>
      </w:r>
    </w:p>
    <w:p w:rsidR="00625F51" w:rsidRDefault="00625F51" w:rsidP="00074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дата открытия счета указывается целиком: день, месяц, год;</w:t>
      </w:r>
    </w:p>
    <w:p w:rsidR="00D63AE5" w:rsidRDefault="00625F51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местонахождение недвижимого имущества указывается вместе с индексом;</w:t>
      </w:r>
    </w:p>
    <w:p w:rsidR="00F33012" w:rsidRDefault="00625F51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если квартира или другое имущество находится, например, в вашей собственности, а</w:t>
      </w:r>
      <w:r w:rsidR="00FF514B">
        <w:rPr>
          <w:b/>
          <w:bCs/>
          <w:sz w:val="32"/>
          <w:szCs w:val="32"/>
        </w:rPr>
        <w:t xml:space="preserve"> в</w:t>
      </w:r>
      <w:r>
        <w:rPr>
          <w:b/>
          <w:bCs/>
          <w:sz w:val="32"/>
          <w:szCs w:val="32"/>
        </w:rPr>
        <w:t xml:space="preserve"> ней еще проживают супруг и дети, то при заполнении сведений на них, вы этот объект указываете, как находящийся в пользовании;</w:t>
      </w:r>
    </w:p>
    <w:p w:rsidR="00625F51" w:rsidRDefault="00F33012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пункт </w:t>
      </w:r>
      <w:r w:rsidR="00FF514B">
        <w:rPr>
          <w:b/>
          <w:bCs/>
          <w:sz w:val="32"/>
          <w:szCs w:val="32"/>
        </w:rPr>
        <w:t>про сведения</w:t>
      </w:r>
      <w:r>
        <w:rPr>
          <w:b/>
          <w:bCs/>
          <w:sz w:val="32"/>
          <w:szCs w:val="32"/>
        </w:rPr>
        <w:t xml:space="preserve"> о расходах заполняется при приобретении Вами имущества, стоимость которого превышает Ваш совместный доход с супругом за 3 года, предшествующих дате подаче декларации, т.е. в 2016 году суммируются 2015,2014,2013;</w:t>
      </w:r>
    </w:p>
    <w:p w:rsidR="00F33012" w:rsidRDefault="00F33012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% от вкладов указываются в разделе «Сведения о доходах» в подразделе «Доход от вкладов в банках»;</w:t>
      </w:r>
    </w:p>
    <w:p w:rsidR="00F33012" w:rsidRDefault="00F33012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- если какой-то объект имущества Вами был продан в отчетном периоде, доход от его продажи указывается в разделе «Сведения о доходах» в подразделе «Иные доходы»;</w:t>
      </w:r>
    </w:p>
    <w:p w:rsidR="00F33012" w:rsidRDefault="00F33012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если Вы зарегистрированы по одному адресу, а проживаете по другому, необходимо на титульном листе указывать оба адреса;</w:t>
      </w:r>
    </w:p>
    <w:p w:rsidR="00272ED4" w:rsidRDefault="00F33012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на все карты банка «ЛКБ» начисляются проценты. Обычно этот процент составляет 0,03 %. Такие доходы также должны быть указаны в подразделе «Доход от вкладов в банках», даже если </w:t>
      </w:r>
      <w:r w:rsidR="00FF514B">
        <w:rPr>
          <w:b/>
          <w:bCs/>
          <w:sz w:val="32"/>
          <w:szCs w:val="32"/>
        </w:rPr>
        <w:t>он</w:t>
      </w:r>
      <w:r w:rsidR="00272ED4">
        <w:rPr>
          <w:b/>
          <w:bCs/>
          <w:sz w:val="32"/>
          <w:szCs w:val="32"/>
        </w:rPr>
        <w:t xml:space="preserve"> составляет несколько копеек;</w:t>
      </w:r>
    </w:p>
    <w:p w:rsidR="00F33012" w:rsidRDefault="00272ED4" w:rsidP="00074879">
      <w:pPr>
        <w:shd w:val="clear" w:color="auto" w:fill="FFFFFF"/>
        <w:spacing w:line="360" w:lineRule="auto"/>
        <w:ind w:left="43" w:firstLine="69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форма сведений о доходах и расходах утверждена указом Президента РФ от 23.06.2014 г. № 460, и корректировке не подлежит, т.е. если у Вас в каком</w:t>
      </w:r>
      <w:r w:rsidR="00FF514B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то разделе остались не заполненные строки, их удалять нельзя. В них необходимо написать либо </w:t>
      </w:r>
      <w:r w:rsidR="00FF514B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нет</w:t>
      </w:r>
      <w:r w:rsidR="00FF514B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, </w:t>
      </w:r>
      <w:r w:rsidR="00FF514B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либо не имею</w:t>
      </w:r>
      <w:r w:rsidR="00FF514B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. </w:t>
      </w:r>
      <w:r w:rsidR="00F33012">
        <w:rPr>
          <w:b/>
          <w:bCs/>
          <w:sz w:val="32"/>
          <w:szCs w:val="32"/>
        </w:rPr>
        <w:t xml:space="preserve">  </w:t>
      </w:r>
    </w:p>
    <w:p w:rsidR="000833EE" w:rsidRPr="000833EE" w:rsidRDefault="000833EE" w:rsidP="00074879">
      <w:pPr>
        <w:shd w:val="clear" w:color="auto" w:fill="FFFFFF"/>
        <w:spacing w:line="360" w:lineRule="auto"/>
        <w:ind w:left="43" w:firstLine="691"/>
        <w:jc w:val="both"/>
        <w:rPr>
          <w:b/>
          <w:color w:val="000000"/>
          <w:spacing w:val="1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 xml:space="preserve"> </w:t>
      </w:r>
    </w:p>
    <w:p w:rsidR="00440D5A" w:rsidRDefault="003670FC" w:rsidP="00074879">
      <w:pPr>
        <w:spacing w:line="360" w:lineRule="auto"/>
        <w:ind w:firstLine="720"/>
        <w:jc w:val="center"/>
      </w:pPr>
      <w:r>
        <w:rPr>
          <w:b/>
          <w:sz w:val="32"/>
          <w:szCs w:val="32"/>
        </w:rPr>
        <w:t>Спасибо за внимание!</w:t>
      </w:r>
    </w:p>
    <w:sectPr w:rsidR="00440D5A" w:rsidSect="00272E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FC"/>
    <w:rsid w:val="00074879"/>
    <w:rsid w:val="000833EE"/>
    <w:rsid w:val="000B2890"/>
    <w:rsid w:val="00272ED4"/>
    <w:rsid w:val="00356064"/>
    <w:rsid w:val="003670FC"/>
    <w:rsid w:val="00440D5A"/>
    <w:rsid w:val="00552738"/>
    <w:rsid w:val="005A5EB3"/>
    <w:rsid w:val="00625F51"/>
    <w:rsid w:val="00637234"/>
    <w:rsid w:val="006A11F1"/>
    <w:rsid w:val="009323DF"/>
    <w:rsid w:val="00B12166"/>
    <w:rsid w:val="00CB7371"/>
    <w:rsid w:val="00D63AE5"/>
    <w:rsid w:val="00DD20C1"/>
    <w:rsid w:val="00E85D3D"/>
    <w:rsid w:val="00F33012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15B06-FF0B-4DC8-914B-F71616BC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hudycova</cp:lastModifiedBy>
  <cp:revision>4</cp:revision>
  <cp:lastPrinted>2016-12-06T07:14:00Z</cp:lastPrinted>
  <dcterms:created xsi:type="dcterms:W3CDTF">2016-12-06T07:15:00Z</dcterms:created>
  <dcterms:modified xsi:type="dcterms:W3CDTF">2016-12-07T12:05:00Z</dcterms:modified>
</cp:coreProperties>
</file>