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872"/>
        <w:gridCol w:w="4765"/>
      </w:tblGrid>
      <w:tr w:rsidR="001A2017" w14:paraId="383355B4" w14:textId="77777777" w:rsidTr="00BF7B6C">
        <w:tc>
          <w:tcPr>
            <w:tcW w:w="5103" w:type="dxa"/>
          </w:tcPr>
          <w:p w14:paraId="13A2374B" w14:textId="77777777" w:rsidR="001A2017" w:rsidRDefault="001A2017" w:rsidP="00BF7B6C">
            <w:pPr>
              <w:pStyle w:val="ConsPlusNormal"/>
              <w:outlineLvl w:val="0"/>
            </w:pPr>
            <w:r>
              <w:t>19 декабря 2023 года</w:t>
            </w:r>
          </w:p>
        </w:tc>
        <w:tc>
          <w:tcPr>
            <w:tcW w:w="5103" w:type="dxa"/>
          </w:tcPr>
          <w:p w14:paraId="512FF769" w14:textId="77777777" w:rsidR="001A2017" w:rsidRDefault="001A2017" w:rsidP="00BF7B6C">
            <w:pPr>
              <w:pStyle w:val="ConsPlusNormal"/>
              <w:jc w:val="right"/>
              <w:outlineLvl w:val="0"/>
            </w:pPr>
            <w:r>
              <w:t>N 423-ОЗ</w:t>
            </w:r>
          </w:p>
        </w:tc>
      </w:tr>
    </w:tbl>
    <w:p w14:paraId="246BBD13" w14:textId="77777777" w:rsidR="001A2017" w:rsidRDefault="001A2017" w:rsidP="001A2017">
      <w:pPr>
        <w:pStyle w:val="ConsPlusNormal"/>
        <w:pBdr>
          <w:top w:val="single" w:sz="6" w:space="0" w:color="auto"/>
        </w:pBdr>
        <w:jc w:val="both"/>
        <w:rPr>
          <w:sz w:val="2"/>
          <w:szCs w:val="2"/>
        </w:rPr>
      </w:pPr>
    </w:p>
    <w:p w14:paraId="54413DD8" w14:textId="77777777" w:rsidR="001A2017" w:rsidRDefault="001A2017" w:rsidP="001A2017">
      <w:pPr>
        <w:pStyle w:val="ConsPlusNormal"/>
        <w:jc w:val="both"/>
      </w:pPr>
    </w:p>
    <w:p w14:paraId="65EE6D4B" w14:textId="77777777" w:rsidR="001A2017" w:rsidRDefault="001A2017" w:rsidP="001A2017">
      <w:pPr>
        <w:pStyle w:val="ConsPlusTitle"/>
        <w:jc w:val="center"/>
      </w:pPr>
      <w:r>
        <w:t>ЗАКОН</w:t>
      </w:r>
    </w:p>
    <w:p w14:paraId="06E3D0AF" w14:textId="77777777" w:rsidR="001A2017" w:rsidRDefault="001A2017" w:rsidP="001A2017">
      <w:pPr>
        <w:pStyle w:val="ConsPlusTitle"/>
        <w:jc w:val="center"/>
      </w:pPr>
      <w:r>
        <w:t>ЛИПЕЦКОЙ ОБЛАСТИ</w:t>
      </w:r>
    </w:p>
    <w:p w14:paraId="6CC97568" w14:textId="77777777" w:rsidR="001A2017" w:rsidRDefault="001A2017" w:rsidP="001A2017">
      <w:pPr>
        <w:pStyle w:val="ConsPlusTitle"/>
        <w:jc w:val="both"/>
      </w:pPr>
    </w:p>
    <w:p w14:paraId="07A9FA97" w14:textId="77777777" w:rsidR="001A2017" w:rsidRDefault="001A2017" w:rsidP="001A2017">
      <w:pPr>
        <w:pStyle w:val="ConsPlusTitle"/>
        <w:jc w:val="center"/>
      </w:pPr>
      <w:r>
        <w:t>ОБ ОБЛАСТНОМ БЮДЖЕТЕ НА 2024 ГОД И НА ПЛАНОВЫЙ ПЕРИОД</w:t>
      </w:r>
    </w:p>
    <w:p w14:paraId="1EFF243C" w14:textId="77777777" w:rsidR="001A2017" w:rsidRDefault="001A2017" w:rsidP="001A2017">
      <w:pPr>
        <w:pStyle w:val="ConsPlusTitle"/>
        <w:jc w:val="center"/>
      </w:pPr>
      <w:r>
        <w:t>2025 И 2026 ГОДОВ</w:t>
      </w:r>
    </w:p>
    <w:p w14:paraId="3D1DE02C" w14:textId="77777777" w:rsidR="001A2017" w:rsidRDefault="001A2017" w:rsidP="001A2017">
      <w:pPr>
        <w:pStyle w:val="ConsPlusNormal"/>
        <w:jc w:val="both"/>
      </w:pPr>
    </w:p>
    <w:p w14:paraId="3E2DD1AD" w14:textId="77777777" w:rsidR="001A2017" w:rsidRDefault="001A2017" w:rsidP="001A2017">
      <w:pPr>
        <w:pStyle w:val="ConsPlusNormal"/>
        <w:jc w:val="right"/>
      </w:pPr>
      <w:r>
        <w:t>Принят</w:t>
      </w:r>
    </w:p>
    <w:p w14:paraId="7ED19D94" w14:textId="77777777" w:rsidR="001A2017" w:rsidRDefault="001A2017" w:rsidP="001A2017">
      <w:pPr>
        <w:pStyle w:val="ConsPlusNormal"/>
        <w:jc w:val="right"/>
      </w:pPr>
      <w:r>
        <w:t>Липецким областным</w:t>
      </w:r>
    </w:p>
    <w:p w14:paraId="4A973EC3" w14:textId="77777777" w:rsidR="001A2017" w:rsidRDefault="001A2017" w:rsidP="001A2017">
      <w:pPr>
        <w:pStyle w:val="ConsPlusNormal"/>
        <w:jc w:val="right"/>
      </w:pPr>
      <w:r>
        <w:t>Советом депутатов</w:t>
      </w:r>
    </w:p>
    <w:p w14:paraId="274F8C64" w14:textId="77777777" w:rsidR="001A2017" w:rsidRDefault="001A2017" w:rsidP="001A2017">
      <w:pPr>
        <w:pStyle w:val="ConsPlusNormal"/>
        <w:jc w:val="right"/>
      </w:pPr>
      <w:r>
        <w:t>15 декабря 2023 года</w:t>
      </w:r>
    </w:p>
    <w:p w14:paraId="31C9B218" w14:textId="77777777" w:rsidR="001A2017" w:rsidRDefault="001A2017" w:rsidP="001A201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1A2017" w14:paraId="5AE76302" w14:textId="77777777" w:rsidTr="00BF7B6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C20D6D" w14:textId="77777777" w:rsidR="001A2017" w:rsidRDefault="001A2017" w:rsidP="00BF7B6C">
            <w:pPr>
              <w:pStyle w:val="ConsPlusNormal"/>
            </w:pPr>
          </w:p>
        </w:tc>
        <w:tc>
          <w:tcPr>
            <w:tcW w:w="113" w:type="dxa"/>
            <w:shd w:val="clear" w:color="auto" w:fill="F4F3F8"/>
            <w:tcMar>
              <w:top w:w="0" w:type="dxa"/>
              <w:left w:w="0" w:type="dxa"/>
              <w:bottom w:w="0" w:type="dxa"/>
              <w:right w:w="0" w:type="dxa"/>
            </w:tcMar>
          </w:tcPr>
          <w:p w14:paraId="2C89C5BF" w14:textId="77777777" w:rsidR="001A2017" w:rsidRDefault="001A2017" w:rsidP="00BF7B6C">
            <w:pPr>
              <w:pStyle w:val="ConsPlusNormal"/>
            </w:pPr>
          </w:p>
        </w:tc>
        <w:tc>
          <w:tcPr>
            <w:tcW w:w="0" w:type="auto"/>
            <w:shd w:val="clear" w:color="auto" w:fill="F4F3F8"/>
            <w:tcMar>
              <w:top w:w="113" w:type="dxa"/>
              <w:left w:w="0" w:type="dxa"/>
              <w:bottom w:w="113" w:type="dxa"/>
              <w:right w:w="0" w:type="dxa"/>
            </w:tcMar>
          </w:tcPr>
          <w:p w14:paraId="3C73FE3D" w14:textId="77777777" w:rsidR="001A2017" w:rsidRDefault="001A2017" w:rsidP="00BF7B6C">
            <w:pPr>
              <w:pStyle w:val="ConsPlusNormal"/>
              <w:jc w:val="center"/>
              <w:rPr>
                <w:color w:val="392C69"/>
              </w:rPr>
            </w:pPr>
            <w:r>
              <w:rPr>
                <w:color w:val="392C69"/>
              </w:rPr>
              <w:t>Список изменяющих документов</w:t>
            </w:r>
          </w:p>
          <w:p w14:paraId="48ED396F" w14:textId="77777777" w:rsidR="001A2017" w:rsidRDefault="001A2017" w:rsidP="00BF7B6C">
            <w:pPr>
              <w:pStyle w:val="ConsPlusNormal"/>
              <w:jc w:val="center"/>
              <w:rPr>
                <w:color w:val="392C69"/>
              </w:rPr>
            </w:pPr>
            <w:r>
              <w:rPr>
                <w:color w:val="392C69"/>
              </w:rPr>
              <w:t xml:space="preserve">(в ред. Законов Липецкой области от 22.02.2024 </w:t>
            </w:r>
            <w:hyperlink r:id="rId6" w:history="1">
              <w:r>
                <w:rPr>
                  <w:color w:val="0000FF"/>
                </w:rPr>
                <w:t>N 454-ОЗ</w:t>
              </w:r>
            </w:hyperlink>
            <w:r>
              <w:rPr>
                <w:color w:val="392C69"/>
              </w:rPr>
              <w:t>,</w:t>
            </w:r>
          </w:p>
          <w:p w14:paraId="4FC137E8" w14:textId="77777777" w:rsidR="001A2017" w:rsidRDefault="001A2017" w:rsidP="00BF7B6C">
            <w:pPr>
              <w:pStyle w:val="ConsPlusNormal"/>
              <w:jc w:val="center"/>
              <w:rPr>
                <w:color w:val="392C69"/>
              </w:rPr>
            </w:pPr>
            <w:r>
              <w:rPr>
                <w:color w:val="392C69"/>
              </w:rPr>
              <w:t xml:space="preserve">от 24.04.2024 </w:t>
            </w:r>
            <w:hyperlink r:id="rId7" w:history="1">
              <w:r>
                <w:rPr>
                  <w:color w:val="0000FF"/>
                </w:rPr>
                <w:t>N 470-ОЗ</w:t>
              </w:r>
            </w:hyperlink>
            <w:r>
              <w:rPr>
                <w:color w:val="392C69"/>
              </w:rPr>
              <w:t>)</w:t>
            </w:r>
          </w:p>
        </w:tc>
        <w:tc>
          <w:tcPr>
            <w:tcW w:w="113" w:type="dxa"/>
            <w:shd w:val="clear" w:color="auto" w:fill="F4F3F8"/>
            <w:tcMar>
              <w:top w:w="0" w:type="dxa"/>
              <w:left w:w="0" w:type="dxa"/>
              <w:bottom w:w="0" w:type="dxa"/>
              <w:right w:w="0" w:type="dxa"/>
            </w:tcMar>
          </w:tcPr>
          <w:p w14:paraId="428A9E4A" w14:textId="77777777" w:rsidR="001A2017" w:rsidRDefault="001A2017" w:rsidP="00BF7B6C">
            <w:pPr>
              <w:pStyle w:val="ConsPlusNormal"/>
              <w:jc w:val="center"/>
              <w:rPr>
                <w:color w:val="392C69"/>
              </w:rPr>
            </w:pPr>
          </w:p>
        </w:tc>
      </w:tr>
    </w:tbl>
    <w:p w14:paraId="79CE33AB" w14:textId="77777777" w:rsidR="001A2017" w:rsidRDefault="001A2017" w:rsidP="001A2017">
      <w:pPr>
        <w:pStyle w:val="ConsPlusNormal"/>
        <w:jc w:val="both"/>
      </w:pPr>
    </w:p>
    <w:p w14:paraId="76A10F32" w14:textId="77777777" w:rsidR="001A2017" w:rsidRDefault="001A2017" w:rsidP="001A2017">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14:paraId="1BD0D68B" w14:textId="77777777" w:rsidR="001A2017" w:rsidRDefault="001A2017" w:rsidP="001A2017">
      <w:pPr>
        <w:pStyle w:val="ConsPlusNormal"/>
        <w:jc w:val="both"/>
      </w:pPr>
    </w:p>
    <w:p w14:paraId="35C36332" w14:textId="77777777" w:rsidR="001A2017" w:rsidRDefault="001A2017" w:rsidP="001A2017">
      <w:pPr>
        <w:pStyle w:val="ConsPlusNormal"/>
        <w:ind w:firstLine="540"/>
        <w:jc w:val="both"/>
      </w:pPr>
      <w:r>
        <w:t>1. Утвердить основные характеристики областного бюджета на 2024 год:</w:t>
      </w:r>
    </w:p>
    <w:p w14:paraId="23C140B2" w14:textId="77777777" w:rsidR="001A2017" w:rsidRDefault="001A2017" w:rsidP="001A2017">
      <w:pPr>
        <w:pStyle w:val="ConsPlusNormal"/>
        <w:ind w:firstLine="540"/>
        <w:jc w:val="both"/>
      </w:pPr>
      <w:r>
        <w:t>1) общий объем доходов областного бюджета в сумме 104 386 915 563,88 рубля (далее - руб.), в том числе безвозмездные поступления в сумме 24 517 552 382,00 руб.;</w:t>
      </w:r>
    </w:p>
    <w:p w14:paraId="47DBA3BC" w14:textId="77777777" w:rsidR="001A2017" w:rsidRDefault="001A2017" w:rsidP="001A2017">
      <w:pPr>
        <w:pStyle w:val="ConsPlusNormal"/>
        <w:jc w:val="both"/>
      </w:pPr>
      <w:r>
        <w:t xml:space="preserve">(в ред. Законов Липецкой области от 22.02.2024 </w:t>
      </w:r>
      <w:hyperlink r:id="rId8" w:history="1">
        <w:r>
          <w:rPr>
            <w:color w:val="0000FF"/>
          </w:rPr>
          <w:t>N 454-ОЗ</w:t>
        </w:r>
      </w:hyperlink>
      <w:r>
        <w:t xml:space="preserve">, от 24.04.2024 </w:t>
      </w:r>
      <w:hyperlink r:id="rId9" w:history="1">
        <w:r>
          <w:rPr>
            <w:color w:val="0000FF"/>
          </w:rPr>
          <w:t>N 470-ОЗ</w:t>
        </w:r>
      </w:hyperlink>
      <w:r>
        <w:t>)</w:t>
      </w:r>
    </w:p>
    <w:p w14:paraId="5025508B" w14:textId="77777777" w:rsidR="001A2017" w:rsidRDefault="001A2017" w:rsidP="001A2017">
      <w:pPr>
        <w:pStyle w:val="ConsPlusNormal"/>
        <w:ind w:firstLine="540"/>
        <w:jc w:val="both"/>
      </w:pPr>
      <w:r>
        <w:t>2) общий объем расходов областного бюджета в сумме 136 418 055 125,93 руб.;</w:t>
      </w:r>
    </w:p>
    <w:p w14:paraId="428FB7E4" w14:textId="77777777" w:rsidR="001A2017" w:rsidRDefault="001A2017" w:rsidP="001A2017">
      <w:pPr>
        <w:pStyle w:val="ConsPlusNormal"/>
        <w:jc w:val="both"/>
      </w:pPr>
      <w:r>
        <w:t xml:space="preserve">(в ред. Законов Липецкой области от 22.02.2024 </w:t>
      </w:r>
      <w:hyperlink r:id="rId10" w:history="1">
        <w:r>
          <w:rPr>
            <w:color w:val="0000FF"/>
          </w:rPr>
          <w:t>N 454-ОЗ</w:t>
        </w:r>
      </w:hyperlink>
      <w:r>
        <w:t xml:space="preserve">, от 24.04.2024 </w:t>
      </w:r>
      <w:hyperlink r:id="rId11" w:history="1">
        <w:r>
          <w:rPr>
            <w:color w:val="0000FF"/>
          </w:rPr>
          <w:t>N 470-ОЗ</w:t>
        </w:r>
      </w:hyperlink>
      <w:r>
        <w:t>)</w:t>
      </w:r>
    </w:p>
    <w:p w14:paraId="1E8E860A" w14:textId="77777777" w:rsidR="001A2017" w:rsidRDefault="001A2017" w:rsidP="001A2017">
      <w:pPr>
        <w:pStyle w:val="ConsPlusNormal"/>
        <w:ind w:firstLine="540"/>
        <w:jc w:val="both"/>
      </w:pPr>
      <w:r>
        <w:t>3) дефицит областного бюджета в сумме 32 031 139 562,05 руб.</w:t>
      </w:r>
    </w:p>
    <w:p w14:paraId="5CB8E9CC" w14:textId="77777777" w:rsidR="001A2017" w:rsidRDefault="001A2017" w:rsidP="001A2017">
      <w:pPr>
        <w:pStyle w:val="ConsPlusNormal"/>
        <w:jc w:val="both"/>
      </w:pPr>
      <w:r>
        <w:t xml:space="preserve">(в ред. Законов Липецкой области от 22.02.2024 </w:t>
      </w:r>
      <w:hyperlink r:id="rId12" w:history="1">
        <w:r>
          <w:rPr>
            <w:color w:val="0000FF"/>
          </w:rPr>
          <w:t>N 454-ОЗ</w:t>
        </w:r>
      </w:hyperlink>
      <w:r>
        <w:t xml:space="preserve">, от 24.04.2024 </w:t>
      </w:r>
      <w:hyperlink r:id="rId13" w:history="1">
        <w:r>
          <w:rPr>
            <w:color w:val="0000FF"/>
          </w:rPr>
          <w:t>N 470-ОЗ</w:t>
        </w:r>
      </w:hyperlink>
      <w:r>
        <w:t>)</w:t>
      </w:r>
    </w:p>
    <w:p w14:paraId="3CEE31D8" w14:textId="77777777" w:rsidR="001A2017" w:rsidRDefault="001A2017" w:rsidP="001A2017">
      <w:pPr>
        <w:pStyle w:val="ConsPlusNormal"/>
        <w:ind w:firstLine="540"/>
        <w:jc w:val="both"/>
      </w:pPr>
      <w:r>
        <w:t>2. Утвердить основные характеристики областного бюджета на 2025 год и на 2026 год:</w:t>
      </w:r>
    </w:p>
    <w:p w14:paraId="18FAF32E" w14:textId="77777777" w:rsidR="001A2017" w:rsidRDefault="001A2017" w:rsidP="001A2017">
      <w:pPr>
        <w:pStyle w:val="ConsPlusNormal"/>
        <w:ind w:firstLine="540"/>
        <w:jc w:val="both"/>
      </w:pPr>
      <w:r>
        <w:t>1) общий объем доходов областного бюджета на 2025 год в сумме 94 606 842 840,95 руб., в том числе безвозмездные поступления в сумме 12 776 490 400,00 руб. и на 2026 год в сумме 92 956 820 814,25 руб., в том числе безвозмездные поступления 11 419 888 600,00 руб.;</w:t>
      </w:r>
    </w:p>
    <w:p w14:paraId="6E4FD8AA" w14:textId="77777777" w:rsidR="001A2017" w:rsidRDefault="001A2017" w:rsidP="001A2017">
      <w:pPr>
        <w:pStyle w:val="ConsPlusNormal"/>
        <w:ind w:firstLine="540"/>
        <w:jc w:val="both"/>
      </w:pPr>
      <w:r>
        <w:t>2) общий объем расходов областного бюджета на 2025 год в сумме 95 230 643 196,98 руб., в том числе условно утвержденные расходы в сумме 3 350 259 120,00 руб. и на 2026 год в сумме 95 983 436 305,46 руб., в том числе условно утвержденные расходы в сумме 5 097 970 470,00 руб.;</w:t>
      </w:r>
    </w:p>
    <w:p w14:paraId="0837F15D" w14:textId="77777777" w:rsidR="001A2017" w:rsidRDefault="001A2017" w:rsidP="001A2017">
      <w:pPr>
        <w:pStyle w:val="ConsPlusNormal"/>
        <w:jc w:val="both"/>
      </w:pPr>
      <w:r>
        <w:t xml:space="preserve">(в ред. Законов Липецкой области от 22.02.2024 </w:t>
      </w:r>
      <w:hyperlink r:id="rId14" w:history="1">
        <w:r>
          <w:rPr>
            <w:color w:val="0000FF"/>
          </w:rPr>
          <w:t>N 454-ОЗ</w:t>
        </w:r>
      </w:hyperlink>
      <w:r>
        <w:t xml:space="preserve">, от 24.04.2024 </w:t>
      </w:r>
      <w:hyperlink r:id="rId15" w:history="1">
        <w:r>
          <w:rPr>
            <w:color w:val="0000FF"/>
          </w:rPr>
          <w:t>N 470-ОЗ</w:t>
        </w:r>
      </w:hyperlink>
      <w:r>
        <w:t>)</w:t>
      </w:r>
    </w:p>
    <w:p w14:paraId="65333D26" w14:textId="77777777" w:rsidR="001A2017" w:rsidRDefault="001A2017" w:rsidP="001A2017">
      <w:pPr>
        <w:pStyle w:val="ConsPlusNormal"/>
        <w:ind w:firstLine="540"/>
        <w:jc w:val="both"/>
      </w:pPr>
      <w:r>
        <w:t>3) дефицит областного бюджета на 2025 год в сумме 623 800 356,03 руб., на 2026 год в сумме 3 026 615 491,21 руб.</w:t>
      </w:r>
    </w:p>
    <w:p w14:paraId="79BDB5C4" w14:textId="77777777" w:rsidR="001A2017" w:rsidRDefault="001A2017" w:rsidP="001A2017">
      <w:pPr>
        <w:pStyle w:val="ConsPlusNormal"/>
        <w:jc w:val="both"/>
      </w:pPr>
      <w:r>
        <w:t xml:space="preserve">(п. 3 в ред. </w:t>
      </w:r>
      <w:hyperlink r:id="rId16" w:history="1">
        <w:r>
          <w:rPr>
            <w:color w:val="0000FF"/>
          </w:rPr>
          <w:t>Закона</w:t>
        </w:r>
      </w:hyperlink>
      <w:r>
        <w:t xml:space="preserve"> Липецкой области от 24.04.2024 N 470-ОЗ)</w:t>
      </w:r>
    </w:p>
    <w:p w14:paraId="7DF30DAB" w14:textId="77777777" w:rsidR="001A2017" w:rsidRDefault="001A2017" w:rsidP="001A2017">
      <w:pPr>
        <w:pStyle w:val="ConsPlusNormal"/>
        <w:ind w:firstLine="540"/>
        <w:jc w:val="both"/>
      </w:pPr>
      <w:r>
        <w:t xml:space="preserve">3. Утвердить </w:t>
      </w:r>
      <w:hyperlink w:anchor="Par332" w:tooltip="ИСТОЧНИКИ ФИНАНСИРОВАНИЯ ДЕФИЦИТА ОБЛАСТНОГО БЮДЖЕТА" w:history="1">
        <w:r>
          <w:rPr>
            <w:color w:val="0000FF"/>
          </w:rPr>
          <w:t>источники</w:t>
        </w:r>
      </w:hyperlink>
      <w:r>
        <w:t xml:space="preserve"> финансирования дефицита областного бюджета на 2024 год и на плановый период 2025 и 2026 годов согласно приложению 1 к настоящему Закону.</w:t>
      </w:r>
    </w:p>
    <w:p w14:paraId="706067DB" w14:textId="77777777" w:rsidR="001A2017" w:rsidRDefault="001A2017" w:rsidP="001A2017">
      <w:pPr>
        <w:pStyle w:val="ConsPlusNormal"/>
        <w:jc w:val="both"/>
      </w:pPr>
    </w:p>
    <w:p w14:paraId="3D7D3DCF" w14:textId="77777777" w:rsidR="001A2017" w:rsidRDefault="001A2017" w:rsidP="001A2017">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14:paraId="08B914C8" w14:textId="77777777" w:rsidR="001A2017" w:rsidRDefault="001A2017" w:rsidP="001A2017">
      <w:pPr>
        <w:pStyle w:val="ConsPlusNormal"/>
        <w:jc w:val="both"/>
      </w:pPr>
    </w:p>
    <w:p w14:paraId="3F5EE352" w14:textId="77777777" w:rsidR="001A2017" w:rsidRDefault="001A2017" w:rsidP="001A2017">
      <w:pPr>
        <w:pStyle w:val="ConsPlusNormal"/>
        <w:ind w:firstLine="540"/>
        <w:jc w:val="both"/>
      </w:pPr>
      <w:r>
        <w:t xml:space="preserve">1. Утвердить дополнительные </w:t>
      </w:r>
      <w:hyperlink w:anchor="Par550" w:tooltip="ДОПОЛНИТЕЛЬНЫЕ НОРМАТИВЫ ОТЧИСЛЕНИЙ ОТ НАЛОГА НА ДОХОДЫ" w:history="1">
        <w:r>
          <w:rPr>
            <w:color w:val="0000FF"/>
          </w:rPr>
          <w:t>нормативы</w:t>
        </w:r>
      </w:hyperlink>
      <w:r>
        <w:t xml:space="preserve">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14:paraId="36439024" w14:textId="77777777" w:rsidR="001A2017" w:rsidRDefault="001A2017" w:rsidP="001A2017">
      <w:pPr>
        <w:pStyle w:val="ConsPlusNormal"/>
        <w:ind w:firstLine="540"/>
        <w:jc w:val="both"/>
      </w:pPr>
      <w:r>
        <w:t xml:space="preserve">2. Утвердить дифференцированные </w:t>
      </w:r>
      <w:hyperlink w:anchor="Par778" w:tooltip="ДИФФЕРЕНЦИРОВАННЫЕ НОРМАТИВЫ ОТЧИСЛЕНИЙ ПО ДОХОДАМ"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w:t>
      </w:r>
      <w:r>
        <w:lastRenderedPageBreak/>
        <w:t>настоящему Закону.</w:t>
      </w:r>
    </w:p>
    <w:p w14:paraId="58FD7644" w14:textId="77777777" w:rsidR="001A2017" w:rsidRDefault="001A2017" w:rsidP="001A2017">
      <w:pPr>
        <w:pStyle w:val="ConsPlusNormal"/>
        <w:ind w:firstLine="540"/>
        <w:jc w:val="both"/>
      </w:pPr>
      <w:r>
        <w:t xml:space="preserve">3. Утвердить в соответствии с </w:t>
      </w:r>
      <w:hyperlink r:id="rId17" w:history="1">
        <w:r>
          <w:rPr>
            <w:color w:val="0000FF"/>
          </w:rPr>
          <w:t>пунктом 2 статьи 184.1</w:t>
        </w:r>
      </w:hyperlink>
      <w:r>
        <w:t xml:space="preserve"> Бюджетного кодекса Российской Федерации </w:t>
      </w:r>
      <w:hyperlink w:anchor="Par908" w:tooltip="НОРМАТИВЫ" w:history="1">
        <w:r>
          <w:rPr>
            <w:color w:val="0000FF"/>
          </w:rPr>
          <w:t>нормативы</w:t>
        </w:r>
      </w:hyperlink>
      <w: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14:paraId="0EAEE998" w14:textId="77777777" w:rsidR="001A2017" w:rsidRDefault="001A2017" w:rsidP="001A2017">
      <w:pPr>
        <w:pStyle w:val="ConsPlusNormal"/>
        <w:jc w:val="both"/>
      </w:pPr>
    </w:p>
    <w:p w14:paraId="67442C5B" w14:textId="77777777" w:rsidR="001A2017" w:rsidRDefault="001A2017" w:rsidP="001A2017">
      <w:pPr>
        <w:pStyle w:val="ConsPlusTitle"/>
        <w:ind w:firstLine="540"/>
        <w:jc w:val="both"/>
        <w:outlineLvl w:val="1"/>
      </w:pPr>
      <w:r>
        <w:t>Статья 3. Установление арендной платы</w:t>
      </w:r>
    </w:p>
    <w:p w14:paraId="3D668B7B" w14:textId="77777777" w:rsidR="001A2017" w:rsidRDefault="001A2017" w:rsidP="001A2017">
      <w:pPr>
        <w:pStyle w:val="ConsPlusNormal"/>
        <w:jc w:val="both"/>
      </w:pPr>
    </w:p>
    <w:p w14:paraId="2201C128" w14:textId="77777777" w:rsidR="001A2017" w:rsidRDefault="001A2017" w:rsidP="001A2017">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385BDC58" w14:textId="77777777" w:rsidR="001A2017" w:rsidRDefault="001A2017" w:rsidP="001A2017">
      <w:pPr>
        <w:pStyle w:val="ConsPlusNormal"/>
        <w:jc w:val="both"/>
      </w:pPr>
    </w:p>
    <w:p w14:paraId="3720FA61" w14:textId="77777777" w:rsidR="001A2017" w:rsidRDefault="001A2017" w:rsidP="001A2017">
      <w:pPr>
        <w:pStyle w:val="ConsPlusTitle"/>
        <w:ind w:firstLine="540"/>
        <w:jc w:val="both"/>
        <w:outlineLvl w:val="1"/>
      </w:pPr>
      <w:r>
        <w:t>Статья 4. Особенности исполнения доходной части областного бюджета</w:t>
      </w:r>
    </w:p>
    <w:p w14:paraId="07322FFC" w14:textId="77777777" w:rsidR="001A2017" w:rsidRDefault="001A2017" w:rsidP="001A2017">
      <w:pPr>
        <w:pStyle w:val="ConsPlusNormal"/>
        <w:jc w:val="both"/>
      </w:pPr>
    </w:p>
    <w:p w14:paraId="2B679ABC" w14:textId="77777777" w:rsidR="001A2017" w:rsidRDefault="001A2017" w:rsidP="001A2017">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40A7DD03" w14:textId="77777777" w:rsidR="001A2017" w:rsidRDefault="001A2017" w:rsidP="001A2017">
      <w:pPr>
        <w:pStyle w:val="ConsPlusNormal"/>
        <w:jc w:val="both"/>
      </w:pPr>
    </w:p>
    <w:p w14:paraId="02D69735" w14:textId="77777777" w:rsidR="001A2017" w:rsidRDefault="001A2017" w:rsidP="001A2017">
      <w:pPr>
        <w:pStyle w:val="ConsPlusTitle"/>
        <w:ind w:firstLine="540"/>
        <w:jc w:val="both"/>
        <w:outlineLvl w:val="1"/>
      </w:pPr>
      <w:r>
        <w:t>Статья 5. Доходы областного бюджета на 2024 и на плановый период 2025 и 2026 годов</w:t>
      </w:r>
    </w:p>
    <w:p w14:paraId="7D737AEE" w14:textId="77777777" w:rsidR="001A2017" w:rsidRDefault="001A2017" w:rsidP="001A2017">
      <w:pPr>
        <w:pStyle w:val="ConsPlusNormal"/>
        <w:jc w:val="both"/>
      </w:pPr>
    </w:p>
    <w:p w14:paraId="524002E2" w14:textId="77777777" w:rsidR="001A2017" w:rsidRDefault="001A2017" w:rsidP="001A2017">
      <w:pPr>
        <w:pStyle w:val="ConsPlusNormal"/>
        <w:ind w:firstLine="540"/>
        <w:jc w:val="both"/>
      </w:pPr>
      <w:r>
        <w:t xml:space="preserve">1. Утвердить </w:t>
      </w:r>
      <w:hyperlink w:anchor="Par1166" w:tooltip="ОБЪЕМ ПЛАНОВЫХ НАЗНАЧЕНИЙ ОБЛАСТНОГО БЮДЖЕТА ПО ВИДАМ" w:history="1">
        <w:r>
          <w:rPr>
            <w:color w:val="0000FF"/>
          </w:rPr>
          <w:t>объем</w:t>
        </w:r>
      </w:hyperlink>
      <w: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14:paraId="7CBB83C5" w14:textId="77777777" w:rsidR="001A2017" w:rsidRDefault="001A2017" w:rsidP="001A2017">
      <w:pPr>
        <w:pStyle w:val="ConsPlusNormal"/>
        <w:ind w:firstLine="540"/>
        <w:jc w:val="both"/>
      </w:pPr>
      <w:r>
        <w:t>2. Утвердить объем безвозмездных поступлений в доходы областного бюджета на 2024 год в сумме 24 517 552 382,00 руб., на 2025 год в сумме 12 776 490 400,00 руб., на 2026 год в сумме 11 419 888 600,00 руб.</w:t>
      </w:r>
    </w:p>
    <w:p w14:paraId="40BB1D71" w14:textId="77777777" w:rsidR="001A2017" w:rsidRDefault="001A2017" w:rsidP="001A2017">
      <w:pPr>
        <w:pStyle w:val="ConsPlusNormal"/>
        <w:jc w:val="both"/>
      </w:pPr>
      <w:r>
        <w:t xml:space="preserve">(в ред. Законов Липецкой области от 22.02.2024 </w:t>
      </w:r>
      <w:hyperlink r:id="rId18" w:history="1">
        <w:r>
          <w:rPr>
            <w:color w:val="0000FF"/>
          </w:rPr>
          <w:t>N 454-ОЗ</w:t>
        </w:r>
      </w:hyperlink>
      <w:r>
        <w:t xml:space="preserve">, от 24.04.2024 </w:t>
      </w:r>
      <w:hyperlink r:id="rId19" w:history="1">
        <w:r>
          <w:rPr>
            <w:color w:val="0000FF"/>
          </w:rPr>
          <w:t>N 470-ОЗ</w:t>
        </w:r>
      </w:hyperlink>
      <w:r>
        <w:t>)</w:t>
      </w:r>
    </w:p>
    <w:p w14:paraId="65656213" w14:textId="77777777" w:rsidR="001A2017" w:rsidRDefault="001A2017" w:rsidP="001A2017">
      <w:pPr>
        <w:pStyle w:val="ConsPlusNormal"/>
        <w:ind w:firstLine="540"/>
        <w:jc w:val="both"/>
      </w:pPr>
      <w:r>
        <w:t xml:space="preserve">3. Утвердить </w:t>
      </w:r>
      <w:hyperlink w:anchor="Par1385" w:tooltip="ОБЪЕМ МЕЖБЮДЖЕТНЫХ ТРАНСФЕРТОВ, ПРЕДУСМОТРЕННЫХ К ПОЛУЧЕНИЮ"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2024 год в сумме 24 083 590 046,00 руб., на 2025 год в сумме 12 776 490 400,00 руб., на 2026 год в сумме 11 419 888 600,00 руб. согласно приложению 6 к настоящему Закону.</w:t>
      </w:r>
    </w:p>
    <w:p w14:paraId="7D704D90" w14:textId="77777777" w:rsidR="001A2017" w:rsidRDefault="001A2017" w:rsidP="001A2017">
      <w:pPr>
        <w:pStyle w:val="ConsPlusNormal"/>
        <w:jc w:val="both"/>
      </w:pPr>
      <w:r>
        <w:t xml:space="preserve">(в ред. Законов Липецкой области от 22.02.2024 </w:t>
      </w:r>
      <w:hyperlink r:id="rId20" w:history="1">
        <w:r>
          <w:rPr>
            <w:color w:val="0000FF"/>
          </w:rPr>
          <w:t>N 454-ОЗ</w:t>
        </w:r>
      </w:hyperlink>
      <w:r>
        <w:t xml:space="preserve">, от 24.04.2024 </w:t>
      </w:r>
      <w:hyperlink r:id="rId21" w:history="1">
        <w:r>
          <w:rPr>
            <w:color w:val="0000FF"/>
          </w:rPr>
          <w:t>N 470-ОЗ</w:t>
        </w:r>
      </w:hyperlink>
      <w:r>
        <w:t>)</w:t>
      </w:r>
    </w:p>
    <w:p w14:paraId="585C8546" w14:textId="77777777" w:rsidR="001A2017" w:rsidRDefault="001A2017" w:rsidP="001A2017">
      <w:pPr>
        <w:pStyle w:val="ConsPlusNormal"/>
        <w:ind w:firstLine="540"/>
        <w:jc w:val="both"/>
      </w:pPr>
      <w:r>
        <w:t xml:space="preserve">4. Утвердить </w:t>
      </w:r>
      <w:hyperlink w:anchor="Par60564" w:tooltip="ОБЪЕМ БЕЗВОЗМЕЗДНЫХ ПОСТУПЛЕНИЙ ОТ ГОСУДАРСТВЕННЫХ" w:history="1">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2024 год в сумме 433 962 336,00 руб. согласно приложению 19 к настоящему Закону.</w:t>
      </w:r>
    </w:p>
    <w:p w14:paraId="7071A0EC" w14:textId="77777777" w:rsidR="001A2017" w:rsidRDefault="001A2017" w:rsidP="001A2017">
      <w:pPr>
        <w:pStyle w:val="ConsPlusNormal"/>
        <w:jc w:val="both"/>
      </w:pPr>
      <w:r>
        <w:t xml:space="preserve">(часть 4 введена </w:t>
      </w:r>
      <w:hyperlink r:id="rId22" w:history="1">
        <w:r>
          <w:rPr>
            <w:color w:val="0000FF"/>
          </w:rPr>
          <w:t>Законом</w:t>
        </w:r>
      </w:hyperlink>
      <w:r>
        <w:t xml:space="preserve"> Липецкой области от 22.02.2024 N 454-ОЗ; в ред. </w:t>
      </w:r>
      <w:hyperlink r:id="rId23" w:history="1">
        <w:r>
          <w:rPr>
            <w:color w:val="0000FF"/>
          </w:rPr>
          <w:t>Закона</w:t>
        </w:r>
      </w:hyperlink>
      <w:r>
        <w:t xml:space="preserve"> Липецкой области от 24.04.2024 N 470-ОЗ)</w:t>
      </w:r>
    </w:p>
    <w:p w14:paraId="52377D69" w14:textId="77777777" w:rsidR="001A2017" w:rsidRDefault="001A2017" w:rsidP="001A2017">
      <w:pPr>
        <w:pStyle w:val="ConsPlusNormal"/>
        <w:jc w:val="both"/>
      </w:pPr>
    </w:p>
    <w:p w14:paraId="35D312C4" w14:textId="77777777" w:rsidR="001A2017" w:rsidRDefault="001A2017" w:rsidP="001A2017">
      <w:pPr>
        <w:pStyle w:val="ConsPlusTitle"/>
        <w:ind w:firstLine="540"/>
        <w:jc w:val="both"/>
        <w:outlineLvl w:val="1"/>
      </w:pPr>
      <w:r>
        <w:t>Статья 6. Бюджетные ассигнования областного бюджета на 2024 год и на плановый период 2025 и 2026 годов</w:t>
      </w:r>
    </w:p>
    <w:p w14:paraId="7D83B913" w14:textId="77777777" w:rsidR="001A2017" w:rsidRDefault="001A2017" w:rsidP="001A2017">
      <w:pPr>
        <w:pStyle w:val="ConsPlusNormal"/>
        <w:jc w:val="both"/>
      </w:pPr>
    </w:p>
    <w:p w14:paraId="415FFFDE" w14:textId="77777777" w:rsidR="001A2017" w:rsidRDefault="001A2017" w:rsidP="001A2017">
      <w:pPr>
        <w:pStyle w:val="ConsPlusNormal"/>
        <w:ind w:firstLine="540"/>
        <w:jc w:val="both"/>
      </w:pPr>
      <w:r>
        <w:t xml:space="preserve">1. Утвердить </w:t>
      </w:r>
      <w:hyperlink w:anchor="Par1898" w:tooltip="РАСПРЕДЕЛЕНИЕ БЮДЖЕТНЫХ АССИГНОВАНИЙ ПО РАЗДЕЛАМ" w:history="1">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14:paraId="1AE7CC21" w14:textId="77777777" w:rsidR="001A2017" w:rsidRDefault="001A2017" w:rsidP="001A2017">
      <w:pPr>
        <w:pStyle w:val="ConsPlusNormal"/>
        <w:ind w:firstLine="540"/>
        <w:jc w:val="both"/>
      </w:pPr>
      <w:r>
        <w:t xml:space="preserve">2. Утвердить ведомственную </w:t>
      </w:r>
      <w:hyperlink w:anchor="Par2389" w:tooltip="ВЕДОМСТВЕННАЯ СТРУКТУРА РАСХОДОВ ОБЛАСТНОГО БЮДЖЕТА" w:history="1">
        <w:r>
          <w:rPr>
            <w:color w:val="0000FF"/>
          </w:rPr>
          <w:t>структуру</w:t>
        </w:r>
      </w:hyperlink>
      <w:r>
        <w:t xml:space="preserve"> расходов областного бюджета на 2024 и на плановый период 2025 и 2026 годов согласно приложению 8 к настоящему Закону.</w:t>
      </w:r>
    </w:p>
    <w:p w14:paraId="498ED7B8" w14:textId="77777777" w:rsidR="001A2017" w:rsidRDefault="001A2017" w:rsidP="001A2017">
      <w:pPr>
        <w:pStyle w:val="ConsPlusNormal"/>
        <w:ind w:firstLine="540"/>
        <w:jc w:val="both"/>
      </w:pPr>
      <w:r>
        <w:t xml:space="preserve">3. Утвердить </w:t>
      </w:r>
      <w:hyperlink w:anchor="Par19262"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14:paraId="07F67D7F" w14:textId="77777777" w:rsidR="001A2017" w:rsidRDefault="001A2017" w:rsidP="001A2017">
      <w:pPr>
        <w:pStyle w:val="ConsPlusNormal"/>
        <w:ind w:firstLine="540"/>
        <w:jc w:val="both"/>
      </w:pPr>
      <w:r>
        <w:t xml:space="preserve">4. Утвердить </w:t>
      </w:r>
      <w:hyperlink w:anchor="Par31626" w:tooltip="РАСПРЕДЕЛЕНИЕ БЮДЖЕТНЫХ АССИГНОВАНИЙ ПО ЦЕЛЕВЫМ СТАТЬЯМ"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14:paraId="163927D6" w14:textId="77777777" w:rsidR="001A2017" w:rsidRDefault="001A2017" w:rsidP="001A2017">
      <w:pPr>
        <w:pStyle w:val="ConsPlusNormal"/>
        <w:ind w:firstLine="540"/>
        <w:jc w:val="both"/>
      </w:pPr>
      <w:r>
        <w:t xml:space="preserve">5. Утвердить объем бюджетных ассигнований Дорожного фонда Липецкой области на 2024 год </w:t>
      </w:r>
      <w:r>
        <w:lastRenderedPageBreak/>
        <w:t>в сумме 18 740 119 995,63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29BA0726" w14:textId="77777777" w:rsidR="001A2017" w:rsidRDefault="001A2017" w:rsidP="001A2017">
      <w:pPr>
        <w:pStyle w:val="ConsPlusNormal"/>
        <w:jc w:val="both"/>
      </w:pPr>
      <w:r>
        <w:t xml:space="preserve">(в ред. </w:t>
      </w:r>
      <w:hyperlink r:id="rId24" w:history="1">
        <w:r>
          <w:rPr>
            <w:color w:val="0000FF"/>
          </w:rPr>
          <w:t>Закона</w:t>
        </w:r>
      </w:hyperlink>
      <w:r>
        <w:t xml:space="preserve"> Липецкой области от 22.02.2024 N 454-ОЗ)</w:t>
      </w:r>
    </w:p>
    <w:p w14:paraId="60B0FE71" w14:textId="77777777" w:rsidR="001A2017" w:rsidRDefault="001A2017" w:rsidP="001A2017">
      <w:pPr>
        <w:pStyle w:val="ConsPlusNormal"/>
        <w:ind w:firstLine="540"/>
        <w:jc w:val="both"/>
      </w:pPr>
      <w:r>
        <w:t>6. Утвердить объем резервного фонда Правительства Липецкой области на 2024 год в сумме 1 500 000 000,00 руб., на 2025 год в сумме 500 000 000,00 руб. и на 2026 год в сумме 500 000 000,00 руб.</w:t>
      </w:r>
    </w:p>
    <w:p w14:paraId="011E1364" w14:textId="77777777" w:rsidR="001A2017" w:rsidRDefault="001A2017" w:rsidP="001A2017">
      <w:pPr>
        <w:pStyle w:val="ConsPlusNormal"/>
        <w:jc w:val="both"/>
      </w:pPr>
      <w:r>
        <w:t xml:space="preserve">(в ред. </w:t>
      </w:r>
      <w:hyperlink r:id="rId25" w:history="1">
        <w:r>
          <w:rPr>
            <w:color w:val="0000FF"/>
          </w:rPr>
          <w:t>Закона</w:t>
        </w:r>
      </w:hyperlink>
      <w:r>
        <w:t xml:space="preserve"> Липецкой области от 22.02.2024 N 454-ОЗ)</w:t>
      </w:r>
    </w:p>
    <w:p w14:paraId="79DA8ABD" w14:textId="77777777" w:rsidR="001A2017" w:rsidRDefault="001A2017" w:rsidP="001A2017">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3 324 984 696,16 руб., на 2025 год в сумме 1 778 140 183,00 руб. и на 2026 год в сумме 1 612 433 593,00 руб.</w:t>
      </w:r>
    </w:p>
    <w:p w14:paraId="50096354" w14:textId="77777777" w:rsidR="001A2017" w:rsidRDefault="001A2017" w:rsidP="001A2017">
      <w:pPr>
        <w:pStyle w:val="ConsPlusNormal"/>
        <w:jc w:val="both"/>
      </w:pPr>
      <w:r>
        <w:t xml:space="preserve">(в ред. Законов Липецкой области от 22.02.2024 </w:t>
      </w:r>
      <w:hyperlink r:id="rId26" w:history="1">
        <w:r>
          <w:rPr>
            <w:color w:val="0000FF"/>
          </w:rPr>
          <w:t>N 454-ОЗ</w:t>
        </w:r>
      </w:hyperlink>
      <w:r>
        <w:t xml:space="preserve">, от 24.04.2024 </w:t>
      </w:r>
      <w:hyperlink r:id="rId27" w:history="1">
        <w:r>
          <w:rPr>
            <w:color w:val="0000FF"/>
          </w:rPr>
          <w:t>N 470-ОЗ</w:t>
        </w:r>
      </w:hyperlink>
      <w:r>
        <w:t>)</w:t>
      </w:r>
    </w:p>
    <w:p w14:paraId="13347DD6" w14:textId="77777777" w:rsidR="001A2017" w:rsidRDefault="001A2017" w:rsidP="001A2017">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5FCC38EE" w14:textId="77777777" w:rsidR="001A2017" w:rsidRDefault="001A2017" w:rsidP="001A2017">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38B0F986" w14:textId="77777777" w:rsidR="001A2017" w:rsidRDefault="001A2017" w:rsidP="001A2017">
      <w:pPr>
        <w:pStyle w:val="ConsPlusNormal"/>
        <w:ind w:firstLine="540"/>
        <w:jc w:val="both"/>
      </w:pPr>
      <w:r>
        <w:t>10. Утвердить размер Резервного фонда области на 2024 год в сумме 250 000 000 руб.</w:t>
      </w:r>
    </w:p>
    <w:p w14:paraId="78615534" w14:textId="77777777" w:rsidR="001A2017" w:rsidRDefault="001A2017" w:rsidP="001A2017">
      <w:pPr>
        <w:pStyle w:val="ConsPlusNormal"/>
        <w:jc w:val="both"/>
      </w:pPr>
      <w:r>
        <w:t xml:space="preserve">(часть 10 введена </w:t>
      </w:r>
      <w:hyperlink r:id="rId28" w:history="1">
        <w:r>
          <w:rPr>
            <w:color w:val="0000FF"/>
          </w:rPr>
          <w:t>Законом</w:t>
        </w:r>
      </w:hyperlink>
      <w:r>
        <w:t xml:space="preserve"> Липецкой области от 22.02.2024 N 454-ОЗ)</w:t>
      </w:r>
    </w:p>
    <w:p w14:paraId="490EAFB0" w14:textId="77777777" w:rsidR="001A2017" w:rsidRDefault="001A2017" w:rsidP="001A2017">
      <w:pPr>
        <w:pStyle w:val="ConsPlusNormal"/>
        <w:jc w:val="both"/>
      </w:pPr>
    </w:p>
    <w:p w14:paraId="5376E042" w14:textId="77777777" w:rsidR="001A2017" w:rsidRDefault="001A2017" w:rsidP="001A2017">
      <w:pPr>
        <w:pStyle w:val="ConsPlusTitle"/>
        <w:ind w:firstLine="540"/>
        <w:jc w:val="both"/>
        <w:outlineLvl w:val="1"/>
      </w:pPr>
      <w:r>
        <w:t>Статья 6.1. Предоставление субсидии публично-правовой компании "Фонд развития территорий"</w:t>
      </w:r>
    </w:p>
    <w:p w14:paraId="12861E58" w14:textId="77777777" w:rsidR="001A2017" w:rsidRDefault="001A2017" w:rsidP="001A2017">
      <w:pPr>
        <w:pStyle w:val="ConsPlusNormal"/>
        <w:ind w:firstLine="540"/>
        <w:jc w:val="both"/>
      </w:pPr>
      <w:r>
        <w:t xml:space="preserve">(введена </w:t>
      </w:r>
      <w:hyperlink r:id="rId29" w:history="1">
        <w:r>
          <w:rPr>
            <w:color w:val="0000FF"/>
          </w:rPr>
          <w:t>Законом</w:t>
        </w:r>
      </w:hyperlink>
      <w:r>
        <w:t xml:space="preserve"> Липецкой области от 22.02.2024 N 454-ОЗ)</w:t>
      </w:r>
    </w:p>
    <w:p w14:paraId="3E46CBB1" w14:textId="77777777" w:rsidR="001A2017" w:rsidRDefault="001A2017" w:rsidP="001A2017">
      <w:pPr>
        <w:pStyle w:val="ConsPlusNormal"/>
        <w:jc w:val="both"/>
      </w:pPr>
    </w:p>
    <w:p w14:paraId="3D012835" w14:textId="77777777" w:rsidR="001A2017" w:rsidRDefault="001A2017" w:rsidP="001A2017">
      <w:pPr>
        <w:pStyle w:val="ConsPlusNormal"/>
        <w:ind w:firstLine="540"/>
        <w:jc w:val="both"/>
      </w:pPr>
      <w:bookmarkStart w:id="0" w:name="Par79"/>
      <w:bookmarkEnd w:id="0"/>
      <w:r>
        <w:t xml:space="preserve">1. 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8 334 277,29 рубля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30" w:history="1">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w:t>
      </w:r>
      <w:hyperlink r:id="rId31" w:history="1">
        <w:r>
          <w:rPr>
            <w:color w:val="0000FF"/>
          </w:rPr>
          <w:t>пунктом 2.1 части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70704A19" w14:textId="77777777" w:rsidR="001A2017" w:rsidRDefault="001A2017" w:rsidP="001A2017">
      <w:pPr>
        <w:pStyle w:val="ConsPlusNormal"/>
        <w:ind w:firstLine="540"/>
        <w:jc w:val="both"/>
      </w:pPr>
      <w:r>
        <w:t>2. Правила предоставления субсидии Фонду устанавливаются нормативным правовым актом Правительства Липецкой области.</w:t>
      </w:r>
    </w:p>
    <w:p w14:paraId="1ED7A0E9" w14:textId="77777777" w:rsidR="001A2017" w:rsidRDefault="001A2017" w:rsidP="001A2017">
      <w:pPr>
        <w:pStyle w:val="ConsPlusNormal"/>
        <w:ind w:firstLine="540"/>
        <w:jc w:val="both"/>
      </w:pPr>
      <w:r>
        <w:t xml:space="preserve">3. Субсидия Фонду на цели, указанные в </w:t>
      </w:r>
      <w:hyperlink w:anchor="Par79" w:tooltip="1. Утвердить предоставление субсидии публично-правовой компании &quot;Фонд развития территорий&quot; (далее - Фонд) в форме имущественного взноса в имущество Фонда из областного бюджета на 2024 год в объеме 8 334 277,29 рубля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quot;О публично-правовой компании &quot;Фонд разви..." w:history="1">
        <w:r>
          <w:rPr>
            <w:color w:val="0000FF"/>
          </w:rPr>
          <w:t>части 1</w:t>
        </w:r>
      </w:hyperlink>
      <w:r>
        <w:t xml:space="preserve"> настоящей статьи, предоставляется на основании </w:t>
      </w:r>
      <w:hyperlink r:id="rId32" w:history="1">
        <w:r>
          <w:rPr>
            <w:color w:val="0000FF"/>
          </w:rPr>
          <w:t>соглашения</w:t>
        </w:r>
      </w:hyperlink>
      <w:r>
        <w:t xml:space="preserve">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33"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w:t>
      </w:r>
      <w:r>
        <w:lastRenderedPageBreak/>
        <w:t xml:space="preserve">или о нецелесообразности финансирования мероприятий, предусмотренных </w:t>
      </w:r>
      <w:hyperlink r:id="rId34"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5144DFFD" w14:textId="77777777" w:rsidR="001A2017" w:rsidRDefault="001A2017" w:rsidP="001A2017">
      <w:pPr>
        <w:pStyle w:val="ConsPlusNormal"/>
        <w:ind w:firstLine="540"/>
        <w:jc w:val="both"/>
      </w:pPr>
      <w:r>
        <w:t>4. Условия предоставления субсидии:</w:t>
      </w:r>
    </w:p>
    <w:p w14:paraId="5A51C27A" w14:textId="77777777" w:rsidR="001A2017" w:rsidRDefault="001A2017" w:rsidP="001A2017">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14:paraId="0D9EACCC" w14:textId="77777777" w:rsidR="001A2017" w:rsidRDefault="001A2017" w:rsidP="001A2017">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B57C5DC" w14:textId="77777777" w:rsidR="001A2017" w:rsidRDefault="001A2017" w:rsidP="001A2017">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14:paraId="114E41CC" w14:textId="77777777" w:rsidR="001A2017" w:rsidRDefault="001A2017" w:rsidP="001A2017">
      <w:pPr>
        <w:pStyle w:val="ConsPlusNormal"/>
        <w:ind w:firstLine="540"/>
        <w:jc w:val="both"/>
      </w:pPr>
      <w:r>
        <w:t>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14:paraId="023EDD6B" w14:textId="77777777" w:rsidR="001A2017" w:rsidRDefault="001A2017" w:rsidP="001A2017">
      <w:pPr>
        <w:pStyle w:val="ConsPlusNormal"/>
        <w:ind w:firstLine="540"/>
        <w:jc w:val="both"/>
      </w:pPr>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14:paraId="40C10F16" w14:textId="77777777" w:rsidR="001A2017" w:rsidRDefault="001A2017" w:rsidP="001A2017">
      <w:pPr>
        <w:pStyle w:val="ConsPlusNormal"/>
        <w:ind w:firstLine="540"/>
        <w:jc w:val="both"/>
      </w:pPr>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6CA832" w14:textId="77777777" w:rsidR="001A2017" w:rsidRDefault="001A2017" w:rsidP="001A2017">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14:paraId="687D518A" w14:textId="77777777" w:rsidR="001A2017" w:rsidRDefault="001A2017" w:rsidP="001A2017">
      <w:pPr>
        <w:pStyle w:val="ConsPlusNormal"/>
        <w:ind w:firstLine="540"/>
        <w:jc w:val="both"/>
      </w:pPr>
      <w:r>
        <w:t xml:space="preserve">Фонд не находится в составляемых в рамках реализации полномочий, предусмотренных </w:t>
      </w:r>
      <w:hyperlink r:id="rId3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AE10FF" w14:textId="77777777" w:rsidR="001A2017" w:rsidRDefault="001A2017" w:rsidP="001A2017">
      <w:pPr>
        <w:pStyle w:val="ConsPlusNormal"/>
        <w:ind w:firstLine="540"/>
        <w:jc w:val="both"/>
      </w:pPr>
      <w:r>
        <w:t xml:space="preserve">2) принятие Фондом на дату перечисления субсидии решения о финансировании мероприятий в соответствии с </w:t>
      </w:r>
      <w:hyperlink r:id="rId36" w:history="1">
        <w:r>
          <w:rPr>
            <w:color w:val="0000FF"/>
          </w:rPr>
          <w:t>постановлением</w:t>
        </w:r>
      </w:hyperlink>
      <w:r>
        <w:t xml:space="preserve">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72CED5C2" w14:textId="77777777" w:rsidR="001A2017" w:rsidRDefault="001A2017" w:rsidP="001A2017">
      <w:pPr>
        <w:pStyle w:val="ConsPlusNormal"/>
        <w:jc w:val="both"/>
      </w:pPr>
    </w:p>
    <w:p w14:paraId="03EB6C7D" w14:textId="77777777" w:rsidR="001A2017" w:rsidRDefault="001A2017" w:rsidP="001A2017">
      <w:pPr>
        <w:pStyle w:val="ConsPlusTitle"/>
        <w:ind w:firstLine="540"/>
        <w:jc w:val="both"/>
        <w:outlineLvl w:val="1"/>
      </w:pPr>
      <w:r>
        <w:t>Статья 7. Особенности исполнения областного бюджета в социально-культурной сфере</w:t>
      </w:r>
    </w:p>
    <w:p w14:paraId="79ADB85F" w14:textId="77777777" w:rsidR="001A2017" w:rsidRDefault="001A2017" w:rsidP="001A2017">
      <w:pPr>
        <w:pStyle w:val="ConsPlusNormal"/>
        <w:jc w:val="both"/>
      </w:pPr>
    </w:p>
    <w:p w14:paraId="188700DC" w14:textId="77777777" w:rsidR="001A2017" w:rsidRDefault="001A2017" w:rsidP="001A2017">
      <w:pPr>
        <w:pStyle w:val="ConsPlusNormal"/>
        <w:ind w:firstLine="540"/>
        <w:jc w:val="both"/>
      </w:pPr>
      <w:r>
        <w:t xml:space="preserve">1. Утвердить </w:t>
      </w:r>
      <w:hyperlink w:anchor="Par44418" w:tooltip="ПЕРЕЧЕНЬ"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r:id="rId37" w:history="1">
        <w:r>
          <w:rPr>
            <w:color w:val="0000FF"/>
          </w:rPr>
          <w:t>Законом</w:t>
        </w:r>
      </w:hyperlink>
      <w:r>
        <w:t xml:space="preserve"> </w:t>
      </w:r>
      <w:r>
        <w:lastRenderedPageBreak/>
        <w:t>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0E38C494" w14:textId="77777777" w:rsidR="001A2017" w:rsidRDefault="001A2017" w:rsidP="001A2017">
      <w:pPr>
        <w:pStyle w:val="ConsPlusNormal"/>
        <w:ind w:firstLine="540"/>
        <w:jc w:val="both"/>
      </w:pPr>
      <w:r>
        <w:t xml:space="preserve">2. Установить </w:t>
      </w:r>
      <w:hyperlink w:anchor="Par44442"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32DA0E46" w14:textId="77777777" w:rsidR="001A2017" w:rsidRDefault="001A2017" w:rsidP="001A2017">
      <w:pPr>
        <w:pStyle w:val="ConsPlusNormal"/>
        <w:ind w:firstLine="540"/>
        <w:jc w:val="both"/>
      </w:pPr>
      <w:r>
        <w:t xml:space="preserve">3. Установить </w:t>
      </w:r>
      <w:hyperlink w:anchor="Par47308"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72626938" w14:textId="77777777" w:rsidR="001A2017" w:rsidRDefault="001A2017" w:rsidP="001A2017">
      <w:pPr>
        <w:pStyle w:val="ConsPlusNormal"/>
        <w:jc w:val="both"/>
      </w:pPr>
    </w:p>
    <w:p w14:paraId="446B88B9" w14:textId="77777777" w:rsidR="001A2017" w:rsidRDefault="001A2017" w:rsidP="001A2017">
      <w:pPr>
        <w:pStyle w:val="ConsPlusTitle"/>
        <w:ind w:firstLine="540"/>
        <w:jc w:val="both"/>
        <w:outlineLvl w:val="1"/>
      </w:pPr>
      <w:r>
        <w:t>Статья 8. Предоставление бюджетных кредитов местным бюджетам</w:t>
      </w:r>
    </w:p>
    <w:p w14:paraId="6C68F2F4" w14:textId="77777777" w:rsidR="001A2017" w:rsidRDefault="001A2017" w:rsidP="001A2017">
      <w:pPr>
        <w:pStyle w:val="ConsPlusNormal"/>
        <w:jc w:val="both"/>
      </w:pPr>
    </w:p>
    <w:p w14:paraId="113D5B00" w14:textId="77777777" w:rsidR="001A2017" w:rsidRDefault="001A2017" w:rsidP="001A2017">
      <w:pPr>
        <w:pStyle w:val="ConsPlusNormal"/>
        <w:ind w:firstLine="540"/>
        <w:jc w:val="both"/>
      </w:pPr>
      <w:bookmarkStart w:id="1" w:name="Par101"/>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14:paraId="79D8D940" w14:textId="77777777" w:rsidR="001A2017" w:rsidRDefault="001A2017" w:rsidP="001A2017">
      <w:pPr>
        <w:pStyle w:val="ConsPlusNormal"/>
        <w:ind w:firstLine="540"/>
        <w:jc w:val="both"/>
      </w:pPr>
      <w:r>
        <w:t>на покрытие временного кассового разрыва, возникающего при исполнении местного бюджета;</w:t>
      </w:r>
    </w:p>
    <w:p w14:paraId="0F136CAE" w14:textId="77777777" w:rsidR="001A2017" w:rsidRDefault="001A2017" w:rsidP="001A2017">
      <w:pPr>
        <w:pStyle w:val="ConsPlusNormal"/>
        <w:ind w:firstLine="540"/>
        <w:jc w:val="both"/>
      </w:pPr>
      <w:r>
        <w:t>на частичное покрытие дефицита местного бюджета;</w:t>
      </w:r>
    </w:p>
    <w:p w14:paraId="773D0F92" w14:textId="77777777" w:rsidR="001A2017" w:rsidRDefault="001A2017" w:rsidP="001A2017">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7C8B555D" w14:textId="77777777" w:rsidR="001A2017" w:rsidRDefault="001A2017" w:rsidP="001A2017">
      <w:pPr>
        <w:pStyle w:val="ConsPlusNormal"/>
        <w:ind w:firstLine="540"/>
        <w:jc w:val="both"/>
      </w:pPr>
      <w:r>
        <w:t xml:space="preserve">2. Установить плату за пользование указанными в </w:t>
      </w:r>
      <w:hyperlink w:anchor="Par101"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history="1">
        <w:r>
          <w:rPr>
            <w:color w:val="0000FF"/>
          </w:rPr>
          <w:t>части 1</w:t>
        </w:r>
      </w:hyperlink>
      <w:r>
        <w:t xml:space="preserve"> настоящей статьи бюджетными кредитами в размере 0,1 процента годовых.</w:t>
      </w:r>
    </w:p>
    <w:p w14:paraId="0856BE69" w14:textId="77777777" w:rsidR="001A2017" w:rsidRDefault="001A2017" w:rsidP="001A2017">
      <w:pPr>
        <w:pStyle w:val="ConsPlusNormal"/>
        <w:ind w:firstLine="540"/>
        <w:jc w:val="both"/>
      </w:pPr>
      <w: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02D36BBC" w14:textId="77777777" w:rsidR="001A2017" w:rsidRDefault="001A2017" w:rsidP="001A2017">
      <w:pPr>
        <w:pStyle w:val="ConsPlusNormal"/>
        <w:jc w:val="both"/>
      </w:pPr>
    </w:p>
    <w:p w14:paraId="03D8B782" w14:textId="77777777" w:rsidR="001A2017" w:rsidRDefault="001A2017" w:rsidP="001A2017">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2C04B026" w14:textId="77777777" w:rsidR="001A2017" w:rsidRDefault="001A2017" w:rsidP="001A2017">
      <w:pPr>
        <w:pStyle w:val="ConsPlusNormal"/>
        <w:jc w:val="both"/>
      </w:pPr>
    </w:p>
    <w:p w14:paraId="4AE67BEF" w14:textId="77777777" w:rsidR="001A2017" w:rsidRDefault="001A2017" w:rsidP="001A2017">
      <w:pPr>
        <w:pStyle w:val="ConsPlusNormal"/>
        <w:ind w:firstLine="540"/>
        <w:jc w:val="both"/>
      </w:pPr>
      <w:r>
        <w:t xml:space="preserve">Управление финансов Липецкой области в соответствии с </w:t>
      </w:r>
      <w:hyperlink r:id="rId38"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072D5E20" w14:textId="77777777" w:rsidR="001A2017" w:rsidRDefault="001A2017" w:rsidP="001A2017">
      <w:pPr>
        <w:pStyle w:val="ConsPlusNormal"/>
        <w:ind w:firstLine="540"/>
        <w:jc w:val="both"/>
      </w:pPr>
      <w:r>
        <w:t>- предоставление отсрочки исполнения обязательств;</w:t>
      </w:r>
    </w:p>
    <w:p w14:paraId="7280A8C5" w14:textId="77777777" w:rsidR="001A2017" w:rsidRDefault="001A2017" w:rsidP="001A2017">
      <w:pPr>
        <w:pStyle w:val="ConsPlusNormal"/>
        <w:ind w:firstLine="540"/>
        <w:jc w:val="both"/>
      </w:pPr>
      <w:r>
        <w:t>- предоставление рассрочки исполнения обязательств;</w:t>
      </w:r>
    </w:p>
    <w:p w14:paraId="4CD781C8" w14:textId="77777777" w:rsidR="001A2017" w:rsidRDefault="001A2017" w:rsidP="001A2017">
      <w:pPr>
        <w:pStyle w:val="ConsPlusNormal"/>
        <w:ind w:firstLine="540"/>
        <w:jc w:val="both"/>
      </w:pPr>
      <w:r>
        <w:t>- изменение величины процентов за пользование денежными средствами, пеней и штрафов;</w:t>
      </w:r>
    </w:p>
    <w:p w14:paraId="029AA502" w14:textId="77777777" w:rsidR="001A2017" w:rsidRDefault="001A2017" w:rsidP="001A2017">
      <w:pPr>
        <w:pStyle w:val="ConsPlusNormal"/>
        <w:ind w:firstLine="540"/>
        <w:jc w:val="both"/>
      </w:pPr>
      <w:r>
        <w:t>- предоставление отступного;</w:t>
      </w:r>
    </w:p>
    <w:p w14:paraId="01B8FEEB" w14:textId="77777777" w:rsidR="001A2017" w:rsidRDefault="001A2017" w:rsidP="001A2017">
      <w:pPr>
        <w:pStyle w:val="ConsPlusNormal"/>
        <w:ind w:firstLine="540"/>
        <w:jc w:val="both"/>
      </w:pPr>
      <w:r>
        <w:t>- новация обязательств.</w:t>
      </w:r>
    </w:p>
    <w:p w14:paraId="311831E6" w14:textId="77777777" w:rsidR="001A2017" w:rsidRDefault="001A2017" w:rsidP="001A2017">
      <w:pPr>
        <w:pStyle w:val="ConsPlusNormal"/>
        <w:jc w:val="both"/>
      </w:pPr>
    </w:p>
    <w:p w14:paraId="083F1BB2" w14:textId="77777777" w:rsidR="001A2017" w:rsidRDefault="001A2017" w:rsidP="001A2017">
      <w:pPr>
        <w:pStyle w:val="ConsPlusTitle"/>
        <w:ind w:firstLine="540"/>
        <w:jc w:val="both"/>
        <w:outlineLvl w:val="1"/>
      </w:pPr>
      <w:r>
        <w:lastRenderedPageBreak/>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78163103" w14:textId="77777777" w:rsidR="001A2017" w:rsidRDefault="001A2017" w:rsidP="001A2017">
      <w:pPr>
        <w:pStyle w:val="ConsPlusNormal"/>
        <w:jc w:val="both"/>
      </w:pPr>
    </w:p>
    <w:p w14:paraId="06632685" w14:textId="77777777" w:rsidR="001A2017" w:rsidRDefault="001A2017" w:rsidP="001A2017">
      <w:pPr>
        <w:pStyle w:val="ConsPlusNormal"/>
        <w:ind w:firstLine="540"/>
        <w:jc w:val="both"/>
      </w:pPr>
      <w:r>
        <w:t>1. Утвердить верхний предел государственного внутреннего долга Липецкой области на 1 января 2025 года в сумме 13 712 775 612,85 руб., в том числе верхний предел долга по государственным гарантиям Липецкой области в сумме 0,00 руб.</w:t>
      </w:r>
    </w:p>
    <w:p w14:paraId="24C97B7C" w14:textId="77777777" w:rsidR="001A2017" w:rsidRDefault="001A2017" w:rsidP="001A2017">
      <w:pPr>
        <w:pStyle w:val="ConsPlusNormal"/>
        <w:jc w:val="both"/>
      </w:pPr>
      <w:r>
        <w:t xml:space="preserve">(в ред. </w:t>
      </w:r>
      <w:hyperlink r:id="rId39" w:history="1">
        <w:r>
          <w:rPr>
            <w:color w:val="0000FF"/>
          </w:rPr>
          <w:t>Закона</w:t>
        </w:r>
      </w:hyperlink>
      <w:r>
        <w:t xml:space="preserve"> Липецкой области от 22.02.2024 N 454-ОЗ)</w:t>
      </w:r>
    </w:p>
    <w:p w14:paraId="6092FC3E" w14:textId="77777777" w:rsidR="001A2017" w:rsidRDefault="001A2017" w:rsidP="001A2017">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2024 году:</w:t>
      </w:r>
    </w:p>
    <w:p w14:paraId="01E3B935" w14:textId="77777777" w:rsidR="001A2017" w:rsidRDefault="001A2017" w:rsidP="001A201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14:paraId="1844E233" w14:textId="77777777" w:rsidR="001A2017" w:rsidRDefault="001A2017" w:rsidP="001A201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25A67DFF"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7F3C6458"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4AE27376" w14:textId="77777777" w:rsidR="001A2017" w:rsidRDefault="001A2017" w:rsidP="001A201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6C745A7E"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46C091CE" w14:textId="77777777" w:rsidR="001A2017" w:rsidRDefault="001A2017" w:rsidP="001A2017">
      <w:pPr>
        <w:pStyle w:val="ConsPlusNormal"/>
        <w:ind w:firstLine="540"/>
        <w:jc w:val="both"/>
      </w:pPr>
      <w:r>
        <w:t>Утвердить сумму средств, направляемых на уплату процентов за рассрочку бюджетных кредитов в 2024 году:</w:t>
      </w:r>
    </w:p>
    <w:p w14:paraId="64A65364" w14:textId="77777777" w:rsidR="001A2017" w:rsidRDefault="001A2017" w:rsidP="001A201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5BDA0F13" w14:textId="77777777" w:rsidR="001A2017" w:rsidRDefault="001A2017" w:rsidP="001A201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57812D62" w14:textId="77777777" w:rsidR="001A2017" w:rsidRDefault="001A2017" w:rsidP="001A201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14:paraId="11B6EE82" w14:textId="77777777" w:rsidR="001A2017" w:rsidRDefault="001A2017" w:rsidP="001A201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31E8A5E7" w14:textId="77777777" w:rsidR="001A2017" w:rsidRDefault="001A2017" w:rsidP="001A2017">
      <w:pPr>
        <w:pStyle w:val="ConsPlusNormal"/>
        <w:ind w:firstLine="540"/>
        <w:jc w:val="both"/>
      </w:pPr>
      <w:r>
        <w:t xml:space="preserve">по Дополнительному соглашению от 14 ноября 2022 года N 10/9/8/8/8/8 к Соглашению от 09 </w:t>
      </w:r>
      <w:r>
        <w:lastRenderedPageBreak/>
        <w:t>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45315CFE"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11C96075"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7586165B" w14:textId="77777777" w:rsidR="001A2017" w:rsidRDefault="001A2017" w:rsidP="001A201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3414A78E"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176CCE3A" w14:textId="77777777" w:rsidR="001A2017" w:rsidRDefault="001A2017" w:rsidP="001A2017">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4430402A" w14:textId="77777777" w:rsidR="001A2017" w:rsidRDefault="001A2017" w:rsidP="001A2017">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14:paraId="0A1A74D6" w14:textId="77777777" w:rsidR="001A2017" w:rsidRDefault="001A2017" w:rsidP="001A201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3400E699" w14:textId="77777777" w:rsidR="001A2017" w:rsidRDefault="001A2017" w:rsidP="001A201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219B3F8B" w14:textId="77777777" w:rsidR="001A2017" w:rsidRDefault="001A2017" w:rsidP="001A201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5BE187AB" w14:textId="77777777" w:rsidR="001A2017" w:rsidRDefault="001A2017" w:rsidP="001A201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761E9298" w14:textId="77777777" w:rsidR="001A2017" w:rsidRDefault="001A2017" w:rsidP="001A201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0DEACB81"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038DD821"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73A9094E" w14:textId="77777777" w:rsidR="001A2017" w:rsidRDefault="001A2017" w:rsidP="001A2017">
      <w:pPr>
        <w:pStyle w:val="ConsPlusNormal"/>
        <w:ind w:firstLine="540"/>
        <w:jc w:val="both"/>
      </w:pPr>
      <w:r>
        <w:lastRenderedPageBreak/>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36D6F2B1"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6F2945CB" w14:textId="77777777" w:rsidR="001A2017" w:rsidRDefault="001A2017" w:rsidP="001A2017">
      <w:pPr>
        <w:pStyle w:val="ConsPlusNormal"/>
        <w:ind w:firstLine="540"/>
        <w:jc w:val="both"/>
      </w:pPr>
      <w:r>
        <w:t>Утвердить сумму средств, направляемых на уплату процентов за рассрочку бюджетных кредитов в 2025 году:</w:t>
      </w:r>
    </w:p>
    <w:p w14:paraId="1D676041" w14:textId="77777777" w:rsidR="001A2017" w:rsidRDefault="001A2017" w:rsidP="001A201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14:paraId="21E4597C" w14:textId="77777777" w:rsidR="001A2017" w:rsidRDefault="001A2017" w:rsidP="001A201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5049A28B" w14:textId="77777777" w:rsidR="001A2017" w:rsidRDefault="001A2017" w:rsidP="001A201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33ED86B0" w14:textId="77777777" w:rsidR="001A2017" w:rsidRDefault="001A2017" w:rsidP="001A201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3A54DFC3" w14:textId="77777777" w:rsidR="001A2017" w:rsidRDefault="001A2017" w:rsidP="001A201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6518FCCD"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0AA730D3"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4B08B4CA" w14:textId="77777777" w:rsidR="001A2017" w:rsidRDefault="001A2017" w:rsidP="001A201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280C94AF"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14:paraId="05B0B540" w14:textId="77777777" w:rsidR="001A2017" w:rsidRDefault="001A2017" w:rsidP="001A2017">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14:paraId="67260A26" w14:textId="77777777" w:rsidR="001A2017" w:rsidRDefault="001A2017" w:rsidP="001A2017">
      <w:pPr>
        <w:pStyle w:val="ConsPlusNormal"/>
        <w:jc w:val="both"/>
      </w:pPr>
      <w:r>
        <w:t xml:space="preserve">(в ред. </w:t>
      </w:r>
      <w:hyperlink r:id="rId40" w:history="1">
        <w:r>
          <w:rPr>
            <w:color w:val="0000FF"/>
          </w:rPr>
          <w:t>Закона</w:t>
        </w:r>
      </w:hyperlink>
      <w:r>
        <w:t xml:space="preserve"> Липецкой области от 22.02.2024 N 454-ОЗ)</w:t>
      </w:r>
    </w:p>
    <w:p w14:paraId="396052F5" w14:textId="77777777" w:rsidR="001A2017" w:rsidRDefault="001A2017" w:rsidP="001A2017">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14:paraId="3F5B6436" w14:textId="77777777" w:rsidR="001A2017" w:rsidRDefault="001A2017" w:rsidP="001A2017">
      <w:pPr>
        <w:pStyle w:val="ConsPlusNormal"/>
        <w:ind w:firstLine="540"/>
        <w:jc w:val="both"/>
      </w:pPr>
      <w:r>
        <w:lastRenderedPageBreak/>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302031FA" w14:textId="77777777" w:rsidR="001A2017" w:rsidRDefault="001A2017" w:rsidP="001A201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5E2A0CCD" w14:textId="77777777" w:rsidR="001A2017" w:rsidRDefault="001A2017" w:rsidP="001A201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0E39EB2B" w14:textId="77777777" w:rsidR="001A2017" w:rsidRDefault="001A2017" w:rsidP="001A2017">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5EFF8A2A" w14:textId="77777777" w:rsidR="001A2017" w:rsidRDefault="001A2017" w:rsidP="001A201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0C645A48"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00E83AA7"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681EB883" w14:textId="77777777" w:rsidR="001A2017" w:rsidRDefault="001A2017" w:rsidP="001A201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7D995AFF"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7F44D308" w14:textId="77777777" w:rsidR="001A2017" w:rsidRDefault="001A2017" w:rsidP="001A2017">
      <w:pPr>
        <w:pStyle w:val="ConsPlusNormal"/>
        <w:ind w:firstLine="540"/>
        <w:jc w:val="both"/>
      </w:pPr>
      <w:r>
        <w:t>Утвердить сумму средств, направляемых на уплату процентов за рассрочку бюджетных кредитов в 2026 году:</w:t>
      </w:r>
    </w:p>
    <w:p w14:paraId="0E60D76A" w14:textId="77777777" w:rsidR="001A2017" w:rsidRDefault="001A2017" w:rsidP="001A2017">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3434BA93" w14:textId="77777777" w:rsidR="001A2017" w:rsidRDefault="001A2017" w:rsidP="001A2017">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14:paraId="65E674AA" w14:textId="77777777" w:rsidR="001A2017" w:rsidRDefault="001A2017" w:rsidP="001A2017">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551680BD" w14:textId="77777777" w:rsidR="001A2017" w:rsidRDefault="001A2017" w:rsidP="001A2017">
      <w:pPr>
        <w:pStyle w:val="ConsPlusNormal"/>
        <w:ind w:firstLine="540"/>
        <w:jc w:val="both"/>
      </w:pPr>
      <w:r>
        <w:lastRenderedPageBreak/>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5B55AA7A" w14:textId="77777777" w:rsidR="001A2017" w:rsidRDefault="001A2017" w:rsidP="001A2017">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0079DFAB" w14:textId="77777777" w:rsidR="001A2017" w:rsidRDefault="001A2017" w:rsidP="001A2017">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5E865253"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621124A0" w14:textId="77777777" w:rsidR="001A2017" w:rsidRDefault="001A2017" w:rsidP="001A2017">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46B6F7B3" w14:textId="77777777" w:rsidR="001A2017" w:rsidRDefault="001A2017" w:rsidP="001A2017">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7449653E" w14:textId="77777777" w:rsidR="001A2017" w:rsidRDefault="001A2017" w:rsidP="001A2017">
      <w:pPr>
        <w:pStyle w:val="ConsPlusNormal"/>
        <w:ind w:firstLine="540"/>
        <w:jc w:val="both"/>
      </w:pPr>
      <w:r>
        <w:t xml:space="preserve">4. Утвердить </w:t>
      </w:r>
      <w:hyperlink w:anchor="Par48092" w:tooltip="ПРОГРАММА" w:history="1">
        <w:r>
          <w:rPr>
            <w:color w:val="0000FF"/>
          </w:rPr>
          <w:t>Программу</w:t>
        </w:r>
      </w:hyperlink>
      <w: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3EBDE5D9" w14:textId="77777777" w:rsidR="001A2017" w:rsidRDefault="001A2017" w:rsidP="001A2017">
      <w:pPr>
        <w:pStyle w:val="ConsPlusNormal"/>
        <w:ind w:firstLine="540"/>
        <w:jc w:val="both"/>
      </w:pPr>
      <w:r>
        <w:t xml:space="preserve">5. Утвердить </w:t>
      </w:r>
      <w:hyperlink w:anchor="Par48329" w:tooltip="ПРОГРАММА" w:history="1">
        <w:r>
          <w:rPr>
            <w:color w:val="0000FF"/>
          </w:rPr>
          <w:t>Программу</w:t>
        </w:r>
      </w:hyperlink>
      <w: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16278615" w14:textId="77777777" w:rsidR="001A2017" w:rsidRDefault="001A2017" w:rsidP="001A2017">
      <w:pPr>
        <w:pStyle w:val="ConsPlusNormal"/>
        <w:jc w:val="both"/>
      </w:pPr>
    </w:p>
    <w:p w14:paraId="054F9BB7" w14:textId="77777777" w:rsidR="001A2017" w:rsidRDefault="001A2017" w:rsidP="001A2017">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5A1564EA" w14:textId="77777777" w:rsidR="001A2017" w:rsidRDefault="001A2017" w:rsidP="001A2017">
      <w:pPr>
        <w:pStyle w:val="ConsPlusNormal"/>
        <w:jc w:val="both"/>
      </w:pPr>
    </w:p>
    <w:p w14:paraId="01CD5002" w14:textId="77777777" w:rsidR="001A2017" w:rsidRDefault="001A2017" w:rsidP="001A2017">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3C831EE4" w14:textId="77777777" w:rsidR="001A2017" w:rsidRDefault="001A2017" w:rsidP="001A2017">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0D44D338" w14:textId="77777777" w:rsidR="001A2017" w:rsidRDefault="001A2017" w:rsidP="001A2017">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43 246 849 118,96 руб., на 2025 год в сумме 26 191 043 263,86 руб., на 2026 год в сумме 26 033 493 469,42 руб.</w:t>
      </w:r>
    </w:p>
    <w:p w14:paraId="2467D347" w14:textId="77777777" w:rsidR="001A2017" w:rsidRDefault="001A2017" w:rsidP="001A2017">
      <w:pPr>
        <w:pStyle w:val="ConsPlusNormal"/>
        <w:jc w:val="both"/>
      </w:pPr>
      <w:r>
        <w:t xml:space="preserve">(в ред. Законов Липецкой области от 22.02.2024 </w:t>
      </w:r>
      <w:hyperlink r:id="rId41" w:history="1">
        <w:r>
          <w:rPr>
            <w:color w:val="0000FF"/>
          </w:rPr>
          <w:t>N 454-ОЗ</w:t>
        </w:r>
      </w:hyperlink>
      <w:r>
        <w:t xml:space="preserve">, от 24.04.2024 </w:t>
      </w:r>
      <w:hyperlink r:id="rId42" w:history="1">
        <w:r>
          <w:rPr>
            <w:color w:val="0000FF"/>
          </w:rPr>
          <w:t>N 470-ОЗ</w:t>
        </w:r>
      </w:hyperlink>
      <w:r>
        <w:t>)</w:t>
      </w:r>
    </w:p>
    <w:p w14:paraId="3E210CA8" w14:textId="77777777" w:rsidR="001A2017" w:rsidRDefault="001A2017" w:rsidP="001A2017">
      <w:pPr>
        <w:pStyle w:val="ConsPlusNormal"/>
        <w:ind w:firstLine="540"/>
        <w:jc w:val="both"/>
      </w:pPr>
      <w:r>
        <w:t>Утвердить в составе межбюджетных трансфертов бюджетам муниципальных образований Липецкой области:</w:t>
      </w:r>
    </w:p>
    <w:p w14:paraId="14EF55E9" w14:textId="77777777" w:rsidR="001A2017" w:rsidRDefault="001A2017" w:rsidP="001A2017">
      <w:pPr>
        <w:pStyle w:val="ConsPlusNormal"/>
        <w:ind w:firstLine="540"/>
        <w:jc w:val="both"/>
      </w:pPr>
      <w:r>
        <w:t>1) объем дотаций в денежной форме на 2024 год в сумме 7 093 024 161,00 руб., на 2025 год в сумме 960 780 137,30 руб., на 2026 год в сумме 623 590 602,54 руб., в том числе:</w:t>
      </w:r>
    </w:p>
    <w:p w14:paraId="3CBF8D0F" w14:textId="77777777" w:rsidR="001A2017" w:rsidRDefault="001A2017" w:rsidP="001A2017">
      <w:pPr>
        <w:pStyle w:val="ConsPlusNormal"/>
        <w:jc w:val="both"/>
      </w:pPr>
      <w:r>
        <w:t xml:space="preserve">(в ред. Законов Липецкой области от 22.02.2024 </w:t>
      </w:r>
      <w:hyperlink r:id="rId43" w:history="1">
        <w:r>
          <w:rPr>
            <w:color w:val="0000FF"/>
          </w:rPr>
          <w:t>N 454-ОЗ</w:t>
        </w:r>
      </w:hyperlink>
      <w:r>
        <w:t xml:space="preserve">, от 24.04.2024 </w:t>
      </w:r>
      <w:hyperlink r:id="rId44" w:history="1">
        <w:r>
          <w:rPr>
            <w:color w:val="0000FF"/>
          </w:rPr>
          <w:t>N 470-ОЗ</w:t>
        </w:r>
      </w:hyperlink>
      <w:r>
        <w:t>)</w:t>
      </w:r>
    </w:p>
    <w:p w14:paraId="1B9341E2" w14:textId="77777777" w:rsidR="001A2017" w:rsidRDefault="001A2017" w:rsidP="001A2017">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14:paraId="7B532EE0" w14:textId="77777777" w:rsidR="001A2017" w:rsidRDefault="001A2017" w:rsidP="001A2017">
      <w:pPr>
        <w:pStyle w:val="ConsPlusNormal"/>
        <w:jc w:val="both"/>
      </w:pPr>
      <w:r>
        <w:t xml:space="preserve">(в ред. </w:t>
      </w:r>
      <w:hyperlink r:id="rId45" w:history="1">
        <w:r>
          <w:rPr>
            <w:color w:val="0000FF"/>
          </w:rPr>
          <w:t>Закона</w:t>
        </w:r>
      </w:hyperlink>
      <w:r>
        <w:t xml:space="preserve"> Липецкой области от 22.02.2024 N 454-ОЗ)</w:t>
      </w:r>
    </w:p>
    <w:p w14:paraId="413A34EC" w14:textId="77777777" w:rsidR="001A2017" w:rsidRDefault="001A2017" w:rsidP="001A2017">
      <w:pPr>
        <w:pStyle w:val="ConsPlusNormal"/>
        <w:ind w:firstLine="540"/>
        <w:jc w:val="both"/>
      </w:pPr>
      <w:r>
        <w:t xml:space="preserve">- дотаций на выравнивание бюджетной обеспеченности поселений Липецкой области на 2024 </w:t>
      </w:r>
      <w:r>
        <w:lastRenderedPageBreak/>
        <w:t>год в сумме 593 090 602,54 руб., на 2025 год в сумме 656 497 493,30 руб., в том числе 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14:paraId="710D0AC9" w14:textId="77777777" w:rsidR="001A2017" w:rsidRDefault="001A2017" w:rsidP="001A2017">
      <w:pPr>
        <w:pStyle w:val="ConsPlusNormal"/>
        <w:ind w:firstLine="540"/>
        <w:jc w:val="both"/>
      </w:pPr>
      <w:r>
        <w:t>- дотаций местным бюджетам на поддержку мер по обеспечению сбалансированности бюджетов на 2024 год в сумме 3 658 214 464,16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- 3 017 200 544,16 руб.;</w:t>
      </w:r>
    </w:p>
    <w:p w14:paraId="1C63C50C" w14:textId="77777777" w:rsidR="001A2017" w:rsidRDefault="001A2017" w:rsidP="001A2017">
      <w:pPr>
        <w:pStyle w:val="ConsPlusNormal"/>
        <w:jc w:val="both"/>
      </w:pPr>
      <w:r>
        <w:t xml:space="preserve">(в ред. Законов Липецкой области от 22.02.2024 </w:t>
      </w:r>
      <w:hyperlink r:id="rId46" w:history="1">
        <w:r>
          <w:rPr>
            <w:color w:val="0000FF"/>
          </w:rPr>
          <w:t>N 454-ОЗ</w:t>
        </w:r>
      </w:hyperlink>
      <w:r>
        <w:t xml:space="preserve">, от 24.04.2024 </w:t>
      </w:r>
      <w:hyperlink r:id="rId47" w:history="1">
        <w:r>
          <w:rPr>
            <w:color w:val="0000FF"/>
          </w:rPr>
          <w:t>N 470-ОЗ</w:t>
        </w:r>
      </w:hyperlink>
      <w:r>
        <w:t>)</w:t>
      </w:r>
    </w:p>
    <w:p w14:paraId="3A8B12EF" w14:textId="77777777" w:rsidR="001A2017" w:rsidRDefault="001A2017" w:rsidP="001A2017">
      <w:pPr>
        <w:pStyle w:val="ConsPlusNormal"/>
        <w:ind w:firstLine="540"/>
        <w:jc w:val="both"/>
      </w:pPr>
      <w: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04622FCC" w14:textId="77777777" w:rsidR="001A2017" w:rsidRDefault="001A2017" w:rsidP="001A2017">
      <w:pPr>
        <w:pStyle w:val="ConsPlusNormal"/>
        <w:ind w:firstLine="540"/>
        <w:jc w:val="both"/>
      </w:pPr>
      <w:r>
        <w:t>2) объем субсидий на 2024 год в сумме 16 350 126 729,48 руб., на 2025 год в сумме 7 335 959 613,50 руб., на 2026 год в сумме 6 553 507 187,75 руб.;</w:t>
      </w:r>
    </w:p>
    <w:p w14:paraId="45D057D6" w14:textId="77777777" w:rsidR="001A2017" w:rsidRDefault="001A2017" w:rsidP="001A2017">
      <w:pPr>
        <w:pStyle w:val="ConsPlusNormal"/>
        <w:jc w:val="both"/>
      </w:pPr>
      <w:r>
        <w:t xml:space="preserve">(в ред. Законов Липецкой области от 22.02.2024 </w:t>
      </w:r>
      <w:hyperlink r:id="rId48" w:history="1">
        <w:r>
          <w:rPr>
            <w:color w:val="0000FF"/>
          </w:rPr>
          <w:t>N 454-ОЗ</w:t>
        </w:r>
      </w:hyperlink>
      <w:r>
        <w:t xml:space="preserve">, от 24.04.2024 </w:t>
      </w:r>
      <w:hyperlink r:id="rId49" w:history="1">
        <w:r>
          <w:rPr>
            <w:color w:val="0000FF"/>
          </w:rPr>
          <w:t>N 470-ОЗ</w:t>
        </w:r>
      </w:hyperlink>
      <w:r>
        <w:t>)</w:t>
      </w:r>
    </w:p>
    <w:p w14:paraId="64C68575" w14:textId="77777777" w:rsidR="001A2017" w:rsidRDefault="001A2017" w:rsidP="001A2017">
      <w:pPr>
        <w:pStyle w:val="ConsPlusNormal"/>
        <w:ind w:firstLine="540"/>
        <w:jc w:val="both"/>
      </w:pPr>
      <w:r>
        <w:t>3) объем субвенций на 2024 год в сумме 16 473 686 418,01 руб., на 2025 год в сумме 16 449 674 903,76 руб., на 2026 год в сумме 16 443 552 232,07 руб.;</w:t>
      </w:r>
    </w:p>
    <w:p w14:paraId="2EFAB5BE" w14:textId="77777777" w:rsidR="001A2017" w:rsidRDefault="001A2017" w:rsidP="001A2017">
      <w:pPr>
        <w:pStyle w:val="ConsPlusNormal"/>
        <w:jc w:val="both"/>
      </w:pPr>
      <w:r>
        <w:t xml:space="preserve">(в ред. Законов Липецкой области от 22.02.2024 </w:t>
      </w:r>
      <w:hyperlink r:id="rId50" w:history="1">
        <w:r>
          <w:rPr>
            <w:color w:val="0000FF"/>
          </w:rPr>
          <w:t>N 454-ОЗ</w:t>
        </w:r>
      </w:hyperlink>
      <w:r>
        <w:t xml:space="preserve">, от 24.04.2024 </w:t>
      </w:r>
      <w:hyperlink r:id="rId51" w:history="1">
        <w:r>
          <w:rPr>
            <w:color w:val="0000FF"/>
          </w:rPr>
          <w:t>N 470-ОЗ</w:t>
        </w:r>
      </w:hyperlink>
      <w:r>
        <w:t>)</w:t>
      </w:r>
    </w:p>
    <w:p w14:paraId="631B0480" w14:textId="77777777" w:rsidR="001A2017" w:rsidRDefault="001A2017" w:rsidP="001A2017">
      <w:pPr>
        <w:pStyle w:val="ConsPlusNormal"/>
        <w:ind w:firstLine="540"/>
        <w:jc w:val="both"/>
      </w:pPr>
      <w:r>
        <w:t>4) объем иных межбюджетных трансфертов на 2024 год в сумме 3 330 011 810,47 руб., на 2025 год в сумме 1 444 628 609,30 руб., на 2026 год в сумме 2 412 843 447,06 руб., в том числе на:</w:t>
      </w:r>
    </w:p>
    <w:p w14:paraId="1E889179" w14:textId="77777777" w:rsidR="001A2017" w:rsidRDefault="001A2017" w:rsidP="001A2017">
      <w:pPr>
        <w:pStyle w:val="ConsPlusNormal"/>
        <w:jc w:val="both"/>
      </w:pPr>
      <w:r>
        <w:t xml:space="preserve">(в ред. </w:t>
      </w:r>
      <w:hyperlink r:id="rId52" w:history="1">
        <w:r>
          <w:rPr>
            <w:color w:val="0000FF"/>
          </w:rPr>
          <w:t>Закона</w:t>
        </w:r>
      </w:hyperlink>
      <w:r>
        <w:t xml:space="preserve"> Липецкой области от 24.04.2024 N 470-ОЗ)</w:t>
      </w:r>
    </w:p>
    <w:p w14:paraId="784182CE" w14:textId="77777777" w:rsidR="001A2017" w:rsidRDefault="001A2017" w:rsidP="001A2017">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219 930 423,00 руб., на 2025 год в сумме 50 000 000,00 руб., на 2026 год в сумме 50 000 000,00 руб.;</w:t>
      </w:r>
    </w:p>
    <w:p w14:paraId="04440D5A" w14:textId="77777777" w:rsidR="001A2017" w:rsidRDefault="001A2017" w:rsidP="001A2017">
      <w:pPr>
        <w:pStyle w:val="ConsPlusNormal"/>
        <w:jc w:val="both"/>
      </w:pPr>
      <w:r>
        <w:t xml:space="preserve">(в ред. </w:t>
      </w:r>
      <w:hyperlink r:id="rId53" w:history="1">
        <w:r>
          <w:rPr>
            <w:color w:val="0000FF"/>
          </w:rPr>
          <w:t>Закона</w:t>
        </w:r>
      </w:hyperlink>
      <w:r>
        <w:t xml:space="preserve"> Липецкой области от 24.04.2024 N 470-ОЗ)</w:t>
      </w:r>
    </w:p>
    <w:p w14:paraId="41C0FA8E" w14:textId="77777777" w:rsidR="001A2017" w:rsidRDefault="001A2017" w:rsidP="001A2017">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14:paraId="2358F0A8" w14:textId="77777777" w:rsidR="001A2017" w:rsidRDefault="001A2017" w:rsidP="001A2017">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2615130E" w14:textId="77777777" w:rsidR="001A2017" w:rsidRDefault="001A2017" w:rsidP="001A2017">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 на 2024 год в сумме 166 609 560,00 руб.;</w:t>
      </w:r>
    </w:p>
    <w:p w14:paraId="1188D881" w14:textId="77777777" w:rsidR="001A2017" w:rsidRDefault="001A2017" w:rsidP="001A2017">
      <w:pPr>
        <w:pStyle w:val="ConsPlusNormal"/>
        <w:ind w:firstLine="540"/>
        <w:jc w:val="both"/>
      </w:pPr>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54"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60 268 440,95 руб., на 2025 год в сумме 101 677 757,37 руб., на 2026 год в сумме 101 677 757,37 руб.;</w:t>
      </w:r>
    </w:p>
    <w:p w14:paraId="49E68D3A" w14:textId="77777777" w:rsidR="001A2017" w:rsidRDefault="001A2017" w:rsidP="001A2017">
      <w:pPr>
        <w:pStyle w:val="ConsPlusNormal"/>
        <w:jc w:val="both"/>
      </w:pPr>
      <w:r>
        <w:t xml:space="preserve">(в ред. </w:t>
      </w:r>
      <w:hyperlink r:id="rId55" w:history="1">
        <w:r>
          <w:rPr>
            <w:color w:val="0000FF"/>
          </w:rPr>
          <w:t>Закона</w:t>
        </w:r>
      </w:hyperlink>
      <w:r>
        <w:t xml:space="preserve"> Липецкой области от 24.04.2024 N 470-ОЗ)</w:t>
      </w:r>
    </w:p>
    <w:p w14:paraId="2CC4C509" w14:textId="77777777" w:rsidR="001A2017" w:rsidRDefault="001A2017" w:rsidP="001A2017">
      <w:pPr>
        <w:pStyle w:val="ConsPlusNormal"/>
        <w:ind w:firstLine="540"/>
        <w:jc w:val="both"/>
      </w:pPr>
      <w: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56"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
    <w:p w14:paraId="13C7B161" w14:textId="77777777" w:rsidR="001A2017" w:rsidRDefault="001A2017" w:rsidP="001A2017">
      <w:pPr>
        <w:pStyle w:val="ConsPlusNormal"/>
        <w:ind w:firstLine="540"/>
        <w:jc w:val="both"/>
      </w:pPr>
      <w: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57" w:history="1">
        <w:r>
          <w:rPr>
            <w:color w:val="0000FF"/>
          </w:rPr>
          <w:t>программы</w:t>
        </w:r>
      </w:hyperlink>
      <w:r>
        <w:t xml:space="preserve"> Липецкой области "Развитие образования Липецкой </w:t>
      </w:r>
      <w:r>
        <w:lastRenderedPageBreak/>
        <w:t>области" на 2024 год в сумме 483 719 000,00 руб., на 2025 год в сумме 488 953 100,00 руб., на 2026 год в сумме 491 374 800,00 руб.;</w:t>
      </w:r>
    </w:p>
    <w:p w14:paraId="6EEC982C" w14:textId="77777777" w:rsidR="001A2017" w:rsidRDefault="001A2017" w:rsidP="001A2017">
      <w:pPr>
        <w:pStyle w:val="ConsPlusNormal"/>
        <w:ind w:firstLine="540"/>
        <w:jc w:val="both"/>
      </w:pPr>
      <w: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59 326 947,37 руб., на 2025 год в сумме 59 326 947,37 руб., на 2026 год в сумме 71 715 151,52 руб.;</w:t>
      </w:r>
    </w:p>
    <w:p w14:paraId="0596CA32" w14:textId="77777777" w:rsidR="001A2017" w:rsidRDefault="001A2017" w:rsidP="001A2017">
      <w:pPr>
        <w:pStyle w:val="ConsPlusNormal"/>
        <w:ind w:firstLine="540"/>
        <w:jc w:val="both"/>
      </w:pPr>
      <w:r>
        <w:t>- проведение капитального ремонта объектов муниципальных общеобразовательных организаций на 2024 год в сумме 526 188 782,79 руб., на 2025 год в сумме 33 275 100,00 руб., на 2026 год в сумме 75 279 100,00 руб.;</w:t>
      </w:r>
    </w:p>
    <w:p w14:paraId="04D79D89" w14:textId="77777777" w:rsidR="001A2017" w:rsidRDefault="001A2017" w:rsidP="001A2017">
      <w:pPr>
        <w:pStyle w:val="ConsPlusNormal"/>
        <w:jc w:val="both"/>
      </w:pPr>
      <w:r>
        <w:t xml:space="preserve">(в ред. </w:t>
      </w:r>
      <w:hyperlink r:id="rId58" w:history="1">
        <w:r>
          <w:rPr>
            <w:color w:val="0000FF"/>
          </w:rPr>
          <w:t>Закона</w:t>
        </w:r>
      </w:hyperlink>
      <w:r>
        <w:t xml:space="preserve"> Липецкой области от 24.04.2024 N 470-ОЗ)</w:t>
      </w:r>
    </w:p>
    <w:p w14:paraId="5EC33B2D" w14:textId="77777777" w:rsidR="001A2017" w:rsidRDefault="001A2017" w:rsidP="001A2017">
      <w:pPr>
        <w:pStyle w:val="ConsPlusNormal"/>
        <w:ind w:firstLine="540"/>
        <w:jc w:val="both"/>
      </w:pPr>
      <w:r>
        <w:t>- строительство физкультурно-оздоровительного комплекса на 2024 год в сумме 335 640 263,04 руб.;</w:t>
      </w:r>
    </w:p>
    <w:p w14:paraId="02C22636" w14:textId="77777777" w:rsidR="001A2017" w:rsidRDefault="001A2017" w:rsidP="001A2017">
      <w:pPr>
        <w:pStyle w:val="ConsPlusNormal"/>
        <w:ind w:firstLine="540"/>
        <w:jc w:val="both"/>
      </w:pPr>
      <w:r>
        <w:t>- проведение капитального ремонта объектов социальной сферы муниципальных образований на 2024 год в сумме 640 000 000,00 руб., на 2026 год в сумме 235 340 900,00 руб.;</w:t>
      </w:r>
    </w:p>
    <w:p w14:paraId="6D409891" w14:textId="77777777" w:rsidR="001A2017" w:rsidRDefault="001A2017" w:rsidP="001A2017">
      <w:pPr>
        <w:pStyle w:val="ConsPlusNormal"/>
        <w:jc w:val="both"/>
      </w:pPr>
      <w:r>
        <w:t xml:space="preserve">(в ред. </w:t>
      </w:r>
      <w:hyperlink r:id="rId59" w:history="1">
        <w:r>
          <w:rPr>
            <w:color w:val="0000FF"/>
          </w:rPr>
          <w:t>Закона</w:t>
        </w:r>
      </w:hyperlink>
      <w:r>
        <w:t xml:space="preserve"> Липецкой области от 24.04.2024 N 470-ОЗ)</w:t>
      </w:r>
    </w:p>
    <w:p w14:paraId="6229E04C" w14:textId="77777777" w:rsidR="001A2017" w:rsidRDefault="001A2017" w:rsidP="001A2017">
      <w:pPr>
        <w:pStyle w:val="ConsPlusNormal"/>
        <w:ind w:firstLine="540"/>
        <w:jc w:val="both"/>
      </w:pPr>
      <w:r>
        <w:t>- реализацию инициативных проектов в рамках инициативного бюджетирования на 2024 год в сумме 110 488 606,55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7B8EAA7C" w14:textId="77777777" w:rsidR="001A2017" w:rsidRDefault="001A2017" w:rsidP="001A2017">
      <w:pPr>
        <w:pStyle w:val="ConsPlusNormal"/>
        <w:ind w:firstLine="540"/>
        <w:jc w:val="both"/>
      </w:pPr>
      <w:r>
        <w:t xml:space="preserve">- реализацию программы комплексного развития молодежной политики "Регион для молодых" в Липецкой области в рамках реализации регионального </w:t>
      </w:r>
      <w:hyperlink r:id="rId60" w:history="1">
        <w:r>
          <w:rPr>
            <w:color w:val="0000FF"/>
          </w:rPr>
          <w:t>проекта</w:t>
        </w:r>
      </w:hyperlink>
      <w:r>
        <w:t xml:space="preserve"> "Развитие системы поддержки молодежи ("Молодежь России")" на 2024 год в сумме 96 014 740,00 руб.</w:t>
      </w:r>
    </w:p>
    <w:p w14:paraId="2B2F3FF3" w14:textId="77777777" w:rsidR="001A2017" w:rsidRDefault="001A2017" w:rsidP="001A2017">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4EB50C24" w14:textId="77777777" w:rsidR="001A2017" w:rsidRDefault="001A2017" w:rsidP="001A2017">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129FAA21" w14:textId="77777777" w:rsidR="001A2017" w:rsidRDefault="001A2017" w:rsidP="001A2017">
      <w:pPr>
        <w:pStyle w:val="ConsPlusNormal"/>
        <w:jc w:val="both"/>
      </w:pPr>
      <w:r>
        <w:t xml:space="preserve">(п. 4 в ред. </w:t>
      </w:r>
      <w:hyperlink r:id="rId61" w:history="1">
        <w:r>
          <w:rPr>
            <w:color w:val="0000FF"/>
          </w:rPr>
          <w:t>Закона</w:t>
        </w:r>
      </w:hyperlink>
      <w:r>
        <w:t xml:space="preserve"> Липецкой области от 22.02.2024 N 454-ОЗ)</w:t>
      </w:r>
    </w:p>
    <w:p w14:paraId="124E80CB" w14:textId="77777777" w:rsidR="001A2017" w:rsidRDefault="001A2017" w:rsidP="001A2017">
      <w:pPr>
        <w:pStyle w:val="ConsPlusNormal"/>
        <w:ind w:firstLine="540"/>
        <w:jc w:val="both"/>
      </w:pPr>
      <w:r>
        <w:t xml:space="preserve">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anchor="Par550" w:tooltip="ДОПОЛНИТЕЛЬНЫЕ НОРМАТИВЫ ОТЧИСЛЕНИЙ ОТ НАЛОГА НА ДОХОДЫ" w:history="1">
        <w:r>
          <w:rPr>
            <w:color w:val="0000FF"/>
          </w:rPr>
          <w:t>нормативами</w:t>
        </w:r>
      </w:hyperlink>
      <w:r>
        <w:t xml:space="preserve"> отчислений от налога на доходы физических лиц, на 2024 год в сумме 7 804 673 608,00 руб., на 2025 год в сумме 4 504 185 000,00 руб., на 2026 год в сумме 4 676 565 000,00 руб.</w:t>
      </w:r>
    </w:p>
    <w:p w14:paraId="68AFA630" w14:textId="77777777" w:rsidR="001A2017" w:rsidRDefault="001A2017" w:rsidP="001A2017">
      <w:pPr>
        <w:pStyle w:val="ConsPlusNormal"/>
        <w:ind w:firstLine="540"/>
        <w:jc w:val="both"/>
      </w:pPr>
      <w:r>
        <w:t xml:space="preserve">5. Утвердить </w:t>
      </w:r>
      <w:hyperlink w:anchor="Par48401" w:tooltip="РАСПРЕДЕЛЕНИЕ МЕЖБЮДЖЕТНЫХ ТРАНСФЕРТОВ БЮДЖЕТАМ" w:history="1">
        <w:r>
          <w:rPr>
            <w:color w:val="0000FF"/>
          </w:rPr>
          <w:t>распределение</w:t>
        </w:r>
      </w:hyperlink>
      <w: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3587735A" w14:textId="77777777" w:rsidR="001A2017" w:rsidRDefault="001A2017" w:rsidP="001A2017">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2 281 899 300,00 руб., на 2025 год в сумме 2 659 404 700,00 руб., на 2026 год в сумме 3 765 948 300,00 руб., в том числе:</w:t>
      </w:r>
    </w:p>
    <w:p w14:paraId="28611D76" w14:textId="77777777" w:rsidR="001A2017" w:rsidRDefault="001A2017" w:rsidP="001A2017">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2024 год в сумме 9 284 900,00 руб., на 2025 год в сумме 9 656 400,00 руб., на 2026 год в сумме 10 038 800,00 руб.;</w:t>
      </w:r>
    </w:p>
    <w:p w14:paraId="30B40292" w14:textId="77777777" w:rsidR="001A2017" w:rsidRDefault="001A2017" w:rsidP="001A2017">
      <w:pPr>
        <w:pStyle w:val="ConsPlusNormal"/>
        <w:ind w:firstLine="540"/>
        <w:jc w:val="both"/>
      </w:pPr>
      <w:r>
        <w:t>- на осуществление выплаты ежемесячного пособия в связи с рождением и воспитанием ребенка на 2024 год в сумме 2 272 614 400,00 руб., на 2025 год в сумме 2 649 748 300,00 руб., на 2026 год в сумме 3 755 909 500,00 руб.</w:t>
      </w:r>
    </w:p>
    <w:p w14:paraId="04D3788E" w14:textId="77777777" w:rsidR="001A2017" w:rsidRDefault="001A2017" w:rsidP="001A2017">
      <w:pPr>
        <w:pStyle w:val="ConsPlusNormal"/>
        <w:jc w:val="both"/>
      </w:pPr>
      <w:r>
        <w:t xml:space="preserve">(часть 6 в ред. </w:t>
      </w:r>
      <w:hyperlink r:id="rId62" w:history="1">
        <w:r>
          <w:rPr>
            <w:color w:val="0000FF"/>
          </w:rPr>
          <w:t>Закона</w:t>
        </w:r>
      </w:hyperlink>
      <w:r>
        <w:t xml:space="preserve"> Липецкой области от 22.02.2024 N 454-ОЗ)</w:t>
      </w:r>
    </w:p>
    <w:p w14:paraId="3FC48713" w14:textId="77777777" w:rsidR="001A2017" w:rsidRDefault="001A2017" w:rsidP="001A2017">
      <w:pPr>
        <w:pStyle w:val="ConsPlusNormal"/>
        <w:ind w:firstLine="540"/>
        <w:jc w:val="both"/>
      </w:pPr>
      <w:r>
        <w:t>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2024 год в сумме 811 526 683,40 руб., на 2025 год в сумме 180 945 800,00 руб., на 2026 год в сумме 180 945 800,00 руб., в том числе:</w:t>
      </w:r>
    </w:p>
    <w:p w14:paraId="717EB32C" w14:textId="77777777" w:rsidR="001A2017" w:rsidRDefault="001A2017" w:rsidP="001A2017">
      <w:pPr>
        <w:pStyle w:val="ConsPlusNormal"/>
        <w:ind w:firstLine="540"/>
        <w:jc w:val="both"/>
      </w:pPr>
      <w:r>
        <w:t xml:space="preserve">-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w:t>
      </w:r>
      <w:r>
        <w:lastRenderedPageBreak/>
        <w:t>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180 945 800,00 руб., на 2025 год в сумме 180 945 800,00 руб., на 2026 год в сумме 180 945 800,00 руб.;</w:t>
      </w:r>
    </w:p>
    <w:p w14:paraId="24ACA5EF" w14:textId="77777777" w:rsidR="001A2017" w:rsidRDefault="001A2017" w:rsidP="001A2017">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(специализированной медицинской помощи по профилю "онкология") на 2024 год в сумме 534 580 883,40 руб.;</w:t>
      </w:r>
    </w:p>
    <w:p w14:paraId="0E667A8C" w14:textId="77777777" w:rsidR="001A2017" w:rsidRDefault="001A2017" w:rsidP="001A2017">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направленное на обеспечение доступности медицинской помощи (за исключением расходов на приобретение лекарственных препаратов по профилю "онкология") на 2024 год в сумме 96 000 000,00 руб.</w:t>
      </w:r>
    </w:p>
    <w:p w14:paraId="0C781398" w14:textId="77777777" w:rsidR="001A2017" w:rsidRDefault="001A2017" w:rsidP="001A2017">
      <w:pPr>
        <w:pStyle w:val="ConsPlusNormal"/>
        <w:jc w:val="both"/>
      </w:pPr>
      <w:r>
        <w:t xml:space="preserve">(часть 7 в ред. </w:t>
      </w:r>
      <w:hyperlink r:id="rId63" w:history="1">
        <w:r>
          <w:rPr>
            <w:color w:val="0000FF"/>
          </w:rPr>
          <w:t>Закона</w:t>
        </w:r>
      </w:hyperlink>
      <w:r>
        <w:t xml:space="preserve"> Липецкой области от 24.04.2024 N 470-ОЗ)</w:t>
      </w:r>
    </w:p>
    <w:p w14:paraId="759473AD" w14:textId="77777777" w:rsidR="001A2017" w:rsidRDefault="001A2017" w:rsidP="001A2017">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14:paraId="5B269C4C" w14:textId="77777777" w:rsidR="001A2017" w:rsidRDefault="001A2017" w:rsidP="001A2017">
      <w:pPr>
        <w:pStyle w:val="ConsPlusNormal"/>
        <w:jc w:val="both"/>
      </w:pPr>
    </w:p>
    <w:p w14:paraId="7346F18A" w14:textId="77777777" w:rsidR="001A2017" w:rsidRDefault="001A2017" w:rsidP="001A2017">
      <w:pPr>
        <w:pStyle w:val="ConsPlusTitle"/>
        <w:ind w:firstLine="540"/>
        <w:jc w:val="both"/>
        <w:outlineLvl w:val="1"/>
      </w:pPr>
      <w:r>
        <w:t xml:space="preserve">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w:t>
      </w:r>
      <w:r>
        <w:lastRenderedPageBreak/>
        <w:t>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03AD247C" w14:textId="77777777" w:rsidR="001A2017" w:rsidRDefault="001A2017" w:rsidP="001A2017">
      <w:pPr>
        <w:pStyle w:val="ConsPlusNormal"/>
        <w:jc w:val="both"/>
      </w:pPr>
    </w:p>
    <w:p w14:paraId="245D6B83" w14:textId="77777777" w:rsidR="001A2017" w:rsidRDefault="001A2017" w:rsidP="001A2017">
      <w:pPr>
        <w:pStyle w:val="ConsPlusNormal"/>
        <w:ind w:firstLine="540"/>
        <w:jc w:val="both"/>
      </w:pPr>
      <w:r>
        <w:t xml:space="preserve">1. Утвердить </w:t>
      </w:r>
      <w:hyperlink w:anchor="Par60166" w:tooltip="СЛУЧАИ ПРЕДОСТАВЛЕНИЯ СУБСИДИЙ, В ТОМ ЧИСЛЕ ГРАНТОВ В ФОРМЕ" w:history="1">
        <w:r>
          <w:rPr>
            <w:color w:val="0000FF"/>
          </w:rPr>
          <w:t>случаи</w:t>
        </w:r>
      </w:hyperlink>
      <w: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2EF2387D" w14:textId="77777777" w:rsidR="001A2017" w:rsidRDefault="001A2017" w:rsidP="001A2017">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ar2389" w:tooltip="ВЕДОМСТВЕННАЯ СТРУКТУРА РАСХОДОВ ОБЛАСТНОГО БЮДЖЕТА" w:history="1">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1D6DDA38" w14:textId="77777777" w:rsidR="001A2017" w:rsidRDefault="001A2017" w:rsidP="001A2017">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1A5962C6" w14:textId="77777777" w:rsidR="001A2017" w:rsidRDefault="001A2017" w:rsidP="001A2017">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722F03E5" w14:textId="77777777" w:rsidR="001A2017" w:rsidRDefault="001A2017" w:rsidP="001A2017">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10B54A5A" w14:textId="77777777" w:rsidR="001A2017" w:rsidRDefault="001A2017" w:rsidP="001A2017">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15F21060" w14:textId="77777777" w:rsidR="001A2017" w:rsidRDefault="001A2017" w:rsidP="001A2017">
      <w:pPr>
        <w:pStyle w:val="ConsPlusNormal"/>
        <w:ind w:firstLine="540"/>
        <w:jc w:val="both"/>
      </w:pPr>
      <w: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026AF6C4" w14:textId="77777777" w:rsidR="001A2017" w:rsidRDefault="001A2017" w:rsidP="001A2017">
      <w:pPr>
        <w:pStyle w:val="ConsPlusNormal"/>
        <w:jc w:val="both"/>
      </w:pPr>
      <w:r>
        <w:t xml:space="preserve">(часть 5 в ред. </w:t>
      </w:r>
      <w:hyperlink r:id="rId64" w:history="1">
        <w:r>
          <w:rPr>
            <w:color w:val="0000FF"/>
          </w:rPr>
          <w:t>Закона</w:t>
        </w:r>
      </w:hyperlink>
      <w:r>
        <w:t xml:space="preserve"> Липецкой области от 24.04.2024 N 470-ОЗ)</w:t>
      </w:r>
    </w:p>
    <w:p w14:paraId="5C89600B" w14:textId="77777777" w:rsidR="001A2017" w:rsidRDefault="001A2017" w:rsidP="001A2017">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1D367199" w14:textId="77777777" w:rsidR="001A2017" w:rsidRDefault="001A2017" w:rsidP="001A2017">
      <w:pPr>
        <w:pStyle w:val="ConsPlusNormal"/>
        <w:jc w:val="both"/>
      </w:pPr>
    </w:p>
    <w:p w14:paraId="4CB0BEC4" w14:textId="77777777" w:rsidR="001A2017" w:rsidRDefault="001A2017" w:rsidP="001A2017">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33934A48" w14:textId="77777777" w:rsidR="001A2017" w:rsidRDefault="001A2017" w:rsidP="001A2017">
      <w:pPr>
        <w:pStyle w:val="ConsPlusNormal"/>
        <w:jc w:val="both"/>
      </w:pPr>
    </w:p>
    <w:p w14:paraId="34958745" w14:textId="77777777" w:rsidR="001A2017" w:rsidRDefault="001A2017" w:rsidP="001A2017">
      <w:pPr>
        <w:pStyle w:val="ConsPlusNormal"/>
        <w:ind w:firstLine="540"/>
        <w:jc w:val="both"/>
      </w:pPr>
      <w:r>
        <w:t xml:space="preserve">Утвердить </w:t>
      </w:r>
      <w:hyperlink w:anchor="Par60520" w:tooltip="РАСПРЕДЕЛЕНИЕ БЮДЖЕТНЫХ АССИГНОВАНИЙ НА ПРЕДОСТАВЛЕНИЕ" w:history="1">
        <w:r>
          <w:rPr>
            <w:color w:val="0000FF"/>
          </w:rPr>
          <w:t>распределение</w:t>
        </w:r>
      </w:hyperlink>
      <w: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14:paraId="6773371C" w14:textId="77777777" w:rsidR="001A2017" w:rsidRDefault="001A2017" w:rsidP="001A2017">
      <w:pPr>
        <w:pStyle w:val="ConsPlusNormal"/>
        <w:jc w:val="both"/>
      </w:pPr>
    </w:p>
    <w:p w14:paraId="4A160D3B" w14:textId="77777777" w:rsidR="001A2017" w:rsidRDefault="001A2017" w:rsidP="001A2017">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4B066507" w14:textId="77777777" w:rsidR="001A2017" w:rsidRDefault="001A2017" w:rsidP="001A2017">
      <w:pPr>
        <w:pStyle w:val="ConsPlusNormal"/>
        <w:jc w:val="both"/>
      </w:pPr>
    </w:p>
    <w:p w14:paraId="4F5E9A27" w14:textId="77777777" w:rsidR="001A2017" w:rsidRDefault="001A2017" w:rsidP="001A2017">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396 805 359,64 руб. и на 2026 год в сумме 396 843 359,64 руб., в том числе:</w:t>
      </w:r>
    </w:p>
    <w:p w14:paraId="7B4CB77C" w14:textId="77777777" w:rsidR="001A2017" w:rsidRDefault="001A2017" w:rsidP="001A2017">
      <w:pPr>
        <w:pStyle w:val="ConsPlusNormal"/>
        <w:jc w:val="both"/>
      </w:pPr>
      <w:r>
        <w:t xml:space="preserve">(в ред. </w:t>
      </w:r>
      <w:hyperlink r:id="rId65" w:history="1">
        <w:r>
          <w:rPr>
            <w:color w:val="0000FF"/>
          </w:rPr>
          <w:t>Закона</w:t>
        </w:r>
      </w:hyperlink>
      <w:r>
        <w:t xml:space="preserve"> Липецкой области от 22.02.2024 N 454-ОЗ)</w:t>
      </w:r>
    </w:p>
    <w:p w14:paraId="492810C6" w14:textId="77777777" w:rsidR="001A2017" w:rsidRDefault="001A2017" w:rsidP="001A2017">
      <w:pPr>
        <w:pStyle w:val="ConsPlusNormal"/>
        <w:ind w:firstLine="540"/>
        <w:jc w:val="both"/>
      </w:pPr>
      <w:r>
        <w:t xml:space="preserve">- на государственную регистрацию актов гражданского состояния на 2024 год в сумме </w:t>
      </w:r>
      <w:r>
        <w:lastRenderedPageBreak/>
        <w:t>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2118582B" w14:textId="77777777" w:rsidR="001A2017" w:rsidRDefault="001A2017" w:rsidP="001A2017">
      <w:pPr>
        <w:pStyle w:val="ConsPlusNormal"/>
        <w:ind w:firstLine="540"/>
        <w:jc w:val="both"/>
      </w:pPr>
      <w:r>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3DFB341A" w14:textId="77777777" w:rsidR="001A2017" w:rsidRDefault="001A2017" w:rsidP="001A2017">
      <w:pPr>
        <w:pStyle w:val="ConsPlusNormal"/>
        <w:ind w:firstLine="540"/>
        <w:jc w:val="both"/>
      </w:pPr>
      <w:r>
        <w:t>-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690A920C" w14:textId="77777777" w:rsidR="001A2017" w:rsidRDefault="001A2017" w:rsidP="001A2017">
      <w:pPr>
        <w:pStyle w:val="ConsPlusNormal"/>
        <w:jc w:val="both"/>
      </w:pPr>
    </w:p>
    <w:p w14:paraId="5591D6EF" w14:textId="77777777" w:rsidR="001A2017" w:rsidRDefault="001A2017" w:rsidP="001A2017">
      <w:pPr>
        <w:pStyle w:val="ConsPlusTitle"/>
        <w:ind w:firstLine="540"/>
        <w:jc w:val="both"/>
        <w:outlineLvl w:val="1"/>
      </w:pPr>
      <w:r>
        <w:t>Статья 15. Организации, выполняющие в 2024 году функции агентов Правительства Липецкой области</w:t>
      </w:r>
    </w:p>
    <w:p w14:paraId="56EF8356" w14:textId="77777777" w:rsidR="001A2017" w:rsidRDefault="001A2017" w:rsidP="001A2017">
      <w:pPr>
        <w:pStyle w:val="ConsPlusNormal"/>
        <w:jc w:val="both"/>
      </w:pPr>
    </w:p>
    <w:p w14:paraId="3D8E6564" w14:textId="77777777" w:rsidR="001A2017" w:rsidRDefault="001A2017" w:rsidP="001A2017">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1AD47D6E" w14:textId="77777777" w:rsidR="001A2017" w:rsidRDefault="001A2017" w:rsidP="001A2017">
      <w:pPr>
        <w:pStyle w:val="ConsPlusNormal"/>
        <w:jc w:val="both"/>
      </w:pPr>
    </w:p>
    <w:p w14:paraId="64DC9F1A" w14:textId="77777777" w:rsidR="001A2017" w:rsidRDefault="001A2017" w:rsidP="001A2017">
      <w:pPr>
        <w:pStyle w:val="ConsPlusTitle"/>
        <w:ind w:firstLine="540"/>
        <w:jc w:val="both"/>
        <w:outlineLvl w:val="1"/>
      </w:pPr>
      <w:r>
        <w:t>Статья 16. Особенности исполнения областного бюджета в 2024 году</w:t>
      </w:r>
    </w:p>
    <w:p w14:paraId="7ED0A6D9" w14:textId="77777777" w:rsidR="001A2017" w:rsidRDefault="001A2017" w:rsidP="001A2017">
      <w:pPr>
        <w:pStyle w:val="ConsPlusNormal"/>
        <w:jc w:val="both"/>
      </w:pPr>
    </w:p>
    <w:p w14:paraId="259DBD15" w14:textId="77777777" w:rsidR="001A2017" w:rsidRDefault="001A2017" w:rsidP="001A2017">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2F6B97FC" w14:textId="77777777" w:rsidR="001A2017" w:rsidRDefault="001A2017" w:rsidP="001A2017">
      <w:pPr>
        <w:pStyle w:val="ConsPlusNormal"/>
        <w:ind w:firstLine="540"/>
        <w:jc w:val="both"/>
      </w:pPr>
      <w:r>
        <w:t xml:space="preserve">2. Установить в соответствии со </w:t>
      </w:r>
      <w:hyperlink r:id="rId66"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4DB271B7" w14:textId="77777777" w:rsidR="001A2017" w:rsidRDefault="001A2017" w:rsidP="001A2017">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51C16B25" w14:textId="77777777" w:rsidR="001A2017" w:rsidRDefault="001A2017" w:rsidP="001A2017">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14:paraId="04385957" w14:textId="77777777" w:rsidR="001A2017" w:rsidRDefault="001A2017" w:rsidP="001A2017">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14:paraId="00C80B7E" w14:textId="77777777" w:rsidR="001A2017" w:rsidRDefault="001A2017" w:rsidP="001A201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156D8CAF" w14:textId="77777777" w:rsidR="001A2017" w:rsidRDefault="001A2017" w:rsidP="001A201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26BAD9FD" w14:textId="77777777" w:rsidR="001A2017" w:rsidRDefault="001A2017" w:rsidP="001A2017">
      <w:pPr>
        <w:pStyle w:val="ConsPlusNormal"/>
        <w:ind w:firstLine="540"/>
        <w:jc w:val="both"/>
      </w:pPr>
      <w:r>
        <w:t xml:space="preserve">- преобразование муниципальных образований в соответствии со </w:t>
      </w:r>
      <w:hyperlink r:id="rId67"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94977AB" w14:textId="77777777" w:rsidR="001A2017" w:rsidRDefault="001A2017" w:rsidP="001A2017">
      <w:pPr>
        <w:pStyle w:val="ConsPlusNormal"/>
        <w:ind w:firstLine="540"/>
        <w:jc w:val="both"/>
      </w:pPr>
      <w:r>
        <w:lastRenderedPageBreak/>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4280B885" w14:textId="77777777" w:rsidR="001A2017" w:rsidRDefault="001A2017" w:rsidP="001A201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5F339CEF" w14:textId="77777777" w:rsidR="001A2017" w:rsidRDefault="001A2017" w:rsidP="001A201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5A1855C3" w14:textId="77777777" w:rsidR="001A2017" w:rsidRDefault="001A2017" w:rsidP="001A2017">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729F0AFB" w14:textId="77777777" w:rsidR="001A2017" w:rsidRDefault="001A2017" w:rsidP="001A2017">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5A7523A9" w14:textId="77777777" w:rsidR="001A2017" w:rsidRDefault="001A2017" w:rsidP="001A2017">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5AE5FA90" w14:textId="77777777" w:rsidR="001A2017" w:rsidRDefault="001A2017" w:rsidP="001A2017">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43CA3CEE" w14:textId="77777777" w:rsidR="001A2017" w:rsidRDefault="001A2017" w:rsidP="001A2017">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40904F67" w14:textId="77777777" w:rsidR="001A2017" w:rsidRDefault="001A2017" w:rsidP="001A2017">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7B42ED31" w14:textId="77777777" w:rsidR="001A2017" w:rsidRDefault="001A2017" w:rsidP="001A2017">
      <w:pPr>
        <w:pStyle w:val="ConsPlusNormal"/>
        <w:ind w:firstLine="540"/>
        <w:jc w:val="both"/>
      </w:pPr>
      <w: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51927BA4" w14:textId="77777777" w:rsidR="001A2017" w:rsidRDefault="001A2017" w:rsidP="001A2017">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68" w:history="1">
        <w:r>
          <w:rPr>
            <w:color w:val="0000FF"/>
          </w:rPr>
          <w:t>статьей 45.6</w:t>
        </w:r>
      </w:hyperlink>
      <w:r>
        <w:t xml:space="preserve"> Устава Липецкой области Российской Федерации;</w:t>
      </w:r>
    </w:p>
    <w:p w14:paraId="7B9E32BE" w14:textId="77777777" w:rsidR="001A2017" w:rsidRDefault="001A2017" w:rsidP="001A2017">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7F0DA000" w14:textId="77777777" w:rsidR="001A2017" w:rsidRDefault="001A2017" w:rsidP="001A2017">
      <w:pPr>
        <w:pStyle w:val="ConsPlusNormal"/>
        <w:ind w:firstLine="540"/>
        <w:jc w:val="both"/>
      </w:pPr>
      <w:r>
        <w:t xml:space="preserve">- увеличение бюджетных ассигнований на предоставление из областного бюджета местным </w:t>
      </w:r>
      <w:r>
        <w:lastRenderedPageBreak/>
        <w:t>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48C01F4E" w14:textId="77777777" w:rsidR="001A2017" w:rsidRDefault="001A2017" w:rsidP="001A2017">
      <w:pPr>
        <w:pStyle w:val="ConsPlusNormal"/>
        <w:ind w:firstLine="540"/>
        <w:jc w:val="both"/>
      </w:pPr>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0D7DBE31" w14:textId="77777777" w:rsidR="001A2017" w:rsidRDefault="001A2017" w:rsidP="001A2017">
      <w:pPr>
        <w:pStyle w:val="ConsPlusNormal"/>
        <w:ind w:firstLine="540"/>
        <w:jc w:val="both"/>
      </w:pPr>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69" w:history="1">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2BF622E3" w14:textId="77777777" w:rsidR="001A2017" w:rsidRDefault="001A2017" w:rsidP="001A2017">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1CA52413" w14:textId="77777777" w:rsidR="001A2017" w:rsidRDefault="001A2017" w:rsidP="001A2017">
      <w:pPr>
        <w:pStyle w:val="ConsPlusNormal"/>
        <w:ind w:firstLine="540"/>
        <w:jc w:val="both"/>
      </w:pPr>
      <w: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0665BCEE" w14:textId="77777777" w:rsidR="001A2017" w:rsidRDefault="001A2017" w:rsidP="001A2017">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080DA9A4" w14:textId="77777777" w:rsidR="001A2017" w:rsidRDefault="001A2017" w:rsidP="001A2017">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0F31AE61" w14:textId="77777777" w:rsidR="001A2017" w:rsidRDefault="001A2017" w:rsidP="001A2017">
      <w:pPr>
        <w:pStyle w:val="ConsPlusNormal"/>
        <w:ind w:firstLine="540"/>
        <w:jc w:val="both"/>
      </w:pPr>
      <w: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7FFB82BF" w14:textId="77777777" w:rsidR="001A2017" w:rsidRDefault="001A2017" w:rsidP="001A2017">
      <w:pPr>
        <w:pStyle w:val="ConsPlusNormal"/>
        <w:ind w:firstLine="540"/>
        <w:jc w:val="both"/>
      </w:pPr>
      <w:r>
        <w:t xml:space="preserve">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70" w:history="1">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71" w:history="1">
        <w:r>
          <w:rPr>
            <w:color w:val="0000FF"/>
          </w:rPr>
          <w:t>статьей 10</w:t>
        </w:r>
      </w:hyperlink>
      <w:r>
        <w:t xml:space="preserve"> и </w:t>
      </w:r>
      <w:hyperlink r:id="rId72" w:history="1">
        <w:r>
          <w:rPr>
            <w:color w:val="0000FF"/>
          </w:rPr>
          <w:t>частью 1 статьи 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14:paraId="6ED3CC79" w14:textId="77777777" w:rsidR="001A2017" w:rsidRDefault="001A2017" w:rsidP="001A2017">
      <w:pPr>
        <w:pStyle w:val="ConsPlusNormal"/>
        <w:ind w:firstLine="540"/>
        <w:jc w:val="both"/>
      </w:pPr>
      <w:r>
        <w:lastRenderedPageBreak/>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14:paraId="4E583E29" w14:textId="77777777" w:rsidR="001A2017" w:rsidRDefault="001A2017" w:rsidP="001A2017">
      <w:pPr>
        <w:pStyle w:val="ConsPlusNormal"/>
        <w:ind w:firstLine="540"/>
        <w:jc w:val="both"/>
      </w:pPr>
      <w:r>
        <w:t xml:space="preserve">5. Установить, что с 1 января 2024 года размер индексации пособия на ребенка, предусмотренного </w:t>
      </w:r>
      <w:hyperlink r:id="rId73" w:history="1">
        <w:r>
          <w:rPr>
            <w:color w:val="0000FF"/>
          </w:rPr>
          <w:t>Законом</w:t>
        </w:r>
      </w:hyperlink>
      <w:r>
        <w:t xml:space="preserve"> Липецкой области от 2 декабря 2004 года N 142-ОЗ "О пособии на ребенка", составляет 1,045.</w:t>
      </w:r>
    </w:p>
    <w:p w14:paraId="2A557CA5" w14:textId="77777777" w:rsidR="001A2017" w:rsidRDefault="001A2017" w:rsidP="001A2017">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2C9B7FF0" w14:textId="77777777" w:rsidR="001A2017" w:rsidRDefault="001A2017" w:rsidP="001A2017">
      <w:pPr>
        <w:pStyle w:val="ConsPlusNormal"/>
        <w:ind w:firstLine="540"/>
        <w:jc w:val="both"/>
      </w:pPr>
      <w:r>
        <w:t xml:space="preserve">6. Установить, что в соответствии со </w:t>
      </w:r>
      <w:hyperlink r:id="rId74" w:history="1">
        <w:r>
          <w:rPr>
            <w:color w:val="0000FF"/>
          </w:rPr>
          <w:t>статьей 242.26</w:t>
        </w:r>
      </w:hyperlink>
      <w:r>
        <w:t xml:space="preserve"> Бюджетного кодекса Российской Федерации казначейскому сопровождению подлежат:</w:t>
      </w:r>
    </w:p>
    <w:p w14:paraId="6487E44A" w14:textId="77777777" w:rsidR="001A2017" w:rsidRDefault="001A2017" w:rsidP="001A2017">
      <w:pPr>
        <w:pStyle w:val="ConsPlusNormal"/>
        <w:ind w:firstLine="540"/>
        <w:jc w:val="both"/>
      </w:pPr>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75" w:history="1">
        <w:r>
          <w:rPr>
            <w:color w:val="0000FF"/>
          </w:rPr>
          <w:t>законе</w:t>
        </w:r>
      </w:hyperlink>
      <w: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4C4DDD5F" w14:textId="77777777" w:rsidR="001A2017" w:rsidRDefault="001A2017" w:rsidP="001A2017">
      <w:pPr>
        <w:pStyle w:val="ConsPlusNormal"/>
        <w:ind w:firstLine="540"/>
        <w:jc w:val="both"/>
      </w:pPr>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76" w:history="1">
        <w:r>
          <w:rPr>
            <w:color w:val="0000FF"/>
          </w:rPr>
          <w:t>абзацем вторым пункта 1 статьи 78.1</w:t>
        </w:r>
      </w:hyperlink>
      <w: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62327454" w14:textId="77777777" w:rsidR="001A2017" w:rsidRDefault="001A2017" w:rsidP="001A2017">
      <w:pPr>
        <w:pStyle w:val="ConsPlusNormal"/>
        <w:ind w:firstLine="540"/>
        <w:jc w:val="both"/>
      </w:pPr>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77" w:history="1">
        <w:r>
          <w:rPr>
            <w:color w:val="0000FF"/>
          </w:rPr>
          <w:t>законе</w:t>
        </w:r>
      </w:hyperlink>
      <w:r>
        <w:t xml:space="preserve">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44A5AD28" w14:textId="77777777" w:rsidR="001A2017" w:rsidRDefault="001A2017" w:rsidP="001A2017">
      <w:pPr>
        <w:pStyle w:val="ConsPlusNormal"/>
        <w:ind w:firstLine="540"/>
        <w:jc w:val="both"/>
      </w:pPr>
      <w:r>
        <w:t xml:space="preserve">- бюджетные инвестиции, предоставляемые юридическим лицам в соответствии со </w:t>
      </w:r>
      <w:hyperlink r:id="rId78" w:history="1">
        <w:r>
          <w:rPr>
            <w:color w:val="0000FF"/>
          </w:rPr>
          <w:t>статьей 80</w:t>
        </w:r>
      </w:hyperlink>
      <w:r>
        <w:t xml:space="preserve"> Бюджетного кодекса Российской Федерации.</w:t>
      </w:r>
    </w:p>
    <w:p w14:paraId="22F0ADED" w14:textId="77777777" w:rsidR="001A2017" w:rsidRDefault="001A2017" w:rsidP="001A2017">
      <w:pPr>
        <w:pStyle w:val="ConsPlusNormal"/>
        <w:jc w:val="both"/>
      </w:pPr>
      <w:r>
        <w:t xml:space="preserve">(абзац введен </w:t>
      </w:r>
      <w:hyperlink r:id="rId79" w:history="1">
        <w:r>
          <w:rPr>
            <w:color w:val="0000FF"/>
          </w:rPr>
          <w:t>Законом</w:t>
        </w:r>
      </w:hyperlink>
      <w:r>
        <w:t xml:space="preserve"> Липецкой области от 24.04.2024 N 470-ОЗ)</w:t>
      </w:r>
    </w:p>
    <w:p w14:paraId="064D2123" w14:textId="77777777" w:rsidR="001A2017" w:rsidRDefault="001A2017" w:rsidP="001A2017">
      <w:pPr>
        <w:pStyle w:val="ConsPlusNormal"/>
        <w:ind w:firstLine="540"/>
        <w:jc w:val="both"/>
      </w:pPr>
      <w:r>
        <w:t>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57FCEC7E" w14:textId="77777777" w:rsidR="001A2017" w:rsidRDefault="001A2017" w:rsidP="001A2017">
      <w:pPr>
        <w:pStyle w:val="ConsPlusNormal"/>
        <w:ind w:firstLine="540"/>
        <w:jc w:val="both"/>
      </w:pPr>
      <w:r>
        <w:t xml:space="preserve">8. Установить, что плата за негативное воздействие на окружающую среду, суммы штрафов, установленных </w:t>
      </w:r>
      <w:hyperlink r:id="rId80"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81" w:history="1">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w:t>
      </w:r>
      <w:r>
        <w:lastRenderedPageBreak/>
        <w:t xml:space="preserve">обязательных требований, зачисляемые в областной бюджет, направляются на реализацию мероприятий, указанных в </w:t>
      </w:r>
      <w:hyperlink r:id="rId82" w:history="1">
        <w:r>
          <w:rPr>
            <w:color w:val="0000FF"/>
          </w:rPr>
          <w:t>пункте 1 статьи 16.6</w:t>
        </w:r>
      </w:hyperlink>
      <w:r>
        <w:t xml:space="preserve">, </w:t>
      </w:r>
      <w:hyperlink r:id="rId83" w:history="1">
        <w:r>
          <w:rPr>
            <w:color w:val="0000FF"/>
          </w:rPr>
          <w:t>пункте 1 статьи 75.1</w:t>
        </w:r>
      </w:hyperlink>
      <w:r>
        <w:t xml:space="preserve"> и </w:t>
      </w:r>
      <w:hyperlink r:id="rId84" w:history="1">
        <w:r>
          <w:rPr>
            <w:color w:val="0000FF"/>
          </w:rPr>
          <w:t>пункте 1 статьи 78.2</w:t>
        </w:r>
      </w:hyperlink>
      <w:r>
        <w:t xml:space="preserve"> Федерального закона от 10 января 2002 N 7-ФЗ "Об охране окружающей среды".</w:t>
      </w:r>
    </w:p>
    <w:p w14:paraId="1D098121" w14:textId="77777777" w:rsidR="001A2017" w:rsidRDefault="001A2017" w:rsidP="001A2017">
      <w:pPr>
        <w:pStyle w:val="ConsPlusNormal"/>
        <w:ind w:firstLine="540"/>
        <w:jc w:val="both"/>
      </w:pPr>
      <w:r>
        <w:t xml:space="preserve">9. Увеличить с 1 мая 2024 года в 1,05 раза </w:t>
      </w:r>
      <w:hyperlink r:id="rId85"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10ABA349" w14:textId="77777777" w:rsidR="001A2017" w:rsidRDefault="001A2017" w:rsidP="001A2017">
      <w:pPr>
        <w:pStyle w:val="ConsPlusNormal"/>
        <w:ind w:firstLine="540"/>
        <w:jc w:val="both"/>
      </w:pPr>
      <w: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23A3E842" w14:textId="77777777" w:rsidR="001A2017" w:rsidRDefault="001A2017" w:rsidP="001A2017">
      <w:pPr>
        <w:pStyle w:val="ConsPlusNormal"/>
        <w:jc w:val="both"/>
      </w:pPr>
      <w:r>
        <w:t xml:space="preserve">(часть 9 введена </w:t>
      </w:r>
      <w:hyperlink r:id="rId86" w:history="1">
        <w:r>
          <w:rPr>
            <w:color w:val="0000FF"/>
          </w:rPr>
          <w:t>Законом</w:t>
        </w:r>
      </w:hyperlink>
      <w:r>
        <w:t xml:space="preserve"> Липецкой области от 24.04.2024 N 470-ОЗ)</w:t>
      </w:r>
    </w:p>
    <w:p w14:paraId="6212036B" w14:textId="77777777" w:rsidR="001A2017" w:rsidRDefault="001A2017" w:rsidP="001A2017">
      <w:pPr>
        <w:pStyle w:val="ConsPlusNormal"/>
        <w:jc w:val="both"/>
      </w:pPr>
    </w:p>
    <w:p w14:paraId="6819F8BC" w14:textId="77777777" w:rsidR="001A2017" w:rsidRDefault="001A2017" w:rsidP="001A2017">
      <w:pPr>
        <w:pStyle w:val="ConsPlusTitle"/>
        <w:ind w:firstLine="540"/>
        <w:jc w:val="both"/>
        <w:outlineLvl w:val="1"/>
      </w:pPr>
      <w:r>
        <w:t>Статья 17. Вступление в силу настоящего Закона</w:t>
      </w:r>
    </w:p>
    <w:p w14:paraId="47682E78" w14:textId="77777777" w:rsidR="001A2017" w:rsidRDefault="001A2017" w:rsidP="001A2017">
      <w:pPr>
        <w:pStyle w:val="ConsPlusNormal"/>
        <w:jc w:val="both"/>
      </w:pPr>
    </w:p>
    <w:p w14:paraId="02CB9A33" w14:textId="77777777" w:rsidR="001A2017" w:rsidRDefault="001A2017" w:rsidP="001A2017">
      <w:pPr>
        <w:pStyle w:val="ConsPlusNormal"/>
        <w:ind w:firstLine="540"/>
        <w:jc w:val="both"/>
      </w:pPr>
      <w:r>
        <w:t>Настоящий Закон вступает в силу с 1 января 2024 года.</w:t>
      </w:r>
    </w:p>
    <w:p w14:paraId="57E73985" w14:textId="77777777" w:rsidR="001A2017" w:rsidRDefault="001A2017" w:rsidP="001A2017">
      <w:pPr>
        <w:pStyle w:val="ConsPlusNormal"/>
        <w:jc w:val="both"/>
      </w:pPr>
    </w:p>
    <w:p w14:paraId="5C96767D" w14:textId="77777777" w:rsidR="001A2017" w:rsidRDefault="001A2017" w:rsidP="001A2017">
      <w:pPr>
        <w:pStyle w:val="ConsPlusNormal"/>
        <w:jc w:val="right"/>
      </w:pPr>
      <w:r>
        <w:t>Губернатор</w:t>
      </w:r>
    </w:p>
    <w:p w14:paraId="134C7BB8" w14:textId="77777777" w:rsidR="001A2017" w:rsidRDefault="001A2017" w:rsidP="001A2017">
      <w:pPr>
        <w:pStyle w:val="ConsPlusNormal"/>
        <w:jc w:val="right"/>
      </w:pPr>
      <w:r>
        <w:t>Липецкой области</w:t>
      </w:r>
    </w:p>
    <w:p w14:paraId="7833014E" w14:textId="77777777" w:rsidR="001A2017" w:rsidRDefault="001A2017" w:rsidP="001A2017">
      <w:pPr>
        <w:pStyle w:val="ConsPlusNormal"/>
        <w:jc w:val="right"/>
      </w:pPr>
      <w:r>
        <w:t>И.Г.АРТАМОНОВ</w:t>
      </w:r>
    </w:p>
    <w:p w14:paraId="57C607C5" w14:textId="77777777" w:rsidR="001A2017" w:rsidRDefault="001A2017" w:rsidP="001A2017">
      <w:pPr>
        <w:pStyle w:val="ConsPlusNormal"/>
      </w:pPr>
      <w:r>
        <w:t>город Липецк</w:t>
      </w:r>
    </w:p>
    <w:p w14:paraId="6324E2E9" w14:textId="77777777" w:rsidR="001A2017" w:rsidRDefault="001A2017" w:rsidP="001A2017">
      <w:pPr>
        <w:pStyle w:val="ConsPlusNormal"/>
      </w:pPr>
      <w:r>
        <w:t>19 декабря 2023 года</w:t>
      </w:r>
    </w:p>
    <w:p w14:paraId="1921F663" w14:textId="77777777" w:rsidR="001A2017" w:rsidRDefault="001A2017" w:rsidP="001A2017">
      <w:pPr>
        <w:pStyle w:val="ConsPlusNormal"/>
      </w:pPr>
      <w:r>
        <w:t>N 423-ОЗ</w:t>
      </w:r>
    </w:p>
    <w:p w14:paraId="46F60377" w14:textId="77777777" w:rsidR="001A2017" w:rsidRDefault="001A2017" w:rsidP="001A2017">
      <w:pPr>
        <w:pStyle w:val="ConsPlusNormal"/>
        <w:jc w:val="both"/>
      </w:pPr>
    </w:p>
    <w:p w14:paraId="66EFBB5A" w14:textId="77777777" w:rsidR="001A2017" w:rsidRDefault="001A2017" w:rsidP="001A2017">
      <w:pPr>
        <w:pStyle w:val="ConsPlusNormal"/>
        <w:jc w:val="both"/>
      </w:pPr>
    </w:p>
    <w:p w14:paraId="15F364B5" w14:textId="77777777" w:rsidR="001A2017" w:rsidRDefault="001A2017" w:rsidP="001A2017">
      <w:pPr>
        <w:pStyle w:val="ConsPlusNormal"/>
        <w:jc w:val="both"/>
      </w:pPr>
      <w:bookmarkStart w:id="2" w:name="_GoBack"/>
      <w:bookmarkEnd w:id="2"/>
    </w:p>
    <w:sectPr w:rsidR="001A2017" w:rsidSect="00D70FD6">
      <w:footerReference w:type="default" r:id="rId8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35AA" w14:textId="77777777" w:rsidR="00176E7C" w:rsidRDefault="00176E7C" w:rsidP="00D0789D">
      <w:pPr>
        <w:spacing w:after="0" w:line="240" w:lineRule="auto"/>
      </w:pPr>
      <w:r>
        <w:separator/>
      </w:r>
    </w:p>
  </w:endnote>
  <w:endnote w:type="continuationSeparator" w:id="0">
    <w:p w14:paraId="018B4D4A" w14:textId="77777777" w:rsidR="00176E7C" w:rsidRDefault="00176E7C"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77777777" w:rsidR="00D0789D" w:rsidRDefault="00F87A0D">
        <w:pPr>
          <w:pStyle w:val="a6"/>
          <w:jc w:val="center"/>
        </w:pPr>
        <w:r>
          <w:fldChar w:fldCharType="begin"/>
        </w:r>
        <w:r w:rsidR="00D0789D">
          <w:instrText>PAGE   \* MERGEFORMAT</w:instrText>
        </w:r>
        <w:r>
          <w:fldChar w:fldCharType="separate"/>
        </w:r>
        <w:r w:rsidR="00D70FD6">
          <w:rPr>
            <w:noProof/>
          </w:rPr>
          <w:t>18</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7414" w14:textId="77777777" w:rsidR="00176E7C" w:rsidRDefault="00176E7C" w:rsidP="00D0789D">
      <w:pPr>
        <w:spacing w:after="0" w:line="240" w:lineRule="auto"/>
      </w:pPr>
      <w:r>
        <w:separator/>
      </w:r>
    </w:p>
  </w:footnote>
  <w:footnote w:type="continuationSeparator" w:id="0">
    <w:p w14:paraId="5F1A0EF5" w14:textId="77777777" w:rsidR="00176E7C" w:rsidRDefault="00176E7C"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8C4B8B"/>
    <w:rsid w:val="00BF7EFB"/>
    <w:rsid w:val="00C308D6"/>
    <w:rsid w:val="00D0789D"/>
    <w:rsid w:val="00D70FD6"/>
    <w:rsid w:val="00E62B2F"/>
    <w:rsid w:val="00F87A0D"/>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A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0&amp;n=136767&amp;date=03.05.2024&amp;dst=100012&amp;field=134" TargetMode="External"/><Relationship Id="rId18" Type="http://schemas.openxmlformats.org/officeDocument/2006/relationships/hyperlink" Target="https://login.consultant.ru/link/?req=doc&amp;base=RLAW220&amp;n=135312&amp;date=03.05.2024&amp;dst=100017&amp;field=134" TargetMode="External"/><Relationship Id="rId26" Type="http://schemas.openxmlformats.org/officeDocument/2006/relationships/hyperlink" Target="https://login.consultant.ru/link/?req=doc&amp;base=RLAW220&amp;n=135312&amp;date=03.05.2024&amp;dst=100024&amp;field=134" TargetMode="External"/><Relationship Id="rId39" Type="http://schemas.openxmlformats.org/officeDocument/2006/relationships/hyperlink" Target="https://login.consultant.ru/link/?req=doc&amp;base=RLAW220&amp;n=135312&amp;date=03.05.2024&amp;dst=100043&amp;field=134" TargetMode="External"/><Relationship Id="rId21" Type="http://schemas.openxmlformats.org/officeDocument/2006/relationships/hyperlink" Target="https://login.consultant.ru/link/?req=doc&amp;base=RLAW220&amp;n=136767&amp;date=03.05.2024&amp;dst=100019&amp;field=134" TargetMode="External"/><Relationship Id="rId34" Type="http://schemas.openxmlformats.org/officeDocument/2006/relationships/hyperlink" Target="https://login.consultant.ru/link/?req=doc&amp;base=LAW&amp;n=465584&amp;date=03.05.2024&amp;dst=101007&amp;field=134" TargetMode="External"/><Relationship Id="rId42" Type="http://schemas.openxmlformats.org/officeDocument/2006/relationships/hyperlink" Target="https://login.consultant.ru/link/?req=doc&amp;base=RLAW220&amp;n=136767&amp;date=03.05.2024&amp;dst=100024&amp;field=134" TargetMode="External"/><Relationship Id="rId47" Type="http://schemas.openxmlformats.org/officeDocument/2006/relationships/hyperlink" Target="https://login.consultant.ru/link/?req=doc&amp;base=RLAW220&amp;n=136767&amp;date=03.05.2024&amp;dst=100027&amp;field=134" TargetMode="External"/><Relationship Id="rId50" Type="http://schemas.openxmlformats.org/officeDocument/2006/relationships/hyperlink" Target="https://login.consultant.ru/link/?req=doc&amp;base=RLAW220&amp;n=135312&amp;date=03.05.2024&amp;dst=100053&amp;field=134" TargetMode="External"/><Relationship Id="rId55" Type="http://schemas.openxmlformats.org/officeDocument/2006/relationships/hyperlink" Target="https://login.consultant.ru/link/?req=doc&amp;base=RLAW220&amp;n=136767&amp;date=03.05.2024&amp;dst=100033&amp;field=134" TargetMode="External"/><Relationship Id="rId63" Type="http://schemas.openxmlformats.org/officeDocument/2006/relationships/hyperlink" Target="https://login.consultant.ru/link/?req=doc&amp;base=RLAW220&amp;n=136767&amp;date=03.05.2024&amp;dst=100036&amp;field=134" TargetMode="External"/><Relationship Id="rId68" Type="http://schemas.openxmlformats.org/officeDocument/2006/relationships/hyperlink" Target="https://login.consultant.ru/link/?req=doc&amp;base=RLAW220&amp;n=128529&amp;date=03.05.2024&amp;dst=101541&amp;field=134" TargetMode="External"/><Relationship Id="rId76" Type="http://schemas.openxmlformats.org/officeDocument/2006/relationships/hyperlink" Target="https://login.consultant.ru/link/?req=doc&amp;base=LAW&amp;n=470713&amp;date=03.05.2024&amp;dst=3146&amp;field=134" TargetMode="External"/><Relationship Id="rId84" Type="http://schemas.openxmlformats.org/officeDocument/2006/relationships/hyperlink" Target="https://login.consultant.ru/link/?req=doc&amp;base=LAW&amp;n=454306&amp;date=03.05.2024&amp;dst=1087&amp;field=134" TargetMode="External"/><Relationship Id="rId89" Type="http://schemas.openxmlformats.org/officeDocument/2006/relationships/theme" Target="theme/theme1.xml"/><Relationship Id="rId7" Type="http://schemas.openxmlformats.org/officeDocument/2006/relationships/hyperlink" Target="https://login.consultant.ru/link/?req=doc&amp;base=RLAW220&amp;n=136767&amp;date=03.05.2024&amp;dst=100007&amp;field=134" TargetMode="External"/><Relationship Id="rId71" Type="http://schemas.openxmlformats.org/officeDocument/2006/relationships/hyperlink" Target="https://login.consultant.ru/link/?req=doc&amp;base=RLAW220&amp;n=135439&amp;date=03.05.2024&amp;dst=100708&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220&amp;n=136767&amp;date=03.05.2024&amp;dst=100015&amp;field=134" TargetMode="External"/><Relationship Id="rId29" Type="http://schemas.openxmlformats.org/officeDocument/2006/relationships/hyperlink" Target="https://login.consultant.ru/link/?req=doc&amp;base=RLAW220&amp;n=135312&amp;date=03.05.2024&amp;dst=100027&amp;field=134" TargetMode="External"/><Relationship Id="rId11" Type="http://schemas.openxmlformats.org/officeDocument/2006/relationships/hyperlink" Target="https://login.consultant.ru/link/?req=doc&amp;base=RLAW220&amp;n=136767&amp;date=03.05.2024&amp;dst=100011&amp;field=134" TargetMode="External"/><Relationship Id="rId24" Type="http://schemas.openxmlformats.org/officeDocument/2006/relationships/hyperlink" Target="https://login.consultant.ru/link/?req=doc&amp;base=RLAW220&amp;n=135312&amp;date=03.05.2024&amp;dst=100022&amp;field=134" TargetMode="External"/><Relationship Id="rId32" Type="http://schemas.openxmlformats.org/officeDocument/2006/relationships/hyperlink" Target="https://login.consultant.ru/link/?req=doc&amp;base=LAW&amp;n=462825&amp;date=03.05.2024&amp;dst=608&amp;field=134" TargetMode="External"/><Relationship Id="rId37" Type="http://schemas.openxmlformats.org/officeDocument/2006/relationships/hyperlink" Target="https://login.consultant.ru/link/?req=doc&amp;base=RLAW220&amp;n=133942&amp;date=03.05.2024" TargetMode="External"/><Relationship Id="rId40" Type="http://schemas.openxmlformats.org/officeDocument/2006/relationships/hyperlink" Target="https://login.consultant.ru/link/?req=doc&amp;base=RLAW220&amp;n=135312&amp;date=03.05.2024&amp;dst=100044&amp;field=134" TargetMode="External"/><Relationship Id="rId45" Type="http://schemas.openxmlformats.org/officeDocument/2006/relationships/hyperlink" Target="https://login.consultant.ru/link/?req=doc&amp;base=RLAW220&amp;n=135312&amp;date=03.05.2024&amp;dst=100050&amp;field=134" TargetMode="External"/><Relationship Id="rId53" Type="http://schemas.openxmlformats.org/officeDocument/2006/relationships/hyperlink" Target="https://login.consultant.ru/link/?req=doc&amp;base=RLAW220&amp;n=136767&amp;date=03.05.2024&amp;dst=100032&amp;field=134" TargetMode="External"/><Relationship Id="rId58" Type="http://schemas.openxmlformats.org/officeDocument/2006/relationships/hyperlink" Target="https://login.consultant.ru/link/?req=doc&amp;base=RLAW220&amp;n=136767&amp;date=03.05.2024&amp;dst=100034&amp;field=134" TargetMode="External"/><Relationship Id="rId66" Type="http://schemas.openxmlformats.org/officeDocument/2006/relationships/hyperlink" Target="https://login.consultant.ru/link/?req=doc&amp;base=LAW&amp;n=470713&amp;date=03.05.2024&amp;dst=2554&amp;field=134" TargetMode="External"/><Relationship Id="rId74" Type="http://schemas.openxmlformats.org/officeDocument/2006/relationships/hyperlink" Target="https://login.consultant.ru/link/?req=doc&amp;base=LAW&amp;n=470713&amp;date=03.05.2024&amp;dst=6774&amp;field=134" TargetMode="External"/><Relationship Id="rId79" Type="http://schemas.openxmlformats.org/officeDocument/2006/relationships/hyperlink" Target="https://login.consultant.ru/link/?req=doc&amp;base=RLAW220&amp;n=136767&amp;date=03.05.2024&amp;dst=100045&amp;field=134"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RLAW220&amp;n=135312&amp;date=03.05.2024&amp;dst=100054&amp;field=134" TargetMode="External"/><Relationship Id="rId82" Type="http://schemas.openxmlformats.org/officeDocument/2006/relationships/hyperlink" Target="https://login.consultant.ru/link/?req=doc&amp;base=LAW&amp;n=454306&amp;date=03.05.2024&amp;dst=1084&amp;field=134" TargetMode="External"/><Relationship Id="rId19" Type="http://schemas.openxmlformats.org/officeDocument/2006/relationships/hyperlink" Target="https://login.consultant.ru/link/?req=doc&amp;base=RLAW220&amp;n=136767&amp;date=03.05.2024&amp;dst=10001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220&amp;n=136767&amp;date=03.05.2024&amp;dst=100010&amp;field=134" TargetMode="External"/><Relationship Id="rId14" Type="http://schemas.openxmlformats.org/officeDocument/2006/relationships/hyperlink" Target="https://login.consultant.ru/link/?req=doc&amp;base=RLAW220&amp;n=135312&amp;date=03.05.2024&amp;dst=100014&amp;field=134" TargetMode="External"/><Relationship Id="rId22" Type="http://schemas.openxmlformats.org/officeDocument/2006/relationships/hyperlink" Target="https://login.consultant.ru/link/?req=doc&amp;base=RLAW220&amp;n=135312&amp;date=03.05.2024&amp;dst=100019&amp;field=134" TargetMode="External"/><Relationship Id="rId27" Type="http://schemas.openxmlformats.org/officeDocument/2006/relationships/hyperlink" Target="https://login.consultant.ru/link/?req=doc&amp;base=RLAW220&amp;n=136767&amp;date=03.05.2024&amp;dst=100021&amp;field=134" TargetMode="External"/><Relationship Id="rId30" Type="http://schemas.openxmlformats.org/officeDocument/2006/relationships/hyperlink" Target="https://login.consultant.ru/link/?req=doc&amp;base=LAW&amp;n=465584&amp;date=03.05.2024&amp;dst=49&amp;field=134" TargetMode="External"/><Relationship Id="rId35" Type="http://schemas.openxmlformats.org/officeDocument/2006/relationships/hyperlink" Target="https://login.consultant.ru/link/?req=doc&amp;base=LAW&amp;n=121087&amp;date=03.05.2024&amp;dst=100142&amp;field=134" TargetMode="External"/><Relationship Id="rId43" Type="http://schemas.openxmlformats.org/officeDocument/2006/relationships/hyperlink" Target="https://login.consultant.ru/link/?req=doc&amp;base=RLAW220&amp;n=135312&amp;date=03.05.2024&amp;dst=100049&amp;field=134" TargetMode="External"/><Relationship Id="rId48" Type="http://schemas.openxmlformats.org/officeDocument/2006/relationships/hyperlink" Target="https://login.consultant.ru/link/?req=doc&amp;base=RLAW220&amp;n=135312&amp;date=03.05.2024&amp;dst=100052&amp;field=134" TargetMode="External"/><Relationship Id="rId56" Type="http://schemas.openxmlformats.org/officeDocument/2006/relationships/hyperlink" Target="https://login.consultant.ru/link/?req=doc&amp;base=RLAW220&amp;n=136012&amp;date=03.05.2024&amp;dst=100008&amp;field=134" TargetMode="External"/><Relationship Id="rId64" Type="http://schemas.openxmlformats.org/officeDocument/2006/relationships/hyperlink" Target="https://login.consultant.ru/link/?req=doc&amp;base=RLAW220&amp;n=136767&amp;date=03.05.2024&amp;dst=100041&amp;field=134" TargetMode="External"/><Relationship Id="rId69" Type="http://schemas.openxmlformats.org/officeDocument/2006/relationships/hyperlink" Target="https://login.consultant.ru/link/?req=doc&amp;base=RLAW220&amp;n=134214&amp;date=03.05.2024&amp;dst=100008&amp;field=134" TargetMode="External"/><Relationship Id="rId77" Type="http://schemas.openxmlformats.org/officeDocument/2006/relationships/hyperlink" Target="https://login.consultant.ru/link/?req=doc&amp;base=LAW&amp;n=462891&amp;date=03.05.2024" TargetMode="External"/><Relationship Id="rId8" Type="http://schemas.openxmlformats.org/officeDocument/2006/relationships/hyperlink" Target="https://login.consultant.ru/link/?req=doc&amp;base=RLAW220&amp;n=135312&amp;date=03.05.2024&amp;dst=100010&amp;field=134" TargetMode="External"/><Relationship Id="rId51" Type="http://schemas.openxmlformats.org/officeDocument/2006/relationships/hyperlink" Target="https://login.consultant.ru/link/?req=doc&amp;base=RLAW220&amp;n=136767&amp;date=03.05.2024&amp;dst=100029&amp;field=134" TargetMode="External"/><Relationship Id="rId72" Type="http://schemas.openxmlformats.org/officeDocument/2006/relationships/hyperlink" Target="https://login.consultant.ru/link/?req=doc&amp;base=RLAW220&amp;n=135439&amp;date=03.05.2024&amp;dst=122&amp;field=134" TargetMode="External"/><Relationship Id="rId80" Type="http://schemas.openxmlformats.org/officeDocument/2006/relationships/hyperlink" Target="https://login.consultant.ru/link/?req=doc&amp;base=LAW&amp;n=474035&amp;date=03.05.2024" TargetMode="External"/><Relationship Id="rId85" Type="http://schemas.openxmlformats.org/officeDocument/2006/relationships/hyperlink" Target="https://login.consultant.ru/link/?req=doc&amp;base=RLAW220&amp;n=134159&amp;date=03.05.2024&amp;dst=10032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220&amp;n=135312&amp;date=03.05.2024&amp;dst=100012&amp;field=134" TargetMode="External"/><Relationship Id="rId17" Type="http://schemas.openxmlformats.org/officeDocument/2006/relationships/hyperlink" Target="https://login.consultant.ru/link/?req=doc&amp;base=LAW&amp;n=470713&amp;date=03.05.2024&amp;dst=103292&amp;field=134" TargetMode="External"/><Relationship Id="rId25" Type="http://schemas.openxmlformats.org/officeDocument/2006/relationships/hyperlink" Target="https://login.consultant.ru/link/?req=doc&amp;base=RLAW220&amp;n=135312&amp;date=03.05.2024&amp;dst=100023&amp;field=134" TargetMode="External"/><Relationship Id="rId33" Type="http://schemas.openxmlformats.org/officeDocument/2006/relationships/hyperlink" Target="https://login.consultant.ru/link/?req=doc&amp;base=LAW&amp;n=465584&amp;date=03.05.2024&amp;dst=101007&amp;field=134" TargetMode="External"/><Relationship Id="rId38" Type="http://schemas.openxmlformats.org/officeDocument/2006/relationships/hyperlink" Target="https://login.consultant.ru/link/?req=doc&amp;base=LAW&amp;n=470713&amp;date=03.05.2024&amp;dst=5070&amp;field=134" TargetMode="External"/><Relationship Id="rId46" Type="http://schemas.openxmlformats.org/officeDocument/2006/relationships/hyperlink" Target="https://login.consultant.ru/link/?req=doc&amp;base=RLAW220&amp;n=135312&amp;date=03.05.2024&amp;dst=100051&amp;field=134" TargetMode="External"/><Relationship Id="rId59" Type="http://schemas.openxmlformats.org/officeDocument/2006/relationships/hyperlink" Target="https://login.consultant.ru/link/?req=doc&amp;base=RLAW220&amp;n=136767&amp;date=03.05.2024&amp;dst=100035&amp;field=134" TargetMode="External"/><Relationship Id="rId67" Type="http://schemas.openxmlformats.org/officeDocument/2006/relationships/hyperlink" Target="https://login.consultant.ru/link/?req=doc&amp;base=LAW&amp;n=472832&amp;date=03.05.2024&amp;dst=100105&amp;field=134" TargetMode="External"/><Relationship Id="rId20" Type="http://schemas.openxmlformats.org/officeDocument/2006/relationships/hyperlink" Target="https://login.consultant.ru/link/?req=doc&amp;base=RLAW220&amp;n=135312&amp;date=03.05.2024&amp;dst=100018&amp;field=134" TargetMode="External"/><Relationship Id="rId41" Type="http://schemas.openxmlformats.org/officeDocument/2006/relationships/hyperlink" Target="https://login.consultant.ru/link/?req=doc&amp;base=RLAW220&amp;n=135312&amp;date=03.05.2024&amp;dst=100047&amp;field=134" TargetMode="External"/><Relationship Id="rId54" Type="http://schemas.openxmlformats.org/officeDocument/2006/relationships/hyperlink" Target="https://login.consultant.ru/link/?req=doc&amp;base=RLAW220&amp;n=136012&amp;date=03.05.2024&amp;dst=100008&amp;field=134" TargetMode="External"/><Relationship Id="rId62" Type="http://schemas.openxmlformats.org/officeDocument/2006/relationships/hyperlink" Target="https://login.consultant.ru/link/?req=doc&amp;base=RLAW220&amp;n=135312&amp;date=03.05.2024&amp;dst=100071&amp;field=134" TargetMode="External"/><Relationship Id="rId70" Type="http://schemas.openxmlformats.org/officeDocument/2006/relationships/hyperlink" Target="https://login.consultant.ru/link/?req=doc&amp;base=RLAW220&amp;n=117467&amp;date=03.05.2024&amp;dst=28&amp;field=134" TargetMode="External"/><Relationship Id="rId75" Type="http://schemas.openxmlformats.org/officeDocument/2006/relationships/hyperlink" Target="https://login.consultant.ru/link/?req=doc&amp;base=LAW&amp;n=462891&amp;date=03.05.2024" TargetMode="External"/><Relationship Id="rId83" Type="http://schemas.openxmlformats.org/officeDocument/2006/relationships/hyperlink" Target="https://login.consultant.ru/link/?req=doc&amp;base=LAW&amp;n=454306&amp;date=03.05.2024&amp;dst=1085&amp;fie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0&amp;n=135312&amp;date=03.05.2024&amp;dst=100007&amp;field=134" TargetMode="External"/><Relationship Id="rId15" Type="http://schemas.openxmlformats.org/officeDocument/2006/relationships/hyperlink" Target="https://login.consultant.ru/link/?req=doc&amp;base=RLAW220&amp;n=136767&amp;date=03.05.2024&amp;dst=100014&amp;field=134" TargetMode="External"/><Relationship Id="rId23" Type="http://schemas.openxmlformats.org/officeDocument/2006/relationships/hyperlink" Target="https://login.consultant.ru/link/?req=doc&amp;base=RLAW220&amp;n=136767&amp;date=03.05.2024&amp;dst=100020&amp;field=134" TargetMode="External"/><Relationship Id="rId28" Type="http://schemas.openxmlformats.org/officeDocument/2006/relationships/hyperlink" Target="https://login.consultant.ru/link/?req=doc&amp;base=RLAW220&amp;n=135312&amp;date=03.05.2024&amp;dst=100025&amp;field=134" TargetMode="External"/><Relationship Id="rId36" Type="http://schemas.openxmlformats.org/officeDocument/2006/relationships/hyperlink" Target="https://login.consultant.ru/link/?req=doc&amp;base=LAW&amp;n=462825&amp;date=03.05.2024" TargetMode="External"/><Relationship Id="rId49" Type="http://schemas.openxmlformats.org/officeDocument/2006/relationships/hyperlink" Target="https://login.consultant.ru/link/?req=doc&amp;base=RLAW220&amp;n=136767&amp;date=03.05.2024&amp;dst=100028&amp;field=134" TargetMode="External"/><Relationship Id="rId57" Type="http://schemas.openxmlformats.org/officeDocument/2006/relationships/hyperlink" Target="https://login.consultant.ru/link/?req=doc&amp;base=RLAW220&amp;n=134379&amp;date=03.05.2024&amp;dst=100008&amp;field=134" TargetMode="External"/><Relationship Id="rId10" Type="http://schemas.openxmlformats.org/officeDocument/2006/relationships/hyperlink" Target="https://login.consultant.ru/link/?req=doc&amp;base=RLAW220&amp;n=135312&amp;date=03.05.2024&amp;dst=100011&amp;field=134" TargetMode="External"/><Relationship Id="rId31" Type="http://schemas.openxmlformats.org/officeDocument/2006/relationships/hyperlink" Target="https://login.consultant.ru/link/?req=doc&amp;base=LAW&amp;n=465584&amp;date=03.05.2024&amp;dst=100963&amp;field=134" TargetMode="External"/><Relationship Id="rId44" Type="http://schemas.openxmlformats.org/officeDocument/2006/relationships/hyperlink" Target="https://login.consultant.ru/link/?req=doc&amp;base=RLAW220&amp;n=136767&amp;date=03.05.2024&amp;dst=100026&amp;field=134" TargetMode="External"/><Relationship Id="rId52" Type="http://schemas.openxmlformats.org/officeDocument/2006/relationships/hyperlink" Target="https://login.consultant.ru/link/?req=doc&amp;base=RLAW220&amp;n=136767&amp;date=03.05.2024&amp;dst=100031&amp;field=134" TargetMode="External"/><Relationship Id="rId60" Type="http://schemas.openxmlformats.org/officeDocument/2006/relationships/hyperlink" Target="https://login.consultant.ru/link/?req=doc&amp;base=RLAW220&amp;n=136311&amp;date=03.05.2024&amp;dst=102519&amp;field=134" TargetMode="External"/><Relationship Id="rId65" Type="http://schemas.openxmlformats.org/officeDocument/2006/relationships/hyperlink" Target="https://login.consultant.ru/link/?req=doc&amp;base=RLAW220&amp;n=135312&amp;date=03.05.2024&amp;dst=100077&amp;field=134" TargetMode="External"/><Relationship Id="rId73" Type="http://schemas.openxmlformats.org/officeDocument/2006/relationships/hyperlink" Target="https://login.consultant.ru/link/?req=doc&amp;base=RLAW220&amp;n=132388&amp;date=03.05.2024&amp;dst=100379&amp;field=134" TargetMode="External"/><Relationship Id="rId78" Type="http://schemas.openxmlformats.org/officeDocument/2006/relationships/hyperlink" Target="https://login.consultant.ru/link/?req=doc&amp;base=LAW&amp;n=470713&amp;date=03.05.2024&amp;dst=103142&amp;field=134" TargetMode="External"/><Relationship Id="rId81" Type="http://schemas.openxmlformats.org/officeDocument/2006/relationships/hyperlink" Target="https://login.consultant.ru/link/?req=doc&amp;base=RLAW220&amp;n=135447&amp;date=03.05.2024" TargetMode="External"/><Relationship Id="rId86" Type="http://schemas.openxmlformats.org/officeDocument/2006/relationships/hyperlink" Target="https://login.consultant.ru/link/?req=doc&amp;base=RLAW220&amp;n=136767&amp;date=03.05.2024&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12449</Words>
  <Characters>70961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5</cp:revision>
  <dcterms:created xsi:type="dcterms:W3CDTF">2023-06-08T09:07:00Z</dcterms:created>
  <dcterms:modified xsi:type="dcterms:W3CDTF">2024-05-03T10:40:00Z</dcterms:modified>
</cp:coreProperties>
</file>