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C2D98E" w14:textId="77777777" w:rsidR="00F435FA" w:rsidRPr="00E70B2B" w:rsidRDefault="00F435FA" w:rsidP="0018067C">
      <w:pPr>
        <w:pStyle w:val="a7"/>
        <w:keepNext/>
        <w:rPr>
          <w:sz w:val="36"/>
          <w:szCs w:val="36"/>
        </w:rPr>
      </w:pPr>
      <w:r>
        <w:rPr>
          <w:b/>
          <w:color w:val="000000"/>
          <w:sz w:val="36"/>
        </w:rPr>
        <w:t>Пояснительная записка</w:t>
      </w:r>
    </w:p>
    <w:p w14:paraId="0620D5D6" w14:textId="77777777" w:rsidR="00F435FA" w:rsidRPr="00E70B2B" w:rsidRDefault="00F435FA" w:rsidP="0018067C">
      <w:pPr>
        <w:pStyle w:val="a7"/>
        <w:keepNext/>
        <w:rPr>
          <w:b/>
          <w:sz w:val="36"/>
          <w:szCs w:val="36"/>
        </w:rPr>
      </w:pPr>
      <w:r>
        <w:rPr>
          <w:b/>
          <w:color w:val="000000"/>
          <w:sz w:val="36"/>
        </w:rPr>
        <w:t>к проекту закона Липецкой области «Об областном бюджете на 2027 год и на плановый период</w:t>
      </w:r>
    </w:p>
    <w:p w14:paraId="34B81D87" w14:textId="77777777" w:rsidR="00F435FA" w:rsidRDefault="005B1D9C" w:rsidP="0018067C">
      <w:pPr>
        <w:pStyle w:val="a7"/>
        <w:keepNext/>
        <w:rPr>
          <w:b/>
          <w:color w:val="000000"/>
          <w:sz w:val="36"/>
        </w:rPr>
      </w:pPr>
      <w:r>
        <w:rPr>
          <w:b/>
          <w:color w:val="000000"/>
          <w:sz w:val="36"/>
        </w:rPr>
        <w:t>2028 и 2029 годов»</w:t>
      </w:r>
    </w:p>
    <w:p w14:paraId="16519305" w14:textId="77777777" w:rsidR="0018067C" w:rsidRPr="00E70B2B" w:rsidRDefault="0018067C" w:rsidP="0018067C">
      <w:pPr>
        <w:pStyle w:val="a7"/>
        <w:keepNext/>
        <w:ind w:firstLine="851"/>
        <w:rPr>
          <w:b/>
          <w:sz w:val="36"/>
          <w:szCs w:val="36"/>
        </w:rPr>
      </w:pPr>
    </w:p>
    <w:p w14:paraId="5281EB86" w14:textId="48CF3898" w:rsidR="00A85F5F" w:rsidRPr="00E70B2B" w:rsidRDefault="00A85F5F" w:rsidP="0018067C">
      <w:pPr>
        <w:pStyle w:val="af6"/>
        <w:ind w:firstLine="851"/>
        <w:jc w:val="both"/>
        <w:rPr>
          <w:szCs w:val="28"/>
        </w:rPr>
      </w:pPr>
      <w:r>
        <w:t>За основу при формировании проекта областного бюджета на 2027 год и на плановый период 2028 и 2029 годов были приняты основные направления бюджетной</w:t>
      </w:r>
      <w:r w:rsidR="0059401D">
        <w:t xml:space="preserve"> и</w:t>
      </w:r>
      <w:r>
        <w:t xml:space="preserve"> налоговой </w:t>
      </w:r>
      <w:r w:rsidR="00A712EE">
        <w:t xml:space="preserve">политики </w:t>
      </w:r>
      <w:r>
        <w:t>на 2027 год и на плановый период 2028 и 2029 годов, основные параметры прогноза социально-экономического развития области на 2027–2029 годы (базовый вариант), одобренного на заседании Правительства Липецкой области.</w:t>
      </w:r>
    </w:p>
    <w:p w14:paraId="5D35632C" w14:textId="77777777" w:rsidR="00002207" w:rsidRDefault="00002207" w:rsidP="0018067C">
      <w:pPr>
        <w:pStyle w:val="af7"/>
        <w:keepNext/>
        <w:ind w:firstLine="851"/>
        <w:jc w:val="center"/>
        <w:rPr>
          <w:b/>
        </w:rPr>
      </w:pPr>
    </w:p>
    <w:p w14:paraId="642A739C" w14:textId="77777777" w:rsidR="00002207" w:rsidRDefault="00002207" w:rsidP="0018067C">
      <w:pPr>
        <w:pStyle w:val="af7"/>
        <w:keepNext/>
        <w:ind w:firstLine="851"/>
        <w:jc w:val="center"/>
        <w:rPr>
          <w:b/>
        </w:rPr>
      </w:pPr>
    </w:p>
    <w:p w14:paraId="4BA225B3" w14:textId="77777777" w:rsidR="0018067C" w:rsidRDefault="00B02BAF" w:rsidP="0018067C">
      <w:pPr>
        <w:pStyle w:val="af7"/>
        <w:keepNext/>
        <w:ind w:firstLine="851"/>
        <w:jc w:val="center"/>
        <w:rPr>
          <w:b/>
        </w:rPr>
      </w:pPr>
      <w:r>
        <w:rPr>
          <w:b/>
        </w:rPr>
        <w:t xml:space="preserve">Прогноз доходов областного бюджета на 2027 год и </w:t>
      </w:r>
    </w:p>
    <w:p w14:paraId="268D31CD" w14:textId="77777777" w:rsidR="00CF0597" w:rsidRPr="00E70B2B" w:rsidRDefault="00B02BAF" w:rsidP="0018067C">
      <w:pPr>
        <w:pStyle w:val="af7"/>
        <w:keepNext/>
        <w:ind w:firstLine="851"/>
        <w:jc w:val="center"/>
        <w:rPr>
          <w:b/>
          <w:szCs w:val="28"/>
        </w:rPr>
      </w:pPr>
      <w:r>
        <w:rPr>
          <w:b/>
        </w:rPr>
        <w:t>на плановый период 2028 и 2029 годов</w:t>
      </w:r>
    </w:p>
    <w:p w14:paraId="11BC3CEC" w14:textId="77777777" w:rsidR="00B02BAF" w:rsidRPr="00622D71" w:rsidRDefault="000F2005" w:rsidP="0018067C">
      <w:pPr>
        <w:pStyle w:val="af6"/>
        <w:keepNext/>
        <w:ind w:firstLine="851"/>
        <w:jc w:val="both"/>
        <w:rPr>
          <w:szCs w:val="28"/>
        </w:rPr>
      </w:pPr>
      <w:r>
        <w:t>При формировании проекта областного бюджета на 2027–2029 годы по доходам учтены положения налогового и бюджетного законодательства, а также следующие предпосылки прогноза поступлений:</w:t>
      </w:r>
    </w:p>
    <w:p w14:paraId="7D79ED17" w14:textId="77777777" w:rsidR="00A85F5F" w:rsidRPr="00622D71" w:rsidRDefault="00A85F5F" w:rsidP="0018067C">
      <w:pPr>
        <w:pStyle w:val="af6"/>
        <w:ind w:firstLine="851"/>
        <w:jc w:val="both"/>
        <w:rPr>
          <w:szCs w:val="28"/>
        </w:rPr>
      </w:pPr>
      <w:r>
        <w:t>предполагаемое применение дифференцированных ставок по налогу на доходы физических лиц и пятиступенчатой налоговой шкалы для доходов по дивидендам и от другого долевого участия, от продажи имущества и реализации долей участия, по договорам страхования и доходов, полученных в порядке дарения;</w:t>
      </w:r>
    </w:p>
    <w:p w14:paraId="498996DF" w14:textId="77777777" w:rsidR="00A85F5F" w:rsidRPr="00E70B2B" w:rsidRDefault="00A85F5F" w:rsidP="0018067C">
      <w:pPr>
        <w:pStyle w:val="af6"/>
        <w:ind w:firstLine="851"/>
        <w:jc w:val="both"/>
        <w:rPr>
          <w:szCs w:val="28"/>
        </w:rPr>
      </w:pPr>
      <w:r>
        <w:t>индексация размеров государственной пошлины;</w:t>
      </w:r>
    </w:p>
    <w:p w14:paraId="3E6DCB3E" w14:textId="77777777" w:rsidR="00A85F5F" w:rsidRPr="00622D71" w:rsidRDefault="00A85F5F" w:rsidP="0018067C">
      <w:pPr>
        <w:pStyle w:val="af6"/>
        <w:ind w:firstLine="851"/>
        <w:jc w:val="both"/>
        <w:rPr>
          <w:szCs w:val="28"/>
        </w:rPr>
      </w:pPr>
      <w:r>
        <w:t>индексация ставок акцизов на подакцизные товары;</w:t>
      </w:r>
    </w:p>
    <w:p w14:paraId="151AE863" w14:textId="77777777" w:rsidR="00A85F5F" w:rsidRPr="00622D71" w:rsidRDefault="00A85F5F" w:rsidP="0018067C">
      <w:pPr>
        <w:pStyle w:val="af6"/>
        <w:ind w:firstLine="851"/>
        <w:jc w:val="both"/>
        <w:rPr>
          <w:szCs w:val="28"/>
        </w:rPr>
      </w:pPr>
      <w:r>
        <w:t>сохранение текущего лимита доходов в размере 20 миллионов рублей для освобождения от НДС для УСН до 2029 года.</w:t>
      </w:r>
    </w:p>
    <w:p w14:paraId="4451CFCB" w14:textId="3BA58BD1" w:rsidR="00A85F5F" w:rsidRPr="00E70B2B" w:rsidRDefault="00A85F5F" w:rsidP="0018067C">
      <w:pPr>
        <w:pStyle w:val="af6"/>
        <w:ind w:firstLine="851"/>
        <w:jc w:val="both"/>
        <w:rPr>
          <w:szCs w:val="28"/>
        </w:rPr>
      </w:pPr>
      <w:r>
        <w:t>Объем налоговых и неналоговых доходов областного бюджета в 2027 году прогнозируется в размере 92 128 717,</w:t>
      </w:r>
      <w:r w:rsidR="002504F3">
        <w:t>1</w:t>
      </w:r>
      <w:r>
        <w:t xml:space="preserve"> тыс. руб., на 2028 год </w:t>
      </w:r>
      <w:r w:rsidR="00782567">
        <w:t>–</w:t>
      </w:r>
      <w:r>
        <w:t xml:space="preserve"> 96 261 818,0 тыс. руб., на 2029 год </w:t>
      </w:r>
      <w:r w:rsidR="00782567">
        <w:t>–</w:t>
      </w:r>
      <w:r>
        <w:t xml:space="preserve"> 104 443 262,2 тыс. руб.</w:t>
      </w:r>
    </w:p>
    <w:p w14:paraId="119D7092" w14:textId="77777777" w:rsidR="00A85F5F" w:rsidRPr="00E70B2B" w:rsidRDefault="00A85F5F" w:rsidP="0018067C">
      <w:pPr>
        <w:pStyle w:val="af6"/>
        <w:ind w:firstLine="851"/>
        <w:jc w:val="both"/>
        <w:rPr>
          <w:szCs w:val="28"/>
        </w:rPr>
      </w:pPr>
      <w:r>
        <w:t xml:space="preserve">В структуре доходов областного бюджета в 2027 году предусмотрены налоговые доходы в размере 89 121 154,8 тыс. руб., неналоговые доходы </w:t>
      </w:r>
      <w:r w:rsidR="00782567">
        <w:t>–</w:t>
      </w:r>
      <w:r>
        <w:t xml:space="preserve"> 3 007 562,3 тыс. руб.</w:t>
      </w:r>
    </w:p>
    <w:p w14:paraId="5FF45200" w14:textId="77777777" w:rsidR="00A85F5F" w:rsidRPr="00E70B2B" w:rsidRDefault="00A85F5F" w:rsidP="0018067C">
      <w:pPr>
        <w:pStyle w:val="af6"/>
        <w:keepNext/>
        <w:ind w:firstLine="851"/>
        <w:jc w:val="both"/>
        <w:rPr>
          <w:szCs w:val="28"/>
        </w:rPr>
      </w:pPr>
      <w:r>
        <w:t>Особенности расчетов поступлений платежей по отдельным доходным источникам приведены ниже:</w:t>
      </w:r>
    </w:p>
    <w:p w14:paraId="3AFAB659" w14:textId="77777777" w:rsidR="00002207" w:rsidRDefault="00002207" w:rsidP="0018067C">
      <w:pPr>
        <w:pStyle w:val="afa"/>
        <w:keepNext/>
        <w:ind w:firstLine="851"/>
        <w:jc w:val="center"/>
        <w:rPr>
          <w:b/>
        </w:rPr>
      </w:pPr>
    </w:p>
    <w:p w14:paraId="3F3240D6" w14:textId="77777777" w:rsidR="00002207" w:rsidRDefault="00002207" w:rsidP="0018067C">
      <w:pPr>
        <w:pStyle w:val="afa"/>
        <w:keepNext/>
        <w:ind w:firstLine="851"/>
        <w:jc w:val="center"/>
        <w:rPr>
          <w:b/>
        </w:rPr>
      </w:pPr>
    </w:p>
    <w:p w14:paraId="05EE16AE" w14:textId="77777777" w:rsidR="00FE299D" w:rsidRPr="00965324" w:rsidRDefault="00FE299D" w:rsidP="0018067C">
      <w:pPr>
        <w:pStyle w:val="afa"/>
        <w:keepNext/>
        <w:ind w:firstLine="851"/>
        <w:jc w:val="center"/>
        <w:rPr>
          <w:b/>
          <w:bCs/>
          <w:szCs w:val="28"/>
        </w:rPr>
      </w:pPr>
      <w:r>
        <w:rPr>
          <w:b/>
        </w:rPr>
        <w:t>Налог на прибыль организаций</w:t>
      </w:r>
    </w:p>
    <w:p w14:paraId="19E8C8E3" w14:textId="77777777" w:rsidR="00FE299D" w:rsidRPr="00E949AF" w:rsidRDefault="00FE299D" w:rsidP="0018067C">
      <w:pPr>
        <w:pStyle w:val="af6"/>
        <w:ind w:firstLine="851"/>
        <w:jc w:val="both"/>
        <w:rPr>
          <w:szCs w:val="28"/>
        </w:rPr>
      </w:pPr>
      <w:r>
        <w:t>Прогноз налога на прибыль организаций на 2027 год составлен исходя из оценки поступлений текущего года и динамики налоговой базы.</w:t>
      </w:r>
    </w:p>
    <w:p w14:paraId="126F5E5F" w14:textId="77777777" w:rsidR="00FE299D" w:rsidRPr="00E949AF" w:rsidRDefault="00FE299D" w:rsidP="0018067C">
      <w:pPr>
        <w:pStyle w:val="af6"/>
        <w:ind w:firstLine="851"/>
        <w:jc w:val="both"/>
        <w:rPr>
          <w:szCs w:val="28"/>
        </w:rPr>
      </w:pPr>
      <w:r>
        <w:t xml:space="preserve">Поступления налога на 2027 год в областной бюджет прогнозируются в объеме 22 200 000,0 тыс. руб., на 2028 год </w:t>
      </w:r>
      <w:r w:rsidR="00782567">
        <w:t>–</w:t>
      </w:r>
      <w:r>
        <w:t xml:space="preserve"> 24 400 000,0 тыс. руб., на 2029 год </w:t>
      </w:r>
      <w:r w:rsidR="00782567">
        <w:t>–</w:t>
      </w:r>
      <w:r>
        <w:t xml:space="preserve"> 30 000 000,0 тыс. руб.</w:t>
      </w:r>
    </w:p>
    <w:p w14:paraId="558414F0" w14:textId="77777777" w:rsidR="006C5ADC" w:rsidRPr="00FE299D" w:rsidRDefault="006C5ADC" w:rsidP="0018067C">
      <w:pPr>
        <w:pStyle w:val="afa"/>
        <w:keepNext/>
        <w:ind w:firstLine="851"/>
        <w:jc w:val="center"/>
        <w:rPr>
          <w:b/>
          <w:bCs/>
          <w:szCs w:val="28"/>
        </w:rPr>
      </w:pPr>
      <w:r>
        <w:rPr>
          <w:b/>
        </w:rPr>
        <w:lastRenderedPageBreak/>
        <w:t>Налог на доходы физических лиц</w:t>
      </w:r>
    </w:p>
    <w:p w14:paraId="47241E64" w14:textId="77777777" w:rsidR="006C5ADC" w:rsidRPr="00E70B2B" w:rsidRDefault="006C5ADC" w:rsidP="0018067C">
      <w:pPr>
        <w:pStyle w:val="af6"/>
        <w:ind w:firstLine="851"/>
        <w:jc w:val="both"/>
        <w:rPr>
          <w:szCs w:val="28"/>
          <w:lang w:eastAsia="x-none"/>
        </w:rPr>
      </w:pPr>
      <w:r>
        <w:t>Расчет налога на доходы физических лиц составлен исходя из ожидаемой оценки поступлений налога в текущем году.</w:t>
      </w:r>
    </w:p>
    <w:p w14:paraId="4FAECF0C" w14:textId="77777777" w:rsidR="006C5ADC" w:rsidRPr="00E70B2B" w:rsidRDefault="006C5ADC" w:rsidP="0018067C">
      <w:pPr>
        <w:pStyle w:val="af6"/>
        <w:ind w:firstLine="851"/>
        <w:jc w:val="both"/>
        <w:rPr>
          <w:color w:val="FF0000"/>
          <w:szCs w:val="28"/>
          <w:lang w:eastAsia="x-none"/>
        </w:rPr>
      </w:pPr>
      <w:r>
        <w:t>Общий объем налога на доходы физических лиц на 2027 год в областной бюджет прогнозируется в размере 36 935 964,8 тыс. руб., на 2028 год в размере 39 296 812,0 тыс. руб., на 2029 год в размере 41 643 484,5 тыс. руб.</w:t>
      </w:r>
    </w:p>
    <w:p w14:paraId="0049EEB5" w14:textId="77777777" w:rsidR="00002207" w:rsidRDefault="00002207" w:rsidP="0018067C">
      <w:pPr>
        <w:pStyle w:val="afa"/>
        <w:keepNext/>
        <w:ind w:firstLine="851"/>
        <w:jc w:val="center"/>
        <w:rPr>
          <w:b/>
        </w:rPr>
      </w:pPr>
    </w:p>
    <w:p w14:paraId="2F574616" w14:textId="77777777" w:rsidR="006C5ADC" w:rsidRPr="00E70B2B" w:rsidRDefault="006C5ADC" w:rsidP="0018067C">
      <w:pPr>
        <w:pStyle w:val="afa"/>
        <w:keepNext/>
        <w:ind w:firstLine="851"/>
        <w:jc w:val="center"/>
        <w:rPr>
          <w:b/>
          <w:szCs w:val="28"/>
        </w:rPr>
      </w:pPr>
      <w:r>
        <w:rPr>
          <w:b/>
        </w:rPr>
        <w:t>Акцизы</w:t>
      </w:r>
    </w:p>
    <w:p w14:paraId="4228738A" w14:textId="77777777" w:rsidR="006C5ADC" w:rsidRPr="00E70B2B" w:rsidRDefault="006C5ADC" w:rsidP="0018067C">
      <w:pPr>
        <w:pStyle w:val="af6"/>
        <w:ind w:firstLine="851"/>
        <w:jc w:val="both"/>
        <w:rPr>
          <w:szCs w:val="28"/>
        </w:rPr>
      </w:pPr>
      <w:r>
        <w:t>Расчет поступлений акцизов на подакцизные товары на 2027 год и на плановый период 2028 и 2029 годов составлен исходя из ожидаемой оценки поступлений текущего года, прогнозных объемов реализации подакцизных товаров и установленных ставок акцизов.</w:t>
      </w:r>
    </w:p>
    <w:p w14:paraId="24E54A2E" w14:textId="77777777" w:rsidR="006C5ADC" w:rsidRPr="00E70B2B" w:rsidRDefault="006C5ADC" w:rsidP="0018067C">
      <w:pPr>
        <w:pStyle w:val="af6"/>
        <w:ind w:firstLine="851"/>
        <w:jc w:val="both"/>
        <w:rPr>
          <w:szCs w:val="28"/>
        </w:rPr>
      </w:pPr>
      <w:r>
        <w:t>Расчет доходов от акцизов на крепкую алкогольную продукцию и нефтепродукты, получаемых в порядке перераспределения, составлен с учетом изменения нормативов зачисления акцизов в бюджеты субъектов Российской Федерации.</w:t>
      </w:r>
    </w:p>
    <w:p w14:paraId="0B5B8069" w14:textId="77777777" w:rsidR="006C5ADC" w:rsidRPr="00E70B2B" w:rsidRDefault="006C5ADC" w:rsidP="0018067C">
      <w:pPr>
        <w:pStyle w:val="af6"/>
        <w:ind w:firstLine="851"/>
        <w:jc w:val="both"/>
        <w:rPr>
          <w:color w:val="000000" w:themeColor="text1"/>
          <w:szCs w:val="28"/>
        </w:rPr>
      </w:pPr>
      <w:r>
        <w:t xml:space="preserve">Общий объем акцизов в областной бюджет на 2027 год прогнозируется в размере 16 170 950,0 тыс. руб., на 2028 год </w:t>
      </w:r>
      <w:r w:rsidR="00782567">
        <w:t>–</w:t>
      </w:r>
      <w:r>
        <w:t xml:space="preserve"> 17 025 910,0 тыс. руб., на 2029 год </w:t>
      </w:r>
      <w:r w:rsidR="00782567">
        <w:t>–</w:t>
      </w:r>
      <w:r>
        <w:t xml:space="preserve"> 17 730 990,0 тыс. руб.</w:t>
      </w:r>
    </w:p>
    <w:p w14:paraId="5059EA60" w14:textId="77777777" w:rsidR="00002207" w:rsidRDefault="00002207" w:rsidP="0018067C">
      <w:pPr>
        <w:pStyle w:val="afa"/>
        <w:keepNext/>
        <w:ind w:firstLine="851"/>
        <w:jc w:val="center"/>
        <w:rPr>
          <w:b/>
        </w:rPr>
      </w:pPr>
    </w:p>
    <w:p w14:paraId="2481417D" w14:textId="77777777" w:rsidR="006C5ADC" w:rsidRPr="00E70B2B" w:rsidRDefault="006C5ADC" w:rsidP="0018067C">
      <w:pPr>
        <w:pStyle w:val="afa"/>
        <w:keepNext/>
        <w:ind w:firstLine="851"/>
        <w:jc w:val="center"/>
        <w:rPr>
          <w:b/>
          <w:szCs w:val="28"/>
        </w:rPr>
      </w:pPr>
      <w:r>
        <w:rPr>
          <w:b/>
        </w:rPr>
        <w:t>Налог, взимаемый в связи с применением упрощенной системы налогообложения</w:t>
      </w:r>
    </w:p>
    <w:p w14:paraId="0DBA1F5F" w14:textId="77777777" w:rsidR="006C5ADC" w:rsidRPr="00E70B2B" w:rsidRDefault="006C5ADC" w:rsidP="0018067C">
      <w:pPr>
        <w:pStyle w:val="af6"/>
        <w:ind w:firstLine="851"/>
        <w:jc w:val="both"/>
        <w:rPr>
          <w:b/>
          <w:szCs w:val="28"/>
        </w:rPr>
      </w:pPr>
      <w:r>
        <w:t>Расчет налога, взимаемого в связи с применением упрощенной системы налогообложения, на 2027 год и на плановый период 2028 и 2029 годов составлен исходя из ожидаемой оценки поступлений налога в текущем году с учетом динамики налоговой базы и представленного прогноза главного администратора доходного источника.</w:t>
      </w:r>
    </w:p>
    <w:p w14:paraId="38523383" w14:textId="77777777" w:rsidR="006C5ADC" w:rsidRPr="00E70B2B" w:rsidRDefault="006C5ADC" w:rsidP="0018067C">
      <w:pPr>
        <w:pStyle w:val="af6"/>
        <w:ind w:firstLine="851"/>
        <w:jc w:val="both"/>
        <w:rPr>
          <w:szCs w:val="28"/>
        </w:rPr>
      </w:pPr>
      <w:r>
        <w:t xml:space="preserve">Объем налога на 2027 год в областной бюджет прогнозируется в объеме 3 944 000,0 тыс. руб., на 2028 год </w:t>
      </w:r>
      <w:r w:rsidR="00782567">
        <w:t>–</w:t>
      </w:r>
      <w:r>
        <w:t xml:space="preserve"> 4 080 000,0 тыс. руб., на 2029 год </w:t>
      </w:r>
      <w:r w:rsidR="00782567">
        <w:t>–</w:t>
      </w:r>
      <w:r>
        <w:t xml:space="preserve"> 4 148 000,0 тыс. руб.</w:t>
      </w:r>
    </w:p>
    <w:p w14:paraId="448F04AD" w14:textId="77777777" w:rsidR="00002207" w:rsidRDefault="00002207" w:rsidP="0018067C">
      <w:pPr>
        <w:pStyle w:val="afa"/>
        <w:keepNext/>
        <w:ind w:firstLine="851"/>
        <w:jc w:val="center"/>
        <w:rPr>
          <w:b/>
        </w:rPr>
      </w:pPr>
    </w:p>
    <w:p w14:paraId="3DB343C1" w14:textId="77777777" w:rsidR="006C5ADC" w:rsidRPr="00E70B2B" w:rsidRDefault="006C5ADC" w:rsidP="0018067C">
      <w:pPr>
        <w:pStyle w:val="afa"/>
        <w:keepNext/>
        <w:ind w:firstLine="851"/>
        <w:jc w:val="center"/>
        <w:rPr>
          <w:b/>
          <w:szCs w:val="28"/>
        </w:rPr>
      </w:pPr>
      <w:r>
        <w:rPr>
          <w:b/>
        </w:rPr>
        <w:t>Налог на профессиональный доход</w:t>
      </w:r>
    </w:p>
    <w:p w14:paraId="213B13F7" w14:textId="6FA0249D" w:rsidR="006C5ADC" w:rsidRPr="00E70B2B" w:rsidRDefault="006C5ADC" w:rsidP="0018067C">
      <w:pPr>
        <w:pStyle w:val="af6"/>
        <w:ind w:firstLine="851"/>
        <w:jc w:val="both"/>
        <w:rPr>
          <w:szCs w:val="28"/>
        </w:rPr>
      </w:pPr>
      <w:r>
        <w:t xml:space="preserve">Прогноз налога на профессиональный доход на 2027 год и на плановый период 2028 и 2029 годов составлен исходя из ожидаемой оценки поступлений налога в текущем году и представленной информации о прогнозе поступлений налога на профессиональный доход главным администратором доходного источника. На плановый период 2029 года расчет не производился в связи с окончанием срока проведения эксперимента в соответствии с Федеральным законом от 27 ноября 2018 года № 422-ФЗ «О проведении эксперимента по установлению специального налогового режима </w:t>
      </w:r>
      <w:r w:rsidR="00D30A37">
        <w:t>«</w:t>
      </w:r>
      <w:r>
        <w:t>Налог на профессиональный доход».</w:t>
      </w:r>
    </w:p>
    <w:p w14:paraId="72799DD4" w14:textId="77777777" w:rsidR="006C5ADC" w:rsidRPr="00E70B2B" w:rsidRDefault="006C5ADC" w:rsidP="0018067C">
      <w:pPr>
        <w:pStyle w:val="af6"/>
        <w:ind w:firstLine="851"/>
        <w:jc w:val="both"/>
        <w:rPr>
          <w:szCs w:val="28"/>
        </w:rPr>
      </w:pPr>
      <w:r>
        <w:t xml:space="preserve">Поступление налога на 2027 год в областной бюджет прогнозируется в объеме 500 000,0 тыс. руб., на 2028 год </w:t>
      </w:r>
      <w:r w:rsidR="00782567">
        <w:t>–</w:t>
      </w:r>
      <w:r>
        <w:t xml:space="preserve"> 525 000,0 тыс. руб.</w:t>
      </w:r>
    </w:p>
    <w:p w14:paraId="3EA8C993" w14:textId="77777777" w:rsidR="00002207" w:rsidRDefault="00002207" w:rsidP="0018067C">
      <w:pPr>
        <w:pStyle w:val="afa"/>
        <w:keepNext/>
        <w:ind w:firstLine="851"/>
        <w:jc w:val="center"/>
        <w:rPr>
          <w:b/>
        </w:rPr>
      </w:pPr>
    </w:p>
    <w:p w14:paraId="6C49D41B" w14:textId="77777777" w:rsidR="006C5ADC" w:rsidRPr="00E70B2B" w:rsidRDefault="006C5ADC" w:rsidP="0018067C">
      <w:pPr>
        <w:pStyle w:val="afa"/>
        <w:keepNext/>
        <w:ind w:firstLine="851"/>
        <w:jc w:val="center"/>
        <w:rPr>
          <w:b/>
          <w:szCs w:val="28"/>
        </w:rPr>
      </w:pPr>
      <w:r>
        <w:rPr>
          <w:b/>
        </w:rPr>
        <w:t>Налог на имущество организаций</w:t>
      </w:r>
    </w:p>
    <w:p w14:paraId="675B097D" w14:textId="77777777" w:rsidR="006C5ADC" w:rsidRPr="00E70B2B" w:rsidRDefault="006C5ADC" w:rsidP="0018067C">
      <w:pPr>
        <w:pStyle w:val="af6"/>
        <w:ind w:firstLine="851"/>
        <w:jc w:val="both"/>
        <w:rPr>
          <w:szCs w:val="28"/>
        </w:rPr>
      </w:pPr>
      <w:r>
        <w:t>Расчет налога на имущество организаций на 2027 год и на плановый период 2028 и 2029 годов составлен исходя из ожидаемой оценки поступлений налога в текущем году с учетом динамики налоговой базы.</w:t>
      </w:r>
    </w:p>
    <w:p w14:paraId="2A880004" w14:textId="77777777" w:rsidR="006C5ADC" w:rsidRPr="00E70B2B" w:rsidRDefault="006C5ADC" w:rsidP="0018067C">
      <w:pPr>
        <w:pStyle w:val="af6"/>
        <w:ind w:firstLine="851"/>
        <w:jc w:val="both"/>
        <w:rPr>
          <w:color w:val="FF0000"/>
          <w:szCs w:val="28"/>
        </w:rPr>
      </w:pPr>
      <w:r>
        <w:t xml:space="preserve">Поступления налога на 2027 год прогнозируются в объеме 6 500 000,0 тыс. руб., на 2028 год </w:t>
      </w:r>
      <w:r w:rsidR="00782567">
        <w:t>–</w:t>
      </w:r>
      <w:r>
        <w:t xml:space="preserve"> 6 600 000,0 тыс. руб., на 2029 год </w:t>
      </w:r>
      <w:r w:rsidR="00782567">
        <w:t>–</w:t>
      </w:r>
      <w:r>
        <w:t xml:space="preserve"> 6 700 000,0 тыс. руб.</w:t>
      </w:r>
    </w:p>
    <w:p w14:paraId="3E7559BE" w14:textId="77777777" w:rsidR="00002207" w:rsidRDefault="00002207" w:rsidP="0018067C">
      <w:pPr>
        <w:pStyle w:val="afa"/>
        <w:keepNext/>
        <w:ind w:firstLine="851"/>
        <w:jc w:val="center"/>
        <w:rPr>
          <w:b/>
        </w:rPr>
      </w:pPr>
    </w:p>
    <w:p w14:paraId="3700A205" w14:textId="77777777" w:rsidR="006C5ADC" w:rsidRPr="00FE299D" w:rsidRDefault="006C5ADC" w:rsidP="0018067C">
      <w:pPr>
        <w:pStyle w:val="afa"/>
        <w:keepNext/>
        <w:ind w:firstLine="851"/>
        <w:jc w:val="center"/>
        <w:rPr>
          <w:b/>
          <w:bCs/>
          <w:szCs w:val="28"/>
        </w:rPr>
      </w:pPr>
      <w:r>
        <w:rPr>
          <w:b/>
        </w:rPr>
        <w:t>Транспортный налог</w:t>
      </w:r>
    </w:p>
    <w:p w14:paraId="2E54650C" w14:textId="77777777" w:rsidR="006C5ADC" w:rsidRPr="00E70B2B" w:rsidRDefault="006C5ADC" w:rsidP="0018067C">
      <w:pPr>
        <w:pStyle w:val="af6"/>
        <w:ind w:firstLine="851"/>
        <w:jc w:val="both"/>
        <w:rPr>
          <w:szCs w:val="28"/>
        </w:rPr>
      </w:pPr>
      <w:r>
        <w:t>Расчет транспортного налога на 2027 год составлен исходя из ожидаемой оценки поступлений налога в текущем году с учетом динамики налоговой базы.</w:t>
      </w:r>
    </w:p>
    <w:p w14:paraId="76B53EEB" w14:textId="77777777" w:rsidR="006C5ADC" w:rsidRPr="00E70B2B" w:rsidRDefault="006C5ADC" w:rsidP="0018067C">
      <w:pPr>
        <w:pStyle w:val="af6"/>
        <w:ind w:firstLine="851"/>
        <w:jc w:val="both"/>
        <w:rPr>
          <w:color w:val="FF0000"/>
          <w:szCs w:val="28"/>
        </w:rPr>
      </w:pPr>
      <w:r>
        <w:t xml:space="preserve">Поступления налога на 2027 год в бюджет области прогнозируются в объеме 1 680 000,0 тыс. руб., на 2028 год </w:t>
      </w:r>
      <w:r w:rsidR="00782567">
        <w:t>–</w:t>
      </w:r>
      <w:r>
        <w:t xml:space="preserve"> 1 720 000,0 тыс. руб., на 2029 год </w:t>
      </w:r>
      <w:r w:rsidR="00782567">
        <w:t>–</w:t>
      </w:r>
      <w:r>
        <w:t xml:space="preserve"> 1 760 000,0 тыс. руб.</w:t>
      </w:r>
    </w:p>
    <w:p w14:paraId="223BBB1A" w14:textId="77777777" w:rsidR="00002207" w:rsidRDefault="00002207" w:rsidP="0018067C">
      <w:pPr>
        <w:pStyle w:val="afa"/>
        <w:keepNext/>
        <w:ind w:firstLine="851"/>
        <w:jc w:val="center"/>
        <w:rPr>
          <w:b/>
        </w:rPr>
      </w:pPr>
    </w:p>
    <w:p w14:paraId="6885A67D" w14:textId="77777777" w:rsidR="00436EB0" w:rsidRPr="00E70B2B" w:rsidRDefault="00436EB0" w:rsidP="0018067C">
      <w:pPr>
        <w:pStyle w:val="afa"/>
        <w:keepNext/>
        <w:ind w:firstLine="851"/>
        <w:jc w:val="center"/>
        <w:rPr>
          <w:b/>
          <w:bCs/>
          <w:szCs w:val="28"/>
        </w:rPr>
      </w:pPr>
      <w:r>
        <w:rPr>
          <w:b/>
        </w:rPr>
        <w:t>Налог на добычу полезных ископаемых</w:t>
      </w:r>
    </w:p>
    <w:p w14:paraId="6A5105A4" w14:textId="12CC2164" w:rsidR="00436EB0" w:rsidRPr="00E70B2B" w:rsidRDefault="005F6D08" w:rsidP="0018067C">
      <w:pPr>
        <w:pStyle w:val="af6"/>
        <w:ind w:firstLine="851"/>
        <w:jc w:val="both"/>
        <w:rPr>
          <w:szCs w:val="28"/>
        </w:rPr>
      </w:pPr>
      <w:r>
        <w:t>Прогноз</w:t>
      </w:r>
      <w:r w:rsidR="00436EB0">
        <w:t xml:space="preserve"> налога на добычу полезных ископаемых составлен исходя из ожидаемой оценки поступлений налога в текущем году и динамики налоговой базы.</w:t>
      </w:r>
    </w:p>
    <w:p w14:paraId="41524490" w14:textId="77777777" w:rsidR="00436EB0" w:rsidRPr="00E70B2B" w:rsidRDefault="00436EB0" w:rsidP="0018067C">
      <w:pPr>
        <w:pStyle w:val="af6"/>
        <w:ind w:firstLine="851"/>
        <w:jc w:val="both"/>
        <w:rPr>
          <w:szCs w:val="28"/>
        </w:rPr>
      </w:pPr>
      <w:r>
        <w:t xml:space="preserve">Поступления налога в областной бюджет на 2027 год прогнозируются в объеме 135 000,0 тыс. руб., на 2028 год </w:t>
      </w:r>
      <w:r w:rsidR="00782567">
        <w:t>–</w:t>
      </w:r>
      <w:r>
        <w:t xml:space="preserve"> 135 000,0 тыс. руб., на 2029 год </w:t>
      </w:r>
      <w:r w:rsidR="00782567">
        <w:t>–</w:t>
      </w:r>
      <w:r>
        <w:t xml:space="preserve"> 135 000,0 тыс. руб.</w:t>
      </w:r>
    </w:p>
    <w:p w14:paraId="0C1D15F1" w14:textId="77777777" w:rsidR="00002207" w:rsidRDefault="00002207" w:rsidP="0018067C">
      <w:pPr>
        <w:pStyle w:val="afa"/>
        <w:keepNext/>
        <w:ind w:firstLine="851"/>
        <w:jc w:val="center"/>
        <w:rPr>
          <w:b/>
        </w:rPr>
      </w:pPr>
    </w:p>
    <w:p w14:paraId="52DF78EB" w14:textId="77777777" w:rsidR="00436EB0" w:rsidRPr="00E70B2B" w:rsidRDefault="00436EB0" w:rsidP="0018067C">
      <w:pPr>
        <w:pStyle w:val="afa"/>
        <w:keepNext/>
        <w:ind w:firstLine="851"/>
        <w:jc w:val="center"/>
        <w:rPr>
          <w:b/>
          <w:bCs/>
          <w:szCs w:val="28"/>
        </w:rPr>
      </w:pPr>
      <w:r>
        <w:rPr>
          <w:b/>
        </w:rPr>
        <w:t>Сбор за пользование объектами животного мира</w:t>
      </w:r>
    </w:p>
    <w:p w14:paraId="622EBC51" w14:textId="77777777" w:rsidR="00436EB0" w:rsidRPr="00E70B2B" w:rsidRDefault="00436EB0" w:rsidP="0018067C">
      <w:pPr>
        <w:pStyle w:val="af6"/>
        <w:ind w:firstLine="851"/>
        <w:jc w:val="both"/>
        <w:rPr>
          <w:szCs w:val="28"/>
        </w:rPr>
      </w:pPr>
      <w:r>
        <w:t>Расчет сбора за пользование объектами животного мира на 2027 год и на плановый период 2028 и 2029 годов составлен исходя из ожидаемой оценки поступлений налога в текущем году и представленной информации о прогнозе поступлений сбора за пользование объектами животного мира главным администратором доходного источника.</w:t>
      </w:r>
    </w:p>
    <w:p w14:paraId="35FB4D50" w14:textId="77777777" w:rsidR="00436EB0" w:rsidRPr="00E70B2B" w:rsidRDefault="00436EB0" w:rsidP="0018067C">
      <w:pPr>
        <w:pStyle w:val="af6"/>
        <w:ind w:firstLine="851"/>
        <w:jc w:val="both"/>
        <w:rPr>
          <w:szCs w:val="28"/>
        </w:rPr>
      </w:pPr>
      <w:r>
        <w:t xml:space="preserve">Объем сбора на 2027 год в бюджет области прогнозируется в размере 240,0 тыс. руб., на 2028 год </w:t>
      </w:r>
      <w:r w:rsidR="00782567">
        <w:t>–</w:t>
      </w:r>
      <w:r>
        <w:t xml:space="preserve"> 265,0 тыс. руб., на 2029 год </w:t>
      </w:r>
      <w:r w:rsidR="00782567">
        <w:t>–</w:t>
      </w:r>
      <w:r>
        <w:t xml:space="preserve"> 290,0 тыс. руб.</w:t>
      </w:r>
    </w:p>
    <w:p w14:paraId="04D1C065" w14:textId="77777777" w:rsidR="00002207" w:rsidRDefault="00002207" w:rsidP="0018067C">
      <w:pPr>
        <w:pStyle w:val="afa"/>
        <w:keepNext/>
        <w:ind w:firstLine="851"/>
        <w:jc w:val="center"/>
        <w:rPr>
          <w:b/>
        </w:rPr>
      </w:pPr>
    </w:p>
    <w:p w14:paraId="7DCE9D5B" w14:textId="77777777" w:rsidR="00436EB0" w:rsidRPr="00E70B2B" w:rsidRDefault="00436EB0" w:rsidP="0018067C">
      <w:pPr>
        <w:pStyle w:val="afa"/>
        <w:keepNext/>
        <w:ind w:firstLine="851"/>
        <w:jc w:val="center"/>
        <w:rPr>
          <w:b/>
          <w:szCs w:val="28"/>
        </w:rPr>
      </w:pPr>
      <w:r>
        <w:rPr>
          <w:b/>
        </w:rPr>
        <w:t>Государственная пошлина</w:t>
      </w:r>
    </w:p>
    <w:p w14:paraId="7A77B4E0" w14:textId="77777777" w:rsidR="00436EB0" w:rsidRPr="00E70B2B" w:rsidRDefault="00436EB0" w:rsidP="0018067C">
      <w:pPr>
        <w:pStyle w:val="af6"/>
        <w:ind w:firstLine="851"/>
        <w:jc w:val="both"/>
        <w:rPr>
          <w:szCs w:val="28"/>
        </w:rPr>
      </w:pPr>
      <w:r>
        <w:t>Расчет государственной пошлины на 2027 год составлен исходя из ожидаемой оценки текущего года в условиях действующего законодательства.</w:t>
      </w:r>
    </w:p>
    <w:p w14:paraId="5D62E94A" w14:textId="77777777" w:rsidR="00436EB0" w:rsidRPr="00E70B2B" w:rsidRDefault="00436EB0" w:rsidP="0018067C">
      <w:pPr>
        <w:pStyle w:val="af6"/>
        <w:ind w:firstLine="851"/>
        <w:jc w:val="both"/>
        <w:rPr>
          <w:szCs w:val="28"/>
        </w:rPr>
      </w:pPr>
      <w:r>
        <w:t xml:space="preserve">Поступления государственной пошлины на 2027 год прогнозируются в объеме </w:t>
      </w:r>
      <w:r w:rsidR="00782567">
        <w:t>–</w:t>
      </w:r>
      <w:r>
        <w:t xml:space="preserve"> 305 000,0 тыс. руб., на 2028 и 2029 годы </w:t>
      </w:r>
      <w:r w:rsidR="00782567">
        <w:t>–</w:t>
      </w:r>
      <w:r>
        <w:t xml:space="preserve"> 314 000,0 тыс. руб. и 323 000,0 тыс. руб. соответственно.</w:t>
      </w:r>
    </w:p>
    <w:p w14:paraId="369C95B9" w14:textId="77777777" w:rsidR="00002207" w:rsidRDefault="00002207" w:rsidP="0018067C">
      <w:pPr>
        <w:pStyle w:val="afa"/>
        <w:keepNext/>
        <w:ind w:firstLine="851"/>
        <w:jc w:val="center"/>
        <w:rPr>
          <w:b/>
        </w:rPr>
      </w:pPr>
    </w:p>
    <w:p w14:paraId="3028ABE1" w14:textId="77777777" w:rsidR="00436EB0" w:rsidRPr="00E70B2B" w:rsidRDefault="00436EB0" w:rsidP="0018067C">
      <w:pPr>
        <w:pStyle w:val="afa"/>
        <w:keepNext/>
        <w:ind w:firstLine="851"/>
        <w:jc w:val="center"/>
        <w:rPr>
          <w:b/>
          <w:szCs w:val="28"/>
        </w:rPr>
      </w:pPr>
      <w:r>
        <w:rPr>
          <w:b/>
        </w:rPr>
        <w:t>Арендная плата за землю</w:t>
      </w:r>
    </w:p>
    <w:p w14:paraId="2356B021" w14:textId="0EE2CFEC" w:rsidR="00436EB0" w:rsidRPr="00E70B2B" w:rsidRDefault="00436EB0" w:rsidP="0018067C">
      <w:pPr>
        <w:pStyle w:val="af6"/>
        <w:ind w:firstLine="851"/>
        <w:jc w:val="both"/>
        <w:rPr>
          <w:color w:val="000000" w:themeColor="text1"/>
          <w:szCs w:val="28"/>
          <w:lang w:val="x-none" w:eastAsia="x-none"/>
        </w:rPr>
      </w:pPr>
      <w:r>
        <w:t>Расчет арендных платежей за землю на 2027 год в бюджет области составлен исходя из заключенных договоров аренды на земельные участки с учетом выкупа земельных участков юридическими и физическими лицами и оформлени</w:t>
      </w:r>
      <w:r w:rsidR="00E66C35">
        <w:t>я</w:t>
      </w:r>
      <w:r>
        <w:t xml:space="preserve"> права собственности.</w:t>
      </w:r>
    </w:p>
    <w:p w14:paraId="4FAFB036" w14:textId="77777777" w:rsidR="00436EB0" w:rsidRDefault="00436EB0" w:rsidP="0018067C">
      <w:pPr>
        <w:pStyle w:val="af6"/>
        <w:ind w:firstLine="851"/>
        <w:jc w:val="both"/>
        <w:rPr>
          <w:b/>
          <w:bCs/>
          <w:szCs w:val="28"/>
        </w:rPr>
      </w:pPr>
      <w:r>
        <w:lastRenderedPageBreak/>
        <w:t xml:space="preserve">Поступления арендной платы за землю на 2027 год в областной бюджет прогнозируются в объеме 154 078,5 тыс. руб., на 2028 год </w:t>
      </w:r>
      <w:r w:rsidR="00782567">
        <w:t>–</w:t>
      </w:r>
      <w:r>
        <w:t xml:space="preserve"> 148 191,0 тыс. руб., на 2029 год </w:t>
      </w:r>
      <w:r w:rsidR="00782567">
        <w:t>–</w:t>
      </w:r>
      <w:r>
        <w:t xml:space="preserve"> 144 190,5 тыс. руб.</w:t>
      </w:r>
    </w:p>
    <w:p w14:paraId="2207F9BC" w14:textId="77777777" w:rsidR="00002207" w:rsidRDefault="00002207" w:rsidP="0018067C">
      <w:pPr>
        <w:pStyle w:val="afa"/>
        <w:keepNext/>
        <w:ind w:firstLine="851"/>
        <w:jc w:val="center"/>
        <w:rPr>
          <w:b/>
        </w:rPr>
      </w:pPr>
    </w:p>
    <w:p w14:paraId="27046D47" w14:textId="77777777" w:rsidR="00436EB0" w:rsidRPr="00E70B2B" w:rsidRDefault="00436EB0" w:rsidP="0018067C">
      <w:pPr>
        <w:pStyle w:val="afa"/>
        <w:keepNext/>
        <w:ind w:firstLine="851"/>
        <w:jc w:val="center"/>
        <w:rPr>
          <w:b/>
          <w:szCs w:val="28"/>
        </w:rPr>
      </w:pPr>
      <w:r>
        <w:rPr>
          <w:b/>
        </w:rPr>
        <w:t>Плата за использование лесов</w:t>
      </w:r>
    </w:p>
    <w:p w14:paraId="6FE0F74F" w14:textId="77777777" w:rsidR="00436EB0" w:rsidRPr="00E70B2B" w:rsidRDefault="00436EB0" w:rsidP="0018067C">
      <w:pPr>
        <w:pStyle w:val="af6"/>
        <w:ind w:firstLine="851"/>
        <w:jc w:val="both"/>
        <w:rPr>
          <w:szCs w:val="28"/>
        </w:rPr>
      </w:pPr>
      <w:r>
        <w:t>Расчёт платы за пользование лесным фондом произведен исходя из планируемых объемов использования лесных ресурсов по договорам купли-продажи (аренды) лесных насаждений и размера платы за использование лесов в части, превышающей минимальный размер платы по договору купли-продажи (аренды) лесных насаждений, а также платы по договору купли-продажи лесных насаждений для собственных нужд.</w:t>
      </w:r>
    </w:p>
    <w:p w14:paraId="247C8C95" w14:textId="77777777" w:rsidR="00436EB0" w:rsidRPr="00E70B2B" w:rsidRDefault="00436EB0" w:rsidP="0018067C">
      <w:pPr>
        <w:pStyle w:val="af6"/>
        <w:ind w:firstLine="851"/>
        <w:jc w:val="both"/>
        <w:rPr>
          <w:snapToGrid w:val="0"/>
          <w:szCs w:val="28"/>
        </w:rPr>
      </w:pPr>
      <w:r>
        <w:t xml:space="preserve">Объем платы за использование лесов на 2027 год прогнозируется в сумме 2 750,0 тыс. руб., на 2028 год </w:t>
      </w:r>
      <w:r w:rsidR="00782567">
        <w:t>–</w:t>
      </w:r>
      <w:r>
        <w:t xml:space="preserve"> 2 600,0 тыс. руб., на 2029 год </w:t>
      </w:r>
      <w:r w:rsidR="00782567">
        <w:t>–</w:t>
      </w:r>
      <w:r>
        <w:t xml:space="preserve"> 2 600,0 тыс. руб.</w:t>
      </w:r>
    </w:p>
    <w:p w14:paraId="592A05C5" w14:textId="77777777" w:rsidR="00002207" w:rsidRDefault="00002207" w:rsidP="0018067C">
      <w:pPr>
        <w:pStyle w:val="afa"/>
        <w:keepNext/>
        <w:ind w:firstLine="851"/>
        <w:jc w:val="center"/>
        <w:rPr>
          <w:b/>
        </w:rPr>
      </w:pPr>
    </w:p>
    <w:p w14:paraId="3C2C4802" w14:textId="77777777" w:rsidR="00436EB0" w:rsidRPr="00E70B2B" w:rsidRDefault="00436EB0" w:rsidP="0018067C">
      <w:pPr>
        <w:pStyle w:val="afa"/>
        <w:keepNext/>
        <w:ind w:firstLine="851"/>
        <w:jc w:val="center"/>
      </w:pPr>
      <w:r>
        <w:rPr>
          <w:b/>
        </w:rPr>
        <w:t>Доходы от продажи земельных участков</w:t>
      </w:r>
    </w:p>
    <w:p w14:paraId="09D34EB8" w14:textId="77777777" w:rsidR="00436EB0" w:rsidRPr="00E70B2B" w:rsidRDefault="00436EB0" w:rsidP="0018067C">
      <w:pPr>
        <w:pStyle w:val="af6"/>
        <w:ind w:firstLine="851"/>
        <w:jc w:val="both"/>
        <w:rPr>
          <w:szCs w:val="28"/>
        </w:rPr>
      </w:pPr>
      <w:r>
        <w:t>Прогноз поступлений доходов от продажи земельных участков, находящихся в государственной и муниципальной собственности, на 2027–2029 годы составлен исходя из прогноза объема продаж земельных участков.</w:t>
      </w:r>
    </w:p>
    <w:p w14:paraId="0A7FA218" w14:textId="77777777" w:rsidR="00436EB0" w:rsidRPr="00E70B2B" w:rsidRDefault="00436EB0" w:rsidP="0018067C">
      <w:pPr>
        <w:pStyle w:val="af6"/>
        <w:ind w:firstLine="851"/>
        <w:jc w:val="both"/>
        <w:rPr>
          <w:szCs w:val="28"/>
        </w:rPr>
      </w:pPr>
      <w:r>
        <w:t xml:space="preserve">Объем доходов от продажи земельных участков, находящихся в государственной и муниципальной собственности, прогнозируется на 2027–2029 годы </w:t>
      </w:r>
      <w:r w:rsidR="00782567">
        <w:t>–</w:t>
      </w:r>
      <w:r>
        <w:t xml:space="preserve"> 100,0 тыс. руб. ежегодно.</w:t>
      </w:r>
    </w:p>
    <w:p w14:paraId="5D7A1D80" w14:textId="77777777" w:rsidR="00002207" w:rsidRDefault="00002207" w:rsidP="0018067C">
      <w:pPr>
        <w:pStyle w:val="afa"/>
        <w:keepNext/>
        <w:ind w:firstLine="851"/>
        <w:jc w:val="center"/>
        <w:rPr>
          <w:b/>
        </w:rPr>
      </w:pPr>
    </w:p>
    <w:p w14:paraId="30CAACD7" w14:textId="77777777" w:rsidR="00FF327F" w:rsidRPr="007F7195" w:rsidRDefault="00FF327F" w:rsidP="0018067C">
      <w:pPr>
        <w:pStyle w:val="afa"/>
        <w:keepNext/>
        <w:ind w:firstLine="851"/>
        <w:jc w:val="center"/>
        <w:rPr>
          <w:b/>
          <w:bCs/>
          <w:szCs w:val="28"/>
        </w:rPr>
      </w:pPr>
      <w:r>
        <w:rPr>
          <w:b/>
        </w:rPr>
        <w:t>Доходы от использования имущества, находящегося в государственной собственности</w:t>
      </w:r>
    </w:p>
    <w:p w14:paraId="6A5578D0" w14:textId="77777777" w:rsidR="00FF327F" w:rsidRPr="007F7195" w:rsidRDefault="00FF327F" w:rsidP="0018067C">
      <w:pPr>
        <w:pStyle w:val="af6"/>
        <w:ind w:firstLine="851"/>
        <w:jc w:val="both"/>
        <w:rPr>
          <w:szCs w:val="28"/>
        </w:rPr>
      </w:pPr>
      <w:r>
        <w:t xml:space="preserve">Планируемые 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Липецкой области, составят в 2027 году </w:t>
      </w:r>
      <w:r w:rsidR="00782567">
        <w:t>–</w:t>
      </w:r>
      <w:r>
        <w:t xml:space="preserve"> 2 057,0 тыс. руб., в 2028 году </w:t>
      </w:r>
      <w:r w:rsidR="00782567">
        <w:t>–</w:t>
      </w:r>
      <w:r>
        <w:t xml:space="preserve"> 5 483,0 тыс. руб., в 2029 году </w:t>
      </w:r>
      <w:r w:rsidR="00782567">
        <w:t>–</w:t>
      </w:r>
      <w:r>
        <w:t xml:space="preserve"> 12 200,0 тыс. руб.</w:t>
      </w:r>
    </w:p>
    <w:p w14:paraId="6C08B30E" w14:textId="77777777" w:rsidR="00FF327F" w:rsidRPr="007F7195" w:rsidRDefault="00FF327F" w:rsidP="0018067C">
      <w:pPr>
        <w:pStyle w:val="af6"/>
        <w:ind w:firstLine="851"/>
        <w:jc w:val="both"/>
        <w:rPr>
          <w:szCs w:val="28"/>
        </w:rPr>
      </w:pPr>
      <w:r>
        <w:t>Доходы от сдачи в аренду имущества, находящегося в оперативном управлении органов государственной власти области и созданных ими учреждений (за исключением имущества бюджетных и автономных учреждений), прогнозируются в 2027–2029 годах по 1 095,8 тыс. руб. ежегодно.</w:t>
      </w:r>
    </w:p>
    <w:p w14:paraId="24CA04B7" w14:textId="77777777" w:rsidR="00FF327F" w:rsidRPr="007F7195" w:rsidRDefault="00FF327F" w:rsidP="0018067C">
      <w:pPr>
        <w:pStyle w:val="af6"/>
        <w:ind w:firstLine="851"/>
        <w:jc w:val="both"/>
        <w:rPr>
          <w:szCs w:val="28"/>
        </w:rPr>
      </w:pPr>
      <w:r>
        <w:t>Доходы от сдачи в аренду имущества, составляющего казну Липецкой области (за исключением земельных участков), прогнозируются в 2027–2029 годах по 71 735,0 тыс. руб. ежегодно.</w:t>
      </w:r>
    </w:p>
    <w:p w14:paraId="7523B838" w14:textId="0AD55CD2" w:rsidR="00FF327F" w:rsidRPr="007F7195" w:rsidRDefault="00FF327F" w:rsidP="0018067C">
      <w:pPr>
        <w:pStyle w:val="af6"/>
        <w:ind w:firstLine="851"/>
        <w:jc w:val="both"/>
        <w:rPr>
          <w:szCs w:val="28"/>
        </w:rPr>
      </w:pPr>
      <w:r>
        <w:t xml:space="preserve">Доходы от перечисления части прибыли областных государственных унитарных предприятий, остающейся после уплаты налогов и обязательных платежей, запланированы </w:t>
      </w:r>
      <w:r w:rsidR="00AC0235">
        <w:t xml:space="preserve">в объеме </w:t>
      </w:r>
      <w:r>
        <w:t xml:space="preserve">на 2027 год </w:t>
      </w:r>
      <w:r w:rsidR="00782567">
        <w:t>–</w:t>
      </w:r>
      <w:r>
        <w:t xml:space="preserve"> 3 148,0 тыс. руб., на 2028 год </w:t>
      </w:r>
      <w:r w:rsidR="00782567">
        <w:t>–</w:t>
      </w:r>
      <w:r>
        <w:t xml:space="preserve"> 3 929,0 тыс. руб., на 2029 год </w:t>
      </w:r>
      <w:r w:rsidR="00782567">
        <w:t>–</w:t>
      </w:r>
      <w:r>
        <w:t xml:space="preserve"> 3 047,0 тыс. руб.</w:t>
      </w:r>
    </w:p>
    <w:p w14:paraId="765F3114" w14:textId="5F1E7A18" w:rsidR="00FF327F" w:rsidRDefault="00FF327F" w:rsidP="0018067C">
      <w:pPr>
        <w:pStyle w:val="af6"/>
        <w:ind w:firstLine="851"/>
        <w:jc w:val="both"/>
        <w:rPr>
          <w:szCs w:val="28"/>
        </w:rPr>
      </w:pPr>
      <w:r>
        <w:t xml:space="preserve">Доходы от реализации имущества, находящегося в государственной собственности (за исключением движимого имущества бюджетных и автономных учреждений, а также имущества государственных унитарных предприятий, в том числе казенных), запланированы </w:t>
      </w:r>
      <w:r w:rsidR="00AC0235">
        <w:t xml:space="preserve">в объеме </w:t>
      </w:r>
      <w:r>
        <w:t xml:space="preserve">на 2027 год </w:t>
      </w:r>
      <w:r w:rsidR="00782567">
        <w:t>–</w:t>
      </w:r>
      <w:r>
        <w:t xml:space="preserve"> 20 516,3 тыс. руб., на 2028 год </w:t>
      </w:r>
      <w:r w:rsidR="00782567">
        <w:t>–</w:t>
      </w:r>
      <w:r>
        <w:t xml:space="preserve"> 640,6 тыс. руб., на 2029 год </w:t>
      </w:r>
      <w:r w:rsidR="00782567">
        <w:t>–</w:t>
      </w:r>
      <w:r>
        <w:t xml:space="preserve"> 610,5 тыс. руб.</w:t>
      </w:r>
    </w:p>
    <w:p w14:paraId="3CEACC78" w14:textId="77777777" w:rsidR="007B1362" w:rsidRPr="00E70B2B" w:rsidRDefault="00B02BAF" w:rsidP="0018067C">
      <w:pPr>
        <w:pStyle w:val="af6"/>
        <w:ind w:firstLine="851"/>
        <w:jc w:val="both"/>
        <w:rPr>
          <w:szCs w:val="28"/>
        </w:rPr>
      </w:pPr>
      <w:proofErr w:type="spellStart"/>
      <w:r>
        <w:t>Справочно</w:t>
      </w:r>
      <w:proofErr w:type="spellEnd"/>
      <w:r>
        <w:t xml:space="preserve">: объем налоговых и неналоговых доходов консолидированного бюджета области в 2027 году прогнозируется в размере </w:t>
      </w:r>
      <w:r>
        <w:lastRenderedPageBreak/>
        <w:t xml:space="preserve">116 763 720,8 тыс. руб., на 2028 год </w:t>
      </w:r>
      <w:r w:rsidR="00782567">
        <w:t>–</w:t>
      </w:r>
      <w:r>
        <w:t xml:space="preserve"> 120 890 932,0 тыс. руб., на 2029 год </w:t>
      </w:r>
      <w:r w:rsidR="00782567">
        <w:t>–</w:t>
      </w:r>
      <w:r>
        <w:t xml:space="preserve"> 129 985 508,0 тыс. руб.</w:t>
      </w:r>
    </w:p>
    <w:p w14:paraId="16B2E958" w14:textId="77777777" w:rsidR="00002207" w:rsidRDefault="00002207" w:rsidP="0018067C">
      <w:pPr>
        <w:pStyle w:val="af7"/>
        <w:keepNext/>
        <w:ind w:firstLine="851"/>
        <w:jc w:val="center"/>
        <w:rPr>
          <w:b/>
        </w:rPr>
      </w:pPr>
    </w:p>
    <w:p w14:paraId="68AE8EF6" w14:textId="77777777" w:rsidR="00002207" w:rsidRDefault="00002207" w:rsidP="0018067C">
      <w:pPr>
        <w:pStyle w:val="af7"/>
        <w:keepNext/>
        <w:ind w:firstLine="851"/>
        <w:jc w:val="center"/>
        <w:rPr>
          <w:b/>
        </w:rPr>
      </w:pPr>
    </w:p>
    <w:p w14:paraId="0BAF63D7" w14:textId="77777777" w:rsidR="002F1CD4" w:rsidRPr="009F29E2" w:rsidRDefault="002F1CD4" w:rsidP="0018067C">
      <w:pPr>
        <w:pStyle w:val="af7"/>
        <w:keepNext/>
        <w:ind w:firstLine="851"/>
        <w:jc w:val="center"/>
        <w:rPr>
          <w:b/>
          <w:szCs w:val="28"/>
        </w:rPr>
      </w:pPr>
      <w:r>
        <w:rPr>
          <w:b/>
        </w:rPr>
        <w:t>Расходы областного бюджета</w:t>
      </w:r>
    </w:p>
    <w:p w14:paraId="6295D4DE" w14:textId="77777777" w:rsidR="009C5251" w:rsidRPr="009F29E2" w:rsidRDefault="009C5251" w:rsidP="0018067C">
      <w:pPr>
        <w:pStyle w:val="af6"/>
        <w:ind w:firstLine="851"/>
        <w:jc w:val="both"/>
        <w:rPr>
          <w:szCs w:val="28"/>
        </w:rPr>
      </w:pPr>
      <w:r>
        <w:t>Областной бюджет на предстоящий финансовый год и плановый период сформирован в программном формате.</w:t>
      </w:r>
    </w:p>
    <w:p w14:paraId="29143778" w14:textId="77777777" w:rsidR="00F65CF4" w:rsidRPr="009F29E2" w:rsidRDefault="009C5251" w:rsidP="0018067C">
      <w:pPr>
        <w:pStyle w:val="af6"/>
        <w:keepNext/>
        <w:ind w:firstLine="851"/>
        <w:jc w:val="both"/>
        <w:rPr>
          <w:sz w:val="22"/>
          <w:szCs w:val="22"/>
        </w:rPr>
      </w:pPr>
      <w:r>
        <w:t>В соответствии с постановлением Правительства Липецкой области от 15 мая 2023 года № 245 «Об утверждении перечня государственных программ Липецкой области» утверждена 21 государственная программа Липецкой области, бюджетные ассигнования по которым в 2027–2029 годах распределены следующим образом:</w:t>
      </w:r>
    </w:p>
    <w:p w14:paraId="07A0C2E0" w14:textId="77777777" w:rsidR="009C5251" w:rsidRPr="009F29E2" w:rsidRDefault="00031FDF" w:rsidP="0018067C">
      <w:pPr>
        <w:pStyle w:val="af6"/>
        <w:ind w:firstLine="851"/>
        <w:jc w:val="right"/>
        <w:rPr>
          <w:sz w:val="22"/>
          <w:szCs w:val="22"/>
        </w:rPr>
      </w:pPr>
      <w:r>
        <w:rPr>
          <w:sz w:val="24"/>
        </w:rPr>
        <w:t>(тыс. руб.)</w:t>
      </w:r>
    </w:p>
    <w:tbl>
      <w:tblPr>
        <w:tblW w:w="97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520"/>
        <w:gridCol w:w="1814"/>
        <w:gridCol w:w="1814"/>
        <w:gridCol w:w="1913"/>
      </w:tblGrid>
      <w:tr w:rsidR="0018067C" w:rsidRPr="0018067C" w14:paraId="4BE0B721" w14:textId="77777777" w:rsidTr="000A2691">
        <w:trPr>
          <w:cantSplit/>
          <w:tblHeader/>
        </w:trPr>
        <w:tc>
          <w:tcPr>
            <w:tcW w:w="709"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3D60BB68" w14:textId="77777777" w:rsidR="00DA1F2E" w:rsidRPr="0018067C" w:rsidRDefault="0090108B" w:rsidP="000A2691">
            <w:pPr>
              <w:ind w:left="-60" w:right="-370"/>
            </w:pPr>
            <w:r w:rsidRPr="0018067C">
              <w:rPr>
                <w:b/>
                <w:color w:val="000000"/>
              </w:rPr>
              <w:t>№ п/п</w:t>
            </w:r>
          </w:p>
        </w:tc>
        <w:tc>
          <w:tcPr>
            <w:tcW w:w="3520"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430248D1" w14:textId="77777777" w:rsidR="00DA1F2E" w:rsidRPr="0018067C" w:rsidRDefault="0090108B" w:rsidP="0018067C">
            <w:pPr>
              <w:ind w:right="-372"/>
              <w:jc w:val="center"/>
            </w:pPr>
            <w:r w:rsidRPr="0018067C">
              <w:rPr>
                <w:b/>
                <w:color w:val="000000"/>
              </w:rPr>
              <w:t>Наименование программы</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49B05111" w14:textId="77777777" w:rsidR="00DA1F2E" w:rsidRPr="0018067C" w:rsidRDefault="0090108B" w:rsidP="0018067C">
            <w:pPr>
              <w:ind w:right="-372"/>
              <w:jc w:val="center"/>
            </w:pPr>
            <w:r w:rsidRPr="0018067C">
              <w:rPr>
                <w:b/>
                <w:color w:val="000000"/>
              </w:rPr>
              <w:t>2027 год</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0C22DC89" w14:textId="77777777" w:rsidR="00DA1F2E" w:rsidRPr="0018067C" w:rsidRDefault="0090108B" w:rsidP="0018067C">
            <w:pPr>
              <w:ind w:right="-372"/>
              <w:jc w:val="center"/>
            </w:pPr>
            <w:r w:rsidRPr="0018067C">
              <w:rPr>
                <w:b/>
                <w:color w:val="000000"/>
              </w:rPr>
              <w:t>2028 год</w:t>
            </w:r>
          </w:p>
        </w:tc>
        <w:tc>
          <w:tcPr>
            <w:tcW w:w="1913"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307321B4" w14:textId="77777777" w:rsidR="00DA1F2E" w:rsidRPr="0018067C" w:rsidRDefault="0090108B" w:rsidP="0018067C">
            <w:pPr>
              <w:ind w:right="-372"/>
              <w:jc w:val="center"/>
            </w:pPr>
            <w:r w:rsidRPr="0018067C">
              <w:rPr>
                <w:b/>
                <w:color w:val="000000"/>
              </w:rPr>
              <w:t>2029 год</w:t>
            </w:r>
          </w:p>
        </w:tc>
      </w:tr>
      <w:tr w:rsidR="0018067C" w:rsidRPr="0018067C" w14:paraId="6076DA43" w14:textId="77777777" w:rsidTr="000A2691">
        <w:trPr>
          <w:cantSplit/>
        </w:trPr>
        <w:tc>
          <w:tcPr>
            <w:tcW w:w="709"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06DE446F" w14:textId="77777777" w:rsidR="00DA1F2E" w:rsidRPr="0018067C" w:rsidRDefault="0090108B" w:rsidP="0018067C">
            <w:pPr>
              <w:ind w:right="-357"/>
            </w:pPr>
            <w:r w:rsidRPr="0018067C">
              <w:rPr>
                <w:color w:val="000000"/>
              </w:rPr>
              <w:t>1.</w:t>
            </w:r>
          </w:p>
        </w:tc>
        <w:tc>
          <w:tcPr>
            <w:tcW w:w="3520"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17F408D4" w14:textId="77777777" w:rsidR="00DA1F2E" w:rsidRPr="0018067C" w:rsidRDefault="0090108B" w:rsidP="00152198">
            <w:pPr>
              <w:ind w:right="-76"/>
            </w:pPr>
            <w:r w:rsidRPr="0018067C">
              <w:rPr>
                <w:color w:val="000000"/>
              </w:rPr>
              <w:t>Государственная программа Липецкой области «Социальная поддержка граждан, реализация семейно-демографической политики Липецкой области»</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080370D4" w14:textId="77777777" w:rsidR="00DA1F2E" w:rsidRPr="0018067C" w:rsidRDefault="0090108B" w:rsidP="0018067C">
            <w:pPr>
              <w:ind w:right="-372"/>
              <w:jc w:val="center"/>
            </w:pPr>
            <w:r w:rsidRPr="0018067C">
              <w:rPr>
                <w:color w:val="000000"/>
              </w:rPr>
              <w:t>21 748 975,4</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070C3742" w14:textId="77777777" w:rsidR="00DA1F2E" w:rsidRPr="0018067C" w:rsidRDefault="0090108B" w:rsidP="0018067C">
            <w:pPr>
              <w:ind w:right="-372"/>
              <w:jc w:val="center"/>
            </w:pPr>
            <w:r w:rsidRPr="0018067C">
              <w:rPr>
                <w:color w:val="000000"/>
              </w:rPr>
              <w:t>12 930 167,0</w:t>
            </w:r>
          </w:p>
        </w:tc>
        <w:tc>
          <w:tcPr>
            <w:tcW w:w="1913"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7AB081F7" w14:textId="77777777" w:rsidR="00DA1F2E" w:rsidRPr="0018067C" w:rsidRDefault="0090108B" w:rsidP="0018067C">
            <w:pPr>
              <w:ind w:right="-372"/>
              <w:jc w:val="center"/>
            </w:pPr>
            <w:r w:rsidRPr="0018067C">
              <w:rPr>
                <w:color w:val="000000"/>
              </w:rPr>
              <w:t>13 279 517,6</w:t>
            </w:r>
          </w:p>
        </w:tc>
      </w:tr>
      <w:tr w:rsidR="0018067C" w:rsidRPr="0018067C" w14:paraId="3338518B" w14:textId="77777777" w:rsidTr="000A2691">
        <w:trPr>
          <w:cantSplit/>
        </w:trPr>
        <w:tc>
          <w:tcPr>
            <w:tcW w:w="709"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4AA02E28" w14:textId="77777777" w:rsidR="00DA1F2E" w:rsidRPr="0018067C" w:rsidRDefault="0090108B" w:rsidP="0018067C">
            <w:pPr>
              <w:ind w:right="-357"/>
            </w:pPr>
            <w:r w:rsidRPr="0018067C">
              <w:rPr>
                <w:color w:val="000000"/>
              </w:rPr>
              <w:t>2.</w:t>
            </w:r>
          </w:p>
        </w:tc>
        <w:tc>
          <w:tcPr>
            <w:tcW w:w="3520"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7E178AFF" w14:textId="77777777" w:rsidR="00DA1F2E" w:rsidRPr="0018067C" w:rsidRDefault="0090108B" w:rsidP="00152198">
            <w:pPr>
              <w:ind w:right="-76"/>
            </w:pPr>
            <w:r w:rsidRPr="0018067C">
              <w:rPr>
                <w:color w:val="000000"/>
              </w:rPr>
              <w:t>Государственная программа Липецкой области «Развитие здравоохранения Липецкой области»</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683C4A00" w14:textId="77777777" w:rsidR="00DA1F2E" w:rsidRPr="0018067C" w:rsidRDefault="0090108B" w:rsidP="0018067C">
            <w:pPr>
              <w:ind w:right="-372"/>
              <w:jc w:val="center"/>
            </w:pPr>
            <w:r w:rsidRPr="0018067C">
              <w:rPr>
                <w:color w:val="000000"/>
              </w:rPr>
              <w:t>18 435 934,8</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6BEFDB75" w14:textId="77777777" w:rsidR="00DA1F2E" w:rsidRPr="0018067C" w:rsidRDefault="0090108B" w:rsidP="0018067C">
            <w:pPr>
              <w:ind w:right="-372"/>
              <w:jc w:val="center"/>
            </w:pPr>
            <w:r w:rsidRPr="0018067C">
              <w:rPr>
                <w:color w:val="000000"/>
              </w:rPr>
              <w:t>18 987 519,2</w:t>
            </w:r>
          </w:p>
        </w:tc>
        <w:tc>
          <w:tcPr>
            <w:tcW w:w="1913"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6BC30233" w14:textId="77777777" w:rsidR="00DA1F2E" w:rsidRPr="0018067C" w:rsidRDefault="0090108B" w:rsidP="0018067C">
            <w:pPr>
              <w:ind w:right="-372"/>
              <w:jc w:val="center"/>
            </w:pPr>
            <w:r w:rsidRPr="0018067C">
              <w:rPr>
                <w:color w:val="000000"/>
              </w:rPr>
              <w:t>19 008 905,5</w:t>
            </w:r>
          </w:p>
        </w:tc>
      </w:tr>
      <w:tr w:rsidR="0018067C" w:rsidRPr="0018067C" w14:paraId="5E95603A" w14:textId="77777777" w:rsidTr="000A2691">
        <w:trPr>
          <w:cantSplit/>
        </w:trPr>
        <w:tc>
          <w:tcPr>
            <w:tcW w:w="709"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129D1472" w14:textId="77777777" w:rsidR="00DA1F2E" w:rsidRPr="0018067C" w:rsidRDefault="0090108B" w:rsidP="0018067C">
            <w:pPr>
              <w:ind w:right="-357"/>
            </w:pPr>
            <w:r w:rsidRPr="0018067C">
              <w:rPr>
                <w:color w:val="000000"/>
              </w:rPr>
              <w:t>3.</w:t>
            </w:r>
          </w:p>
        </w:tc>
        <w:tc>
          <w:tcPr>
            <w:tcW w:w="3520"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2F260FD0" w14:textId="77777777" w:rsidR="00DA1F2E" w:rsidRPr="0018067C" w:rsidRDefault="0090108B" w:rsidP="00152198">
            <w:pPr>
              <w:ind w:right="-76"/>
            </w:pPr>
            <w:r w:rsidRPr="0018067C">
              <w:rPr>
                <w:color w:val="000000"/>
              </w:rPr>
              <w:t>Государственная программа Липецкой области «Развитие физической культуры и спорта Липецкой области»</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62397374" w14:textId="77777777" w:rsidR="00DA1F2E" w:rsidRPr="0018067C" w:rsidRDefault="0090108B" w:rsidP="0018067C">
            <w:pPr>
              <w:ind w:right="-372"/>
              <w:jc w:val="center"/>
            </w:pPr>
            <w:r w:rsidRPr="0018067C">
              <w:rPr>
                <w:color w:val="000000"/>
              </w:rPr>
              <w:t>1 571 477,5</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510F21A0" w14:textId="77777777" w:rsidR="00DA1F2E" w:rsidRPr="0018067C" w:rsidRDefault="0090108B" w:rsidP="0018067C">
            <w:pPr>
              <w:ind w:right="-372"/>
              <w:jc w:val="center"/>
            </w:pPr>
            <w:r w:rsidRPr="0018067C">
              <w:rPr>
                <w:color w:val="000000"/>
              </w:rPr>
              <w:t>1 598 769,5</w:t>
            </w:r>
          </w:p>
        </w:tc>
        <w:tc>
          <w:tcPr>
            <w:tcW w:w="1913"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4C89D3F6" w14:textId="77777777" w:rsidR="00DA1F2E" w:rsidRPr="0018067C" w:rsidRDefault="0090108B" w:rsidP="0018067C">
            <w:pPr>
              <w:ind w:right="-372"/>
              <w:jc w:val="center"/>
            </w:pPr>
            <w:r w:rsidRPr="0018067C">
              <w:rPr>
                <w:color w:val="000000"/>
              </w:rPr>
              <w:t>1 512 360,9</w:t>
            </w:r>
          </w:p>
        </w:tc>
      </w:tr>
      <w:tr w:rsidR="0018067C" w:rsidRPr="0018067C" w14:paraId="6DAD8FAA" w14:textId="77777777" w:rsidTr="000A2691">
        <w:trPr>
          <w:cantSplit/>
        </w:trPr>
        <w:tc>
          <w:tcPr>
            <w:tcW w:w="709"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23998570" w14:textId="77777777" w:rsidR="00DA1F2E" w:rsidRPr="0018067C" w:rsidRDefault="0090108B" w:rsidP="0018067C">
            <w:pPr>
              <w:ind w:right="-357"/>
            </w:pPr>
            <w:r w:rsidRPr="0018067C">
              <w:rPr>
                <w:color w:val="000000"/>
              </w:rPr>
              <w:t>4.</w:t>
            </w:r>
          </w:p>
        </w:tc>
        <w:tc>
          <w:tcPr>
            <w:tcW w:w="3520"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53A0D089" w14:textId="77777777" w:rsidR="00DA1F2E" w:rsidRPr="0018067C" w:rsidRDefault="0090108B" w:rsidP="00152198">
            <w:pPr>
              <w:ind w:right="-76"/>
            </w:pPr>
            <w:r w:rsidRPr="0018067C">
              <w:rPr>
                <w:color w:val="000000"/>
              </w:rPr>
              <w:t>Государственная программа Липецкой области «Развитие образования Липецкой области»</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5B6CF01C" w14:textId="77777777" w:rsidR="00DA1F2E" w:rsidRPr="0018067C" w:rsidRDefault="0090108B" w:rsidP="0018067C">
            <w:pPr>
              <w:ind w:right="-372"/>
              <w:jc w:val="center"/>
            </w:pPr>
            <w:r w:rsidRPr="0018067C">
              <w:rPr>
                <w:color w:val="000000"/>
              </w:rPr>
              <w:t>25 522 145,9</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7D4441ED" w14:textId="77777777" w:rsidR="00DA1F2E" w:rsidRPr="0018067C" w:rsidRDefault="0090108B" w:rsidP="0018067C">
            <w:pPr>
              <w:ind w:right="-372"/>
              <w:jc w:val="center"/>
            </w:pPr>
            <w:r w:rsidRPr="0018067C">
              <w:rPr>
                <w:color w:val="000000"/>
              </w:rPr>
              <w:t>25 053 260,6</w:t>
            </w:r>
          </w:p>
        </w:tc>
        <w:tc>
          <w:tcPr>
            <w:tcW w:w="1913"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3EA2268C" w14:textId="77777777" w:rsidR="00DA1F2E" w:rsidRPr="0018067C" w:rsidRDefault="0090108B" w:rsidP="0018067C">
            <w:pPr>
              <w:ind w:right="-372"/>
              <w:jc w:val="center"/>
            </w:pPr>
            <w:r w:rsidRPr="0018067C">
              <w:rPr>
                <w:color w:val="000000"/>
              </w:rPr>
              <w:t>24 956 486,5</w:t>
            </w:r>
          </w:p>
        </w:tc>
      </w:tr>
      <w:tr w:rsidR="0018067C" w:rsidRPr="0018067C" w14:paraId="0261B47F" w14:textId="77777777" w:rsidTr="000A2691">
        <w:trPr>
          <w:cantSplit/>
        </w:trPr>
        <w:tc>
          <w:tcPr>
            <w:tcW w:w="709"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366D5F8D" w14:textId="77777777" w:rsidR="00DA1F2E" w:rsidRPr="0018067C" w:rsidRDefault="0090108B" w:rsidP="0018067C">
            <w:pPr>
              <w:ind w:right="-357"/>
            </w:pPr>
            <w:r w:rsidRPr="0018067C">
              <w:rPr>
                <w:color w:val="000000"/>
              </w:rPr>
              <w:t>5.</w:t>
            </w:r>
          </w:p>
        </w:tc>
        <w:tc>
          <w:tcPr>
            <w:tcW w:w="3520"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1CF76231" w14:textId="77777777" w:rsidR="00DA1F2E" w:rsidRPr="0018067C" w:rsidRDefault="0090108B" w:rsidP="00152198">
            <w:pPr>
              <w:ind w:right="-76"/>
            </w:pPr>
            <w:r w:rsidRPr="0018067C">
              <w:rPr>
                <w:color w:val="000000"/>
              </w:rPr>
              <w:t>Государственная программа Липецкой области «Развитие культуры и туризма в Липецкой области»</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597EAD98" w14:textId="77777777" w:rsidR="00DA1F2E" w:rsidRPr="0018067C" w:rsidRDefault="0090108B" w:rsidP="0018067C">
            <w:pPr>
              <w:ind w:right="-372"/>
              <w:jc w:val="center"/>
            </w:pPr>
            <w:r w:rsidRPr="0018067C">
              <w:rPr>
                <w:color w:val="000000"/>
              </w:rPr>
              <w:t>2 032 866,6</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6BD6781B" w14:textId="77777777" w:rsidR="00DA1F2E" w:rsidRPr="0018067C" w:rsidRDefault="0090108B" w:rsidP="0018067C">
            <w:pPr>
              <w:ind w:right="-372"/>
              <w:jc w:val="center"/>
            </w:pPr>
            <w:r w:rsidRPr="0018067C">
              <w:rPr>
                <w:color w:val="000000"/>
              </w:rPr>
              <w:t>2 034 372,1</w:t>
            </w:r>
          </w:p>
        </w:tc>
        <w:tc>
          <w:tcPr>
            <w:tcW w:w="1913"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1DCAA67C" w14:textId="77777777" w:rsidR="00DA1F2E" w:rsidRPr="0018067C" w:rsidRDefault="0090108B" w:rsidP="0018067C">
            <w:pPr>
              <w:ind w:right="-372"/>
              <w:jc w:val="center"/>
            </w:pPr>
            <w:r w:rsidRPr="0018067C">
              <w:rPr>
                <w:color w:val="000000"/>
              </w:rPr>
              <w:t>2 016 330,7</w:t>
            </w:r>
          </w:p>
        </w:tc>
      </w:tr>
      <w:tr w:rsidR="0018067C" w:rsidRPr="0018067C" w14:paraId="607C7141" w14:textId="77777777" w:rsidTr="000A2691">
        <w:trPr>
          <w:cantSplit/>
        </w:trPr>
        <w:tc>
          <w:tcPr>
            <w:tcW w:w="709"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7956309E" w14:textId="77777777" w:rsidR="00DA1F2E" w:rsidRPr="0018067C" w:rsidRDefault="0090108B" w:rsidP="0018067C">
            <w:pPr>
              <w:ind w:right="-357"/>
            </w:pPr>
            <w:r w:rsidRPr="0018067C">
              <w:rPr>
                <w:color w:val="000000"/>
              </w:rPr>
              <w:t>6.</w:t>
            </w:r>
          </w:p>
        </w:tc>
        <w:tc>
          <w:tcPr>
            <w:tcW w:w="3520"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7A941E59" w14:textId="77777777" w:rsidR="00DA1F2E" w:rsidRPr="0018067C" w:rsidRDefault="0090108B" w:rsidP="00152198">
            <w:pPr>
              <w:ind w:right="-76"/>
            </w:pPr>
            <w:r w:rsidRPr="0018067C">
              <w:rPr>
                <w:color w:val="000000"/>
              </w:rPr>
              <w:t>Государственная программа Липецкой области «Обеспечение населения Липецкой области качественными коммунальными услугами и формирование современной городской среды»</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1F5D4454" w14:textId="77777777" w:rsidR="00DA1F2E" w:rsidRPr="0018067C" w:rsidRDefault="0090108B" w:rsidP="0018067C">
            <w:pPr>
              <w:ind w:right="-372"/>
              <w:jc w:val="center"/>
            </w:pPr>
            <w:r w:rsidRPr="0018067C">
              <w:rPr>
                <w:color w:val="000000"/>
              </w:rPr>
              <w:t>2 752 645,0</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58131811" w14:textId="77777777" w:rsidR="00DA1F2E" w:rsidRPr="0018067C" w:rsidRDefault="0090108B" w:rsidP="0018067C">
            <w:pPr>
              <w:ind w:right="-372"/>
              <w:jc w:val="center"/>
            </w:pPr>
            <w:r w:rsidRPr="0018067C">
              <w:rPr>
                <w:color w:val="000000"/>
              </w:rPr>
              <w:t>2 334 443,5</w:t>
            </w:r>
          </w:p>
        </w:tc>
        <w:tc>
          <w:tcPr>
            <w:tcW w:w="1913"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6F8F1DF0" w14:textId="77777777" w:rsidR="00DA1F2E" w:rsidRPr="0018067C" w:rsidRDefault="0090108B" w:rsidP="0018067C">
            <w:pPr>
              <w:ind w:right="-372"/>
              <w:jc w:val="center"/>
            </w:pPr>
            <w:r w:rsidRPr="0018067C">
              <w:rPr>
                <w:color w:val="000000"/>
              </w:rPr>
              <w:t>2 064 180,3</w:t>
            </w:r>
          </w:p>
        </w:tc>
      </w:tr>
      <w:tr w:rsidR="0018067C" w:rsidRPr="0018067C" w14:paraId="4E4775B7" w14:textId="77777777" w:rsidTr="000A2691">
        <w:trPr>
          <w:cantSplit/>
        </w:trPr>
        <w:tc>
          <w:tcPr>
            <w:tcW w:w="709"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2111A833" w14:textId="77777777" w:rsidR="00DA1F2E" w:rsidRPr="0018067C" w:rsidRDefault="0090108B" w:rsidP="0018067C">
            <w:pPr>
              <w:ind w:right="-357"/>
            </w:pPr>
            <w:r w:rsidRPr="0018067C">
              <w:rPr>
                <w:color w:val="000000"/>
              </w:rPr>
              <w:t>7.</w:t>
            </w:r>
          </w:p>
        </w:tc>
        <w:tc>
          <w:tcPr>
            <w:tcW w:w="3520"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3D6E8159" w14:textId="77777777" w:rsidR="00DA1F2E" w:rsidRPr="0018067C" w:rsidRDefault="0090108B" w:rsidP="00152198">
            <w:pPr>
              <w:ind w:right="-76"/>
            </w:pPr>
            <w:r w:rsidRPr="0018067C">
              <w:rPr>
                <w:color w:val="000000"/>
              </w:rPr>
              <w:t>Комплексная государственная программа Липецкой области «Комплексное развитие сельских территорий Липецкой области»</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5364FE7C" w14:textId="77777777" w:rsidR="00DA1F2E" w:rsidRPr="0018067C" w:rsidRDefault="0090108B" w:rsidP="0018067C">
            <w:pPr>
              <w:ind w:right="-372"/>
              <w:jc w:val="center"/>
            </w:pPr>
            <w:r w:rsidRPr="0018067C">
              <w:rPr>
                <w:color w:val="000000"/>
              </w:rPr>
              <w:t>212 229,9</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6483BC01" w14:textId="77777777" w:rsidR="00DA1F2E" w:rsidRPr="0018067C" w:rsidRDefault="0090108B" w:rsidP="0018067C">
            <w:pPr>
              <w:ind w:right="-372"/>
              <w:jc w:val="center"/>
            </w:pPr>
            <w:r w:rsidRPr="0018067C">
              <w:rPr>
                <w:color w:val="000000"/>
              </w:rPr>
              <w:t>74 878,1</w:t>
            </w:r>
          </w:p>
        </w:tc>
        <w:tc>
          <w:tcPr>
            <w:tcW w:w="1913"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2CD04DDA" w14:textId="77777777" w:rsidR="00DA1F2E" w:rsidRPr="0018067C" w:rsidRDefault="0090108B" w:rsidP="0018067C">
            <w:pPr>
              <w:ind w:right="-372"/>
              <w:jc w:val="center"/>
            </w:pPr>
            <w:r w:rsidRPr="0018067C">
              <w:rPr>
                <w:color w:val="000000"/>
              </w:rPr>
              <w:t>0,0</w:t>
            </w:r>
          </w:p>
        </w:tc>
      </w:tr>
      <w:tr w:rsidR="0018067C" w:rsidRPr="0018067C" w14:paraId="1E29BFDF" w14:textId="77777777" w:rsidTr="000A2691">
        <w:trPr>
          <w:cantSplit/>
        </w:trPr>
        <w:tc>
          <w:tcPr>
            <w:tcW w:w="709"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267BDF4C" w14:textId="77777777" w:rsidR="00DA1F2E" w:rsidRPr="0018067C" w:rsidRDefault="0090108B" w:rsidP="0018067C">
            <w:pPr>
              <w:ind w:right="-357"/>
            </w:pPr>
            <w:r w:rsidRPr="0018067C">
              <w:rPr>
                <w:color w:val="000000"/>
              </w:rPr>
              <w:t>8.</w:t>
            </w:r>
          </w:p>
        </w:tc>
        <w:tc>
          <w:tcPr>
            <w:tcW w:w="3520"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79323D13" w14:textId="77777777" w:rsidR="00DA1F2E" w:rsidRPr="0018067C" w:rsidRDefault="0090108B" w:rsidP="00152198">
            <w:pPr>
              <w:ind w:right="-76"/>
            </w:pPr>
            <w:r w:rsidRPr="0018067C">
              <w:rPr>
                <w:color w:val="000000"/>
              </w:rPr>
              <w:t>Государственная программа Липецкой области «Развитие транспортной системы Липецкой области»</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175DF346" w14:textId="77777777" w:rsidR="00DA1F2E" w:rsidRPr="0018067C" w:rsidRDefault="0090108B" w:rsidP="0018067C">
            <w:pPr>
              <w:ind w:right="-372"/>
              <w:jc w:val="center"/>
            </w:pPr>
            <w:r w:rsidRPr="0018067C">
              <w:rPr>
                <w:color w:val="000000"/>
              </w:rPr>
              <w:t>12 372 396,6</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0A4A712A" w14:textId="77777777" w:rsidR="00DA1F2E" w:rsidRPr="0018067C" w:rsidRDefault="0090108B" w:rsidP="0018067C">
            <w:pPr>
              <w:ind w:right="-372"/>
              <w:jc w:val="center"/>
            </w:pPr>
            <w:r w:rsidRPr="0018067C">
              <w:rPr>
                <w:color w:val="000000"/>
              </w:rPr>
              <w:t>13 420 661,5</w:t>
            </w:r>
          </w:p>
        </w:tc>
        <w:tc>
          <w:tcPr>
            <w:tcW w:w="1913"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64E41C97" w14:textId="77777777" w:rsidR="00DA1F2E" w:rsidRPr="0018067C" w:rsidRDefault="0090108B" w:rsidP="0018067C">
            <w:pPr>
              <w:ind w:right="-372"/>
              <w:jc w:val="center"/>
            </w:pPr>
            <w:r w:rsidRPr="0018067C">
              <w:rPr>
                <w:color w:val="000000"/>
              </w:rPr>
              <w:t>13 990 585,5</w:t>
            </w:r>
          </w:p>
        </w:tc>
      </w:tr>
      <w:tr w:rsidR="0018067C" w:rsidRPr="0018067C" w14:paraId="730B2386" w14:textId="77777777" w:rsidTr="000A2691">
        <w:trPr>
          <w:cantSplit/>
        </w:trPr>
        <w:tc>
          <w:tcPr>
            <w:tcW w:w="709"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42B2A0E2" w14:textId="77777777" w:rsidR="00DA1F2E" w:rsidRPr="0018067C" w:rsidRDefault="0090108B" w:rsidP="0018067C">
            <w:pPr>
              <w:ind w:right="-357"/>
            </w:pPr>
            <w:r w:rsidRPr="0018067C">
              <w:rPr>
                <w:color w:val="000000"/>
              </w:rPr>
              <w:lastRenderedPageBreak/>
              <w:t>9.</w:t>
            </w:r>
          </w:p>
        </w:tc>
        <w:tc>
          <w:tcPr>
            <w:tcW w:w="3520"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59D2D3E5" w14:textId="77777777" w:rsidR="00DA1F2E" w:rsidRPr="0018067C" w:rsidRDefault="0090108B" w:rsidP="00152198">
            <w:r w:rsidRPr="0018067C">
              <w:rPr>
                <w:color w:val="000000"/>
              </w:rPr>
              <w:t>Государственная программа Липецкой области «Обеспечение жителей Липецкой области качественным жильем, социальной и инженерной инфраструктурой»</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0817D136" w14:textId="77777777" w:rsidR="00DA1F2E" w:rsidRPr="0018067C" w:rsidRDefault="0090108B" w:rsidP="0018067C">
            <w:pPr>
              <w:ind w:right="-372"/>
              <w:jc w:val="center"/>
            </w:pPr>
            <w:r w:rsidRPr="0018067C">
              <w:rPr>
                <w:color w:val="000000"/>
              </w:rPr>
              <w:t>387 320,8</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14C1B001" w14:textId="77777777" w:rsidR="00DA1F2E" w:rsidRPr="0018067C" w:rsidRDefault="0090108B" w:rsidP="0018067C">
            <w:pPr>
              <w:ind w:right="-372"/>
              <w:jc w:val="center"/>
            </w:pPr>
            <w:r w:rsidRPr="0018067C">
              <w:rPr>
                <w:color w:val="000000"/>
              </w:rPr>
              <w:t>416 121,8</w:t>
            </w:r>
          </w:p>
        </w:tc>
        <w:tc>
          <w:tcPr>
            <w:tcW w:w="1913"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6589D05B" w14:textId="77777777" w:rsidR="00DA1F2E" w:rsidRPr="0018067C" w:rsidRDefault="0090108B" w:rsidP="0018067C">
            <w:pPr>
              <w:ind w:right="-372"/>
              <w:jc w:val="center"/>
            </w:pPr>
            <w:r w:rsidRPr="0018067C">
              <w:rPr>
                <w:color w:val="000000"/>
              </w:rPr>
              <w:t>334 621,8</w:t>
            </w:r>
          </w:p>
        </w:tc>
      </w:tr>
      <w:tr w:rsidR="0018067C" w:rsidRPr="0018067C" w14:paraId="105AD95B" w14:textId="77777777" w:rsidTr="000A2691">
        <w:trPr>
          <w:cantSplit/>
        </w:trPr>
        <w:tc>
          <w:tcPr>
            <w:tcW w:w="709"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0D5EBE2C" w14:textId="77777777" w:rsidR="00DA1F2E" w:rsidRPr="0018067C" w:rsidRDefault="0090108B" w:rsidP="0018067C">
            <w:pPr>
              <w:ind w:right="-357"/>
            </w:pPr>
            <w:r w:rsidRPr="0018067C">
              <w:rPr>
                <w:color w:val="000000"/>
              </w:rPr>
              <w:t>10.</w:t>
            </w:r>
          </w:p>
        </w:tc>
        <w:tc>
          <w:tcPr>
            <w:tcW w:w="3520"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06B26672" w14:textId="77777777" w:rsidR="00DA1F2E" w:rsidRPr="0018067C" w:rsidRDefault="0090108B" w:rsidP="00152198">
            <w:r w:rsidRPr="0018067C">
              <w:rPr>
                <w:color w:val="000000"/>
              </w:rPr>
              <w:t>Государственная программа Липецкой области «Энергоэффективность, развитие энергетики и повышение надежности энергоснабжения в Липецкой области»</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0510C955" w14:textId="77777777" w:rsidR="00DA1F2E" w:rsidRPr="0018067C" w:rsidRDefault="0090108B" w:rsidP="0018067C">
            <w:pPr>
              <w:ind w:right="-372"/>
              <w:jc w:val="center"/>
            </w:pPr>
            <w:r w:rsidRPr="0018067C">
              <w:rPr>
                <w:color w:val="000000"/>
              </w:rPr>
              <w:t>67 928,7</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700871E8" w14:textId="77777777" w:rsidR="00DA1F2E" w:rsidRPr="0018067C" w:rsidRDefault="0090108B" w:rsidP="0018067C">
            <w:pPr>
              <w:ind w:right="-372"/>
              <w:jc w:val="center"/>
            </w:pPr>
            <w:r w:rsidRPr="0018067C">
              <w:rPr>
                <w:color w:val="000000"/>
              </w:rPr>
              <w:t>75 076,4</w:t>
            </w:r>
          </w:p>
        </w:tc>
        <w:tc>
          <w:tcPr>
            <w:tcW w:w="1913"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0F06BBAF" w14:textId="77777777" w:rsidR="00DA1F2E" w:rsidRPr="0018067C" w:rsidRDefault="0090108B" w:rsidP="0018067C">
            <w:pPr>
              <w:ind w:right="-372"/>
              <w:jc w:val="center"/>
            </w:pPr>
            <w:r w:rsidRPr="0018067C">
              <w:rPr>
                <w:color w:val="000000"/>
              </w:rPr>
              <w:t>129 875,0</w:t>
            </w:r>
          </w:p>
        </w:tc>
      </w:tr>
      <w:tr w:rsidR="0018067C" w:rsidRPr="0018067C" w14:paraId="77530FF4" w14:textId="77777777" w:rsidTr="000A2691">
        <w:trPr>
          <w:cantSplit/>
        </w:trPr>
        <w:tc>
          <w:tcPr>
            <w:tcW w:w="709"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0851350E" w14:textId="77777777" w:rsidR="00DA1F2E" w:rsidRPr="0018067C" w:rsidRDefault="0090108B" w:rsidP="0018067C">
            <w:pPr>
              <w:ind w:right="-357"/>
            </w:pPr>
            <w:r w:rsidRPr="0018067C">
              <w:rPr>
                <w:color w:val="000000"/>
              </w:rPr>
              <w:t>11.</w:t>
            </w:r>
          </w:p>
        </w:tc>
        <w:tc>
          <w:tcPr>
            <w:tcW w:w="3520"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2E6D0805" w14:textId="77777777" w:rsidR="00DA1F2E" w:rsidRPr="0018067C" w:rsidRDefault="0090108B" w:rsidP="00152198">
            <w:r w:rsidRPr="0018067C">
              <w:rPr>
                <w:color w:val="000000"/>
              </w:rPr>
              <w:t>Государственная программа Липецкой области «Охрана окружающей среды, воспроизводство и рациональное использование природных ресурсов Липецкой области»</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27D9688E" w14:textId="77777777" w:rsidR="00DA1F2E" w:rsidRPr="0018067C" w:rsidRDefault="0090108B" w:rsidP="0018067C">
            <w:pPr>
              <w:ind w:right="-372"/>
              <w:jc w:val="center"/>
            </w:pPr>
            <w:r w:rsidRPr="0018067C">
              <w:rPr>
                <w:color w:val="000000"/>
              </w:rPr>
              <w:t>690 111,5</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5A8CE707" w14:textId="77777777" w:rsidR="00DA1F2E" w:rsidRPr="0018067C" w:rsidRDefault="0090108B" w:rsidP="0018067C">
            <w:pPr>
              <w:ind w:right="-372"/>
              <w:jc w:val="center"/>
            </w:pPr>
            <w:r w:rsidRPr="0018067C">
              <w:rPr>
                <w:color w:val="000000"/>
              </w:rPr>
              <w:t>673 112,4</w:t>
            </w:r>
          </w:p>
        </w:tc>
        <w:tc>
          <w:tcPr>
            <w:tcW w:w="1913"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6A87D068" w14:textId="77777777" w:rsidR="00DA1F2E" w:rsidRPr="0018067C" w:rsidRDefault="0090108B" w:rsidP="0018067C">
            <w:pPr>
              <w:ind w:right="-372"/>
              <w:jc w:val="center"/>
            </w:pPr>
            <w:r w:rsidRPr="0018067C">
              <w:rPr>
                <w:color w:val="000000"/>
              </w:rPr>
              <w:t>656 504,1</w:t>
            </w:r>
          </w:p>
        </w:tc>
      </w:tr>
      <w:tr w:rsidR="0018067C" w:rsidRPr="0018067C" w14:paraId="13E8B051" w14:textId="77777777" w:rsidTr="000A2691">
        <w:trPr>
          <w:cantSplit/>
        </w:trPr>
        <w:tc>
          <w:tcPr>
            <w:tcW w:w="709"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4897EC3E" w14:textId="77777777" w:rsidR="00DA1F2E" w:rsidRPr="0018067C" w:rsidRDefault="0090108B" w:rsidP="0018067C">
            <w:pPr>
              <w:ind w:right="-357"/>
            </w:pPr>
            <w:r w:rsidRPr="0018067C">
              <w:rPr>
                <w:color w:val="000000"/>
              </w:rPr>
              <w:t>12.</w:t>
            </w:r>
          </w:p>
        </w:tc>
        <w:tc>
          <w:tcPr>
            <w:tcW w:w="3520"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074ECFE2" w14:textId="77777777" w:rsidR="00DA1F2E" w:rsidRPr="0018067C" w:rsidRDefault="0090108B" w:rsidP="00152198">
            <w:r w:rsidRPr="0018067C">
              <w:rPr>
                <w:color w:val="000000"/>
              </w:rPr>
              <w:t>Государственная программа Липецкой области «Развитие лесного хозяйства в Липецкой области»</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7589BDE8" w14:textId="77777777" w:rsidR="00DA1F2E" w:rsidRPr="0018067C" w:rsidRDefault="0090108B" w:rsidP="0018067C">
            <w:pPr>
              <w:ind w:right="-372"/>
              <w:jc w:val="center"/>
            </w:pPr>
            <w:r w:rsidRPr="0018067C">
              <w:rPr>
                <w:color w:val="000000"/>
              </w:rPr>
              <w:t>494 406,4</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40475EF3" w14:textId="77777777" w:rsidR="00DA1F2E" w:rsidRPr="0018067C" w:rsidRDefault="0090108B" w:rsidP="0018067C">
            <w:pPr>
              <w:ind w:right="-372"/>
              <w:jc w:val="center"/>
            </w:pPr>
            <w:r w:rsidRPr="0018067C">
              <w:rPr>
                <w:color w:val="000000"/>
              </w:rPr>
              <w:t>513 437,4</w:t>
            </w:r>
          </w:p>
        </w:tc>
        <w:tc>
          <w:tcPr>
            <w:tcW w:w="1913"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0D1258E3" w14:textId="77777777" w:rsidR="00DA1F2E" w:rsidRPr="0018067C" w:rsidRDefault="0090108B" w:rsidP="0018067C">
            <w:pPr>
              <w:ind w:right="-372"/>
              <w:jc w:val="center"/>
            </w:pPr>
            <w:r w:rsidRPr="0018067C">
              <w:rPr>
                <w:color w:val="000000"/>
              </w:rPr>
              <w:t>513 437,4</w:t>
            </w:r>
          </w:p>
        </w:tc>
      </w:tr>
      <w:tr w:rsidR="0018067C" w:rsidRPr="0018067C" w14:paraId="081CC78F" w14:textId="77777777" w:rsidTr="000A2691">
        <w:trPr>
          <w:cantSplit/>
        </w:trPr>
        <w:tc>
          <w:tcPr>
            <w:tcW w:w="709"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60C0E193" w14:textId="77777777" w:rsidR="00DA1F2E" w:rsidRPr="0018067C" w:rsidRDefault="0090108B" w:rsidP="0018067C">
            <w:pPr>
              <w:ind w:right="-357"/>
            </w:pPr>
            <w:r w:rsidRPr="0018067C">
              <w:rPr>
                <w:color w:val="000000"/>
              </w:rPr>
              <w:t>13.</w:t>
            </w:r>
          </w:p>
        </w:tc>
        <w:tc>
          <w:tcPr>
            <w:tcW w:w="3520"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629AAF8C" w14:textId="77777777" w:rsidR="00DA1F2E" w:rsidRPr="0018067C" w:rsidRDefault="0090108B" w:rsidP="00152198">
            <w:r w:rsidRPr="0018067C">
              <w:rPr>
                <w:color w:val="000000"/>
              </w:rPr>
              <w:t>Государственная программа Липецкой области «Обеспечение общественной безопасности населения и территории Липецкой области»</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634D8452" w14:textId="77777777" w:rsidR="00DA1F2E" w:rsidRPr="0018067C" w:rsidRDefault="0090108B" w:rsidP="0018067C">
            <w:pPr>
              <w:ind w:right="-372"/>
              <w:jc w:val="center"/>
            </w:pPr>
            <w:r w:rsidRPr="0018067C">
              <w:rPr>
                <w:color w:val="000000"/>
              </w:rPr>
              <w:t>1 943 614,0</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2FDA1E4C" w14:textId="77777777" w:rsidR="00DA1F2E" w:rsidRPr="0018067C" w:rsidRDefault="0090108B" w:rsidP="0018067C">
            <w:pPr>
              <w:ind w:right="-372"/>
              <w:jc w:val="center"/>
            </w:pPr>
            <w:r w:rsidRPr="0018067C">
              <w:rPr>
                <w:color w:val="000000"/>
              </w:rPr>
              <w:t>1 943 534,7</w:t>
            </w:r>
          </w:p>
        </w:tc>
        <w:tc>
          <w:tcPr>
            <w:tcW w:w="1913"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5DC921A6" w14:textId="77777777" w:rsidR="00DA1F2E" w:rsidRPr="0018067C" w:rsidRDefault="0090108B" w:rsidP="0018067C">
            <w:pPr>
              <w:ind w:right="-372"/>
              <w:jc w:val="center"/>
            </w:pPr>
            <w:r w:rsidRPr="0018067C">
              <w:rPr>
                <w:color w:val="000000"/>
              </w:rPr>
              <w:t>1 943 534,7</w:t>
            </w:r>
          </w:p>
        </w:tc>
      </w:tr>
      <w:tr w:rsidR="0018067C" w:rsidRPr="0018067C" w14:paraId="386E1C6D" w14:textId="77777777" w:rsidTr="000A2691">
        <w:trPr>
          <w:cantSplit/>
        </w:trPr>
        <w:tc>
          <w:tcPr>
            <w:tcW w:w="709"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53205BCA" w14:textId="77777777" w:rsidR="00DA1F2E" w:rsidRPr="0018067C" w:rsidRDefault="0090108B" w:rsidP="0018067C">
            <w:pPr>
              <w:ind w:right="-357"/>
            </w:pPr>
            <w:r w:rsidRPr="0018067C">
              <w:rPr>
                <w:color w:val="000000"/>
              </w:rPr>
              <w:t>14.</w:t>
            </w:r>
          </w:p>
        </w:tc>
        <w:tc>
          <w:tcPr>
            <w:tcW w:w="3520"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1B6E3FFB" w14:textId="77777777" w:rsidR="00DA1F2E" w:rsidRPr="0018067C" w:rsidRDefault="0090108B" w:rsidP="00152198">
            <w:r w:rsidRPr="0018067C">
              <w:rPr>
                <w:color w:val="000000"/>
              </w:rPr>
              <w:t>Государственная программа Липецкой области «Профилактика терроризма и экстремизма в Липецкой области»</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6F9953BA" w14:textId="77777777" w:rsidR="00DA1F2E" w:rsidRPr="0018067C" w:rsidRDefault="0090108B" w:rsidP="0018067C">
            <w:pPr>
              <w:ind w:right="-372"/>
              <w:jc w:val="center"/>
            </w:pPr>
            <w:r w:rsidRPr="0018067C">
              <w:rPr>
                <w:color w:val="000000"/>
              </w:rPr>
              <w:t>905 471,3</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682DF4B6" w14:textId="77777777" w:rsidR="00DA1F2E" w:rsidRPr="0018067C" w:rsidRDefault="0090108B" w:rsidP="0018067C">
            <w:pPr>
              <w:ind w:right="-372"/>
              <w:jc w:val="center"/>
            </w:pPr>
            <w:r w:rsidRPr="0018067C">
              <w:rPr>
                <w:color w:val="000000"/>
              </w:rPr>
              <w:t>862 266,9</w:t>
            </w:r>
          </w:p>
        </w:tc>
        <w:tc>
          <w:tcPr>
            <w:tcW w:w="1913"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4611EAEB" w14:textId="77777777" w:rsidR="00DA1F2E" w:rsidRPr="0018067C" w:rsidRDefault="0090108B" w:rsidP="0018067C">
            <w:pPr>
              <w:ind w:right="-372"/>
              <w:jc w:val="center"/>
            </w:pPr>
            <w:r w:rsidRPr="0018067C">
              <w:rPr>
                <w:color w:val="000000"/>
              </w:rPr>
              <w:t>862 266,9</w:t>
            </w:r>
          </w:p>
        </w:tc>
      </w:tr>
      <w:tr w:rsidR="0018067C" w:rsidRPr="0018067C" w14:paraId="44351B84" w14:textId="77777777" w:rsidTr="000A2691">
        <w:trPr>
          <w:cantSplit/>
        </w:trPr>
        <w:tc>
          <w:tcPr>
            <w:tcW w:w="709"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73456061" w14:textId="77777777" w:rsidR="00DA1F2E" w:rsidRPr="0018067C" w:rsidRDefault="0090108B" w:rsidP="0018067C">
            <w:pPr>
              <w:ind w:right="-357"/>
            </w:pPr>
            <w:r w:rsidRPr="0018067C">
              <w:rPr>
                <w:color w:val="000000"/>
              </w:rPr>
              <w:t>15.</w:t>
            </w:r>
          </w:p>
        </w:tc>
        <w:tc>
          <w:tcPr>
            <w:tcW w:w="3520"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478F60D3" w14:textId="77777777" w:rsidR="00DA1F2E" w:rsidRPr="0018067C" w:rsidRDefault="0090108B" w:rsidP="00152198">
            <w:r w:rsidRPr="0018067C">
              <w:rPr>
                <w:color w:val="000000"/>
              </w:rPr>
              <w:t>Государственная программа Липецкой области «Развитие малого и среднего предпринимательства Липецкой области»</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62825498" w14:textId="77777777" w:rsidR="00DA1F2E" w:rsidRPr="0018067C" w:rsidRDefault="0090108B" w:rsidP="0018067C">
            <w:pPr>
              <w:ind w:right="-372"/>
              <w:jc w:val="center"/>
            </w:pPr>
            <w:r w:rsidRPr="0018067C">
              <w:rPr>
                <w:color w:val="000000"/>
              </w:rPr>
              <w:t>222 599,9</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3CF4322C" w14:textId="77777777" w:rsidR="00DA1F2E" w:rsidRPr="0018067C" w:rsidRDefault="0090108B" w:rsidP="0018067C">
            <w:pPr>
              <w:ind w:right="-372"/>
              <w:jc w:val="center"/>
            </w:pPr>
            <w:r w:rsidRPr="0018067C">
              <w:rPr>
                <w:color w:val="000000"/>
              </w:rPr>
              <w:t>219 709,5</w:t>
            </w:r>
          </w:p>
        </w:tc>
        <w:tc>
          <w:tcPr>
            <w:tcW w:w="1913"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7F358B7C" w14:textId="77777777" w:rsidR="00DA1F2E" w:rsidRPr="0018067C" w:rsidRDefault="0090108B" w:rsidP="0018067C">
            <w:pPr>
              <w:ind w:right="-372"/>
              <w:jc w:val="center"/>
            </w:pPr>
            <w:r w:rsidRPr="0018067C">
              <w:rPr>
                <w:color w:val="000000"/>
              </w:rPr>
              <w:t>217 244,3</w:t>
            </w:r>
          </w:p>
        </w:tc>
      </w:tr>
      <w:tr w:rsidR="0018067C" w:rsidRPr="0018067C" w14:paraId="1D92D17B" w14:textId="77777777" w:rsidTr="000A2691">
        <w:trPr>
          <w:cantSplit/>
        </w:trPr>
        <w:tc>
          <w:tcPr>
            <w:tcW w:w="709"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446D8061" w14:textId="77777777" w:rsidR="00DA1F2E" w:rsidRPr="0018067C" w:rsidRDefault="0090108B" w:rsidP="0018067C">
            <w:pPr>
              <w:ind w:right="-357"/>
            </w:pPr>
            <w:r w:rsidRPr="0018067C">
              <w:rPr>
                <w:color w:val="000000"/>
              </w:rPr>
              <w:t>16.</w:t>
            </w:r>
          </w:p>
        </w:tc>
        <w:tc>
          <w:tcPr>
            <w:tcW w:w="3520"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37E2D285" w14:textId="77777777" w:rsidR="00DA1F2E" w:rsidRPr="0018067C" w:rsidRDefault="0090108B" w:rsidP="00152198">
            <w:r w:rsidRPr="0018067C">
              <w:rPr>
                <w:color w:val="000000"/>
              </w:rPr>
              <w:t>Государственная программа Липецкой области «Обеспечение инвестиционной привлекательности и развития промышленности Липецкой области»</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13B30486" w14:textId="77777777" w:rsidR="00DA1F2E" w:rsidRPr="0018067C" w:rsidRDefault="0090108B" w:rsidP="0018067C">
            <w:pPr>
              <w:ind w:right="-372"/>
              <w:jc w:val="center"/>
            </w:pPr>
            <w:r w:rsidRPr="0018067C">
              <w:rPr>
                <w:color w:val="000000"/>
              </w:rPr>
              <w:t>287 277,0</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55C131BD" w14:textId="77777777" w:rsidR="00DA1F2E" w:rsidRPr="0018067C" w:rsidRDefault="0090108B" w:rsidP="0018067C">
            <w:pPr>
              <w:ind w:right="-372"/>
              <w:jc w:val="center"/>
            </w:pPr>
            <w:r w:rsidRPr="0018067C">
              <w:rPr>
                <w:color w:val="000000"/>
              </w:rPr>
              <w:t>292 243,3</w:t>
            </w:r>
          </w:p>
        </w:tc>
        <w:tc>
          <w:tcPr>
            <w:tcW w:w="1913"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6F9E0E2D" w14:textId="77777777" w:rsidR="00DA1F2E" w:rsidRPr="0018067C" w:rsidRDefault="0090108B" w:rsidP="0018067C">
            <w:pPr>
              <w:ind w:right="-372"/>
              <w:jc w:val="center"/>
            </w:pPr>
            <w:r w:rsidRPr="0018067C">
              <w:rPr>
                <w:color w:val="000000"/>
              </w:rPr>
              <w:t>135 026,6</w:t>
            </w:r>
          </w:p>
        </w:tc>
      </w:tr>
      <w:tr w:rsidR="0018067C" w:rsidRPr="0018067C" w14:paraId="7F97197E" w14:textId="77777777" w:rsidTr="000A2691">
        <w:trPr>
          <w:cantSplit/>
        </w:trPr>
        <w:tc>
          <w:tcPr>
            <w:tcW w:w="709"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247B1C59" w14:textId="77777777" w:rsidR="00DA1F2E" w:rsidRPr="0018067C" w:rsidRDefault="0090108B" w:rsidP="0018067C">
            <w:pPr>
              <w:ind w:right="-357"/>
            </w:pPr>
            <w:r w:rsidRPr="0018067C">
              <w:rPr>
                <w:color w:val="000000"/>
              </w:rPr>
              <w:t>17.</w:t>
            </w:r>
          </w:p>
        </w:tc>
        <w:tc>
          <w:tcPr>
            <w:tcW w:w="3520"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21FB52CF" w14:textId="77777777" w:rsidR="00DA1F2E" w:rsidRPr="0018067C" w:rsidRDefault="0090108B" w:rsidP="00152198">
            <w:r w:rsidRPr="0018067C">
              <w:rPr>
                <w:color w:val="000000"/>
              </w:rPr>
              <w:t>Государственная программа Липецкой области «Развитие сельского хозяйства и регулирование рынков сельскохозяйственной продукции, сырья и продовольствия Липецкой области»</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41A485D2" w14:textId="77777777" w:rsidR="00DA1F2E" w:rsidRPr="0018067C" w:rsidRDefault="0090108B" w:rsidP="0018067C">
            <w:pPr>
              <w:ind w:right="-372"/>
              <w:jc w:val="center"/>
            </w:pPr>
            <w:r w:rsidRPr="0018067C">
              <w:rPr>
                <w:color w:val="000000"/>
              </w:rPr>
              <w:t>998 332,5</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5FAEB316" w14:textId="77777777" w:rsidR="00DA1F2E" w:rsidRPr="0018067C" w:rsidRDefault="0090108B" w:rsidP="0018067C">
            <w:pPr>
              <w:ind w:right="-372"/>
              <w:jc w:val="center"/>
            </w:pPr>
            <w:r w:rsidRPr="0018067C">
              <w:rPr>
                <w:color w:val="000000"/>
              </w:rPr>
              <w:t>1 024 130,0</w:t>
            </w:r>
          </w:p>
        </w:tc>
        <w:tc>
          <w:tcPr>
            <w:tcW w:w="1913"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4C193F1D" w14:textId="77777777" w:rsidR="00DA1F2E" w:rsidRPr="0018067C" w:rsidRDefault="0090108B" w:rsidP="0018067C">
            <w:pPr>
              <w:ind w:right="-372"/>
              <w:jc w:val="center"/>
            </w:pPr>
            <w:r w:rsidRPr="0018067C">
              <w:rPr>
                <w:color w:val="000000"/>
              </w:rPr>
              <w:t>895 660,8</w:t>
            </w:r>
          </w:p>
        </w:tc>
      </w:tr>
      <w:tr w:rsidR="0018067C" w:rsidRPr="0018067C" w14:paraId="75E83E7B" w14:textId="77777777" w:rsidTr="000A2691">
        <w:trPr>
          <w:cantSplit/>
        </w:trPr>
        <w:tc>
          <w:tcPr>
            <w:tcW w:w="709"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62B9EE6F" w14:textId="77777777" w:rsidR="00DA1F2E" w:rsidRPr="0018067C" w:rsidRDefault="0090108B" w:rsidP="000A2691">
            <w:pPr>
              <w:ind w:right="-370"/>
            </w:pPr>
            <w:r w:rsidRPr="0018067C">
              <w:rPr>
                <w:color w:val="000000"/>
              </w:rPr>
              <w:lastRenderedPageBreak/>
              <w:t>18.</w:t>
            </w:r>
          </w:p>
        </w:tc>
        <w:tc>
          <w:tcPr>
            <w:tcW w:w="3520"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11FCF550" w14:textId="77777777" w:rsidR="00DA1F2E" w:rsidRPr="0018067C" w:rsidRDefault="0090108B" w:rsidP="00152198">
            <w:r w:rsidRPr="0018067C">
              <w:rPr>
                <w:color w:val="000000"/>
              </w:rPr>
              <w:t>Государственная программа Липецкой области «Развитие рынка труда и содействие занятости населения в Липецкой области»</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305BC180" w14:textId="77777777" w:rsidR="00DA1F2E" w:rsidRPr="0018067C" w:rsidRDefault="0090108B" w:rsidP="0018067C">
            <w:pPr>
              <w:ind w:right="-372"/>
              <w:jc w:val="center"/>
            </w:pPr>
            <w:r w:rsidRPr="0018067C">
              <w:rPr>
                <w:color w:val="000000"/>
              </w:rPr>
              <w:t>361 256,9</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4B1B1142" w14:textId="77777777" w:rsidR="00DA1F2E" w:rsidRPr="0018067C" w:rsidRDefault="0090108B" w:rsidP="0018067C">
            <w:pPr>
              <w:ind w:right="-372"/>
              <w:jc w:val="center"/>
            </w:pPr>
            <w:r w:rsidRPr="0018067C">
              <w:rPr>
                <w:color w:val="000000"/>
              </w:rPr>
              <w:t>346 226,9</w:t>
            </w:r>
          </w:p>
        </w:tc>
        <w:tc>
          <w:tcPr>
            <w:tcW w:w="1913"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6871EEEF" w14:textId="77777777" w:rsidR="00DA1F2E" w:rsidRPr="0018067C" w:rsidRDefault="0090108B" w:rsidP="0018067C">
            <w:pPr>
              <w:ind w:right="-372"/>
              <w:jc w:val="center"/>
            </w:pPr>
            <w:r w:rsidRPr="0018067C">
              <w:rPr>
                <w:color w:val="000000"/>
              </w:rPr>
              <w:t>343 300,2</w:t>
            </w:r>
          </w:p>
        </w:tc>
      </w:tr>
      <w:tr w:rsidR="0018067C" w:rsidRPr="0018067C" w14:paraId="712A012D" w14:textId="77777777" w:rsidTr="000A2691">
        <w:trPr>
          <w:cantSplit/>
        </w:trPr>
        <w:tc>
          <w:tcPr>
            <w:tcW w:w="709"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69B1F7F5" w14:textId="77777777" w:rsidR="00DA1F2E" w:rsidRPr="0018067C" w:rsidRDefault="0090108B" w:rsidP="0018067C">
            <w:pPr>
              <w:ind w:right="-357"/>
            </w:pPr>
            <w:r w:rsidRPr="0018067C">
              <w:rPr>
                <w:color w:val="000000"/>
              </w:rPr>
              <w:t>19.</w:t>
            </w:r>
          </w:p>
        </w:tc>
        <w:tc>
          <w:tcPr>
            <w:tcW w:w="3520"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6B8254D5" w14:textId="77777777" w:rsidR="00DA1F2E" w:rsidRPr="0018067C" w:rsidRDefault="0090108B" w:rsidP="00152198">
            <w:r w:rsidRPr="0018067C">
              <w:rPr>
                <w:color w:val="000000"/>
              </w:rPr>
              <w:t>Государственная программа Липецкой области «Эффективное государственное управление и развитие муниципальной службы Липецкой области»</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01FD5FA0" w14:textId="77777777" w:rsidR="00DA1F2E" w:rsidRPr="0018067C" w:rsidRDefault="0090108B" w:rsidP="0018067C">
            <w:pPr>
              <w:ind w:right="-372"/>
              <w:jc w:val="center"/>
            </w:pPr>
            <w:r w:rsidRPr="0018067C">
              <w:rPr>
                <w:color w:val="000000"/>
              </w:rPr>
              <w:t>2 316 005,8</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704A347F" w14:textId="77777777" w:rsidR="00DA1F2E" w:rsidRPr="0018067C" w:rsidRDefault="0090108B" w:rsidP="0018067C">
            <w:pPr>
              <w:ind w:right="-372"/>
              <w:jc w:val="center"/>
            </w:pPr>
            <w:r w:rsidRPr="0018067C">
              <w:rPr>
                <w:color w:val="000000"/>
              </w:rPr>
              <w:t>2 401 233,7</w:t>
            </w:r>
          </w:p>
        </w:tc>
        <w:tc>
          <w:tcPr>
            <w:tcW w:w="1913"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69CCCEE4" w14:textId="77777777" w:rsidR="00DA1F2E" w:rsidRPr="0018067C" w:rsidRDefault="0090108B" w:rsidP="0018067C">
            <w:pPr>
              <w:ind w:right="-372"/>
              <w:jc w:val="center"/>
            </w:pPr>
            <w:r w:rsidRPr="0018067C">
              <w:rPr>
                <w:color w:val="000000"/>
              </w:rPr>
              <w:t>2 508 396,7</w:t>
            </w:r>
          </w:p>
        </w:tc>
      </w:tr>
      <w:tr w:rsidR="0018067C" w:rsidRPr="0018067C" w14:paraId="2AA7DC6E" w14:textId="77777777" w:rsidTr="000A2691">
        <w:trPr>
          <w:cantSplit/>
        </w:trPr>
        <w:tc>
          <w:tcPr>
            <w:tcW w:w="709"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737C2151" w14:textId="77777777" w:rsidR="00DA1F2E" w:rsidRPr="0018067C" w:rsidRDefault="0090108B" w:rsidP="0018067C">
            <w:pPr>
              <w:ind w:right="-357"/>
            </w:pPr>
            <w:r w:rsidRPr="0018067C">
              <w:rPr>
                <w:color w:val="000000"/>
              </w:rPr>
              <w:t>20.</w:t>
            </w:r>
          </w:p>
        </w:tc>
        <w:tc>
          <w:tcPr>
            <w:tcW w:w="3520"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7C1717EF" w14:textId="77777777" w:rsidR="00DA1F2E" w:rsidRPr="0018067C" w:rsidRDefault="0090108B" w:rsidP="00152198">
            <w:pPr>
              <w:ind w:right="-76"/>
            </w:pPr>
            <w:r w:rsidRPr="0018067C">
              <w:rPr>
                <w:color w:val="000000"/>
              </w:rPr>
              <w:t>Государственная программа Липецкой области «Реализация внутренней политики Липецкой области»</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1CFE213D" w14:textId="77777777" w:rsidR="00DA1F2E" w:rsidRPr="0018067C" w:rsidRDefault="0090108B" w:rsidP="0018067C">
            <w:pPr>
              <w:ind w:right="-372"/>
              <w:jc w:val="center"/>
            </w:pPr>
            <w:r w:rsidRPr="0018067C">
              <w:rPr>
                <w:color w:val="000000"/>
              </w:rPr>
              <w:t>596 447,0</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5C4DECE9" w14:textId="77777777" w:rsidR="00DA1F2E" w:rsidRPr="0018067C" w:rsidRDefault="0090108B" w:rsidP="0018067C">
            <w:pPr>
              <w:ind w:right="-372"/>
              <w:jc w:val="center"/>
            </w:pPr>
            <w:r w:rsidRPr="0018067C">
              <w:rPr>
                <w:color w:val="000000"/>
              </w:rPr>
              <w:t>580 877,2</w:t>
            </w:r>
          </w:p>
        </w:tc>
        <w:tc>
          <w:tcPr>
            <w:tcW w:w="1913"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348698FC" w14:textId="77777777" w:rsidR="00DA1F2E" w:rsidRPr="0018067C" w:rsidRDefault="0090108B" w:rsidP="0018067C">
            <w:pPr>
              <w:ind w:right="-372"/>
              <w:jc w:val="center"/>
            </w:pPr>
            <w:r w:rsidRPr="0018067C">
              <w:rPr>
                <w:color w:val="000000"/>
              </w:rPr>
              <w:t>580 877,2</w:t>
            </w:r>
          </w:p>
        </w:tc>
      </w:tr>
      <w:tr w:rsidR="0018067C" w:rsidRPr="0018067C" w14:paraId="25A4DD6F" w14:textId="77777777" w:rsidTr="000A2691">
        <w:trPr>
          <w:cantSplit/>
        </w:trPr>
        <w:tc>
          <w:tcPr>
            <w:tcW w:w="709"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04C03C7C" w14:textId="77777777" w:rsidR="00DA1F2E" w:rsidRPr="0018067C" w:rsidRDefault="0090108B" w:rsidP="0018067C">
            <w:pPr>
              <w:ind w:right="-357"/>
            </w:pPr>
            <w:r w:rsidRPr="0018067C">
              <w:rPr>
                <w:color w:val="000000"/>
              </w:rPr>
              <w:t>21.</w:t>
            </w:r>
          </w:p>
        </w:tc>
        <w:tc>
          <w:tcPr>
            <w:tcW w:w="3520"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5DDD1053" w14:textId="77777777" w:rsidR="00DA1F2E" w:rsidRPr="0018067C" w:rsidRDefault="0090108B" w:rsidP="00152198">
            <w:pPr>
              <w:ind w:right="-76"/>
            </w:pPr>
            <w:r w:rsidRPr="0018067C">
              <w:rPr>
                <w:color w:val="000000"/>
              </w:rPr>
              <w:t>Государственная программа Липецкой области «Управление государственными финансами и государственным долгом Липецкой области»</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04C83199" w14:textId="77777777" w:rsidR="00DA1F2E" w:rsidRPr="0018067C" w:rsidRDefault="0090108B" w:rsidP="0018067C">
            <w:pPr>
              <w:ind w:right="-372"/>
              <w:jc w:val="center"/>
            </w:pPr>
            <w:r w:rsidRPr="0018067C">
              <w:rPr>
                <w:color w:val="000000"/>
              </w:rPr>
              <w:t>1 926 069,0</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0F236E36" w14:textId="77777777" w:rsidR="00DA1F2E" w:rsidRPr="0018067C" w:rsidRDefault="0090108B" w:rsidP="0018067C">
            <w:pPr>
              <w:ind w:right="-372"/>
              <w:jc w:val="center"/>
            </w:pPr>
            <w:r w:rsidRPr="0018067C">
              <w:rPr>
                <w:color w:val="000000"/>
              </w:rPr>
              <w:t>1 364 226,5</w:t>
            </w:r>
          </w:p>
        </w:tc>
        <w:tc>
          <w:tcPr>
            <w:tcW w:w="1913"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5D47C6DC" w14:textId="77777777" w:rsidR="00DA1F2E" w:rsidRPr="0018067C" w:rsidRDefault="0090108B" w:rsidP="0018067C">
            <w:pPr>
              <w:ind w:right="-372"/>
              <w:jc w:val="center"/>
            </w:pPr>
            <w:r w:rsidRPr="0018067C">
              <w:rPr>
                <w:color w:val="000000"/>
              </w:rPr>
              <w:t>1 353 535,7</w:t>
            </w:r>
          </w:p>
        </w:tc>
      </w:tr>
      <w:tr w:rsidR="0018067C" w:rsidRPr="0018067C" w14:paraId="1D206F75" w14:textId="77777777" w:rsidTr="000A2691">
        <w:trPr>
          <w:cantSplit/>
        </w:trPr>
        <w:tc>
          <w:tcPr>
            <w:tcW w:w="709"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40CFBA4D" w14:textId="77777777" w:rsidR="00DA1F2E" w:rsidRPr="0018067C" w:rsidRDefault="00DA1F2E" w:rsidP="0018067C">
            <w:pPr>
              <w:ind w:right="-357"/>
            </w:pPr>
          </w:p>
        </w:tc>
        <w:tc>
          <w:tcPr>
            <w:tcW w:w="3520"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7C2AE0AE" w14:textId="77777777" w:rsidR="00DA1F2E" w:rsidRPr="0018067C" w:rsidRDefault="0090108B" w:rsidP="0018067C">
            <w:pPr>
              <w:ind w:right="-372"/>
            </w:pPr>
            <w:r w:rsidRPr="0018067C">
              <w:rPr>
                <w:b/>
                <w:color w:val="000000"/>
              </w:rPr>
              <w:t>Итого по государственным программам</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13FA62B5" w14:textId="77777777" w:rsidR="00DA1F2E" w:rsidRPr="0018067C" w:rsidRDefault="0090108B" w:rsidP="0018067C">
            <w:pPr>
              <w:ind w:right="-372"/>
              <w:jc w:val="center"/>
            </w:pPr>
            <w:r w:rsidRPr="0018067C">
              <w:rPr>
                <w:b/>
                <w:color w:val="000000"/>
              </w:rPr>
              <w:t>95 845 512,5</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07A97806" w14:textId="77777777" w:rsidR="00DA1F2E" w:rsidRPr="0018067C" w:rsidRDefault="0090108B" w:rsidP="0018067C">
            <w:pPr>
              <w:ind w:right="-372"/>
              <w:jc w:val="center"/>
            </w:pPr>
            <w:r w:rsidRPr="0018067C">
              <w:rPr>
                <w:b/>
                <w:color w:val="000000"/>
              </w:rPr>
              <w:t>87 146 268,3</w:t>
            </w:r>
          </w:p>
        </w:tc>
        <w:tc>
          <w:tcPr>
            <w:tcW w:w="1913"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0B6E2F7C" w14:textId="77777777" w:rsidR="00DA1F2E" w:rsidRPr="0018067C" w:rsidRDefault="0090108B" w:rsidP="0018067C">
            <w:pPr>
              <w:ind w:right="-372"/>
              <w:jc w:val="center"/>
            </w:pPr>
            <w:r w:rsidRPr="0018067C">
              <w:rPr>
                <w:b/>
                <w:color w:val="000000"/>
              </w:rPr>
              <w:t>87 302 648,6</w:t>
            </w:r>
          </w:p>
        </w:tc>
      </w:tr>
      <w:tr w:rsidR="0018067C" w:rsidRPr="0018067C" w14:paraId="1FC509EC" w14:textId="77777777" w:rsidTr="000A2691">
        <w:trPr>
          <w:cantSplit/>
        </w:trPr>
        <w:tc>
          <w:tcPr>
            <w:tcW w:w="709"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006092F4" w14:textId="77777777" w:rsidR="00DA1F2E" w:rsidRPr="0018067C" w:rsidRDefault="00DA1F2E" w:rsidP="0018067C">
            <w:pPr>
              <w:ind w:right="-357"/>
            </w:pPr>
          </w:p>
        </w:tc>
        <w:tc>
          <w:tcPr>
            <w:tcW w:w="3520"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13F25E01" w14:textId="77777777" w:rsidR="00DA1F2E" w:rsidRPr="0018067C" w:rsidRDefault="0090108B" w:rsidP="00152198">
            <w:pPr>
              <w:ind w:right="-76"/>
            </w:pPr>
            <w:r w:rsidRPr="0018067C">
              <w:rPr>
                <w:b/>
                <w:color w:val="000000"/>
              </w:rPr>
              <w:t>Непрограммные расходы органов государственной власти Липецкой области</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540D0B27" w14:textId="050874C2" w:rsidR="00DA1F2E" w:rsidRPr="0018067C" w:rsidRDefault="00C553B5" w:rsidP="0018067C">
            <w:pPr>
              <w:ind w:right="-372"/>
              <w:jc w:val="center"/>
            </w:pPr>
            <w:r>
              <w:rPr>
                <w:b/>
                <w:color w:val="000000"/>
              </w:rPr>
              <w:t>5 061 807,2</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1371C79F" w14:textId="4EC150A6" w:rsidR="00DA1F2E" w:rsidRPr="0018067C" w:rsidRDefault="00C553B5" w:rsidP="0018067C">
            <w:pPr>
              <w:ind w:right="-372"/>
              <w:jc w:val="center"/>
            </w:pPr>
            <w:r>
              <w:rPr>
                <w:b/>
                <w:color w:val="000000"/>
              </w:rPr>
              <w:t>4 842 173,1</w:t>
            </w:r>
          </w:p>
        </w:tc>
        <w:tc>
          <w:tcPr>
            <w:tcW w:w="1913"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0F03CC65" w14:textId="3ECC38EE" w:rsidR="00DA1F2E" w:rsidRPr="0018067C" w:rsidRDefault="00C553B5" w:rsidP="0018067C">
            <w:pPr>
              <w:ind w:right="-372"/>
              <w:jc w:val="center"/>
            </w:pPr>
            <w:r>
              <w:rPr>
                <w:b/>
                <w:color w:val="000000"/>
              </w:rPr>
              <w:t>4 354 445,3</w:t>
            </w:r>
          </w:p>
        </w:tc>
      </w:tr>
      <w:tr w:rsidR="0018067C" w:rsidRPr="0018067C" w14:paraId="47DA8F68" w14:textId="77777777" w:rsidTr="000A2691">
        <w:trPr>
          <w:cantSplit/>
        </w:trPr>
        <w:tc>
          <w:tcPr>
            <w:tcW w:w="709"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651A644B" w14:textId="77777777" w:rsidR="00DA1F2E" w:rsidRPr="0018067C" w:rsidRDefault="00DA1F2E" w:rsidP="0018067C">
            <w:pPr>
              <w:ind w:right="-357"/>
            </w:pPr>
          </w:p>
        </w:tc>
        <w:tc>
          <w:tcPr>
            <w:tcW w:w="3520"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40868EFA" w14:textId="77777777" w:rsidR="00DA1F2E" w:rsidRPr="0018067C" w:rsidRDefault="0090108B" w:rsidP="00152198">
            <w:r w:rsidRPr="0018067C">
              <w:rPr>
                <w:b/>
                <w:color w:val="000000"/>
              </w:rPr>
              <w:t>Условно утвержденные расходы</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0527DEB9" w14:textId="77777777" w:rsidR="00DA1F2E" w:rsidRPr="0018067C" w:rsidRDefault="0090108B" w:rsidP="0018067C">
            <w:pPr>
              <w:ind w:right="-372"/>
              <w:jc w:val="center"/>
            </w:pPr>
            <w:r w:rsidRPr="0018067C">
              <w:rPr>
                <w:b/>
                <w:color w:val="000000"/>
              </w:rPr>
              <w:t>0,0</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659800C6" w14:textId="77777777" w:rsidR="00DA1F2E" w:rsidRPr="0018067C" w:rsidRDefault="0090108B" w:rsidP="0018067C">
            <w:pPr>
              <w:ind w:right="-372"/>
              <w:jc w:val="center"/>
            </w:pPr>
            <w:r w:rsidRPr="0018067C">
              <w:rPr>
                <w:b/>
                <w:color w:val="000000"/>
              </w:rPr>
              <w:t>4 273 376,6</w:t>
            </w:r>
          </w:p>
        </w:tc>
        <w:tc>
          <w:tcPr>
            <w:tcW w:w="1913"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13629428" w14:textId="77777777" w:rsidR="00DA1F2E" w:rsidRPr="0018067C" w:rsidRDefault="0090108B" w:rsidP="0018067C">
            <w:pPr>
              <w:ind w:right="-372"/>
              <w:jc w:val="center"/>
            </w:pPr>
            <w:r w:rsidRPr="0018067C">
              <w:rPr>
                <w:b/>
                <w:color w:val="000000"/>
              </w:rPr>
              <w:t>4 992 579,5</w:t>
            </w:r>
          </w:p>
        </w:tc>
      </w:tr>
      <w:tr w:rsidR="0018067C" w:rsidRPr="0018067C" w14:paraId="138EA2CE" w14:textId="77777777" w:rsidTr="000A2691">
        <w:trPr>
          <w:cantSplit/>
        </w:trPr>
        <w:tc>
          <w:tcPr>
            <w:tcW w:w="709"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26BC708F" w14:textId="77777777" w:rsidR="00DA1F2E" w:rsidRPr="0018067C" w:rsidRDefault="00DA1F2E" w:rsidP="0018067C">
            <w:pPr>
              <w:ind w:right="-357"/>
            </w:pPr>
          </w:p>
        </w:tc>
        <w:tc>
          <w:tcPr>
            <w:tcW w:w="3520"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2636E761" w14:textId="77777777" w:rsidR="00DA1F2E" w:rsidRPr="0018067C" w:rsidRDefault="0090108B" w:rsidP="0018067C">
            <w:pPr>
              <w:ind w:right="-372"/>
            </w:pPr>
            <w:r w:rsidRPr="0018067C">
              <w:rPr>
                <w:b/>
                <w:color w:val="000000"/>
              </w:rPr>
              <w:t>ВСЕГО</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23574E61" w14:textId="2FA6ED42" w:rsidR="00DA1F2E" w:rsidRPr="0018067C" w:rsidRDefault="00C35D21" w:rsidP="0018067C">
            <w:pPr>
              <w:ind w:right="-372"/>
              <w:jc w:val="center"/>
            </w:pPr>
            <w:r>
              <w:rPr>
                <w:b/>
                <w:color w:val="000000"/>
              </w:rPr>
              <w:t>100 907 319,8</w:t>
            </w:r>
          </w:p>
        </w:tc>
        <w:tc>
          <w:tcPr>
            <w:tcW w:w="1814"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6766A66B" w14:textId="0947C7EE" w:rsidR="00DA1F2E" w:rsidRPr="0018067C" w:rsidRDefault="007B30B4" w:rsidP="0018067C">
            <w:pPr>
              <w:ind w:right="-372"/>
              <w:jc w:val="center"/>
            </w:pPr>
            <w:r>
              <w:rPr>
                <w:b/>
                <w:color w:val="000000"/>
              </w:rPr>
              <w:t>96 261 818,0</w:t>
            </w:r>
          </w:p>
        </w:tc>
        <w:tc>
          <w:tcPr>
            <w:tcW w:w="1913" w:type="dxa"/>
            <w:tcBorders>
              <w:top w:val="single" w:sz="4" w:space="0" w:color="A6A6A6"/>
              <w:left w:val="single" w:sz="4" w:space="0" w:color="A6A6A6"/>
              <w:bottom w:val="single" w:sz="4" w:space="0" w:color="A6A6A6"/>
              <w:right w:val="single" w:sz="4" w:space="0" w:color="A6A6A6"/>
            </w:tcBorders>
            <w:tcMar>
              <w:top w:w="0" w:type="dxa"/>
              <w:left w:w="57" w:type="dxa"/>
              <w:bottom w:w="0" w:type="dxa"/>
              <w:right w:w="57" w:type="dxa"/>
            </w:tcMar>
            <w:vAlign w:val="center"/>
          </w:tcPr>
          <w:p w14:paraId="680B4623" w14:textId="4D474877" w:rsidR="00DA1F2E" w:rsidRPr="0018067C" w:rsidRDefault="00C35D21" w:rsidP="0018067C">
            <w:pPr>
              <w:ind w:right="-372"/>
              <w:jc w:val="center"/>
            </w:pPr>
            <w:r>
              <w:rPr>
                <w:b/>
                <w:color w:val="000000"/>
              </w:rPr>
              <w:t>96 649 673,4</w:t>
            </w:r>
          </w:p>
        </w:tc>
      </w:tr>
    </w:tbl>
    <w:p w14:paraId="62087680" w14:textId="77777777" w:rsidR="00002207" w:rsidRDefault="00002207" w:rsidP="0018067C">
      <w:pPr>
        <w:pStyle w:val="af6"/>
        <w:keepNext/>
        <w:ind w:firstLine="851"/>
        <w:jc w:val="both"/>
      </w:pPr>
    </w:p>
    <w:p w14:paraId="79B6F925" w14:textId="77777777" w:rsidR="00406C2B" w:rsidRPr="009F29E2" w:rsidRDefault="00406C2B" w:rsidP="0018067C">
      <w:pPr>
        <w:pStyle w:val="af6"/>
        <w:keepNext/>
        <w:ind w:firstLine="851"/>
        <w:jc w:val="both"/>
        <w:rPr>
          <w:szCs w:val="28"/>
        </w:rPr>
      </w:pPr>
      <w:r>
        <w:t>Расходы областного бюджета по разделам и подразделам классификации расходов бюджетов на 2027 год и на плановый период 2028 и 2029 годов распределены следующим образом:</w:t>
      </w:r>
    </w:p>
    <w:p w14:paraId="7B80E8D0" w14:textId="77777777" w:rsidR="00002207" w:rsidRDefault="00002207" w:rsidP="0018067C">
      <w:pPr>
        <w:pStyle w:val="af7"/>
        <w:keepNext/>
        <w:ind w:firstLine="851"/>
        <w:jc w:val="center"/>
        <w:rPr>
          <w:b/>
        </w:rPr>
      </w:pPr>
    </w:p>
    <w:p w14:paraId="1B7074D1" w14:textId="77777777" w:rsidR="00F76BCB" w:rsidRDefault="00F76BCB" w:rsidP="0018067C">
      <w:pPr>
        <w:pStyle w:val="af7"/>
        <w:keepNext/>
        <w:ind w:firstLine="851"/>
        <w:jc w:val="center"/>
        <w:rPr>
          <w:b/>
        </w:rPr>
      </w:pPr>
      <w:r>
        <w:rPr>
          <w:b/>
        </w:rPr>
        <w:t>Раздел 0100 «Общегосударственные вопросы»</w:t>
      </w:r>
    </w:p>
    <w:p w14:paraId="443E3624" w14:textId="77777777" w:rsidR="00002207" w:rsidRPr="00E70B2B" w:rsidRDefault="00002207" w:rsidP="0018067C">
      <w:pPr>
        <w:pStyle w:val="af7"/>
        <w:keepNext/>
        <w:ind w:firstLine="851"/>
        <w:jc w:val="center"/>
        <w:rPr>
          <w:b/>
          <w:szCs w:val="28"/>
        </w:rPr>
      </w:pPr>
    </w:p>
    <w:p w14:paraId="21AFD01B" w14:textId="77777777" w:rsidR="005A4DAF" w:rsidRPr="00AD77B7" w:rsidRDefault="005A4DAF" w:rsidP="0018067C">
      <w:pPr>
        <w:pStyle w:val="af6"/>
        <w:autoSpaceDE w:val="0"/>
        <w:autoSpaceDN w:val="0"/>
        <w:adjustRightInd w:val="0"/>
        <w:ind w:firstLine="851"/>
        <w:jc w:val="both"/>
        <w:rPr>
          <w:color w:val="0070C0"/>
          <w:spacing w:val="-1"/>
          <w:szCs w:val="28"/>
        </w:rPr>
      </w:pPr>
      <w:r>
        <w:t xml:space="preserve">Бюджетные ассигнования по разделу «Общегосударственные вопросы» предусмотрены на 2027 год в объеме 7 824 651,3 тыс. руб., на 2028 год </w:t>
      </w:r>
      <w:r w:rsidR="00782567">
        <w:t>–</w:t>
      </w:r>
      <w:r>
        <w:t xml:space="preserve"> 7 581 602,6 тыс. руб., на 2029 год </w:t>
      </w:r>
      <w:r w:rsidR="00782567">
        <w:t>–</w:t>
      </w:r>
      <w:r>
        <w:t xml:space="preserve"> 7 209 255,2 тыс. руб.</w:t>
      </w:r>
    </w:p>
    <w:p w14:paraId="70CF6B28" w14:textId="77777777" w:rsidR="005A4DAF" w:rsidRPr="007C3C1F" w:rsidRDefault="005A4DAF" w:rsidP="0018067C">
      <w:pPr>
        <w:pStyle w:val="af8"/>
        <w:keepNext/>
        <w:ind w:firstLine="851"/>
        <w:jc w:val="both"/>
        <w:rPr>
          <w:color w:val="0070C0"/>
          <w:szCs w:val="28"/>
        </w:rPr>
      </w:pPr>
      <w:r w:rsidRPr="007C3C1F">
        <w:rPr>
          <w:b/>
        </w:rPr>
        <w:t>По подразделу 0102 «Функционирование высшего должностного лица субъекта Российской Федерации и муниципального образования»</w:t>
      </w:r>
      <w:r w:rsidRPr="007C3C1F">
        <w:t xml:space="preserve"> предусмотрены бюджетные ассигнования на 2027 год в объеме 6 012,9 тыс. руб., на 2028 год </w:t>
      </w:r>
      <w:r w:rsidR="00782567" w:rsidRPr="007C3C1F">
        <w:t>–</w:t>
      </w:r>
      <w:r w:rsidRPr="007C3C1F">
        <w:t xml:space="preserve"> 6 012,9 тыс. руб., на 2029 год </w:t>
      </w:r>
      <w:r w:rsidR="00782567" w:rsidRPr="007C3C1F">
        <w:t>–</w:t>
      </w:r>
      <w:r w:rsidRPr="007C3C1F">
        <w:t xml:space="preserve"> 6 012,9 тыс. руб.</w:t>
      </w:r>
    </w:p>
    <w:p w14:paraId="604EC515" w14:textId="77777777" w:rsidR="005A4DAF" w:rsidRPr="00AD77B7" w:rsidRDefault="005A4DAF" w:rsidP="0018067C">
      <w:pPr>
        <w:pStyle w:val="af6"/>
        <w:ind w:firstLine="851"/>
        <w:jc w:val="both"/>
        <w:rPr>
          <w:color w:val="0070C0"/>
          <w:szCs w:val="28"/>
        </w:rPr>
      </w:pPr>
      <w:r w:rsidRPr="007C3C1F">
        <w:t>Предусмотрены расходы на обеспечение деятельности Губернатора Липецкой области.</w:t>
      </w:r>
    </w:p>
    <w:p w14:paraId="48EB91AB" w14:textId="77777777" w:rsidR="005A4DAF" w:rsidRPr="00AD77B7" w:rsidRDefault="005A4DAF" w:rsidP="0018067C">
      <w:pPr>
        <w:pStyle w:val="af8"/>
        <w:keepNext/>
        <w:autoSpaceDE w:val="0"/>
        <w:autoSpaceDN w:val="0"/>
        <w:adjustRightInd w:val="0"/>
        <w:ind w:firstLine="851"/>
        <w:jc w:val="both"/>
        <w:rPr>
          <w:color w:val="0070C0"/>
          <w:szCs w:val="28"/>
        </w:rPr>
      </w:pPr>
      <w:r>
        <w:rPr>
          <w:b/>
        </w:rPr>
        <w:t>По подразделу 0103 «Функционирование законодательных (представительных) органов государственной власти и представительных органов муниципальных образований»</w:t>
      </w:r>
      <w:r>
        <w:t xml:space="preserve"> предусмотрены бюджетные </w:t>
      </w:r>
      <w:r>
        <w:lastRenderedPageBreak/>
        <w:t xml:space="preserve">ассигнования на 2027 год в объеме 142 157,6 тыс. руб., на 2028 год </w:t>
      </w:r>
      <w:r w:rsidR="00782567">
        <w:t>–</w:t>
      </w:r>
      <w:r>
        <w:t xml:space="preserve"> 142 157,6 тыс. руб., на 2029 год </w:t>
      </w:r>
      <w:r w:rsidR="00782567">
        <w:t>–</w:t>
      </w:r>
      <w:r>
        <w:t xml:space="preserve"> 142 157,6 тыс. руб.</w:t>
      </w:r>
    </w:p>
    <w:p w14:paraId="10401B33" w14:textId="77777777" w:rsidR="005A4DAF" w:rsidRPr="00AD77B7" w:rsidRDefault="005A4DAF" w:rsidP="0018067C">
      <w:pPr>
        <w:pStyle w:val="af6"/>
        <w:autoSpaceDE w:val="0"/>
        <w:autoSpaceDN w:val="0"/>
        <w:adjustRightInd w:val="0"/>
        <w:ind w:firstLine="851"/>
        <w:jc w:val="both"/>
        <w:rPr>
          <w:rFonts w:eastAsiaTheme="minorHAnsi"/>
          <w:color w:val="0070C0"/>
          <w:szCs w:val="28"/>
          <w:lang w:eastAsia="en-US"/>
        </w:rPr>
      </w:pPr>
      <w:r>
        <w:t>Предусмотрены расходы на обеспечение деятельности Липецкого областного Совета депутатов, а также расходы на материальное обеспечение деятельности депутатов Государственной Думы и их помощников в избирательных округах, сенаторов Российской Федерации и их помощников в субъектах Российской Федерации, подлежащие возмещению из федерального бюджета.</w:t>
      </w:r>
    </w:p>
    <w:p w14:paraId="06603159" w14:textId="77777777" w:rsidR="005A4DAF" w:rsidRPr="00AD77B7" w:rsidRDefault="005A4DAF" w:rsidP="0018067C">
      <w:pPr>
        <w:pStyle w:val="af8"/>
        <w:keepNext/>
        <w:autoSpaceDE w:val="0"/>
        <w:autoSpaceDN w:val="0"/>
        <w:adjustRightInd w:val="0"/>
        <w:ind w:firstLine="851"/>
        <w:jc w:val="both"/>
        <w:rPr>
          <w:color w:val="0070C0"/>
          <w:szCs w:val="28"/>
        </w:rPr>
      </w:pPr>
      <w:r>
        <w:rPr>
          <w:b/>
        </w:rPr>
        <w:t>По подразделу 0104 «Функционирование Правительства Российской Федерации, высших исполнительных органов субъектов Российской Федерации, местных администраций»</w:t>
      </w:r>
      <w:r>
        <w:t xml:space="preserve"> предусмотрены бюджетные ассигнования на 2027 год в объеме 367 185,2 тыс. руб., на 2028 год </w:t>
      </w:r>
      <w:r w:rsidR="00782567">
        <w:t>–</w:t>
      </w:r>
      <w:r>
        <w:t xml:space="preserve"> 367 185,2 тыс. руб., на 2029 год </w:t>
      </w:r>
      <w:r w:rsidR="00782567">
        <w:t>–</w:t>
      </w:r>
      <w:r>
        <w:t xml:space="preserve"> 367 185,2 тыс. руб.</w:t>
      </w:r>
    </w:p>
    <w:p w14:paraId="3351D130" w14:textId="77777777" w:rsidR="005A4DAF" w:rsidRPr="00782567" w:rsidRDefault="005A4DAF" w:rsidP="0018067C">
      <w:pPr>
        <w:pStyle w:val="af6"/>
        <w:ind w:firstLine="851"/>
        <w:jc w:val="both"/>
        <w:rPr>
          <w:color w:val="0070C0"/>
          <w:szCs w:val="28"/>
        </w:rPr>
      </w:pPr>
      <w:r>
        <w:t>Предусмотрены расходы на обеспечение деятельности Правительства Липецкой области.</w:t>
      </w:r>
    </w:p>
    <w:p w14:paraId="64D2FE92" w14:textId="77777777" w:rsidR="00E32C68" w:rsidRPr="00782567" w:rsidRDefault="00E32C68" w:rsidP="0018067C">
      <w:pPr>
        <w:pStyle w:val="af8"/>
        <w:keepNext/>
        <w:autoSpaceDE w:val="0"/>
        <w:autoSpaceDN w:val="0"/>
        <w:adjustRightInd w:val="0"/>
        <w:ind w:firstLine="851"/>
        <w:jc w:val="both"/>
        <w:rPr>
          <w:bCs/>
          <w:color w:val="0070C0"/>
          <w:szCs w:val="28"/>
        </w:rPr>
      </w:pPr>
      <w:r>
        <w:rPr>
          <w:b/>
        </w:rPr>
        <w:t>По подразделу 0106 «Обеспечение деятельности финансовых, налоговых и таможенных органов и органов финансового (финансово-бюджетного) надзора»</w:t>
      </w:r>
      <w:r>
        <w:t xml:space="preserve"> предусмотрены бюджетные ассигнования на 2027 год в объеме 235 822,9 тыс. руб., на 2028 год </w:t>
      </w:r>
      <w:r w:rsidR="00782567">
        <w:t>–</w:t>
      </w:r>
      <w:r>
        <w:t xml:space="preserve"> 235 822,9 тыс. руб., на 2029 год </w:t>
      </w:r>
      <w:r w:rsidR="00782567">
        <w:t>–</w:t>
      </w:r>
      <w:r>
        <w:t xml:space="preserve"> 235 822,9 тыс. руб</w:t>
      </w:r>
      <w:r w:rsidR="00782567" w:rsidRPr="00782567">
        <w:t>.</w:t>
      </w:r>
      <w:r w:rsidR="00782567">
        <w:t xml:space="preserve"> </w:t>
      </w:r>
    </w:p>
    <w:p w14:paraId="0D7D029B" w14:textId="77777777" w:rsidR="00E32C68" w:rsidRPr="00AD77B7" w:rsidRDefault="00E32C68" w:rsidP="0018067C">
      <w:pPr>
        <w:pStyle w:val="af6"/>
        <w:ind w:firstLine="851"/>
        <w:jc w:val="both"/>
        <w:rPr>
          <w:bCs/>
          <w:color w:val="0070C0"/>
          <w:szCs w:val="28"/>
        </w:rPr>
      </w:pPr>
      <w:r>
        <w:t>На реализацию государственной программы Липецкой области «Управление государственными финансами и государственным долгом Липецкой области» в рамках комплекса процессных мероприятий «Обеспечение деятельности министерства финансов Липецкой области и подведомственных учреждений» на обеспечение деятельности министерства финансов Липецкой области предусмотрено 156 203,5 тыс. руб. ежегодно.</w:t>
      </w:r>
    </w:p>
    <w:p w14:paraId="0FD9A670" w14:textId="77777777" w:rsidR="00E32C68" w:rsidRPr="00AD77B7" w:rsidRDefault="00E32C68" w:rsidP="0018067C">
      <w:pPr>
        <w:pStyle w:val="af6"/>
        <w:ind w:firstLine="851"/>
        <w:jc w:val="both"/>
        <w:rPr>
          <w:bCs/>
          <w:color w:val="0070C0"/>
          <w:szCs w:val="28"/>
        </w:rPr>
      </w:pPr>
      <w:r>
        <w:t>Непрограммные расходы областного бюджета составят 79 619,4 тыс. руб. ежегодно и будут направлены на обеспечение деятельности Контрольно-счетной палаты Липецкой области.</w:t>
      </w:r>
    </w:p>
    <w:p w14:paraId="2BD2DE05" w14:textId="77777777" w:rsidR="00E32C68" w:rsidRPr="00AD77B7" w:rsidRDefault="00E32C68" w:rsidP="0018067C">
      <w:pPr>
        <w:pStyle w:val="af8"/>
        <w:keepNext/>
        <w:autoSpaceDE w:val="0"/>
        <w:autoSpaceDN w:val="0"/>
        <w:adjustRightInd w:val="0"/>
        <w:ind w:firstLine="851"/>
        <w:jc w:val="both"/>
        <w:rPr>
          <w:bCs/>
          <w:color w:val="0070C0"/>
          <w:szCs w:val="28"/>
        </w:rPr>
      </w:pPr>
      <w:r>
        <w:rPr>
          <w:b/>
        </w:rPr>
        <w:t>По подразделу 0107 «Обеспечение проведения выборов и референдумов»</w:t>
      </w:r>
      <w:r>
        <w:t xml:space="preserve"> предусмотрены бюджетные ассигнования на 2027 год в объеме 72 214,4 тыс. руб., на 2028 год </w:t>
      </w:r>
      <w:r w:rsidR="00782567">
        <w:t>–</w:t>
      </w:r>
      <w:r>
        <w:t xml:space="preserve"> 72 214,4 тыс. руб., на 2029 год </w:t>
      </w:r>
      <w:r w:rsidR="00782567">
        <w:t>–</w:t>
      </w:r>
      <w:r>
        <w:t xml:space="preserve"> 281 245,7 тыс. руб.</w:t>
      </w:r>
    </w:p>
    <w:p w14:paraId="2BCFE6E1" w14:textId="77777777" w:rsidR="00F76BCB" w:rsidRPr="000D5918" w:rsidRDefault="00F76BCB" w:rsidP="0018067C">
      <w:pPr>
        <w:pStyle w:val="af8"/>
        <w:keepNext/>
        <w:ind w:firstLine="851"/>
        <w:jc w:val="both"/>
        <w:rPr>
          <w:szCs w:val="28"/>
        </w:rPr>
      </w:pPr>
      <w:bookmarkStart w:id="0" w:name="_GoBack"/>
      <w:bookmarkEnd w:id="0"/>
      <w:r>
        <w:rPr>
          <w:b/>
        </w:rPr>
        <w:t>По подразделу 0111 «Резервные фонды»</w:t>
      </w:r>
      <w:r>
        <w:t xml:space="preserve"> предусмотрены бюджетные ассигнования на 2027 год в объеме 400 000,0 ты</w:t>
      </w:r>
      <w:r w:rsidRPr="00D61D4E">
        <w:t xml:space="preserve">с. руб., на 2028 год </w:t>
      </w:r>
      <w:r w:rsidR="00782567" w:rsidRPr="00D61D4E">
        <w:t>–</w:t>
      </w:r>
      <w:r w:rsidRPr="00D61D4E">
        <w:t xml:space="preserve"> 50 000,0 тыс. руб., на 2029 год </w:t>
      </w:r>
      <w:r w:rsidR="00782567" w:rsidRPr="00D61D4E">
        <w:t>–</w:t>
      </w:r>
      <w:r w:rsidRPr="00D61D4E">
        <w:t xml:space="preserve"> 50 000,0 тыс. руб. Ассигн</w:t>
      </w:r>
      <w:r>
        <w:t>ования предусмотрены на финансирование непредвиденных расходов и мероприятий областного значения, не предусмотренных в областном бюджете.</w:t>
      </w:r>
    </w:p>
    <w:p w14:paraId="61D90427" w14:textId="77777777" w:rsidR="00104650" w:rsidRPr="00AD77B7" w:rsidRDefault="00104650" w:rsidP="0018067C">
      <w:pPr>
        <w:pStyle w:val="af8"/>
        <w:keepNext/>
        <w:ind w:firstLine="851"/>
        <w:jc w:val="both"/>
        <w:rPr>
          <w:b/>
          <w:color w:val="0070C0"/>
          <w:szCs w:val="28"/>
        </w:rPr>
      </w:pPr>
      <w:r>
        <w:rPr>
          <w:b/>
        </w:rPr>
        <w:t>По подразделу 0113 «Другие общегосударственные вопросы»</w:t>
      </w:r>
      <w:r>
        <w:t xml:space="preserve"> предусмотрены бюджетные ассигнования на 2027 год в объеме 6 601 258,2 тыс. руб., на 2028 год </w:t>
      </w:r>
      <w:r w:rsidR="00782567">
        <w:t>–</w:t>
      </w:r>
      <w:r>
        <w:t xml:space="preserve"> 6 708 209,6 тыс. руб., на 2029 год </w:t>
      </w:r>
      <w:r w:rsidR="00782567">
        <w:t>–</w:t>
      </w:r>
      <w:r>
        <w:t xml:space="preserve"> 6 126 830,8 тыс. руб.</w:t>
      </w:r>
    </w:p>
    <w:p w14:paraId="5D8131C5" w14:textId="77777777" w:rsidR="00104650" w:rsidRPr="00F76BCB" w:rsidRDefault="00104650" w:rsidP="0018067C">
      <w:pPr>
        <w:pStyle w:val="af6"/>
        <w:ind w:firstLine="851"/>
        <w:jc w:val="both"/>
        <w:rPr>
          <w:bCs/>
          <w:szCs w:val="28"/>
        </w:rPr>
      </w:pPr>
      <w:r>
        <w:t xml:space="preserve">На реализацию государственной программы Липецкой области «Социальная поддержка граждан, реализация семейно-демографической политики Липецкой области» в рамках комплекса процессных мероприятий «Совершенствование социальной поддержки семьи и детей» на предоставление субвенций органам местного самоуправления в соответствии с Законом </w:t>
      </w:r>
      <w:r>
        <w:lastRenderedPageBreak/>
        <w:t>Липецкой области от 30 декабря 2004 года № 167-ОЗ «О комиссиях по делам несовершеннолетних и защите их прав в Липецкой области и наделении органов местного самоуправления государственными полномочиями по образованию и организации деятельности комиссий по делам несовершеннолетних и защите их прав» предусмотрено по 34 756,7 тыс. руб. ежегодно.</w:t>
      </w:r>
    </w:p>
    <w:p w14:paraId="405F3818" w14:textId="77777777" w:rsidR="00104650" w:rsidRPr="00AD77B7" w:rsidRDefault="00104650" w:rsidP="0018067C">
      <w:pPr>
        <w:pStyle w:val="af6"/>
        <w:ind w:firstLine="851"/>
        <w:jc w:val="both"/>
        <w:rPr>
          <w:b/>
          <w:color w:val="0070C0"/>
          <w:szCs w:val="28"/>
        </w:rPr>
      </w:pPr>
      <w:r>
        <w:t xml:space="preserve">На реализацию государственной программы Липецкой области «Развитие культуры и туризма в Липецкой области» в рамках комплекса процессных мероприятий «Обеспечение деятельности органов записи актов гражданского состояния, органов в сфере архивного дела и подведомственных учреждений» предусмотрено на 2027 год </w:t>
      </w:r>
      <w:r w:rsidR="00782567">
        <w:t>–</w:t>
      </w:r>
      <w:r>
        <w:t xml:space="preserve"> 185 354,6 тыс. руб., на 2028 и 2029 годы по 187 838,6 тыс. руб. ежегодно, в том числе:</w:t>
      </w:r>
    </w:p>
    <w:p w14:paraId="1FF7CF48" w14:textId="77777777" w:rsidR="00104650" w:rsidRPr="00AD77B7" w:rsidRDefault="00104650" w:rsidP="0018067C">
      <w:pPr>
        <w:pStyle w:val="af9"/>
        <w:ind w:firstLine="851"/>
        <w:jc w:val="both"/>
        <w:rPr>
          <w:color w:val="0070C0"/>
          <w:szCs w:val="28"/>
        </w:rPr>
      </w:pPr>
      <w:r>
        <w:t>– на обеспечение деятельности управления ЗАГС и архивов Липецкой области по 10 712,6 тыс. руб. ежегодно;</w:t>
      </w:r>
    </w:p>
    <w:p w14:paraId="00D7B97A" w14:textId="77777777" w:rsidR="00104650" w:rsidRPr="00AD77B7" w:rsidRDefault="00104650" w:rsidP="0018067C">
      <w:pPr>
        <w:pStyle w:val="af9"/>
        <w:ind w:firstLine="851"/>
        <w:jc w:val="both"/>
        <w:rPr>
          <w:color w:val="0070C0"/>
          <w:szCs w:val="28"/>
        </w:rPr>
      </w:pPr>
      <w:r>
        <w:t xml:space="preserve">– на содержание областного казенного учреждения «Государственный архив Липецкой области» на 2027 год </w:t>
      </w:r>
      <w:r w:rsidR="00782567">
        <w:t>–</w:t>
      </w:r>
      <w:r>
        <w:t xml:space="preserve"> 107 650,0 тыс. руб., на 2028 и 2029 годы по 106 734,0 тыс. руб. ежегодно;</w:t>
      </w:r>
    </w:p>
    <w:p w14:paraId="6EF33943" w14:textId="77777777" w:rsidR="00104650" w:rsidRPr="00AD77B7" w:rsidRDefault="00104650" w:rsidP="0018067C">
      <w:pPr>
        <w:pStyle w:val="af9"/>
        <w:ind w:firstLine="851"/>
        <w:jc w:val="both"/>
        <w:rPr>
          <w:bCs/>
          <w:color w:val="0070C0"/>
          <w:szCs w:val="28"/>
        </w:rPr>
      </w:pPr>
      <w:r>
        <w:t xml:space="preserve">– на предоставление субвенций органам местного самоуправления в соответствии с Законом Липецкой области от 30 ноября 2000 года № 117-ОЗ «О наделении органов местного самоуправления государственными полномочиями Липецкой области в сфере архивного дела» на 2027 год </w:t>
      </w:r>
      <w:r w:rsidR="00782567">
        <w:t>–</w:t>
      </w:r>
      <w:r>
        <w:t xml:space="preserve"> 66 992,0 тыс. руб., на 2028 и 2029 годы по 70 392,0 тыс. руб. ежегодно.</w:t>
      </w:r>
    </w:p>
    <w:p w14:paraId="03E8A52C" w14:textId="77777777" w:rsidR="00104650" w:rsidRPr="00F954A3" w:rsidRDefault="00104650" w:rsidP="0018067C">
      <w:pPr>
        <w:pStyle w:val="af6"/>
        <w:ind w:firstLine="851"/>
        <w:jc w:val="both"/>
        <w:rPr>
          <w:color w:val="984806" w:themeColor="accent6" w:themeShade="80"/>
          <w:szCs w:val="28"/>
        </w:rPr>
      </w:pPr>
      <w:r>
        <w:t xml:space="preserve">На реализацию государственной программы Липецкой области «Обеспечение общественной безопасности населения и территории Липецкой области» предусмотрено на 2027 год </w:t>
      </w:r>
      <w:r w:rsidR="00782567">
        <w:t>–</w:t>
      </w:r>
      <w:r>
        <w:t xml:space="preserve"> 494 630,1 тыс. руб., на 2028 год </w:t>
      </w:r>
      <w:r w:rsidR="00782567">
        <w:t>–</w:t>
      </w:r>
      <w:r>
        <w:t xml:space="preserve"> 494 630,1 тыс. руб., на 2029 год </w:t>
      </w:r>
      <w:r w:rsidR="00782567">
        <w:t>–</w:t>
      </w:r>
      <w:r>
        <w:t xml:space="preserve"> 494 630,1 тыс. руб., в том числе:</w:t>
      </w:r>
    </w:p>
    <w:p w14:paraId="0F15424F" w14:textId="77777777" w:rsidR="00104650" w:rsidRPr="00F954A3" w:rsidRDefault="00104650" w:rsidP="0018067C">
      <w:pPr>
        <w:pStyle w:val="af9"/>
        <w:ind w:firstLine="851"/>
        <w:jc w:val="both"/>
        <w:rPr>
          <w:bCs/>
          <w:color w:val="984806" w:themeColor="accent6" w:themeShade="80"/>
          <w:szCs w:val="28"/>
        </w:rPr>
      </w:pPr>
      <w:r>
        <w:t>– в рамках комплекса процессных мероприятий «Профилактика правонарушений в Липецкой области» 29 165,2 тыс. руб. ежегодно будет направлено на предоставление субвенций органам местного самоуправления в соответствии с Законом Липецкой области от 31 августа 2004 года № 120-ОЗ «О наделении органов местного самоуправления отдельными государственными полномочиями в сфере деятельности административных комиссий и производства по делам об административных правонарушениях»;</w:t>
      </w:r>
    </w:p>
    <w:p w14:paraId="3D9D8274" w14:textId="7EADE756" w:rsidR="00104650" w:rsidRPr="00F76BCB" w:rsidRDefault="00104650" w:rsidP="0018067C">
      <w:pPr>
        <w:pStyle w:val="af9"/>
        <w:ind w:firstLine="851"/>
        <w:jc w:val="both"/>
        <w:rPr>
          <w:bCs/>
          <w:szCs w:val="28"/>
        </w:rPr>
      </w:pPr>
      <w:r>
        <w:t>– в рамках комплекса процессных мероприятий «Развитие мировой юстиции в Липецкой области» на содержание областного казенного учреждения «Государственное юридическое бюро и управление по материально-техническому обеспечению деятельности мировых судей Липецкой области» по 263 219,9 тыс. руб. ежегодно;</w:t>
      </w:r>
    </w:p>
    <w:p w14:paraId="5EA266FE" w14:textId="787F421B" w:rsidR="00104650" w:rsidRPr="00AD77B7" w:rsidRDefault="00104650" w:rsidP="0018067C">
      <w:pPr>
        <w:pStyle w:val="af9"/>
        <w:ind w:firstLine="851"/>
        <w:jc w:val="both"/>
        <w:rPr>
          <w:bCs/>
          <w:color w:val="0070C0"/>
          <w:szCs w:val="28"/>
        </w:rPr>
      </w:pPr>
      <w:r>
        <w:t xml:space="preserve">– в рамках комплекса процессных мероприятий «Обеспечение деятельности министерства региональной безопасности Липецкой области» </w:t>
      </w:r>
      <w:r w:rsidR="00021C75">
        <w:t xml:space="preserve">по </w:t>
      </w:r>
      <w:r>
        <w:t>202 245,0 тыс. руб. ежегодно.</w:t>
      </w:r>
    </w:p>
    <w:p w14:paraId="175609B9" w14:textId="77777777" w:rsidR="00DE2E52" w:rsidRDefault="00DE2E52" w:rsidP="0018067C">
      <w:pPr>
        <w:pStyle w:val="af6"/>
        <w:ind w:firstLine="851"/>
        <w:jc w:val="both"/>
        <w:rPr>
          <w:szCs w:val="28"/>
        </w:rPr>
      </w:pPr>
      <w:r>
        <w:t xml:space="preserve">На реализацию государственной программы Липецкой области «Обеспечение инвестиционной привлекательности и развития промышленности Липецкой области» предусмотрено на 2027 год </w:t>
      </w:r>
      <w:r w:rsidR="00782567">
        <w:t>–</w:t>
      </w:r>
      <w:r>
        <w:t xml:space="preserve"> 5 374,4 тыс. руб., на 2028 и 2029 годы по 500,0 тыс. руб. ежегодно, в том числе:</w:t>
      </w:r>
    </w:p>
    <w:p w14:paraId="5ABFC3D0" w14:textId="77777777" w:rsidR="00DE2E52" w:rsidRPr="00C53013" w:rsidRDefault="00DE2E52" w:rsidP="0018067C">
      <w:pPr>
        <w:pStyle w:val="af6"/>
        <w:ind w:firstLine="851"/>
        <w:jc w:val="both"/>
        <w:rPr>
          <w:bCs/>
          <w:szCs w:val="28"/>
        </w:rPr>
      </w:pPr>
      <w:r>
        <w:t xml:space="preserve">на реализацию регионального проекта «Системные меры развития международной кооперации и экспорта в Липецкой области» в 2027 году </w:t>
      </w:r>
      <w:r w:rsidR="00782567">
        <w:t>–</w:t>
      </w:r>
      <w:r>
        <w:t xml:space="preserve"> 4 874,4 тыс. руб.;</w:t>
      </w:r>
    </w:p>
    <w:p w14:paraId="09C7F8F4" w14:textId="77777777" w:rsidR="00DE2E52" w:rsidRPr="00DE2E52" w:rsidRDefault="00DE2E52" w:rsidP="0018067C">
      <w:pPr>
        <w:pStyle w:val="af6"/>
        <w:ind w:firstLine="851"/>
        <w:jc w:val="both"/>
        <w:rPr>
          <w:bCs/>
          <w:szCs w:val="28"/>
        </w:rPr>
      </w:pPr>
      <w:r>
        <w:lastRenderedPageBreak/>
        <w:t>в рамках комплекса процессных мероприятий «Обеспечение развития в регионе конкурентоспособного производства товаров, работ, услуг» предусмотрено на развитие международных, межрегиональных и внешнеэкономических связей на 2027–2029 годы по 500,0 тыс. руб. ежегодно.</w:t>
      </w:r>
    </w:p>
    <w:p w14:paraId="57A65BD1" w14:textId="77777777" w:rsidR="00104650" w:rsidRPr="00E86C0C" w:rsidRDefault="00104650" w:rsidP="0018067C">
      <w:pPr>
        <w:pStyle w:val="af6"/>
        <w:ind w:firstLine="851"/>
        <w:jc w:val="both"/>
        <w:rPr>
          <w:color w:val="C00000"/>
          <w:szCs w:val="28"/>
        </w:rPr>
      </w:pPr>
      <w:r>
        <w:t>На реализацию государственной программы Липецкой области «Развитие рынка труда и содействие занятости населения в Липецкой области» в рамках комплекса процессных мероприятий «Развитие рынка труда и социальная поддержка безработных граждан» ежегодно предусмотрено по 1 648,0 тыс. руб. на выплаты гражданам денежного вознаграждения за добровольно сданное оружие и боеприпасы.</w:t>
      </w:r>
    </w:p>
    <w:p w14:paraId="241D3D17" w14:textId="77777777" w:rsidR="00104650" w:rsidRPr="00AD77B7" w:rsidRDefault="00104650" w:rsidP="0018067C">
      <w:pPr>
        <w:pStyle w:val="af6"/>
        <w:ind w:firstLine="851"/>
        <w:jc w:val="both"/>
        <w:rPr>
          <w:bCs/>
          <w:color w:val="0070C0"/>
          <w:szCs w:val="28"/>
        </w:rPr>
      </w:pPr>
      <w:r>
        <w:t xml:space="preserve">На реализацию государственной программы Липецкой области «Эффективное государственное управление и развитие муниципальной службы Липецкой области» предусмотрено на 2027 год </w:t>
      </w:r>
      <w:r w:rsidR="00782567">
        <w:t>–</w:t>
      </w:r>
      <w:r>
        <w:t xml:space="preserve"> 1 159 043,9 тыс. руб., на 2028 год </w:t>
      </w:r>
      <w:r w:rsidR="00782567">
        <w:t>–</w:t>
      </w:r>
      <w:r>
        <w:t xml:space="preserve"> 1 183 796,1 тыс. руб., на 2029 год </w:t>
      </w:r>
      <w:r w:rsidR="00782567">
        <w:t>–</w:t>
      </w:r>
      <w:r>
        <w:t xml:space="preserve"> 1 297 693,1 тыс. руб., в том числе:</w:t>
      </w:r>
    </w:p>
    <w:p w14:paraId="10BD5EDE" w14:textId="77777777" w:rsidR="00104650" w:rsidRPr="003D1F7C" w:rsidRDefault="00104650" w:rsidP="0018067C">
      <w:pPr>
        <w:pStyle w:val="af9"/>
        <w:ind w:firstLine="851"/>
        <w:jc w:val="both"/>
        <w:rPr>
          <w:bCs/>
          <w:color w:val="C00000"/>
          <w:szCs w:val="28"/>
        </w:rPr>
      </w:pPr>
      <w:r>
        <w:t>– в рамках комплекса процессных мероприятий «Повышение эффективности оказания государственных (муниципальных) услуг, исполнения государственных функций» бюджетные ассигнования будут направлены на:</w:t>
      </w:r>
    </w:p>
    <w:p w14:paraId="4BED3760" w14:textId="77777777" w:rsidR="00104650" w:rsidRPr="003D1F7C" w:rsidRDefault="00104650" w:rsidP="0018067C">
      <w:pPr>
        <w:pStyle w:val="af6"/>
        <w:ind w:firstLine="851"/>
        <w:jc w:val="both"/>
        <w:rPr>
          <w:color w:val="C00000"/>
          <w:szCs w:val="28"/>
        </w:rPr>
      </w:pPr>
      <w:r>
        <w:t xml:space="preserve">финансовое обеспечение государственного задания на оказание государственных услуг, а также предоставление субсидий на иные цели ОБУ «Уполномоченный многофункциональный центр Липецкой области» в 2027 году </w:t>
      </w:r>
      <w:r w:rsidR="00782567">
        <w:t>–</w:t>
      </w:r>
      <w:r>
        <w:t xml:space="preserve"> 652 401,8 тыс. руб., в 2028 и 2029 годах по 675 708,8 тыс. руб. ежегодно;</w:t>
      </w:r>
    </w:p>
    <w:p w14:paraId="667237B6" w14:textId="4B673228" w:rsidR="00104650" w:rsidRPr="005A4DAF" w:rsidRDefault="00104650" w:rsidP="0018067C">
      <w:pPr>
        <w:pStyle w:val="af6"/>
        <w:ind w:firstLine="851"/>
        <w:jc w:val="both"/>
        <w:rPr>
          <w:bCs/>
          <w:color w:val="0070C0"/>
          <w:szCs w:val="28"/>
        </w:rPr>
      </w:pPr>
      <w:r>
        <w:t xml:space="preserve">организацию и сопровождение защищенных каналов передачи данных между Правительством Липецкой области, исполнительными органами Липецкой области и администрациями </w:t>
      </w:r>
      <w:r w:rsidR="003B2D2F">
        <w:t>муниципальных образований</w:t>
      </w:r>
      <w:r>
        <w:t xml:space="preserve"> Липецкой области в 2027 году </w:t>
      </w:r>
      <w:r w:rsidR="00782567">
        <w:t>–</w:t>
      </w:r>
      <w:r>
        <w:t xml:space="preserve"> 215 226,6 тыс. руб., </w:t>
      </w:r>
      <w:r w:rsidR="00984D7F">
        <w:t>в</w:t>
      </w:r>
      <w:r>
        <w:t xml:space="preserve"> 2028 год</w:t>
      </w:r>
      <w:r w:rsidR="00984D7F">
        <w:t>у</w:t>
      </w:r>
      <w:r>
        <w:t xml:space="preserve"> </w:t>
      </w:r>
      <w:r w:rsidR="00782567">
        <w:t>–</w:t>
      </w:r>
      <w:r>
        <w:t xml:space="preserve"> 216 442,1 тыс. руб., </w:t>
      </w:r>
      <w:r w:rsidR="00984D7F">
        <w:t>в</w:t>
      </w:r>
      <w:r>
        <w:t xml:space="preserve"> 2029 год</w:t>
      </w:r>
      <w:r w:rsidR="00984D7F">
        <w:t>у</w:t>
      </w:r>
      <w:r>
        <w:t xml:space="preserve"> </w:t>
      </w:r>
      <w:r w:rsidR="00782567">
        <w:t>–</w:t>
      </w:r>
      <w:r>
        <w:t xml:space="preserve"> 330 341,1 тыс. руб.;</w:t>
      </w:r>
    </w:p>
    <w:p w14:paraId="46D03927" w14:textId="4BCB1444" w:rsidR="00DE2E52" w:rsidRPr="005108F8" w:rsidRDefault="00DE2E52" w:rsidP="0018067C">
      <w:pPr>
        <w:pStyle w:val="af6"/>
        <w:ind w:firstLine="851"/>
        <w:jc w:val="both"/>
        <w:rPr>
          <w:szCs w:val="28"/>
        </w:rPr>
      </w:pPr>
      <w:r>
        <w:t xml:space="preserve">содержание областного казенного учреждения «Областной фонд имущества» на 2027 год </w:t>
      </w:r>
      <w:r w:rsidR="00782567">
        <w:t>–</w:t>
      </w:r>
      <w:r>
        <w:t xml:space="preserve"> 111 666,7 тыс. руб., на 2028 год </w:t>
      </w:r>
      <w:r w:rsidR="00782567">
        <w:t>–</w:t>
      </w:r>
      <w:r>
        <w:t xml:space="preserve"> 114 886,2 тыс. руб., на 2029 год </w:t>
      </w:r>
      <w:r w:rsidR="00782567">
        <w:t>–</w:t>
      </w:r>
      <w:r>
        <w:t xml:space="preserve"> 114 884,2 тыс. руб.;</w:t>
      </w:r>
    </w:p>
    <w:p w14:paraId="3D2D668F" w14:textId="77777777" w:rsidR="00DE2E52" w:rsidRPr="005108F8" w:rsidRDefault="00DE2E52" w:rsidP="0018067C">
      <w:pPr>
        <w:pStyle w:val="af6"/>
        <w:ind w:firstLine="851"/>
        <w:jc w:val="both"/>
        <w:rPr>
          <w:szCs w:val="28"/>
        </w:rPr>
      </w:pPr>
      <w:r>
        <w:t xml:space="preserve">финансовое обеспечение государственного задания на оказание государственных услуг областному бюджетному учреждению «Центр кадастровой оценки» на 2027 год </w:t>
      </w:r>
      <w:r w:rsidR="00782567">
        <w:t>–</w:t>
      </w:r>
      <w:r>
        <w:t xml:space="preserve"> 45 983,8 тыс. руб., на 2028 и 2029 годы по 47 307,0 тыс. руб. ежегодно;</w:t>
      </w:r>
    </w:p>
    <w:p w14:paraId="11C44A2D" w14:textId="77777777" w:rsidR="00DE2E52" w:rsidRDefault="00DE2E52" w:rsidP="0018067C">
      <w:pPr>
        <w:pStyle w:val="af6"/>
        <w:ind w:firstLine="851"/>
        <w:jc w:val="both"/>
        <w:rPr>
          <w:szCs w:val="28"/>
        </w:rPr>
      </w:pPr>
      <w:r>
        <w:t>повышение эффективности управления областным имуществом на 2027–2029 годы по 4 356,5 тыс. руб. ежегодно;</w:t>
      </w:r>
    </w:p>
    <w:p w14:paraId="325E6C1A" w14:textId="51198E90" w:rsidR="00DE2E52" w:rsidRDefault="00DE2E52" w:rsidP="0018067C">
      <w:pPr>
        <w:pStyle w:val="af6"/>
        <w:ind w:firstLine="851"/>
        <w:jc w:val="both"/>
        <w:rPr>
          <w:szCs w:val="28"/>
        </w:rPr>
      </w:pPr>
      <w:r>
        <w:t>организацию работ по определению кадастровой стоимости, инвентаризацию объектов капитального строительства и земельных участков, выполнение кадастровых работ по образованию земельных участков, в том числе для создания лесных насаждений, постановк</w:t>
      </w:r>
      <w:r w:rsidR="00836C18">
        <w:t>у</w:t>
      </w:r>
      <w:r>
        <w:t xml:space="preserve"> их на государственный кадастровый учет и регистраци</w:t>
      </w:r>
      <w:r w:rsidR="00836C18">
        <w:t>ю</w:t>
      </w:r>
      <w:r>
        <w:t xml:space="preserve"> права собственности Липецкой области на эти земельные участки на 2027–2029 годы по 5 980,0 тыс. руб. ежегодно;</w:t>
      </w:r>
    </w:p>
    <w:p w14:paraId="6B65ED6C" w14:textId="456C405E" w:rsidR="00DE2E52" w:rsidRDefault="00DE2E52" w:rsidP="0018067C">
      <w:pPr>
        <w:pStyle w:val="af6"/>
        <w:ind w:firstLine="851"/>
        <w:jc w:val="both"/>
        <w:rPr>
          <w:szCs w:val="28"/>
        </w:rPr>
      </w:pPr>
      <w:r>
        <w:t>предоставление субсидий местным бюджетам на реализацию мероприятий, направленных на проведение комплексных кадастровых работ без условий софинансирования с федеральным бюджетом</w:t>
      </w:r>
      <w:r w:rsidR="00720589">
        <w:t>,</w:t>
      </w:r>
      <w:r>
        <w:t xml:space="preserve"> на 2027 год </w:t>
      </w:r>
      <w:r w:rsidR="00782567">
        <w:t>–</w:t>
      </w:r>
      <w:r>
        <w:t xml:space="preserve"> 7 312,9 тыс. руб.;</w:t>
      </w:r>
    </w:p>
    <w:p w14:paraId="4052291E" w14:textId="77777777" w:rsidR="00104650" w:rsidRPr="00AD77B7" w:rsidRDefault="00104650" w:rsidP="0018067C">
      <w:pPr>
        <w:pStyle w:val="af6"/>
        <w:ind w:firstLine="851"/>
        <w:jc w:val="both"/>
        <w:rPr>
          <w:bCs/>
          <w:color w:val="0070C0"/>
          <w:szCs w:val="28"/>
        </w:rPr>
      </w:pPr>
      <w:r>
        <w:t xml:space="preserve">услуги по сопровождению и модификации интернет-портала для разработки стратегии социально-экономического развития Липецкой области, </w:t>
      </w:r>
      <w:r>
        <w:lastRenderedPageBreak/>
        <w:t>аналитической информационной системы «Программно-целевое планирование» 6 110,0 тыс. руб. ежегодно.</w:t>
      </w:r>
    </w:p>
    <w:p w14:paraId="2B00387E" w14:textId="77777777" w:rsidR="00104650" w:rsidRPr="00AD77B7" w:rsidRDefault="00104650" w:rsidP="0018067C">
      <w:pPr>
        <w:pStyle w:val="af9"/>
        <w:ind w:firstLine="851"/>
        <w:jc w:val="both"/>
        <w:rPr>
          <w:bCs/>
          <w:color w:val="0070C0"/>
          <w:szCs w:val="28"/>
        </w:rPr>
      </w:pPr>
      <w:r>
        <w:t>– в рамках комплекса процессных мероприятий «Совершенствование государственной гражданской и муниципальной службы Липецкой области» бюджетные ассигнования будут направлены на:</w:t>
      </w:r>
    </w:p>
    <w:p w14:paraId="42841663" w14:textId="310812AF" w:rsidR="00104650" w:rsidRPr="00AD77B7" w:rsidRDefault="00104650" w:rsidP="0018067C">
      <w:pPr>
        <w:pStyle w:val="af6"/>
        <w:ind w:firstLine="851"/>
        <w:jc w:val="both"/>
        <w:rPr>
          <w:bCs/>
          <w:color w:val="0070C0"/>
          <w:szCs w:val="28"/>
        </w:rPr>
      </w:pPr>
      <w:r>
        <w:t xml:space="preserve">обучение государственных гражданских служащих Липецкой области </w:t>
      </w:r>
      <w:r w:rsidR="00253B38">
        <w:t>в</w:t>
      </w:r>
      <w:r>
        <w:t xml:space="preserve"> 2027 год</w:t>
      </w:r>
      <w:r w:rsidR="00253B38">
        <w:t>у</w:t>
      </w:r>
      <w:r>
        <w:t xml:space="preserve"> </w:t>
      </w:r>
      <w:r w:rsidR="00782567">
        <w:t>–</w:t>
      </w:r>
      <w:r>
        <w:t xml:space="preserve"> 10 000,0 тыс. руб., </w:t>
      </w:r>
      <w:r w:rsidR="00253B38">
        <w:t>в</w:t>
      </w:r>
      <w:r>
        <w:t xml:space="preserve"> 2028 и 2029 год</w:t>
      </w:r>
      <w:r w:rsidR="00253B38">
        <w:t>ах по</w:t>
      </w:r>
      <w:r>
        <w:t xml:space="preserve"> 13 000,0 тыс. руб. ежегодно;</w:t>
      </w:r>
    </w:p>
    <w:p w14:paraId="605B9AEC" w14:textId="64EE2C3D" w:rsidR="00104650" w:rsidRPr="00F954A3" w:rsidRDefault="00104650" w:rsidP="0018067C">
      <w:pPr>
        <w:pStyle w:val="af6"/>
        <w:ind w:firstLine="851"/>
        <w:jc w:val="both"/>
        <w:rPr>
          <w:bCs/>
          <w:color w:val="984806" w:themeColor="accent6" w:themeShade="80"/>
          <w:szCs w:val="28"/>
        </w:rPr>
      </w:pPr>
      <w:r>
        <w:t>предоставление субсидий местным бюджетам на реализацию муниципальных программ, направленных на совершенствование муниципального управления</w:t>
      </w:r>
      <w:r w:rsidR="00720589">
        <w:t>,</w:t>
      </w:r>
      <w:r>
        <w:t xml:space="preserve"> 11 201,1 тыс. руб. ежегодно.</w:t>
      </w:r>
    </w:p>
    <w:p w14:paraId="35532A19" w14:textId="77777777" w:rsidR="00104650" w:rsidRPr="00AD77B7" w:rsidRDefault="00104650" w:rsidP="0018067C">
      <w:pPr>
        <w:pStyle w:val="af9"/>
        <w:ind w:firstLine="851"/>
        <w:jc w:val="both"/>
        <w:rPr>
          <w:bCs/>
          <w:color w:val="0070C0"/>
          <w:szCs w:val="28"/>
        </w:rPr>
      </w:pPr>
      <w:r>
        <w:t>– в рамках комплекса процессных мероприятий «Обеспечение деятельности министерства имущественных и земельных отношений Липецкой области, министерства цифрового развития и искусственного интеллекта Липецкой области, государственной инспекции по надзору за техническим состоянием самоходных машин и других видов техники Липецкой области» на обеспечение деятельности министерства имущественных и земельных отношений Липецкой области будет направлено 88 204,5 тыс. руб. ежегодно.</w:t>
      </w:r>
    </w:p>
    <w:p w14:paraId="5282DD2B" w14:textId="77777777" w:rsidR="00104650" w:rsidRPr="00F954A3" w:rsidRDefault="00104650" w:rsidP="0018067C">
      <w:pPr>
        <w:pStyle w:val="af6"/>
        <w:ind w:firstLine="851"/>
        <w:jc w:val="both"/>
        <w:rPr>
          <w:b/>
          <w:color w:val="984806" w:themeColor="accent6" w:themeShade="80"/>
          <w:szCs w:val="28"/>
        </w:rPr>
      </w:pPr>
      <w:r>
        <w:t xml:space="preserve">На реализацию государственной программы Липецкой области «Реализация внутренней политики Липецкой области» предусмотрено на 2027 год </w:t>
      </w:r>
      <w:r w:rsidR="00782567">
        <w:t>–</w:t>
      </w:r>
      <w:r>
        <w:t xml:space="preserve"> 115 393,9 тыс. руб., на 2028 и 2029 годы по 112 369,9 тыс. руб. ежегодно, в том числе:</w:t>
      </w:r>
    </w:p>
    <w:p w14:paraId="016B9D88" w14:textId="77777777" w:rsidR="00104650" w:rsidRPr="00F954A3" w:rsidRDefault="00104650" w:rsidP="0018067C">
      <w:pPr>
        <w:pStyle w:val="af9"/>
        <w:ind w:firstLine="851"/>
        <w:jc w:val="both"/>
        <w:rPr>
          <w:bCs/>
          <w:color w:val="984806" w:themeColor="accent6" w:themeShade="80"/>
          <w:szCs w:val="28"/>
        </w:rPr>
      </w:pPr>
      <w:r>
        <w:t>– в рамках комплекса процессных мероприятий «Общественные организации и гражданское общество» бюджетные ассигнования будут направлены на:</w:t>
      </w:r>
    </w:p>
    <w:p w14:paraId="188714E5" w14:textId="77777777" w:rsidR="00104650" w:rsidRPr="00F954A3" w:rsidRDefault="00104650" w:rsidP="0018067C">
      <w:pPr>
        <w:pStyle w:val="af6"/>
        <w:ind w:firstLine="851"/>
        <w:jc w:val="both"/>
        <w:rPr>
          <w:bCs/>
          <w:color w:val="984806" w:themeColor="accent6" w:themeShade="80"/>
          <w:szCs w:val="28"/>
        </w:rPr>
      </w:pPr>
      <w:r>
        <w:t xml:space="preserve">содержание областного казенного учреждения «Аппарат Общественной палаты Липецкой области» в 2027 году </w:t>
      </w:r>
      <w:r w:rsidR="00782567">
        <w:t>–</w:t>
      </w:r>
      <w:r>
        <w:t xml:space="preserve"> 9 440,4 тыс. руб., в 2028 и 2029 годах по 9 714,4 тыс. руб. ежегодно;</w:t>
      </w:r>
    </w:p>
    <w:p w14:paraId="1139484C" w14:textId="2CC96B2E" w:rsidR="00104650" w:rsidRPr="00F954A3" w:rsidRDefault="00104650" w:rsidP="0018067C">
      <w:pPr>
        <w:pStyle w:val="af6"/>
        <w:ind w:firstLine="851"/>
        <w:jc w:val="both"/>
        <w:rPr>
          <w:color w:val="984806" w:themeColor="accent6" w:themeShade="80"/>
          <w:szCs w:val="28"/>
        </w:rPr>
      </w:pPr>
      <w:r>
        <w:t xml:space="preserve">субсидии социально ориентированным некоммерческим организациям на реализацию социально значимых проектов </w:t>
      </w:r>
      <w:r w:rsidR="00890574">
        <w:t xml:space="preserve">по </w:t>
      </w:r>
      <w:r>
        <w:t>10 000,0 тыс. руб. ежегодно;</w:t>
      </w:r>
    </w:p>
    <w:p w14:paraId="5D9745F1" w14:textId="77777777" w:rsidR="00104650" w:rsidRPr="00F954A3" w:rsidRDefault="00104650" w:rsidP="0018067C">
      <w:pPr>
        <w:pStyle w:val="af6"/>
        <w:ind w:firstLine="851"/>
        <w:jc w:val="both"/>
        <w:rPr>
          <w:bCs/>
          <w:color w:val="984806" w:themeColor="accent6" w:themeShade="80"/>
          <w:szCs w:val="28"/>
        </w:rPr>
      </w:pPr>
      <w:r>
        <w:t xml:space="preserve">субсидии местным бюджетам на реализацию муниципальных программ в части поддержки социально ориентированных некоммерческих организаций в 2027 году </w:t>
      </w:r>
      <w:r w:rsidR="00782567">
        <w:t>–</w:t>
      </w:r>
      <w:r>
        <w:t xml:space="preserve"> 2 000,0 тыс. руб., в 2028 и 2029 годах по 1 500,0 тыс. руб. ежегодно;</w:t>
      </w:r>
    </w:p>
    <w:p w14:paraId="0F6304D6" w14:textId="77777777" w:rsidR="00104650" w:rsidRPr="00F954A3" w:rsidRDefault="00104650" w:rsidP="0018067C">
      <w:pPr>
        <w:pStyle w:val="af9"/>
        <w:ind w:firstLine="851"/>
        <w:jc w:val="both"/>
        <w:rPr>
          <w:color w:val="984806" w:themeColor="accent6" w:themeShade="80"/>
          <w:szCs w:val="28"/>
        </w:rPr>
      </w:pPr>
      <w:r>
        <w:t>– в рамках комплекса процессных мероприятий «Патриотическое воспитание населения и допризывная подготовка» бюджетные ассигнования будут направлены на:</w:t>
      </w:r>
    </w:p>
    <w:p w14:paraId="64BD2C1B" w14:textId="086336AB" w:rsidR="00104650" w:rsidRPr="00F954A3" w:rsidRDefault="00104650" w:rsidP="0018067C">
      <w:pPr>
        <w:pStyle w:val="af6"/>
        <w:ind w:firstLine="851"/>
        <w:jc w:val="both"/>
        <w:rPr>
          <w:color w:val="984806" w:themeColor="accent6" w:themeShade="80"/>
          <w:szCs w:val="28"/>
        </w:rPr>
      </w:pPr>
      <w:r>
        <w:t>субсидии некоммерческим организациям пенсионеров и ветеранов войны, труда, Вооруженных Сил и правоохранительных органов на проведение мероприятий по развитию ветеранского движения, чествованию ветеранов, участию ветеранов в патриотическом воспитании молодежи, разработке и изданию мемуарных трудов участников Великой Отечественной войны и локальных войн 9 771,3 тыс. руб. ежегодно;</w:t>
      </w:r>
    </w:p>
    <w:p w14:paraId="4851E1A6" w14:textId="36024380" w:rsidR="00104650" w:rsidRPr="00F954A3" w:rsidRDefault="00104650" w:rsidP="0018067C">
      <w:pPr>
        <w:pStyle w:val="af6"/>
        <w:ind w:firstLine="851"/>
        <w:jc w:val="both"/>
        <w:rPr>
          <w:bCs/>
          <w:color w:val="984806" w:themeColor="accent6" w:themeShade="80"/>
          <w:szCs w:val="28"/>
        </w:rPr>
      </w:pPr>
      <w:r>
        <w:t>субсидии некоммерческим организациям по поддержке семей воинов Отечества на проведение мероприятий по сохранению или восстановлению физического, психического и духовного здоровья, личностного и социального статуса членов семей участников специальной военной операции 1 900,0 тыс. руб. ежегодно;</w:t>
      </w:r>
    </w:p>
    <w:p w14:paraId="084A6EFB" w14:textId="233D396D" w:rsidR="00104650" w:rsidRPr="00F954A3" w:rsidRDefault="00104650" w:rsidP="0018067C">
      <w:pPr>
        <w:pStyle w:val="af6"/>
        <w:ind w:firstLine="851"/>
        <w:jc w:val="both"/>
        <w:rPr>
          <w:bCs/>
          <w:color w:val="984806" w:themeColor="accent6" w:themeShade="80"/>
          <w:szCs w:val="28"/>
        </w:rPr>
      </w:pPr>
      <w:r>
        <w:lastRenderedPageBreak/>
        <w:t>субсидии некоммерческим организациям по поддержке и помощи ветеранам специальной военной операции и членам их семей на проведение мероприятий по реабилитации, адаптации, социальному сопровождению ветеранов специальной военной операции 5 000,0 тыс. руб. ежегодно;</w:t>
      </w:r>
    </w:p>
    <w:p w14:paraId="2A904636" w14:textId="77777777" w:rsidR="00104650" w:rsidRPr="00F954A3" w:rsidRDefault="00104650" w:rsidP="0018067C">
      <w:pPr>
        <w:pStyle w:val="af9"/>
        <w:ind w:firstLine="851"/>
        <w:jc w:val="both"/>
        <w:rPr>
          <w:bCs/>
          <w:color w:val="984806" w:themeColor="accent6" w:themeShade="80"/>
          <w:szCs w:val="28"/>
        </w:rPr>
      </w:pPr>
      <w:r>
        <w:t>– в рамках комплекса процессных мероприятий «Укрепление гражданского единства, сохранение российской нации, гармонизация межнациональных (межэтнических) отношений, обеспечения межнационального мира» бюджетные ассигнования будут направлены на:</w:t>
      </w:r>
    </w:p>
    <w:p w14:paraId="7BE253D7" w14:textId="77777777" w:rsidR="00104650" w:rsidRPr="00F954A3" w:rsidRDefault="00104650" w:rsidP="0018067C">
      <w:pPr>
        <w:pStyle w:val="af6"/>
        <w:ind w:firstLine="851"/>
        <w:jc w:val="both"/>
        <w:rPr>
          <w:bCs/>
          <w:color w:val="984806" w:themeColor="accent6" w:themeShade="80"/>
          <w:szCs w:val="28"/>
        </w:rPr>
      </w:pPr>
      <w:r>
        <w:t>субсидии национальным культурным автономиям, национальным объединениям и иным социально ориентированным некоммерческим организациям на проведение мероприятий по социальной и культурной адаптации и интеграции мигрантов в общественное пространство Липецкой области 800,0 тыс. руб. ежегодно;</w:t>
      </w:r>
    </w:p>
    <w:p w14:paraId="34B75139" w14:textId="77777777" w:rsidR="00104650" w:rsidRPr="00F954A3" w:rsidRDefault="00104650" w:rsidP="0018067C">
      <w:pPr>
        <w:pStyle w:val="af6"/>
        <w:ind w:firstLine="851"/>
        <w:jc w:val="both"/>
        <w:rPr>
          <w:bCs/>
          <w:color w:val="984806" w:themeColor="accent6" w:themeShade="80"/>
          <w:szCs w:val="28"/>
        </w:rPr>
      </w:pPr>
      <w:r>
        <w:t>субсидии казачьим обществам и казачьим некоммерческим организациям на проведение мероприятий по привлечению казачества к несению государственной службы, подготовку казачьей молодежи к военной службе 3 000,0 тыс. руб. ежегодно;</w:t>
      </w:r>
    </w:p>
    <w:p w14:paraId="77B3C3C2" w14:textId="2024150D" w:rsidR="00104650" w:rsidRPr="00F954A3" w:rsidRDefault="00104650" w:rsidP="0018067C">
      <w:pPr>
        <w:pStyle w:val="af6"/>
        <w:ind w:firstLine="851"/>
        <w:jc w:val="both"/>
        <w:rPr>
          <w:bCs/>
          <w:color w:val="984806" w:themeColor="accent6" w:themeShade="80"/>
          <w:szCs w:val="28"/>
        </w:rPr>
      </w:pPr>
      <w:r>
        <w:t>субсидии национальным культурным автономиям, национальным объединениям и иным социально ориентированным некоммерческим организациям на проведение мероприятий в сфере духовно-просветительской деятельности, направленных на снижение межэтнической и межконфессиональной напряженности на территории Липецкой области</w:t>
      </w:r>
      <w:r w:rsidR="00720589">
        <w:t>,</w:t>
      </w:r>
      <w:r>
        <w:t xml:space="preserve"> 200,0 тыс. руб. ежегодно;</w:t>
      </w:r>
    </w:p>
    <w:p w14:paraId="4669D154" w14:textId="234854FD" w:rsidR="00104650" w:rsidRPr="00F954A3" w:rsidRDefault="00104650" w:rsidP="0018067C">
      <w:pPr>
        <w:pStyle w:val="af6"/>
        <w:ind w:firstLine="851"/>
        <w:jc w:val="both"/>
        <w:rPr>
          <w:bCs/>
          <w:color w:val="984806" w:themeColor="accent6" w:themeShade="80"/>
          <w:szCs w:val="28"/>
        </w:rPr>
      </w:pPr>
      <w:r>
        <w:t>субсидии централизованным религиозным организациям на создание условий для реализации ими духовно-просветительских мероприятий, направленных на формирование межнационального и межконфессионального диалога</w:t>
      </w:r>
      <w:r w:rsidR="00720589">
        <w:t>,</w:t>
      </w:r>
      <w:r>
        <w:t xml:space="preserve"> в 2027 году 10 000,0 тыс. руб.</w:t>
      </w:r>
    </w:p>
    <w:p w14:paraId="64905410" w14:textId="2F18F7A8" w:rsidR="00104650" w:rsidRPr="00AD77B7" w:rsidRDefault="00104650" w:rsidP="0018067C">
      <w:pPr>
        <w:pStyle w:val="af9"/>
        <w:ind w:firstLine="851"/>
        <w:jc w:val="both"/>
        <w:rPr>
          <w:bCs/>
          <w:color w:val="0070C0"/>
          <w:szCs w:val="28"/>
        </w:rPr>
      </w:pPr>
      <w:r>
        <w:t xml:space="preserve">– в рамках комплекса процессных мероприятий «Обеспечение деятельности министерства внутренней политики Липецкой области» </w:t>
      </w:r>
      <w:r w:rsidR="00A449AE">
        <w:t xml:space="preserve">по </w:t>
      </w:r>
      <w:r>
        <w:t>51 732,2 тыс. руб. ежегодно.</w:t>
      </w:r>
    </w:p>
    <w:p w14:paraId="0FF5CDC5" w14:textId="08FBBAC6" w:rsidR="00104650" w:rsidRPr="00AD77B7" w:rsidRDefault="00104650" w:rsidP="0018067C">
      <w:pPr>
        <w:pStyle w:val="af6"/>
        <w:ind w:firstLine="851"/>
        <w:jc w:val="both"/>
        <w:rPr>
          <w:color w:val="0070C0"/>
          <w:szCs w:val="28"/>
        </w:rPr>
      </w:pPr>
      <w:r>
        <w:t xml:space="preserve">На реализацию государственной программы Липецкой области «Управление государственными финансами и государственным долгом Липецкой области» в рамках комплекса процессных мероприятий «Обеспечение деятельности министерства финансов Липецкой области и подведомственных учреждений» на содержание областных казенных учреждений предусмотрено </w:t>
      </w:r>
      <w:r w:rsidR="00B03DD6">
        <w:t>в</w:t>
      </w:r>
      <w:r>
        <w:t xml:space="preserve"> 2027 год</w:t>
      </w:r>
      <w:r w:rsidR="00B03DD6">
        <w:t>у</w:t>
      </w:r>
      <w:r>
        <w:t xml:space="preserve"> </w:t>
      </w:r>
      <w:r w:rsidR="00782567">
        <w:t>–</w:t>
      </w:r>
      <w:r>
        <w:t xml:space="preserve"> 966 941,5 тыс. руб., </w:t>
      </w:r>
      <w:r w:rsidR="00B03DD6">
        <w:t>в</w:t>
      </w:r>
      <w:r>
        <w:t xml:space="preserve"> 2028 год</w:t>
      </w:r>
      <w:r w:rsidR="00B03DD6">
        <w:t>у</w:t>
      </w:r>
      <w:r>
        <w:t xml:space="preserve"> </w:t>
      </w:r>
      <w:r w:rsidR="00782567">
        <w:t>–</w:t>
      </w:r>
      <w:r>
        <w:t xml:space="preserve"> 939 602,7 тыс. руб., </w:t>
      </w:r>
      <w:r w:rsidR="00B03DD6">
        <w:t xml:space="preserve">в </w:t>
      </w:r>
      <w:r>
        <w:t>2029 год</w:t>
      </w:r>
      <w:r w:rsidR="00B03DD6">
        <w:t>у</w:t>
      </w:r>
      <w:r>
        <w:t xml:space="preserve"> </w:t>
      </w:r>
      <w:r w:rsidR="00782567">
        <w:t>–</w:t>
      </w:r>
      <w:r>
        <w:t xml:space="preserve"> 939 408,2 тыс. руб.</w:t>
      </w:r>
    </w:p>
    <w:p w14:paraId="63E3BDE1" w14:textId="77777777" w:rsidR="00104650" w:rsidRPr="00AD77B7" w:rsidRDefault="00104650" w:rsidP="0018067C">
      <w:pPr>
        <w:pStyle w:val="af6"/>
        <w:ind w:firstLine="851"/>
        <w:jc w:val="both"/>
        <w:rPr>
          <w:b/>
          <w:color w:val="0070C0"/>
          <w:szCs w:val="28"/>
        </w:rPr>
      </w:pPr>
      <w:r>
        <w:t xml:space="preserve">Непрограммные расходы областного бюджета составят в 2027 году </w:t>
      </w:r>
      <w:r w:rsidR="00782567">
        <w:t>–</w:t>
      </w:r>
      <w:r>
        <w:t xml:space="preserve"> 3 638 115,2 тыс. руб., в 2028 году </w:t>
      </w:r>
      <w:r w:rsidR="00782567">
        <w:t>–</w:t>
      </w:r>
      <w:r>
        <w:t xml:space="preserve"> 3 753 067,5 тыс. руб., в 2029 году </w:t>
      </w:r>
      <w:r w:rsidR="00782567">
        <w:t>–</w:t>
      </w:r>
      <w:r>
        <w:t xml:space="preserve"> 3 057 986,3 тыс. руб., в том числе на:</w:t>
      </w:r>
    </w:p>
    <w:p w14:paraId="32F84D3C" w14:textId="77777777" w:rsidR="00104650" w:rsidRPr="00AD77B7" w:rsidRDefault="00104650" w:rsidP="0018067C">
      <w:pPr>
        <w:pStyle w:val="af6"/>
        <w:ind w:firstLine="851"/>
        <w:jc w:val="both"/>
        <w:rPr>
          <w:bCs/>
          <w:color w:val="0070C0"/>
          <w:szCs w:val="28"/>
        </w:rPr>
      </w:pPr>
      <w:r>
        <w:t xml:space="preserve">освещение и обеспечение деятельности Липецкого областного Совета депутатов в 2027 году </w:t>
      </w:r>
      <w:r w:rsidR="00782567">
        <w:t>–</w:t>
      </w:r>
      <w:r>
        <w:t xml:space="preserve"> 3 600,0 тыс. руб., в 2028 и 2029 годах </w:t>
      </w:r>
      <w:r w:rsidR="00782567">
        <w:t>–</w:t>
      </w:r>
      <w:r>
        <w:t xml:space="preserve"> по 3 500,0 тыс. руб. ежегодно;</w:t>
      </w:r>
    </w:p>
    <w:p w14:paraId="7AB7D13B" w14:textId="77777777" w:rsidR="00104650" w:rsidRPr="00AD77B7" w:rsidRDefault="00104650" w:rsidP="0018067C">
      <w:pPr>
        <w:pStyle w:val="af6"/>
        <w:ind w:firstLine="851"/>
        <w:jc w:val="both"/>
        <w:rPr>
          <w:color w:val="0070C0"/>
          <w:szCs w:val="28"/>
        </w:rPr>
      </w:pPr>
      <w:r>
        <w:t>обеспечение деятельности уполномоченного по правам человека в Липецкой области 17 156,6 тыс. руб. ежегодно;</w:t>
      </w:r>
    </w:p>
    <w:p w14:paraId="78E2CDD9" w14:textId="77777777" w:rsidR="00104650" w:rsidRPr="00AD77B7" w:rsidRDefault="00104650" w:rsidP="0018067C">
      <w:pPr>
        <w:pStyle w:val="af6"/>
        <w:ind w:firstLine="851"/>
        <w:jc w:val="both"/>
        <w:rPr>
          <w:color w:val="0070C0"/>
          <w:szCs w:val="28"/>
        </w:rPr>
      </w:pPr>
      <w:r>
        <w:t>обеспечение деятельности уполномоченного по защите прав предпринимателей в Липецкой области 8 463,9 тыс. руб. ежегодно;</w:t>
      </w:r>
    </w:p>
    <w:p w14:paraId="30000321" w14:textId="77777777" w:rsidR="00104650" w:rsidRPr="00AD77B7" w:rsidRDefault="00104650" w:rsidP="0018067C">
      <w:pPr>
        <w:pStyle w:val="af6"/>
        <w:ind w:firstLine="851"/>
        <w:jc w:val="both"/>
        <w:rPr>
          <w:color w:val="0070C0"/>
          <w:szCs w:val="28"/>
        </w:rPr>
      </w:pPr>
      <w:r>
        <w:lastRenderedPageBreak/>
        <w:t>обеспечение деятельности уполномоченного по правам ребенка в Липецкой области 13 093,9 тыс. руб. ежегодно;</w:t>
      </w:r>
    </w:p>
    <w:p w14:paraId="0B84E83A" w14:textId="77777777" w:rsidR="00104650" w:rsidRPr="00AD77B7" w:rsidRDefault="00104650" w:rsidP="0018067C">
      <w:pPr>
        <w:pStyle w:val="af6"/>
        <w:ind w:firstLine="851"/>
        <w:jc w:val="both"/>
        <w:rPr>
          <w:color w:val="0070C0"/>
          <w:szCs w:val="28"/>
        </w:rPr>
      </w:pPr>
      <w:r>
        <w:t xml:space="preserve">финансовое обеспечение государственного задания на оказание государственных услуг ОБУ «Эксплуатационно-технический центр управления делами Правительства Липецкой области» в 2027 году </w:t>
      </w:r>
      <w:r w:rsidR="00782567">
        <w:t>–</w:t>
      </w:r>
      <w:r>
        <w:t xml:space="preserve"> 539 474,9 тыс. руб., в 2028 и 2029 годах </w:t>
      </w:r>
      <w:r w:rsidR="00782567">
        <w:t>–</w:t>
      </w:r>
      <w:r>
        <w:t xml:space="preserve"> 584 049,8 тыс. руб. ежегодно;</w:t>
      </w:r>
    </w:p>
    <w:p w14:paraId="04CDA761" w14:textId="7C4ACDC9" w:rsidR="00104650" w:rsidRPr="00AD77B7" w:rsidRDefault="00104650" w:rsidP="0018067C">
      <w:pPr>
        <w:pStyle w:val="af6"/>
        <w:ind w:firstLine="851"/>
        <w:jc w:val="both"/>
        <w:rPr>
          <w:bCs/>
          <w:color w:val="0070C0"/>
          <w:szCs w:val="28"/>
        </w:rPr>
      </w:pPr>
      <w:r>
        <w:t xml:space="preserve">предоставление денежных выплат и мер поощрительного характера лицам, имеющим заслуги перед Липецкой областью и Российской Федерацией, </w:t>
      </w:r>
      <w:r w:rsidR="007B0E00">
        <w:t xml:space="preserve">по </w:t>
      </w:r>
      <w:r>
        <w:t>1 000,0 тыс. руб. ежегодно;</w:t>
      </w:r>
    </w:p>
    <w:p w14:paraId="609AF174" w14:textId="527A0B3F" w:rsidR="00104650" w:rsidRPr="00AD77B7" w:rsidRDefault="00104650" w:rsidP="0018067C">
      <w:pPr>
        <w:pStyle w:val="af6"/>
        <w:ind w:firstLine="851"/>
        <w:jc w:val="both"/>
        <w:rPr>
          <w:bCs/>
          <w:color w:val="0070C0"/>
          <w:szCs w:val="28"/>
        </w:rPr>
      </w:pPr>
      <w:r>
        <w:t xml:space="preserve">проведение мероприятий комиссией по делам несовершеннолетних, ведение программы правового регистра, расходы на мероприятия по защите государственной тайны </w:t>
      </w:r>
      <w:r w:rsidR="00A12393">
        <w:t>в</w:t>
      </w:r>
      <w:r>
        <w:t xml:space="preserve"> 2027 год</w:t>
      </w:r>
      <w:r w:rsidR="00A12393">
        <w:t>у</w:t>
      </w:r>
      <w:r>
        <w:t xml:space="preserve"> </w:t>
      </w:r>
      <w:r w:rsidR="00782567">
        <w:t>–</w:t>
      </w:r>
      <w:r>
        <w:t xml:space="preserve"> 23 484,8 тыс. руб., </w:t>
      </w:r>
      <w:r w:rsidR="00A12393">
        <w:t>в</w:t>
      </w:r>
      <w:r>
        <w:t xml:space="preserve"> 2028 год</w:t>
      </w:r>
      <w:r w:rsidR="00A12393">
        <w:t>у</w:t>
      </w:r>
      <w:r>
        <w:t xml:space="preserve"> </w:t>
      </w:r>
      <w:r w:rsidR="00782567">
        <w:t>–</w:t>
      </w:r>
      <w:r>
        <w:t xml:space="preserve"> 20 117,8 тыс. руб., </w:t>
      </w:r>
      <w:r w:rsidR="00A12393">
        <w:t>в</w:t>
      </w:r>
      <w:r>
        <w:t xml:space="preserve"> 2029 год</w:t>
      </w:r>
      <w:r w:rsidR="00A12393">
        <w:t>у</w:t>
      </w:r>
      <w:r>
        <w:t xml:space="preserve"> </w:t>
      </w:r>
      <w:r w:rsidR="00782567">
        <w:t>–</w:t>
      </w:r>
      <w:r>
        <w:t xml:space="preserve"> 30 872,5 тыс. руб.;</w:t>
      </w:r>
    </w:p>
    <w:p w14:paraId="332DD857" w14:textId="5812C408" w:rsidR="00104650" w:rsidRPr="00F954A3" w:rsidRDefault="00104650" w:rsidP="0018067C">
      <w:pPr>
        <w:pStyle w:val="af6"/>
        <w:ind w:firstLine="851"/>
        <w:jc w:val="both"/>
        <w:rPr>
          <w:bCs/>
          <w:color w:val="984806" w:themeColor="accent6" w:themeShade="80"/>
          <w:szCs w:val="28"/>
        </w:rPr>
      </w:pPr>
      <w:r>
        <w:t xml:space="preserve">предоставление иных межбюджетных трансфертов в целях поощрения муниципальных образований Липецкой области за лучшие практики деятельности органов местного самоуправления в сфере муниципального управления в 2027 году </w:t>
      </w:r>
      <w:r w:rsidR="00782567">
        <w:t>–</w:t>
      </w:r>
      <w:r>
        <w:t xml:space="preserve"> 70 000,0 тыс. руб.;</w:t>
      </w:r>
    </w:p>
    <w:p w14:paraId="00D15C59" w14:textId="5B2BD587" w:rsidR="007434A9" w:rsidRDefault="007434A9" w:rsidP="0018067C">
      <w:pPr>
        <w:pStyle w:val="af6"/>
        <w:ind w:firstLine="851"/>
        <w:jc w:val="both"/>
        <w:rPr>
          <w:bCs/>
          <w:szCs w:val="28"/>
        </w:rPr>
      </w:pPr>
      <w:r>
        <w:t xml:space="preserve">реализацию специального инфраструктурного проекта в 2027 году </w:t>
      </w:r>
      <w:r w:rsidR="00782567">
        <w:t>–</w:t>
      </w:r>
      <w:r>
        <w:t xml:space="preserve"> 50 000,0 тыс. руб., в 2028 и 2029 годах по 150 000,0 тыс. руб. ежегодно;</w:t>
      </w:r>
    </w:p>
    <w:p w14:paraId="7AD07488" w14:textId="28F12968" w:rsidR="007623A1" w:rsidRDefault="007623A1" w:rsidP="0018067C">
      <w:pPr>
        <w:pStyle w:val="af6"/>
        <w:ind w:firstLine="851"/>
        <w:jc w:val="both"/>
        <w:rPr>
          <w:bCs/>
          <w:szCs w:val="28"/>
        </w:rPr>
      </w:pPr>
      <w:r w:rsidRPr="0090108B">
        <w:t>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w:t>
      </w:r>
      <w:r w:rsidR="00720589">
        <w:t>,</w:t>
      </w:r>
      <w:r w:rsidRPr="0090108B">
        <w:t xml:space="preserve"> в 2027 году </w:t>
      </w:r>
      <w:r w:rsidR="00782567" w:rsidRPr="0090108B">
        <w:t>–</w:t>
      </w:r>
      <w:r w:rsidRPr="0090108B">
        <w:t xml:space="preserve"> 124 535,3 тыс. руб.</w:t>
      </w:r>
    </w:p>
    <w:p w14:paraId="2A137A13" w14:textId="77777777" w:rsidR="00002207" w:rsidRDefault="00002207" w:rsidP="0018067C">
      <w:pPr>
        <w:pStyle w:val="af7"/>
        <w:keepNext/>
        <w:ind w:firstLine="851"/>
        <w:jc w:val="center"/>
        <w:rPr>
          <w:b/>
        </w:rPr>
      </w:pPr>
    </w:p>
    <w:p w14:paraId="483EE2E0" w14:textId="77777777" w:rsidR="00C53013" w:rsidRDefault="00C53013" w:rsidP="0018067C">
      <w:pPr>
        <w:pStyle w:val="af7"/>
        <w:keepNext/>
        <w:ind w:firstLine="851"/>
        <w:jc w:val="center"/>
        <w:rPr>
          <w:b/>
        </w:rPr>
      </w:pPr>
      <w:r>
        <w:rPr>
          <w:b/>
        </w:rPr>
        <w:t>Раздел 0200 «Национальная оборона»</w:t>
      </w:r>
    </w:p>
    <w:p w14:paraId="2F927927" w14:textId="77777777" w:rsidR="00002207" w:rsidRPr="00E70B2B" w:rsidRDefault="00002207" w:rsidP="0018067C">
      <w:pPr>
        <w:pStyle w:val="af7"/>
        <w:keepNext/>
        <w:ind w:firstLine="851"/>
        <w:jc w:val="center"/>
      </w:pPr>
    </w:p>
    <w:p w14:paraId="213E957A" w14:textId="77777777" w:rsidR="00C53013" w:rsidRPr="003F4150" w:rsidRDefault="008C2CAA" w:rsidP="0018067C">
      <w:pPr>
        <w:pStyle w:val="af6"/>
        <w:autoSpaceDE w:val="0"/>
        <w:autoSpaceDN w:val="0"/>
        <w:adjustRightInd w:val="0"/>
        <w:ind w:firstLine="851"/>
        <w:jc w:val="both"/>
        <w:rPr>
          <w:color w:val="4F81BD" w:themeColor="accent1"/>
          <w:szCs w:val="28"/>
        </w:rPr>
      </w:pPr>
      <w:r>
        <w:t xml:space="preserve">Бюджетные ассигнования по разделу «Национальная оборона» предусмотрены на 2027 год в объеме 3 205,5 тыс. руб., на 2028 год </w:t>
      </w:r>
      <w:r w:rsidR="00782567">
        <w:t>–</w:t>
      </w:r>
      <w:r>
        <w:t xml:space="preserve"> 3 400,0 тыс. руб., на 2029 год </w:t>
      </w:r>
      <w:r w:rsidR="00782567">
        <w:t>–</w:t>
      </w:r>
      <w:r>
        <w:t xml:space="preserve"> 3 400,0 тыс. руб.</w:t>
      </w:r>
    </w:p>
    <w:p w14:paraId="78F927A8" w14:textId="77777777" w:rsidR="00376B56" w:rsidRPr="00AD77B7" w:rsidRDefault="00376B56" w:rsidP="0018067C">
      <w:pPr>
        <w:pStyle w:val="af8"/>
        <w:keepNext/>
        <w:autoSpaceDE w:val="0"/>
        <w:autoSpaceDN w:val="0"/>
        <w:adjustRightInd w:val="0"/>
        <w:ind w:firstLine="851"/>
        <w:jc w:val="both"/>
        <w:rPr>
          <w:color w:val="0070C0"/>
          <w:szCs w:val="28"/>
        </w:rPr>
      </w:pPr>
      <w:r>
        <w:rPr>
          <w:b/>
        </w:rPr>
        <w:t>По подразделу 0204 «Мобилизационная подготовка экономики»</w:t>
      </w:r>
      <w:r>
        <w:t xml:space="preserve"> предусмотрены бюджетные ассигнования на 2027 год в объеме 3 205,5 тыс. руб., на 2028 год </w:t>
      </w:r>
      <w:r w:rsidR="00782567">
        <w:t>–</w:t>
      </w:r>
      <w:r>
        <w:t xml:space="preserve"> 3 400,0 тыс. руб., на 2029 год </w:t>
      </w:r>
      <w:r w:rsidR="00782567">
        <w:t>–</w:t>
      </w:r>
      <w:r>
        <w:t xml:space="preserve"> 3 400,0 тыс. руб.</w:t>
      </w:r>
    </w:p>
    <w:p w14:paraId="09735D08" w14:textId="77777777" w:rsidR="00376B56" w:rsidRPr="00AD77B7" w:rsidRDefault="00376B56" w:rsidP="0018067C">
      <w:pPr>
        <w:pStyle w:val="af6"/>
        <w:ind w:firstLine="851"/>
        <w:jc w:val="both"/>
        <w:rPr>
          <w:b/>
          <w:color w:val="0070C0"/>
          <w:szCs w:val="28"/>
        </w:rPr>
      </w:pPr>
      <w:r>
        <w:t>Предусмотрены расходы на реализацию государственных функций по мобилизационной подготовке экономики.</w:t>
      </w:r>
    </w:p>
    <w:p w14:paraId="29C4BF45" w14:textId="77777777" w:rsidR="00002207" w:rsidRDefault="00002207" w:rsidP="0018067C">
      <w:pPr>
        <w:pStyle w:val="af7"/>
        <w:keepNext/>
        <w:ind w:firstLine="851"/>
        <w:jc w:val="center"/>
        <w:rPr>
          <w:b/>
        </w:rPr>
      </w:pPr>
    </w:p>
    <w:p w14:paraId="7BEA78DA" w14:textId="77777777" w:rsidR="00376B56" w:rsidRDefault="00376B56" w:rsidP="0018067C">
      <w:pPr>
        <w:pStyle w:val="af7"/>
        <w:keepNext/>
        <w:ind w:firstLine="851"/>
        <w:jc w:val="center"/>
        <w:rPr>
          <w:b/>
        </w:rPr>
      </w:pPr>
      <w:r>
        <w:rPr>
          <w:b/>
        </w:rPr>
        <w:t>Раздел 0300 «Национальная безопасность и правоохранительная деятельность»</w:t>
      </w:r>
    </w:p>
    <w:p w14:paraId="6D2B4BA3" w14:textId="77777777" w:rsidR="00002207" w:rsidRPr="00F954A3" w:rsidRDefault="00002207" w:rsidP="0018067C">
      <w:pPr>
        <w:pStyle w:val="af7"/>
        <w:keepNext/>
        <w:ind w:firstLine="851"/>
        <w:jc w:val="center"/>
        <w:rPr>
          <w:b/>
          <w:color w:val="984806" w:themeColor="accent6" w:themeShade="80"/>
          <w:szCs w:val="28"/>
        </w:rPr>
      </w:pPr>
    </w:p>
    <w:p w14:paraId="3101A394" w14:textId="77777777" w:rsidR="00376B56" w:rsidRPr="00F954A3" w:rsidRDefault="00376B56" w:rsidP="0018067C">
      <w:pPr>
        <w:pStyle w:val="af6"/>
        <w:autoSpaceDE w:val="0"/>
        <w:autoSpaceDN w:val="0"/>
        <w:adjustRightInd w:val="0"/>
        <w:ind w:firstLine="851"/>
        <w:jc w:val="both"/>
        <w:rPr>
          <w:color w:val="984806" w:themeColor="accent6" w:themeShade="80"/>
          <w:spacing w:val="-1"/>
          <w:szCs w:val="28"/>
        </w:rPr>
      </w:pPr>
      <w:r>
        <w:t xml:space="preserve">Бюджетные ассигнования по разделу «Национальная безопасность и правоохранительная деятельность» предусмотрены на 2027 год в объеме 1 203 433,1 тыс. руб., на 2028 год </w:t>
      </w:r>
      <w:r w:rsidR="00782567">
        <w:t>–</w:t>
      </w:r>
      <w:r>
        <w:t xml:space="preserve"> 1 175 478,0 тыс. руб., на 2029 год </w:t>
      </w:r>
      <w:r w:rsidR="00782567">
        <w:t>–</w:t>
      </w:r>
      <w:r>
        <w:t xml:space="preserve"> 1 173 134,6 тыс. руб.</w:t>
      </w:r>
    </w:p>
    <w:p w14:paraId="26ED25E1" w14:textId="77777777" w:rsidR="00376B56" w:rsidRPr="00AD77B7" w:rsidRDefault="00376B56" w:rsidP="0018067C">
      <w:pPr>
        <w:pStyle w:val="af8"/>
        <w:keepNext/>
        <w:ind w:firstLine="851"/>
        <w:jc w:val="both"/>
        <w:rPr>
          <w:b/>
          <w:color w:val="0070C0"/>
          <w:szCs w:val="28"/>
        </w:rPr>
      </w:pPr>
      <w:r>
        <w:rPr>
          <w:b/>
        </w:rPr>
        <w:t>По подразделу 0304 «Органы юстиции»</w:t>
      </w:r>
      <w:r>
        <w:t xml:space="preserve"> предусмотрены бюджетные ассигнования на 2027 год в объеме 56 491,1 тыс. руб., на 2028 год </w:t>
      </w:r>
      <w:r w:rsidR="00782567">
        <w:t>–</w:t>
      </w:r>
      <w:r>
        <w:t xml:space="preserve"> 59 491,1 тыс. руб., на 2029 год </w:t>
      </w:r>
      <w:r w:rsidR="00782567">
        <w:t>–</w:t>
      </w:r>
      <w:r>
        <w:t xml:space="preserve"> 59 491,1 тыс. руб. Ассигнования предусмотрены на реализацию мероприятий в рамках комплекса процессных мероприятий «Обеспечение деятельности органов записи актов гражданского состояния, органов в сфере архивного дела и подведомственных учреждений» </w:t>
      </w:r>
      <w:r>
        <w:lastRenderedPageBreak/>
        <w:t>государственной программы Липецкой области «Развитие культуры и туризма в Липецкой области», в том числе на:</w:t>
      </w:r>
    </w:p>
    <w:p w14:paraId="72D2FCA8" w14:textId="77777777" w:rsidR="00376B56" w:rsidRPr="00AD77B7" w:rsidRDefault="00376B56" w:rsidP="0018067C">
      <w:pPr>
        <w:pStyle w:val="af6"/>
        <w:ind w:firstLine="851"/>
        <w:jc w:val="both"/>
        <w:rPr>
          <w:bCs/>
          <w:color w:val="0070C0"/>
          <w:szCs w:val="28"/>
        </w:rPr>
      </w:pPr>
      <w:r>
        <w:t>обеспечение деятельности управления ЗАГС и архивов Липецкой области по 7 333,7 тыс. руб. ежегодно;</w:t>
      </w:r>
    </w:p>
    <w:p w14:paraId="2333A3A8" w14:textId="77777777" w:rsidR="00376B56" w:rsidRPr="00AD77B7" w:rsidRDefault="00376B56" w:rsidP="0018067C">
      <w:pPr>
        <w:pStyle w:val="af6"/>
        <w:ind w:firstLine="851"/>
        <w:jc w:val="both"/>
        <w:rPr>
          <w:color w:val="0070C0"/>
          <w:szCs w:val="28"/>
        </w:rPr>
      </w:pPr>
      <w:r>
        <w:t xml:space="preserve">предоставление субвенций органам местного самоуправления в соответствии с Законом Липецкой области от 4 мая 2000 года № 88-ОЗ «Об органах записи актов гражданского состояния Липецкой области и наделении органов местного самоуправления государственными полномочиями по образованию и деятельности органов записи актов гражданского состояния и государственной регистрации актов гражданского состояния» на 2027 год </w:t>
      </w:r>
      <w:r w:rsidR="00782567">
        <w:t>–</w:t>
      </w:r>
      <w:r>
        <w:t xml:space="preserve"> 49 157,4 тыс. руб., на 2028 и 2029 годы </w:t>
      </w:r>
      <w:r w:rsidR="00782567">
        <w:t>–</w:t>
      </w:r>
      <w:r>
        <w:t xml:space="preserve"> 52 157,4 тыс. руб. ежегодно.</w:t>
      </w:r>
    </w:p>
    <w:p w14:paraId="0F1A29CB" w14:textId="77777777" w:rsidR="00376B56" w:rsidRPr="00F954A3" w:rsidRDefault="00376B56" w:rsidP="0018067C">
      <w:pPr>
        <w:pStyle w:val="af8"/>
        <w:keepNext/>
        <w:autoSpaceDE w:val="0"/>
        <w:autoSpaceDN w:val="0"/>
        <w:adjustRightInd w:val="0"/>
        <w:ind w:firstLine="851"/>
        <w:jc w:val="both"/>
        <w:rPr>
          <w:color w:val="984806" w:themeColor="accent6" w:themeShade="80"/>
          <w:szCs w:val="28"/>
        </w:rPr>
      </w:pPr>
      <w:r>
        <w:rPr>
          <w:b/>
        </w:rPr>
        <w:t>По подразделу 0310 «Защита населения и территории от чрезвычайных ситуаций природного и техногенного характера, пожарная безопасность»</w:t>
      </w:r>
      <w:r>
        <w:t xml:space="preserve"> предусмотрены бюджетные ассигнования на 2027 год в объеме 952 567,9 тыс. руб., на 2028 год </w:t>
      </w:r>
      <w:r w:rsidR="00782567">
        <w:t>–</w:t>
      </w:r>
      <w:r>
        <w:t xml:space="preserve"> 943 761,2 тыс. руб., на 2029 год </w:t>
      </w:r>
      <w:r w:rsidR="00782567">
        <w:t>–</w:t>
      </w:r>
      <w:r>
        <w:t xml:space="preserve"> 943 761,2 тыс. руб.</w:t>
      </w:r>
    </w:p>
    <w:p w14:paraId="79C20857" w14:textId="77777777" w:rsidR="00376B56" w:rsidRPr="00F954A3" w:rsidRDefault="00376B56" w:rsidP="0018067C">
      <w:pPr>
        <w:pStyle w:val="af6"/>
        <w:autoSpaceDE w:val="0"/>
        <w:autoSpaceDN w:val="0"/>
        <w:adjustRightInd w:val="0"/>
        <w:ind w:firstLine="851"/>
        <w:jc w:val="both"/>
        <w:rPr>
          <w:color w:val="984806" w:themeColor="accent6" w:themeShade="80"/>
          <w:szCs w:val="28"/>
        </w:rPr>
      </w:pPr>
      <w:r>
        <w:t xml:space="preserve">На реализацию государственной программы Липецкой области «Обеспечение общественной безопасности населения и территории Липецкой области» предусмотрено на 2027 год </w:t>
      </w:r>
      <w:r w:rsidR="00782567">
        <w:t>–</w:t>
      </w:r>
      <w:r>
        <w:t xml:space="preserve"> 949 919,5 тыс. руб., на 2028 и 2029 годы по 941 112,8 тыс. руб. ежегодно, в том числе:</w:t>
      </w:r>
    </w:p>
    <w:p w14:paraId="23C6E945" w14:textId="77777777" w:rsidR="00376B56" w:rsidRPr="00F954A3" w:rsidRDefault="00376B56" w:rsidP="0018067C">
      <w:pPr>
        <w:pStyle w:val="af9"/>
        <w:ind w:firstLine="851"/>
        <w:jc w:val="both"/>
        <w:rPr>
          <w:bCs/>
          <w:color w:val="984806" w:themeColor="accent6" w:themeShade="80"/>
          <w:szCs w:val="28"/>
        </w:rPr>
      </w:pPr>
      <w:r>
        <w:t>– в рамках комплекса процессных мероприятий «О гражданской защите населения в Липецкой области» бюджетные ассигнования будут направлены на:</w:t>
      </w:r>
    </w:p>
    <w:p w14:paraId="20EFB2B1" w14:textId="77777777" w:rsidR="00376B56" w:rsidRPr="00F954A3" w:rsidRDefault="00376B56" w:rsidP="0018067C">
      <w:pPr>
        <w:pStyle w:val="af6"/>
        <w:ind w:firstLine="851"/>
        <w:jc w:val="both"/>
        <w:rPr>
          <w:color w:val="984806" w:themeColor="accent6" w:themeShade="80"/>
          <w:szCs w:val="28"/>
        </w:rPr>
      </w:pPr>
      <w:r>
        <w:t xml:space="preserve">содержание казенного учреждения «Управление </w:t>
      </w:r>
      <w:r w:rsidRPr="0090108B">
        <w:t xml:space="preserve">государственной противопожарной спасательной службы Липецкой области» в 2027 году </w:t>
      </w:r>
      <w:r w:rsidR="00782567" w:rsidRPr="0090108B">
        <w:t>–</w:t>
      </w:r>
      <w:r w:rsidRPr="0090108B">
        <w:t xml:space="preserve"> 939 869,5 тыс. руб., в 2028 и 2029 годах по 941 062,8 тыс. руб. ежегодно;</w:t>
      </w:r>
    </w:p>
    <w:p w14:paraId="26A6F3BD" w14:textId="77777777" w:rsidR="00376B56" w:rsidRPr="00F954A3" w:rsidRDefault="00376B56" w:rsidP="0018067C">
      <w:pPr>
        <w:pStyle w:val="af6"/>
        <w:ind w:firstLine="851"/>
        <w:jc w:val="both"/>
        <w:rPr>
          <w:color w:val="984806" w:themeColor="accent6" w:themeShade="80"/>
          <w:szCs w:val="28"/>
        </w:rPr>
      </w:pPr>
      <w:r>
        <w:t>развитие и модернизацию региональной автоматизированной системы централизованного оповещения населения Липецкой области в 2027 году 10 000,0 тыс. руб.;</w:t>
      </w:r>
    </w:p>
    <w:p w14:paraId="6DE15F6A" w14:textId="77777777" w:rsidR="00376B56" w:rsidRPr="00F954A3" w:rsidRDefault="00376B56" w:rsidP="0018067C">
      <w:pPr>
        <w:pStyle w:val="af6"/>
        <w:ind w:firstLine="851"/>
        <w:jc w:val="both"/>
        <w:rPr>
          <w:color w:val="984806" w:themeColor="accent6" w:themeShade="80"/>
          <w:szCs w:val="28"/>
        </w:rPr>
      </w:pPr>
      <w:r>
        <w:t>выплаты денежного вознаграждения добровольным пожарным за спасение людей при тушении пожаров, проведении аварийно-спасательных работ 50,0 тыс. руб. ежегодно.</w:t>
      </w:r>
    </w:p>
    <w:p w14:paraId="7A1669D4" w14:textId="442892A5" w:rsidR="00376B56" w:rsidRDefault="00376B56" w:rsidP="0018067C">
      <w:pPr>
        <w:pStyle w:val="af6"/>
        <w:ind w:firstLine="851"/>
        <w:jc w:val="both"/>
        <w:rPr>
          <w:color w:val="984806" w:themeColor="accent6" w:themeShade="80"/>
          <w:szCs w:val="28"/>
        </w:rPr>
      </w:pPr>
      <w:r>
        <w:t>Непрограммные расходы областного бюджета составят 2 648,4 тыс. руб. ежегодно и будут направлены на создание резерва материальных ресурсов для ликвидации чрезвычайных ситуаций природного и техногенного характера и запасов в целях гражданской обороны.</w:t>
      </w:r>
    </w:p>
    <w:p w14:paraId="48E6E1D3" w14:textId="77777777" w:rsidR="00376B56" w:rsidRPr="00F954A3" w:rsidRDefault="00376B56" w:rsidP="0018067C">
      <w:pPr>
        <w:pStyle w:val="af8"/>
        <w:keepNext/>
        <w:ind w:firstLine="851"/>
        <w:jc w:val="both"/>
        <w:rPr>
          <w:b/>
          <w:color w:val="984806" w:themeColor="accent6" w:themeShade="80"/>
          <w:szCs w:val="28"/>
        </w:rPr>
      </w:pPr>
      <w:r>
        <w:rPr>
          <w:b/>
        </w:rPr>
        <w:t>По подразделу 0311 «Миграционная политика»</w:t>
      </w:r>
      <w:r>
        <w:t xml:space="preserve"> предусмотрены бюджетные ассигнования на 2027 год в объеме 110 220,7 тыс. руб., на 2028 год </w:t>
      </w:r>
      <w:r w:rsidR="00782567">
        <w:t>–</w:t>
      </w:r>
      <w:r>
        <w:t xml:space="preserve"> 86 662,9 тыс. руб., на 2029 год </w:t>
      </w:r>
      <w:r w:rsidR="00782567">
        <w:t>–</w:t>
      </w:r>
      <w:r>
        <w:t xml:space="preserve"> 84 319,5 тыс. руб.</w:t>
      </w:r>
    </w:p>
    <w:p w14:paraId="5C724693" w14:textId="77777777" w:rsidR="00376B56" w:rsidRPr="00B25E95" w:rsidRDefault="00376B56" w:rsidP="0018067C">
      <w:pPr>
        <w:pStyle w:val="af6"/>
        <w:ind w:firstLine="851"/>
        <w:jc w:val="both"/>
        <w:rPr>
          <w:color w:val="C00000"/>
          <w:kern w:val="32"/>
          <w:szCs w:val="28"/>
        </w:rPr>
      </w:pPr>
      <w:r>
        <w:t xml:space="preserve">На реализацию государственной программы Липецкой области «Развитие рынка труда и содействие занятости населения в Липецкой области» предусмотрено на 2027 год </w:t>
      </w:r>
      <w:r w:rsidR="00782567">
        <w:t>–</w:t>
      </w:r>
      <w:r>
        <w:t xml:space="preserve"> 48 572,4 тыс. руб., на 2028 год </w:t>
      </w:r>
      <w:r w:rsidR="00782567">
        <w:t>–</w:t>
      </w:r>
      <w:r>
        <w:t xml:space="preserve"> 25 014,6 тыс. руб., на 2029 год </w:t>
      </w:r>
      <w:r w:rsidR="00782567">
        <w:t>–</w:t>
      </w:r>
      <w:r>
        <w:t xml:space="preserve"> 22 671,2 тыс. руб., в том числе:</w:t>
      </w:r>
    </w:p>
    <w:p w14:paraId="270A56F6" w14:textId="77777777" w:rsidR="00376B56" w:rsidRPr="00B25E95" w:rsidRDefault="00376B56" w:rsidP="0018067C">
      <w:pPr>
        <w:pStyle w:val="af9"/>
        <w:ind w:firstLine="851"/>
        <w:jc w:val="both"/>
        <w:rPr>
          <w:color w:val="C00000"/>
          <w:kern w:val="32"/>
          <w:szCs w:val="28"/>
        </w:rPr>
      </w:pPr>
      <w:r>
        <w:t>– в рамках комплекса процессных мероприятий «Оказание содействия добровольному переселению в Липецкую область соотечественников, проживающих за рубежом» бюджетные ассигнования предусмотрены на:</w:t>
      </w:r>
    </w:p>
    <w:p w14:paraId="52B6E1E0" w14:textId="77777777" w:rsidR="00376B56" w:rsidRDefault="00376B56" w:rsidP="0018067C">
      <w:pPr>
        <w:pStyle w:val="af6"/>
        <w:ind w:firstLine="851"/>
        <w:jc w:val="both"/>
        <w:rPr>
          <w:color w:val="C00000"/>
          <w:kern w:val="32"/>
          <w:szCs w:val="28"/>
        </w:rPr>
      </w:pPr>
      <w:r>
        <w:lastRenderedPageBreak/>
        <w:t xml:space="preserve">содержание областного казенного учреждения «Центр временного размещения соотечественников» в 2027 году </w:t>
      </w:r>
      <w:r w:rsidR="00782567">
        <w:t>–</w:t>
      </w:r>
      <w:r>
        <w:t xml:space="preserve"> 47 402,4 тыс. руб., в 2028 году </w:t>
      </w:r>
      <w:r w:rsidR="00782567">
        <w:t>–</w:t>
      </w:r>
      <w:r>
        <w:t xml:space="preserve"> 23 754,6 тыс. руб., в 2029 году </w:t>
      </w:r>
      <w:r w:rsidR="00782567">
        <w:t>–</w:t>
      </w:r>
      <w:r>
        <w:t xml:space="preserve"> 21 411,2 тыс. руб.;</w:t>
      </w:r>
    </w:p>
    <w:p w14:paraId="4D04254B" w14:textId="77777777" w:rsidR="00376B56" w:rsidRDefault="00376B56" w:rsidP="0018067C">
      <w:pPr>
        <w:pStyle w:val="af6"/>
        <w:ind w:firstLine="851"/>
        <w:jc w:val="both"/>
        <w:rPr>
          <w:color w:val="C00000"/>
          <w:kern w:val="32"/>
          <w:szCs w:val="28"/>
        </w:rPr>
      </w:pPr>
      <w:r>
        <w:t>выплату переселенцам пособий в период поиска работы и стипендий в период профессионального обучения, организацию профобучения соотечественников по 150,0 тыс. руб. ежегодно;</w:t>
      </w:r>
    </w:p>
    <w:p w14:paraId="33177CB2" w14:textId="77777777" w:rsidR="00376B56" w:rsidRPr="00615617" w:rsidRDefault="00376B56" w:rsidP="0018067C">
      <w:pPr>
        <w:pStyle w:val="af6"/>
        <w:ind w:firstLine="851"/>
        <w:jc w:val="both"/>
        <w:rPr>
          <w:color w:val="5F497A" w:themeColor="accent4" w:themeShade="BF"/>
          <w:kern w:val="32"/>
          <w:szCs w:val="28"/>
        </w:rPr>
      </w:pPr>
      <w:r>
        <w:t>оказание медицинских услуг участникам государственной программы по оказанию содействия добровольному переселению в Российскую Федерацию соотечественников, проживающих за рубежом, и членов их семей, переселившихся в Липецкую область, в 2027 году 1 020,0 тыс. руб., в 2028 и 2029 годах по 1 110,0 тыс. руб. ежегодно;</w:t>
      </w:r>
    </w:p>
    <w:p w14:paraId="27179953" w14:textId="5C7F1263" w:rsidR="00376B56" w:rsidRPr="004D57EB" w:rsidRDefault="00376B56" w:rsidP="0018067C">
      <w:pPr>
        <w:pStyle w:val="af6"/>
        <w:ind w:firstLine="851"/>
        <w:jc w:val="both"/>
        <w:rPr>
          <w:kern w:val="32"/>
          <w:szCs w:val="28"/>
        </w:rPr>
      </w:pPr>
      <w:r>
        <w:t>Непрограммные расходы областного бюджета составят по 53 949,0 тыс. руб. ежегодно, из них на финансовое обеспечение мероприятий по размещению и питанию в пунктах временного размещения граждан, вынужде</w:t>
      </w:r>
      <w:r w:rsidR="0059169D">
        <w:t>н</w:t>
      </w:r>
      <w:r>
        <w:t>но покинувших жилые помещения</w:t>
      </w:r>
      <w:r w:rsidR="00836C18">
        <w:t>,</w:t>
      </w:r>
      <w:r>
        <w:t xml:space="preserve"> будет выделено по 28 839,9 тыс. руб. ежегодно.</w:t>
      </w:r>
    </w:p>
    <w:p w14:paraId="4F61C4C4" w14:textId="77777777" w:rsidR="00DA1F2E" w:rsidRDefault="0090108B" w:rsidP="0018067C">
      <w:pPr>
        <w:pStyle w:val="af6"/>
        <w:ind w:firstLine="851"/>
        <w:jc w:val="both"/>
      </w:pPr>
      <w:r>
        <w:t>На реализацию государственной программы Липецкой области «Профилактика терроризма и экстремизма в Липецкой области» в рамках комплекса процессных мероприятий «Профилактика терроризма и экстремизма, минимизация и ликвидация последствий их проявлений на территории Липецкой области» на предоставление субсидий государственным бюджетным и автономным учреждениям предусмотрено по 7 699,3 тыс. руб. ежегодно.</w:t>
      </w:r>
    </w:p>
    <w:p w14:paraId="74C67535" w14:textId="77777777" w:rsidR="00376B56" w:rsidRPr="00F954A3" w:rsidRDefault="00376B56" w:rsidP="0018067C">
      <w:pPr>
        <w:pStyle w:val="af8"/>
        <w:keepNext/>
        <w:ind w:firstLine="851"/>
        <w:jc w:val="both"/>
        <w:rPr>
          <w:color w:val="984806" w:themeColor="accent6" w:themeShade="80"/>
          <w:szCs w:val="28"/>
        </w:rPr>
      </w:pPr>
      <w:r>
        <w:rPr>
          <w:b/>
        </w:rPr>
        <w:t>По подразделу 0314 «Другие вопросы в области национальной безопасности и правоохранительной деятельности»</w:t>
      </w:r>
      <w:r>
        <w:t xml:space="preserve"> предусмотрены бюджетные ассигнования на 2027 год в объеме 84 153,4 тыс. руб., на 2028 год </w:t>
      </w:r>
      <w:r w:rsidR="00782567">
        <w:t>–</w:t>
      </w:r>
      <w:r>
        <w:t xml:space="preserve"> 85 562,8 тыс. руб., на 2029 год </w:t>
      </w:r>
      <w:r w:rsidR="00782567">
        <w:t>–</w:t>
      </w:r>
      <w:r>
        <w:t xml:space="preserve"> 85 562,8 тыс. руб. Ассигнования предусмотрены в рамках реализации государственной программы Липецкой области «Обеспечение общественной безопасности населения и территории Липецкой области», в том числе:</w:t>
      </w:r>
    </w:p>
    <w:p w14:paraId="7C8B6291" w14:textId="77777777" w:rsidR="00376B56" w:rsidRPr="00F954A3" w:rsidRDefault="00376B56" w:rsidP="0018067C">
      <w:pPr>
        <w:pStyle w:val="af9"/>
        <w:ind w:firstLine="851"/>
        <w:jc w:val="both"/>
        <w:rPr>
          <w:color w:val="984806" w:themeColor="accent6" w:themeShade="80"/>
          <w:szCs w:val="28"/>
        </w:rPr>
      </w:pPr>
      <w:r>
        <w:t>– в рамках регионального проекта «Безопасность дорожного движения» на реализацию мероприятий по профилактике дорожно-транспортных происшествий 400,0 тыс. руб. ежегодно;</w:t>
      </w:r>
    </w:p>
    <w:p w14:paraId="6ECFFADC" w14:textId="16DC6C31" w:rsidR="00376B56" w:rsidRPr="00F954A3" w:rsidRDefault="00376B56" w:rsidP="006018C8">
      <w:pPr>
        <w:pStyle w:val="af9"/>
        <w:ind w:firstLine="851"/>
        <w:jc w:val="both"/>
        <w:rPr>
          <w:color w:val="984806" w:themeColor="accent6" w:themeShade="80"/>
          <w:szCs w:val="28"/>
        </w:rPr>
      </w:pPr>
      <w:r>
        <w:t>– в рамках комплекса процессных мероприятий «Профилактика правонарушений в Липецкой области» на</w:t>
      </w:r>
      <w:r w:rsidR="006018C8">
        <w:t xml:space="preserve"> </w:t>
      </w:r>
      <w:r>
        <w:t>реализацию мероприятий, направленных на профилактику правонарушений в Липецкой области</w:t>
      </w:r>
      <w:r w:rsidR="006018C8">
        <w:t>,</w:t>
      </w:r>
      <w:r>
        <w:t xml:space="preserve"> 4 200,0 тыс. руб. ежегодно;</w:t>
      </w:r>
    </w:p>
    <w:p w14:paraId="3BD7BEA9" w14:textId="0E1CB6BA" w:rsidR="00376B56" w:rsidRPr="00F954A3" w:rsidRDefault="00376B56" w:rsidP="0018067C">
      <w:pPr>
        <w:pStyle w:val="af9"/>
        <w:ind w:firstLine="851"/>
        <w:jc w:val="both"/>
        <w:rPr>
          <w:color w:val="984806" w:themeColor="accent6" w:themeShade="80"/>
          <w:szCs w:val="28"/>
        </w:rPr>
      </w:pPr>
      <w:r>
        <w:t xml:space="preserve">– в рамках комплекса процессных мероприятий «О гражданской защите населения в Липецкой области» на содержание казенного учреждения «Центр обработки вызовов системы </w:t>
      </w:r>
      <w:r w:rsidR="00D30A37" w:rsidRPr="00D30A37">
        <w:t>«</w:t>
      </w:r>
      <w:r w:rsidRPr="00D30A37">
        <w:t>112</w:t>
      </w:r>
      <w:r w:rsidR="00D30A37">
        <w:t>»</w:t>
      </w:r>
      <w:r>
        <w:t xml:space="preserve"> Липецкой области» </w:t>
      </w:r>
      <w:r w:rsidR="006018C8">
        <w:t>в</w:t>
      </w:r>
      <w:r>
        <w:t xml:space="preserve"> 2027 год</w:t>
      </w:r>
      <w:r w:rsidR="006018C8">
        <w:t>у</w:t>
      </w:r>
      <w:r>
        <w:t xml:space="preserve"> </w:t>
      </w:r>
      <w:r w:rsidR="00782567">
        <w:t>–</w:t>
      </w:r>
      <w:r>
        <w:t xml:space="preserve"> 79 423,4 тыс. руб., </w:t>
      </w:r>
      <w:r w:rsidR="006018C8">
        <w:t>в</w:t>
      </w:r>
      <w:r>
        <w:t xml:space="preserve"> 2028 и 2029 год</w:t>
      </w:r>
      <w:r w:rsidR="006018C8">
        <w:t>ах</w:t>
      </w:r>
      <w:r>
        <w:t xml:space="preserve"> по 80 832,8 тыс. руб. ежегодно.</w:t>
      </w:r>
    </w:p>
    <w:p w14:paraId="5EBA333B" w14:textId="77777777" w:rsidR="0032303C" w:rsidRDefault="00DD5525" w:rsidP="0018067C">
      <w:pPr>
        <w:pStyle w:val="af7"/>
        <w:keepNext/>
        <w:ind w:firstLine="851"/>
        <w:jc w:val="center"/>
        <w:rPr>
          <w:b/>
        </w:rPr>
      </w:pPr>
      <w:r>
        <w:rPr>
          <w:b/>
        </w:rPr>
        <w:t>Раздел 0400 «Национальная экономика»</w:t>
      </w:r>
    </w:p>
    <w:p w14:paraId="284C5678" w14:textId="77777777" w:rsidR="00002207" w:rsidRPr="00E70B2B" w:rsidRDefault="00002207" w:rsidP="0018067C">
      <w:pPr>
        <w:pStyle w:val="af7"/>
        <w:keepNext/>
        <w:ind w:firstLine="851"/>
        <w:jc w:val="center"/>
        <w:rPr>
          <w:b/>
          <w:szCs w:val="28"/>
        </w:rPr>
      </w:pPr>
    </w:p>
    <w:p w14:paraId="139E12FC" w14:textId="77777777" w:rsidR="00C52A90" w:rsidRPr="00844AE1" w:rsidRDefault="00AB0F4B" w:rsidP="0018067C">
      <w:pPr>
        <w:pStyle w:val="af6"/>
        <w:ind w:firstLine="851"/>
        <w:jc w:val="both"/>
      </w:pPr>
      <w:r>
        <w:t xml:space="preserve">Бюджетные ассигнования по разделу «Национальная экономика» предусмотрены на 2027 год в объеме 17 199 719,9 тыс. руб., на 2028 год </w:t>
      </w:r>
      <w:r w:rsidR="00782567">
        <w:t>–</w:t>
      </w:r>
      <w:r>
        <w:t xml:space="preserve"> 18 269 951,5 тыс. руб., на 2029 год </w:t>
      </w:r>
      <w:r w:rsidR="00782567">
        <w:t>–</w:t>
      </w:r>
      <w:r>
        <w:t xml:space="preserve"> 18 377 028,0 тыс. руб.</w:t>
      </w:r>
    </w:p>
    <w:p w14:paraId="324B1BC6" w14:textId="053F16C4" w:rsidR="00382484" w:rsidRPr="000B40BD" w:rsidRDefault="00382484" w:rsidP="0018067C">
      <w:pPr>
        <w:pStyle w:val="af8"/>
        <w:keepNext/>
        <w:ind w:firstLine="851"/>
        <w:jc w:val="both"/>
        <w:rPr>
          <w:color w:val="C00000"/>
          <w:szCs w:val="28"/>
        </w:rPr>
      </w:pPr>
      <w:r>
        <w:rPr>
          <w:b/>
        </w:rPr>
        <w:lastRenderedPageBreak/>
        <w:t>По подразделу 0401 «Общеэкономические вопросы»</w:t>
      </w:r>
      <w:r>
        <w:t xml:space="preserve"> </w:t>
      </w:r>
      <w:r w:rsidR="00983258">
        <w:t>запланировано</w:t>
      </w:r>
      <w:r>
        <w:t xml:space="preserve"> на 2027 год </w:t>
      </w:r>
      <w:r w:rsidR="000A2691">
        <w:t>–</w:t>
      </w:r>
      <w:r>
        <w:t xml:space="preserve"> 454 090,7 тыс. руб., на 2028 год </w:t>
      </w:r>
      <w:r w:rsidR="00782567">
        <w:t>–</w:t>
      </w:r>
      <w:r>
        <w:t xml:space="preserve"> 462 445,1 тыс. руб., на 2029 год </w:t>
      </w:r>
      <w:r w:rsidR="00782567">
        <w:t>–</w:t>
      </w:r>
      <w:r>
        <w:t xml:space="preserve"> 462 445,1 тыс. руб.</w:t>
      </w:r>
    </w:p>
    <w:p w14:paraId="067546B0" w14:textId="77777777" w:rsidR="00382484" w:rsidRPr="00AD77B7" w:rsidRDefault="00382484" w:rsidP="0018067C">
      <w:pPr>
        <w:pStyle w:val="af6"/>
        <w:ind w:firstLine="851"/>
        <w:jc w:val="both"/>
        <w:rPr>
          <w:bCs/>
          <w:color w:val="0070C0"/>
          <w:szCs w:val="28"/>
        </w:rPr>
      </w:pPr>
      <w:r>
        <w:t>На реализацию государственной программы Липецкой области «Развитие малого и среднего предпринимательства Липецкой области» в рамках комплекса процессных мероприятий «Обеспечение деятельности министерства экономического развития Липецкой области и министерства торговли и ценовой политики Липецкой области» на обеспечение деятельности министерства экономического развития Липецкой области предусмотрено по 98 212,6 тыс. руб. ежегодно.</w:t>
      </w:r>
    </w:p>
    <w:p w14:paraId="5C25738D" w14:textId="77777777" w:rsidR="00382484" w:rsidRPr="00AD77B7" w:rsidRDefault="00382484" w:rsidP="0018067C">
      <w:pPr>
        <w:pStyle w:val="af6"/>
        <w:ind w:firstLine="851"/>
        <w:jc w:val="both"/>
        <w:rPr>
          <w:color w:val="0070C0"/>
          <w:szCs w:val="28"/>
        </w:rPr>
      </w:pPr>
      <w:r>
        <w:t>На реализацию государственной программы Липецкой области «Обеспечение инвестиционной привлекательности и развития промышленности Липецкой области» в рамках комплекса процессных мероприятий «Обеспечение деятельности министерства промышленности, инвестиций и науки Липецкой области» предусмотрено по 50 314,4 тыс. руб. ежегодно.</w:t>
      </w:r>
    </w:p>
    <w:p w14:paraId="23CEC91B" w14:textId="77777777" w:rsidR="00382484" w:rsidRPr="003E6186" w:rsidRDefault="00382484" w:rsidP="0018067C">
      <w:pPr>
        <w:pStyle w:val="af6"/>
        <w:ind w:firstLine="851"/>
        <w:jc w:val="both"/>
        <w:rPr>
          <w:color w:val="C00000"/>
          <w:szCs w:val="28"/>
        </w:rPr>
      </w:pPr>
      <w:r>
        <w:t xml:space="preserve">На реализацию государственной программы Липецкой области «Развитие рынка труда и содействие занятости населения в Липецкой области» предусмотрено на 2027 год </w:t>
      </w:r>
      <w:r w:rsidR="00782567">
        <w:t>–</w:t>
      </w:r>
      <w:r>
        <w:t xml:space="preserve"> 305 563,7 тыс. руб., на 2028 и 2029 годы по 313 918,1 тыс. руб. ежегодно, в том числе:</w:t>
      </w:r>
    </w:p>
    <w:p w14:paraId="4F05E554" w14:textId="09782A42" w:rsidR="00382484" w:rsidRPr="003E6186" w:rsidRDefault="00382484" w:rsidP="0018067C">
      <w:pPr>
        <w:pStyle w:val="af9"/>
        <w:ind w:firstLine="851"/>
        <w:jc w:val="both"/>
        <w:rPr>
          <w:color w:val="C00000"/>
          <w:kern w:val="32"/>
          <w:szCs w:val="28"/>
        </w:rPr>
      </w:pPr>
      <w:r>
        <w:t>– в рамках комплекса процессных мероприятий «Развитие рынка труда и социальная поддержка безработных граждан» на:</w:t>
      </w:r>
    </w:p>
    <w:p w14:paraId="303B9D29" w14:textId="77777777" w:rsidR="00382484" w:rsidRPr="004A2FA2" w:rsidRDefault="00382484" w:rsidP="0018067C">
      <w:pPr>
        <w:pStyle w:val="af6"/>
        <w:ind w:firstLine="851"/>
        <w:jc w:val="both"/>
        <w:rPr>
          <w:color w:val="C00000"/>
          <w:kern w:val="32"/>
          <w:szCs w:val="28"/>
        </w:rPr>
      </w:pPr>
      <w:r>
        <w:t xml:space="preserve">содержание областного казенного учреждения «Центр занятости населения Липецкой области» в 2027 году </w:t>
      </w:r>
      <w:r w:rsidR="00782567">
        <w:t>–</w:t>
      </w:r>
      <w:r>
        <w:t xml:space="preserve"> 281 058,3 тыс. руб., в 2028 и 2029 годах по 291 912,7 тыс. руб. ежегодно;</w:t>
      </w:r>
    </w:p>
    <w:p w14:paraId="7A08F8F8" w14:textId="77777777" w:rsidR="00382484" w:rsidRPr="00B8388B" w:rsidRDefault="00382484" w:rsidP="0018067C">
      <w:pPr>
        <w:pStyle w:val="af6"/>
        <w:ind w:firstLine="851"/>
        <w:jc w:val="both"/>
        <w:rPr>
          <w:color w:val="C00000"/>
          <w:kern w:val="32"/>
          <w:szCs w:val="28"/>
        </w:rPr>
      </w:pPr>
      <w:r>
        <w:t xml:space="preserve">возмещение затрат по организации профессионального обучения и дополнительного профессионального образования безработных граждан, женщин в период отпуска по уходу за ребенком до достижения им возраста трех лет, незанятых граждан, которым в соответствии с законодательством Российской Федерации назначена страховая пенсия по старости и которые стремятся возобновить трудовую деятельность, членов семьи участников специальной военной операции на территориях Украины, Донецкой Народной Республики, Луганской Народной Республики, Запорожской и Херсонской областей, ветеранов боевых действий, принимавших участие (содействовавших выполнению задач) в специальной военной операции на территориях Донецкой Народной Республики, Луганской Народной Республики и Украины с 24 февраля 2022 года, на территориях Запорожской области и Херсонской области с 30 сентября 2022 года, уволенных с военной службы, в 2027 году </w:t>
      </w:r>
      <w:r w:rsidR="00782567">
        <w:t>–</w:t>
      </w:r>
      <w:r>
        <w:t xml:space="preserve"> 2 500,0 тыс. руб.;</w:t>
      </w:r>
    </w:p>
    <w:p w14:paraId="45444272" w14:textId="77777777" w:rsidR="00382484" w:rsidRPr="004022AA" w:rsidRDefault="00382484" w:rsidP="0018067C">
      <w:pPr>
        <w:pStyle w:val="af6"/>
        <w:ind w:firstLine="851"/>
        <w:jc w:val="both"/>
        <w:rPr>
          <w:color w:val="C00000"/>
          <w:kern w:val="32"/>
          <w:szCs w:val="28"/>
        </w:rPr>
      </w:pPr>
      <w:r>
        <w:t>осуществление мероприятий в соответствии с законодательством о занятости населения по 1 627,8 тыс. руб. ежегодно;</w:t>
      </w:r>
    </w:p>
    <w:p w14:paraId="66B5EF18" w14:textId="77777777" w:rsidR="00382484" w:rsidRPr="003A0369" w:rsidRDefault="00382484" w:rsidP="0018067C">
      <w:pPr>
        <w:pStyle w:val="af9"/>
        <w:ind w:firstLine="851"/>
        <w:jc w:val="both"/>
        <w:rPr>
          <w:color w:val="C00000"/>
          <w:kern w:val="32"/>
          <w:szCs w:val="28"/>
        </w:rPr>
      </w:pPr>
      <w:r>
        <w:t>– в рамках комплекса процессных мероприятий «Улучшение условий и охраны труда» по 20 377,6 тыс. руб. ежегодно будет направлено на предоставление субвенций органам местного самоуправления в соответствии с Законом Липецкой области от 8 ноября 2012 года № 88-ОЗ «О наделении органов местного самоуправления отдельными государственными полномочиями в области охраны труда и социально-трудовых отношений».</w:t>
      </w:r>
    </w:p>
    <w:p w14:paraId="6CA26A32" w14:textId="77777777" w:rsidR="00F5240B" w:rsidRPr="001B19E1" w:rsidRDefault="00F5240B" w:rsidP="0018067C">
      <w:pPr>
        <w:pStyle w:val="af8"/>
        <w:keepNext/>
        <w:autoSpaceDE w:val="0"/>
        <w:autoSpaceDN w:val="0"/>
        <w:adjustRightInd w:val="0"/>
        <w:ind w:firstLine="851"/>
        <w:jc w:val="both"/>
        <w:rPr>
          <w:szCs w:val="28"/>
        </w:rPr>
      </w:pPr>
      <w:r>
        <w:rPr>
          <w:b/>
        </w:rPr>
        <w:lastRenderedPageBreak/>
        <w:t>По подразделу 0404 «Воспроизводство минерально-сырьевой базы»</w:t>
      </w:r>
      <w:r>
        <w:t xml:space="preserve"> предусмотрены бюджетные ассигнования на 2027 год в объеме 1 000,0 тыс. руб., на 2028 год </w:t>
      </w:r>
      <w:r w:rsidR="00782567">
        <w:t>–</w:t>
      </w:r>
      <w:r>
        <w:t xml:space="preserve"> 1 000,0 тыс. руб., на 2029 год </w:t>
      </w:r>
      <w:r w:rsidR="00782567">
        <w:t>–</w:t>
      </w:r>
      <w:r>
        <w:t xml:space="preserve"> 1 000,0 тыс. руб.</w:t>
      </w:r>
    </w:p>
    <w:p w14:paraId="2DD0F162" w14:textId="77777777" w:rsidR="00F5240B" w:rsidRPr="0073121C" w:rsidRDefault="00F5240B" w:rsidP="0018067C">
      <w:pPr>
        <w:pStyle w:val="af6"/>
        <w:autoSpaceDE w:val="0"/>
        <w:autoSpaceDN w:val="0"/>
        <w:adjustRightInd w:val="0"/>
        <w:ind w:firstLine="851"/>
        <w:jc w:val="both"/>
        <w:rPr>
          <w:szCs w:val="28"/>
        </w:rPr>
      </w:pPr>
      <w:r>
        <w:t>На реализацию государственной программы Липецкой области «Охрана окружающей среды, воспроизводство и рациональное использование природных ресурсов Липецкой области» в рамках ведомственного проекта «Изучение и оценка состояния геологической среды на территории Липецкой области» запланировано на 2027–2029 годы по 1 000,0 тыс. руб. ежегодно.</w:t>
      </w:r>
    </w:p>
    <w:p w14:paraId="43C901C3" w14:textId="77777777" w:rsidR="00EF0E05" w:rsidRDefault="00EF0E05" w:rsidP="0018067C">
      <w:pPr>
        <w:pStyle w:val="af8"/>
        <w:keepNext/>
        <w:autoSpaceDE w:val="0"/>
        <w:autoSpaceDN w:val="0"/>
        <w:adjustRightInd w:val="0"/>
        <w:ind w:firstLine="851"/>
        <w:jc w:val="both"/>
        <w:rPr>
          <w:szCs w:val="28"/>
        </w:rPr>
      </w:pPr>
      <w:r>
        <w:rPr>
          <w:b/>
        </w:rPr>
        <w:t>По подразделу 0405 «Сельское хозяйство и рыболовство»</w:t>
      </w:r>
      <w:r>
        <w:t xml:space="preserve"> предусмотрены бюджетные ассигнования на 2027 год в объеме 1 162 101,1 тыс. руб., на 2028 год </w:t>
      </w:r>
      <w:r w:rsidR="00782567">
        <w:t>–</w:t>
      </w:r>
      <w:r>
        <w:t xml:space="preserve"> 1 195 567,1 тыс. руб., на 2029 год </w:t>
      </w:r>
      <w:r w:rsidR="00782567">
        <w:t>–</w:t>
      </w:r>
      <w:r>
        <w:t xml:space="preserve"> 1 069 122,7 тыс. руб.</w:t>
      </w:r>
    </w:p>
    <w:p w14:paraId="1155626B" w14:textId="77777777" w:rsidR="00EF0E05" w:rsidRPr="0073121C" w:rsidRDefault="00EF0E05" w:rsidP="0018067C">
      <w:pPr>
        <w:pStyle w:val="af6"/>
        <w:ind w:firstLine="851"/>
        <w:jc w:val="both"/>
        <w:rPr>
          <w:bCs/>
          <w:szCs w:val="28"/>
        </w:rPr>
      </w:pPr>
      <w:r>
        <w:t xml:space="preserve">На реализацию государственной программы Липецкой области «Комплексное развитие сельских территорий Липецкой области» в рамках комплекса процессных мероприятий «Организация и проведение мероприятий, направленных на популяризацию и поощрение достижений в сфере развития сельских территорий» предусмотрено на 2027 год </w:t>
      </w:r>
      <w:r w:rsidR="00782567">
        <w:t>–</w:t>
      </w:r>
      <w:r>
        <w:t xml:space="preserve"> 500,0 тыс. руб.</w:t>
      </w:r>
    </w:p>
    <w:p w14:paraId="13AD6EC7" w14:textId="77777777" w:rsidR="00EF0E05" w:rsidRPr="0073121C" w:rsidRDefault="00EF0E05" w:rsidP="0018067C">
      <w:pPr>
        <w:pStyle w:val="af6"/>
        <w:autoSpaceDE w:val="0"/>
        <w:autoSpaceDN w:val="0"/>
        <w:adjustRightInd w:val="0"/>
        <w:ind w:firstLine="851"/>
        <w:jc w:val="both"/>
        <w:rPr>
          <w:szCs w:val="28"/>
        </w:rPr>
      </w:pPr>
      <w:r>
        <w:t xml:space="preserve">На реализацию государственной программы Липецкой области «Охрана окружающей среды, воспроизводство и рациональное использование природных ресурсов Липецкой области» предусмотрено на 2027 год </w:t>
      </w:r>
      <w:r w:rsidR="00782567">
        <w:t>–</w:t>
      </w:r>
      <w:r>
        <w:t xml:space="preserve"> 88 088,8 тыс. руб., на 2028–2029 годы по 92 767,8 тыс. руб. ежегодно, в том числе:</w:t>
      </w:r>
    </w:p>
    <w:p w14:paraId="7F7F7BD7" w14:textId="77777777" w:rsidR="00EF0E05" w:rsidRPr="0073121C" w:rsidRDefault="00EF0E05" w:rsidP="0018067C">
      <w:pPr>
        <w:pStyle w:val="af9"/>
        <w:ind w:firstLine="851"/>
        <w:jc w:val="both"/>
        <w:rPr>
          <w:szCs w:val="28"/>
        </w:rPr>
      </w:pPr>
      <w:r>
        <w:t xml:space="preserve">– в рамках комплекса процессных мероприятий «Сохранение биологического разнообразия природных ресурсов, укрепление правопорядка в области охраны объектов животного мира» на предоставление субсидий государственным бюджетным и автономным учреждениям предусмотрено в 2027 году </w:t>
      </w:r>
      <w:r w:rsidR="00782567">
        <w:t>–</w:t>
      </w:r>
      <w:r>
        <w:t xml:space="preserve"> 61 340,6 тыс. руб., в 2028–2029 годах по 66 019,6 тыс. руб. ежегодно;</w:t>
      </w:r>
    </w:p>
    <w:p w14:paraId="58BEE61C" w14:textId="77777777" w:rsidR="00EF0E05" w:rsidRPr="0073121C" w:rsidRDefault="00EF0E05" w:rsidP="0018067C">
      <w:pPr>
        <w:pStyle w:val="af9"/>
        <w:ind w:firstLine="851"/>
        <w:jc w:val="both"/>
        <w:rPr>
          <w:szCs w:val="28"/>
        </w:rPr>
      </w:pPr>
      <w:r>
        <w:t>– в рамках комплекса процессных мероприятий «Обеспечение деятельности управления по охране, использованию объектов животного мира и водных биологических ресурсов Липецкой области» предусмотрено в 2027–2029 годах по 26 748,2 тыс. руб. ежегодно.</w:t>
      </w:r>
    </w:p>
    <w:p w14:paraId="2E8E9584" w14:textId="77777777" w:rsidR="00EF0E05" w:rsidRPr="0073121C" w:rsidRDefault="00EF0E05" w:rsidP="0018067C">
      <w:pPr>
        <w:pStyle w:val="af6"/>
        <w:autoSpaceDE w:val="0"/>
        <w:autoSpaceDN w:val="0"/>
        <w:adjustRightInd w:val="0"/>
        <w:ind w:firstLine="851"/>
        <w:jc w:val="both"/>
        <w:rPr>
          <w:szCs w:val="28"/>
        </w:rPr>
      </w:pPr>
      <w:r>
        <w:t xml:space="preserve">На реализацию государственной программы Липецкой области «Развитие сельского хозяйства и регулирование рынков сельскохозяйственной продукции, сырья и продовольствия Липецкой области» предусмотрено на 2027 год </w:t>
      </w:r>
      <w:r w:rsidR="00782567">
        <w:t>–</w:t>
      </w:r>
      <w:r>
        <w:t xml:space="preserve"> 997 656,1 тыс. руб., на 2028 год </w:t>
      </w:r>
      <w:r w:rsidR="00782567">
        <w:t>–</w:t>
      </w:r>
      <w:r>
        <w:t xml:space="preserve"> 1 023 459,2 тыс. руб., на 2029 год </w:t>
      </w:r>
      <w:r w:rsidR="00782567">
        <w:t>–</w:t>
      </w:r>
      <w:r>
        <w:t xml:space="preserve"> 894 990,0 тыс. руб., в том числе:</w:t>
      </w:r>
    </w:p>
    <w:p w14:paraId="2F0ABE86" w14:textId="77777777" w:rsidR="00EF0E05" w:rsidRPr="00BF73FC" w:rsidRDefault="00EF0E05" w:rsidP="0018067C">
      <w:pPr>
        <w:pStyle w:val="af9"/>
        <w:autoSpaceDE w:val="0"/>
        <w:autoSpaceDN w:val="0"/>
        <w:adjustRightInd w:val="0"/>
        <w:ind w:firstLine="851"/>
        <w:jc w:val="both"/>
        <w:rPr>
          <w:szCs w:val="28"/>
        </w:rPr>
      </w:pPr>
      <w:r>
        <w:t>– на реализацию регионального проекта «Создание условий для развития научных разработок в селекции и генетике» бюджетные ассигнования будут направлены на:</w:t>
      </w:r>
    </w:p>
    <w:p w14:paraId="4A3BDECA" w14:textId="77777777" w:rsidR="00EF0E05" w:rsidRPr="00BF73FC" w:rsidRDefault="00EF0E05" w:rsidP="0018067C">
      <w:pPr>
        <w:pStyle w:val="af6"/>
        <w:autoSpaceDE w:val="0"/>
        <w:autoSpaceDN w:val="0"/>
        <w:adjustRightInd w:val="0"/>
        <w:ind w:firstLine="851"/>
        <w:jc w:val="both"/>
        <w:rPr>
          <w:szCs w:val="28"/>
        </w:rPr>
      </w:pPr>
      <w:r>
        <w:t xml:space="preserve">реализацию мероприятия по развитию геномной селекции в области племенного животноводства в 2027 году </w:t>
      </w:r>
      <w:r w:rsidR="00782567">
        <w:t>–</w:t>
      </w:r>
      <w:r>
        <w:t xml:space="preserve"> 4 681,5 тыс. руб.;</w:t>
      </w:r>
    </w:p>
    <w:p w14:paraId="75DEC97D" w14:textId="0198739F" w:rsidR="00EF0E05" w:rsidRPr="00BF73FC" w:rsidRDefault="00EF0E05" w:rsidP="0018067C">
      <w:pPr>
        <w:pStyle w:val="af6"/>
        <w:ind w:firstLine="851"/>
        <w:jc w:val="both"/>
        <w:rPr>
          <w:szCs w:val="28"/>
        </w:rPr>
      </w:pPr>
      <w:r>
        <w:t xml:space="preserve">поддержку семеноводства и комплексных научно-технических проектов в агропромышленном комплексе при их реализации </w:t>
      </w:r>
      <w:r w:rsidR="00A07FEB">
        <w:t>в</w:t>
      </w:r>
      <w:r>
        <w:t xml:space="preserve"> 2027 год</w:t>
      </w:r>
      <w:r w:rsidR="00A07FEB">
        <w:t>у</w:t>
      </w:r>
      <w:r>
        <w:t xml:space="preserve"> </w:t>
      </w:r>
      <w:r w:rsidR="00782567">
        <w:t>–</w:t>
      </w:r>
      <w:r>
        <w:t xml:space="preserve"> 2 579,8 тыс. руб.;</w:t>
      </w:r>
    </w:p>
    <w:p w14:paraId="7EE4C601" w14:textId="5098573A" w:rsidR="00EF0E05" w:rsidRPr="00BF73FC" w:rsidRDefault="00EF0E05" w:rsidP="0018067C">
      <w:pPr>
        <w:pStyle w:val="af9"/>
        <w:ind w:firstLine="851"/>
        <w:jc w:val="both"/>
        <w:rPr>
          <w:szCs w:val="28"/>
        </w:rPr>
      </w:pPr>
      <w:r>
        <w:t xml:space="preserve">– на реализацию регионального проекта «Кадры в агропромышленном комплексе» бюджетные ассигнования будут направлены на мероприятие по содействию повышению кадровой обеспеченности предприятий </w:t>
      </w:r>
      <w:r>
        <w:lastRenderedPageBreak/>
        <w:t xml:space="preserve">агропромышленного комплекса в 2027 году </w:t>
      </w:r>
      <w:r w:rsidR="00782567">
        <w:t>–</w:t>
      </w:r>
      <w:r>
        <w:t xml:space="preserve"> 3 536,5 тыс. руб., в 2028 году </w:t>
      </w:r>
      <w:r w:rsidR="00782567">
        <w:t>–</w:t>
      </w:r>
      <w:r>
        <w:t xml:space="preserve"> 5 085,9 тыс. руб., в 2029 году 1 572,9 тыс. руб.;</w:t>
      </w:r>
    </w:p>
    <w:p w14:paraId="298D0F79" w14:textId="77777777" w:rsidR="00EF0E05" w:rsidRPr="00BF73FC" w:rsidRDefault="00EF0E05" w:rsidP="0018067C">
      <w:pPr>
        <w:pStyle w:val="af9"/>
        <w:autoSpaceDE w:val="0"/>
        <w:autoSpaceDN w:val="0"/>
        <w:adjustRightInd w:val="0"/>
        <w:ind w:firstLine="851"/>
        <w:jc w:val="both"/>
        <w:rPr>
          <w:szCs w:val="28"/>
        </w:rPr>
      </w:pPr>
      <w:r>
        <w:t>– на реализацию регионального проекта «Развитие отраслей и техническая модернизация агропромышленного комплекса» бюджетные ассигнования будут направлены на:</w:t>
      </w:r>
    </w:p>
    <w:p w14:paraId="23975938" w14:textId="77777777" w:rsidR="00EF0E05" w:rsidRPr="00BF73FC" w:rsidRDefault="00EF0E05" w:rsidP="0018067C">
      <w:pPr>
        <w:pStyle w:val="af6"/>
        <w:autoSpaceDE w:val="0"/>
        <w:autoSpaceDN w:val="0"/>
        <w:adjustRightInd w:val="0"/>
        <w:ind w:firstLine="851"/>
        <w:jc w:val="both"/>
        <w:rPr>
          <w:szCs w:val="28"/>
        </w:rPr>
      </w:pPr>
      <w:r>
        <w:t xml:space="preserve">возмещение (финансовое обеспечение) производителям зерновых культур части затрат на производство и реализацию зерновых культур в 2027 году </w:t>
      </w:r>
      <w:r w:rsidR="00782567">
        <w:t>–</w:t>
      </w:r>
      <w:r>
        <w:t xml:space="preserve"> 98 896,0 тыс. руб., в 2028 году </w:t>
      </w:r>
      <w:r w:rsidR="00782567">
        <w:t>–</w:t>
      </w:r>
      <w:r>
        <w:t xml:space="preserve"> 97 115,5 тыс. руб., в 2029 году </w:t>
      </w:r>
      <w:r w:rsidR="00782567">
        <w:t>–</w:t>
      </w:r>
      <w:r>
        <w:t xml:space="preserve"> 64 125,5 тыс. руб.;</w:t>
      </w:r>
    </w:p>
    <w:p w14:paraId="00467F08" w14:textId="77777777" w:rsidR="00EF0E05" w:rsidRPr="00BF73FC" w:rsidRDefault="00EF0E05" w:rsidP="0018067C">
      <w:pPr>
        <w:pStyle w:val="af6"/>
        <w:autoSpaceDE w:val="0"/>
        <w:autoSpaceDN w:val="0"/>
        <w:adjustRightInd w:val="0"/>
        <w:ind w:firstLine="851"/>
        <w:jc w:val="both"/>
        <w:rPr>
          <w:szCs w:val="28"/>
        </w:rPr>
      </w:pPr>
      <w:r>
        <w:t xml:space="preserve">поддержку приоритетных направлений агропромышленного комплекса в 2027 году </w:t>
      </w:r>
      <w:r w:rsidR="00782567">
        <w:t>–</w:t>
      </w:r>
      <w:r>
        <w:t xml:space="preserve"> 118 313,5 тыс. руб., в 2028 году </w:t>
      </w:r>
      <w:r w:rsidR="00782567">
        <w:t>–</w:t>
      </w:r>
      <w:r>
        <w:t xml:space="preserve"> 189 806,4 тыс. руб., в 2029 году </w:t>
      </w:r>
      <w:r w:rsidR="00782567">
        <w:t>–</w:t>
      </w:r>
      <w:r>
        <w:t xml:space="preserve"> 142 453,5 тыс. руб.;</w:t>
      </w:r>
    </w:p>
    <w:p w14:paraId="2B840689" w14:textId="77777777" w:rsidR="00EF0E05" w:rsidRPr="00BF73FC" w:rsidRDefault="00EF0E05" w:rsidP="0018067C">
      <w:pPr>
        <w:pStyle w:val="af9"/>
        <w:autoSpaceDE w:val="0"/>
        <w:autoSpaceDN w:val="0"/>
        <w:adjustRightInd w:val="0"/>
        <w:ind w:firstLine="851"/>
        <w:jc w:val="both"/>
        <w:rPr>
          <w:szCs w:val="28"/>
        </w:rPr>
      </w:pPr>
      <w:r>
        <w:t xml:space="preserve">– на реализацию регионального проекта «Стимулирование инвестиционной деятельности в агропромышленном комплексе» бюджетные ассигнования будут направлены на возмещение части затрат на уплату процентов по инвестиционным кредитам (займам) в агропромышленном комплексе в 2027 году </w:t>
      </w:r>
      <w:r w:rsidR="00782567">
        <w:t>–</w:t>
      </w:r>
      <w:r>
        <w:t xml:space="preserve"> 51 331,4 тыс. руб., в 2028 году </w:t>
      </w:r>
      <w:r w:rsidR="00782567">
        <w:t>–</w:t>
      </w:r>
      <w:r>
        <w:t xml:space="preserve"> 22 340,4 тыс. руб., в 2029 году </w:t>
      </w:r>
      <w:r w:rsidR="00782567">
        <w:t>–</w:t>
      </w:r>
      <w:r>
        <w:t xml:space="preserve"> 3 352,6 тыс. руб.;</w:t>
      </w:r>
    </w:p>
    <w:p w14:paraId="02FB8B31" w14:textId="77777777" w:rsidR="00EF0E05" w:rsidRPr="00BF73FC" w:rsidRDefault="00EF0E05" w:rsidP="0018067C">
      <w:pPr>
        <w:pStyle w:val="af9"/>
        <w:autoSpaceDE w:val="0"/>
        <w:autoSpaceDN w:val="0"/>
        <w:adjustRightInd w:val="0"/>
        <w:ind w:firstLine="851"/>
        <w:jc w:val="both"/>
        <w:rPr>
          <w:szCs w:val="28"/>
        </w:rPr>
      </w:pPr>
      <w:r>
        <w:t xml:space="preserve">– на реализацию регионального проекта «Развитие отраслей овощеводства и картофелеводства» бюджетные ассигнования будут направлены на стимулирование увеличения производства картофеля и овощей в 2027 году </w:t>
      </w:r>
      <w:r w:rsidR="00782567">
        <w:t>–</w:t>
      </w:r>
      <w:r>
        <w:t xml:space="preserve"> 54 603,3 тыс. руб., в 2028 году </w:t>
      </w:r>
      <w:r w:rsidR="00782567">
        <w:t>–</w:t>
      </w:r>
      <w:r>
        <w:t xml:space="preserve"> 67 663,4 тыс. руб., в 2029 году </w:t>
      </w:r>
      <w:r w:rsidR="00782567">
        <w:t>–</w:t>
      </w:r>
      <w:r>
        <w:t xml:space="preserve"> 50 942,8 тыс. руб.;</w:t>
      </w:r>
    </w:p>
    <w:p w14:paraId="07179B5D" w14:textId="77777777" w:rsidR="00EF0E05" w:rsidRPr="00C203DF" w:rsidRDefault="00EF0E05" w:rsidP="0018067C">
      <w:pPr>
        <w:pStyle w:val="af9"/>
        <w:autoSpaceDE w:val="0"/>
        <w:autoSpaceDN w:val="0"/>
        <w:adjustRightInd w:val="0"/>
        <w:ind w:firstLine="851"/>
        <w:jc w:val="both"/>
        <w:rPr>
          <w:bCs/>
          <w:szCs w:val="28"/>
        </w:rPr>
      </w:pPr>
      <w:r>
        <w:t xml:space="preserve">– на реализацию регионального проекта «Вовлечение в оборот и комплексная мелиорация земель сельскохозяйственного назначения» бюджетные ассигнования будут направлены на проведение мелиоративных мероприятий в 2027 году </w:t>
      </w:r>
      <w:r w:rsidR="00782567">
        <w:t>–</w:t>
      </w:r>
      <w:r>
        <w:t xml:space="preserve"> 76 745,4 тыс. руб.;</w:t>
      </w:r>
    </w:p>
    <w:p w14:paraId="2FAFF9FB" w14:textId="7F573C4F" w:rsidR="00EF0E05" w:rsidRPr="00BF73FC" w:rsidRDefault="00EF0E05" w:rsidP="0018067C">
      <w:pPr>
        <w:pStyle w:val="af9"/>
        <w:autoSpaceDE w:val="0"/>
        <w:autoSpaceDN w:val="0"/>
        <w:adjustRightInd w:val="0"/>
        <w:ind w:firstLine="851"/>
        <w:jc w:val="both"/>
        <w:rPr>
          <w:szCs w:val="20"/>
        </w:rPr>
      </w:pPr>
      <w:r>
        <w:t xml:space="preserve">– на реализацию регионального проекта «Развитие малого агробизнеса» на поддержку приоритетных направлений развития малого агробизнеса в 2027 году </w:t>
      </w:r>
      <w:r w:rsidR="00782567">
        <w:t>–</w:t>
      </w:r>
      <w:r>
        <w:t xml:space="preserve"> 26 015,2 тыс. руб., в 2028 году </w:t>
      </w:r>
      <w:r w:rsidR="00782567">
        <w:t>–</w:t>
      </w:r>
      <w:r>
        <w:t xml:space="preserve"> 29 658,7 тыс. руб., в 2029 году </w:t>
      </w:r>
      <w:r w:rsidR="00782567">
        <w:t>–</w:t>
      </w:r>
      <w:r>
        <w:t xml:space="preserve"> 20 626,8 тыс. руб.;</w:t>
      </w:r>
    </w:p>
    <w:p w14:paraId="0D15EFB0" w14:textId="77777777" w:rsidR="00EF0E05" w:rsidRPr="00BF73FC" w:rsidRDefault="00EF0E05" w:rsidP="0018067C">
      <w:pPr>
        <w:pStyle w:val="af9"/>
        <w:ind w:firstLine="851"/>
        <w:jc w:val="both"/>
        <w:rPr>
          <w:szCs w:val="28"/>
        </w:rPr>
      </w:pPr>
      <w:r>
        <w:t>– в рамках комплекса процессных мероприятий «Обеспечение деятельности министерства сельского хозяйства Липецкой области и подведомственного учреждения» бюджетные ассигнования будут направлены на:</w:t>
      </w:r>
    </w:p>
    <w:p w14:paraId="1D98F18B" w14:textId="77777777" w:rsidR="00EF0E05" w:rsidRPr="00BF73FC" w:rsidRDefault="00EF0E05" w:rsidP="0018067C">
      <w:pPr>
        <w:pStyle w:val="af6"/>
        <w:ind w:firstLine="851"/>
        <w:jc w:val="both"/>
        <w:rPr>
          <w:bCs/>
          <w:szCs w:val="28"/>
        </w:rPr>
      </w:pPr>
      <w:r>
        <w:t>обеспечение деятельности министерства сельского хозяйства Липецкой области в 2027–2029 годах по 93 106,4 тыс. руб. ежегодно;</w:t>
      </w:r>
    </w:p>
    <w:p w14:paraId="0F771EFA" w14:textId="77777777" w:rsidR="00EF0E05" w:rsidRPr="00BF73FC" w:rsidRDefault="00EF0E05" w:rsidP="0018067C">
      <w:pPr>
        <w:pStyle w:val="af6"/>
        <w:ind w:firstLine="851"/>
        <w:jc w:val="both"/>
        <w:rPr>
          <w:szCs w:val="28"/>
        </w:rPr>
      </w:pPr>
      <w:r>
        <w:t xml:space="preserve">субсидии ОБУ «Центр компетенций АПК Липецкой области» в 2027 году </w:t>
      </w:r>
      <w:r w:rsidR="00782567">
        <w:t>–</w:t>
      </w:r>
      <w:r>
        <w:t xml:space="preserve"> 24 506,4 тыс. руб., в 2028 и 2029 годах по 35 312,0 тыс. руб. ежегодно;</w:t>
      </w:r>
    </w:p>
    <w:p w14:paraId="67EC24DD" w14:textId="77777777" w:rsidR="00EF0E05" w:rsidRPr="00BF73FC" w:rsidRDefault="00EF0E05" w:rsidP="0018067C">
      <w:pPr>
        <w:pStyle w:val="af9"/>
        <w:ind w:firstLine="851"/>
        <w:jc w:val="both"/>
        <w:rPr>
          <w:szCs w:val="28"/>
        </w:rPr>
      </w:pPr>
      <w:r>
        <w:t>– в рамках комплекса процессных мероприятий «Организация и проведение мероприятий, направленных на популяризацию и поощрение достижений в сфере агропромышленного комплекса» предусмотрено в 2027 году 157,0 тыс. руб., в 2028 году 180,0 тыс. руб., в 2029 году 157,0 тыс. руб.;</w:t>
      </w:r>
    </w:p>
    <w:p w14:paraId="694F11C7" w14:textId="77777777" w:rsidR="00EF0E05" w:rsidRPr="0073121C" w:rsidRDefault="00EF0E05" w:rsidP="0018067C">
      <w:pPr>
        <w:pStyle w:val="af9"/>
        <w:ind w:firstLine="851"/>
        <w:jc w:val="both"/>
        <w:rPr>
          <w:bCs/>
          <w:szCs w:val="28"/>
        </w:rPr>
      </w:pPr>
      <w:r>
        <w:t xml:space="preserve">– в рамках комплекса процессных мероприятий «Обеспечение содержания мелиоративных защитных лесных насаждений, расположенных на земельных участках, находящихся в собственности Липецкой области» в 2029 году </w:t>
      </w:r>
      <w:r w:rsidR="00782567">
        <w:t>–</w:t>
      </w:r>
      <w:r>
        <w:t xml:space="preserve"> 50,0 тыс. руб.;</w:t>
      </w:r>
    </w:p>
    <w:p w14:paraId="1969FF93" w14:textId="77777777" w:rsidR="00EF0E05" w:rsidRPr="0073121C" w:rsidRDefault="00EF0E05" w:rsidP="0018067C">
      <w:pPr>
        <w:pStyle w:val="af9"/>
        <w:ind w:firstLine="851"/>
        <w:jc w:val="both"/>
        <w:rPr>
          <w:szCs w:val="28"/>
        </w:rPr>
      </w:pPr>
      <w:r>
        <w:lastRenderedPageBreak/>
        <w:t>– в рамках комплекса процессных мероприятий «Обеспечение эпизоотического и ветеринарно-санитарного благополучия на территории Липецкой области» бюджетные ассигнования будут направлены на:</w:t>
      </w:r>
    </w:p>
    <w:p w14:paraId="127E5CAF" w14:textId="77777777" w:rsidR="00EF0E05" w:rsidRPr="0073121C" w:rsidRDefault="00EF0E05" w:rsidP="0018067C">
      <w:pPr>
        <w:pStyle w:val="af6"/>
        <w:ind w:firstLine="851"/>
        <w:jc w:val="both"/>
        <w:rPr>
          <w:szCs w:val="28"/>
        </w:rPr>
      </w:pPr>
      <w:r>
        <w:t xml:space="preserve">субсидии государственным бюджетным учреждениям в сфере ветеринарии в 2027 году </w:t>
      </w:r>
      <w:r w:rsidR="00782567">
        <w:t>–</w:t>
      </w:r>
      <w:r>
        <w:t xml:space="preserve"> 361 679,9 тыс. руб., в 2028 году </w:t>
      </w:r>
      <w:r w:rsidR="00782567">
        <w:t>–</w:t>
      </w:r>
      <w:r>
        <w:t xml:space="preserve"> 401 686,8 тыс. руб., в 2029 году </w:t>
      </w:r>
      <w:r w:rsidR="00782567">
        <w:t>–</w:t>
      </w:r>
      <w:r>
        <w:t xml:space="preserve"> 401 786,8 тыс. руб.;</w:t>
      </w:r>
    </w:p>
    <w:p w14:paraId="14B6547B" w14:textId="77777777" w:rsidR="00EF0E05" w:rsidRPr="0073121C" w:rsidRDefault="00EF0E05" w:rsidP="0018067C">
      <w:pPr>
        <w:pStyle w:val="af6"/>
        <w:ind w:firstLine="851"/>
        <w:jc w:val="both"/>
        <w:rPr>
          <w:szCs w:val="28"/>
        </w:rPr>
      </w:pPr>
      <w:r>
        <w:t>проведение эпизоотических мероприятий в 2027–2029 годах по 3 884,0 тыс. руб. ежегодно;</w:t>
      </w:r>
    </w:p>
    <w:p w14:paraId="31D3C149" w14:textId="77777777" w:rsidR="00EF0E05" w:rsidRPr="0073121C" w:rsidRDefault="00EF0E05" w:rsidP="0018067C">
      <w:pPr>
        <w:pStyle w:val="af6"/>
        <w:ind w:firstLine="851"/>
        <w:jc w:val="both"/>
        <w:rPr>
          <w:szCs w:val="28"/>
        </w:rPr>
      </w:pPr>
      <w:r>
        <w:t>выплаты денежного вознаграждения охотникам за истребление лисицы красной в 2027–2029 годах по 1 000,0 тыс. руб. ежегодно;</w:t>
      </w:r>
    </w:p>
    <w:p w14:paraId="23AAD5C1" w14:textId="77777777" w:rsidR="00EF0E05" w:rsidRPr="0073121C" w:rsidRDefault="00EF0E05" w:rsidP="0018067C">
      <w:pPr>
        <w:pStyle w:val="af6"/>
        <w:ind w:firstLine="851"/>
        <w:jc w:val="both"/>
        <w:rPr>
          <w:szCs w:val="28"/>
        </w:rPr>
      </w:pPr>
      <w:r>
        <w:t>субвенции местным бюджетам на организацию мероприятий при осуществлении деятельности по обращению с животными без владельцев в 2027–2029 годах по 45 000,0 тыс. руб. ежегодно;</w:t>
      </w:r>
    </w:p>
    <w:p w14:paraId="6BD7047C" w14:textId="77777777" w:rsidR="00EF0E05" w:rsidRPr="0073121C" w:rsidRDefault="00EF0E05" w:rsidP="0018067C">
      <w:pPr>
        <w:pStyle w:val="af9"/>
        <w:ind w:firstLine="851"/>
        <w:jc w:val="both"/>
        <w:rPr>
          <w:bCs/>
          <w:szCs w:val="28"/>
        </w:rPr>
      </w:pPr>
      <w:r>
        <w:t>– в рамках комплекса процессных мероприятий «Обеспечение деятельности управления ветеринарии Липецкой области» предусмотрено в 2027–2029 годах по 31 619,7 тыс. руб. ежегодно.</w:t>
      </w:r>
    </w:p>
    <w:p w14:paraId="32D3EBCE" w14:textId="77777777" w:rsidR="00EF0E05" w:rsidRPr="00C203DF" w:rsidRDefault="00EF0E05" w:rsidP="0018067C">
      <w:pPr>
        <w:pStyle w:val="af6"/>
        <w:autoSpaceDE w:val="0"/>
        <w:autoSpaceDN w:val="0"/>
        <w:adjustRightInd w:val="0"/>
        <w:ind w:firstLine="851"/>
        <w:jc w:val="both"/>
        <w:rPr>
          <w:szCs w:val="28"/>
        </w:rPr>
      </w:pPr>
      <w:r>
        <w:t xml:space="preserve">На реализацию государственной программы Липецкой области «Эффективное государственное управление и развитие муниципальной службы Липецкой области» предусмотрено на 2027 год </w:t>
      </w:r>
      <w:r w:rsidR="00782567">
        <w:t>–</w:t>
      </w:r>
      <w:r>
        <w:t xml:space="preserve"> 75 856,2 тыс. руб., на 2028 год </w:t>
      </w:r>
      <w:r w:rsidR="00782567">
        <w:t>–</w:t>
      </w:r>
      <w:r>
        <w:t xml:space="preserve"> 79 340,1 тыс. руб., на 2029 год </w:t>
      </w:r>
      <w:r w:rsidR="00782567">
        <w:t>–</w:t>
      </w:r>
      <w:r>
        <w:t xml:space="preserve"> 81 364,9 тыс. руб., в том числе:</w:t>
      </w:r>
    </w:p>
    <w:p w14:paraId="070A00E7" w14:textId="77777777" w:rsidR="00EF0E05" w:rsidRPr="00C203DF" w:rsidRDefault="00EF0E05" w:rsidP="0018067C">
      <w:pPr>
        <w:pStyle w:val="af9"/>
        <w:ind w:firstLine="851"/>
        <w:jc w:val="both"/>
        <w:rPr>
          <w:szCs w:val="28"/>
        </w:rPr>
      </w:pPr>
      <w:r>
        <w:t xml:space="preserve">– в рамках комплекса процессных мероприятий «Повышение эффективности оказания государственных (муниципальных) услуг, исполнения государственных функций» предусмотрено на 2027 год </w:t>
      </w:r>
      <w:r w:rsidR="00782567">
        <w:t>–</w:t>
      </w:r>
      <w:r>
        <w:t xml:space="preserve"> 14 100,4 тыс. руб., на 2028 год </w:t>
      </w:r>
      <w:r w:rsidR="00782567">
        <w:t>–</w:t>
      </w:r>
      <w:r>
        <w:t xml:space="preserve"> 17 584,3 тыс. руб., на 2029 год </w:t>
      </w:r>
      <w:r w:rsidR="00782567">
        <w:t>–</w:t>
      </w:r>
      <w:r>
        <w:t xml:space="preserve"> 19 609,1 тыс. руб.;</w:t>
      </w:r>
    </w:p>
    <w:p w14:paraId="25D140D6" w14:textId="77777777" w:rsidR="00EF0E05" w:rsidRPr="00C203DF" w:rsidRDefault="00EF0E05" w:rsidP="0018067C">
      <w:pPr>
        <w:pStyle w:val="af9"/>
        <w:ind w:firstLine="851"/>
        <w:jc w:val="both"/>
        <w:rPr>
          <w:bCs/>
          <w:szCs w:val="28"/>
        </w:rPr>
      </w:pPr>
      <w:r>
        <w:t>– в рамках комплекса процессных мероприятий «Обеспечение деятельности министерства имущественных и земельных отношений Липецкой области, министерства цифрового развития и искусственного интеллекта Липецкой области, государственной инспекции по надзору за техническим состоянием самоходных машин и других видов техники Липецкой области» предусмотрено в 2027–2029 годах по 61 755,8 тыс. руб. ежегодно.</w:t>
      </w:r>
    </w:p>
    <w:p w14:paraId="67B11DF1" w14:textId="77777777" w:rsidR="00EF0E05" w:rsidRPr="004E2B4C" w:rsidRDefault="00EF0E05" w:rsidP="0018067C">
      <w:pPr>
        <w:pStyle w:val="af8"/>
        <w:keepNext/>
        <w:autoSpaceDE w:val="0"/>
        <w:autoSpaceDN w:val="0"/>
        <w:adjustRightInd w:val="0"/>
        <w:ind w:firstLine="851"/>
        <w:jc w:val="both"/>
        <w:rPr>
          <w:szCs w:val="28"/>
        </w:rPr>
      </w:pPr>
      <w:r>
        <w:rPr>
          <w:b/>
        </w:rPr>
        <w:t>По подразделу 0406 «Водное хозяйство»</w:t>
      </w:r>
      <w:r>
        <w:t xml:space="preserve"> предусмотрены бюджетные ассигнования на 2027 год в объеме 95 473,9 тыс. руб., на 2028 год </w:t>
      </w:r>
      <w:r w:rsidR="00782567">
        <w:t>–</w:t>
      </w:r>
      <w:r>
        <w:t xml:space="preserve"> 93 756,9 тыс. руб., на 2029 год </w:t>
      </w:r>
      <w:r w:rsidR="00782567">
        <w:t>–</w:t>
      </w:r>
      <w:r>
        <w:t xml:space="preserve"> 93 756,9 тыс. руб.</w:t>
      </w:r>
    </w:p>
    <w:p w14:paraId="10D69C57" w14:textId="77777777" w:rsidR="00EF0E05" w:rsidRPr="00494D1A" w:rsidRDefault="00EF0E05" w:rsidP="0018067C">
      <w:pPr>
        <w:pStyle w:val="af6"/>
        <w:autoSpaceDE w:val="0"/>
        <w:autoSpaceDN w:val="0"/>
        <w:adjustRightInd w:val="0"/>
        <w:ind w:firstLine="851"/>
        <w:jc w:val="both"/>
        <w:rPr>
          <w:szCs w:val="28"/>
        </w:rPr>
      </w:pPr>
      <w:r>
        <w:t xml:space="preserve">На реализацию государственной программы Липецкой области «Охрана окружающей среды, воспроизводство и рациональное использование природных ресурсов Липецкой области» в рамках комплекса процессных мероприятий «Обеспечение деятельности министерства природных ресурсов и экологии Липецкой области и подведомственных организаций» на содержание бюджетного учреждения предусмотрено в 2027 году </w:t>
      </w:r>
      <w:r w:rsidR="00782567">
        <w:t>–</w:t>
      </w:r>
      <w:r>
        <w:t xml:space="preserve"> 95 473,9 тыс. руб., на 2028 и 2029 годы по 93 756,9 тыс. руб.</w:t>
      </w:r>
    </w:p>
    <w:p w14:paraId="14387DC4" w14:textId="77777777" w:rsidR="00612EDE" w:rsidRPr="00F3074E" w:rsidRDefault="00612EDE" w:rsidP="0018067C">
      <w:pPr>
        <w:pStyle w:val="af8"/>
        <w:keepNext/>
        <w:autoSpaceDE w:val="0"/>
        <w:autoSpaceDN w:val="0"/>
        <w:adjustRightInd w:val="0"/>
        <w:ind w:firstLine="851"/>
        <w:jc w:val="both"/>
        <w:rPr>
          <w:szCs w:val="28"/>
        </w:rPr>
      </w:pPr>
      <w:r>
        <w:rPr>
          <w:b/>
        </w:rPr>
        <w:t>По подразделу 0407 «Лесное хозяйство»</w:t>
      </w:r>
      <w:r>
        <w:t xml:space="preserve"> предусмотрены бюджетные ассигнования на 2027 год в объеме 494 406,4 тыс. руб., на 2028 год </w:t>
      </w:r>
      <w:r w:rsidR="00782567">
        <w:t>–</w:t>
      </w:r>
      <w:r>
        <w:t xml:space="preserve"> 513 437,4 тыс. руб., на 2029 год </w:t>
      </w:r>
      <w:r w:rsidR="00782567">
        <w:t>–</w:t>
      </w:r>
      <w:r>
        <w:t xml:space="preserve"> 513 437,4 тыс. руб.</w:t>
      </w:r>
    </w:p>
    <w:p w14:paraId="563D789B" w14:textId="77777777" w:rsidR="00612EDE" w:rsidRPr="003D09AC" w:rsidRDefault="00612EDE" w:rsidP="0018067C">
      <w:pPr>
        <w:pStyle w:val="af6"/>
        <w:autoSpaceDE w:val="0"/>
        <w:autoSpaceDN w:val="0"/>
        <w:adjustRightInd w:val="0"/>
        <w:ind w:firstLine="851"/>
        <w:jc w:val="both"/>
        <w:rPr>
          <w:szCs w:val="28"/>
        </w:rPr>
      </w:pPr>
      <w:r>
        <w:t xml:space="preserve">На реализацию государственной программы Липецкой области «Развитие лесного хозяйства в Липецкой области» предусмотрено на 2027 год </w:t>
      </w:r>
      <w:r w:rsidR="00782567">
        <w:t>–</w:t>
      </w:r>
      <w:r>
        <w:t xml:space="preserve"> 494 406,4 тыс. руб., на 2028 и 2029 годы по 513 437,4 тыс. руб. ежегодно, в том числе:</w:t>
      </w:r>
    </w:p>
    <w:p w14:paraId="0F48B930" w14:textId="77777777" w:rsidR="00612EDE" w:rsidRPr="003D09AC" w:rsidRDefault="00612EDE" w:rsidP="0018067C">
      <w:pPr>
        <w:pStyle w:val="af9"/>
        <w:autoSpaceDE w:val="0"/>
        <w:autoSpaceDN w:val="0"/>
        <w:adjustRightInd w:val="0"/>
        <w:ind w:firstLine="851"/>
        <w:jc w:val="both"/>
        <w:rPr>
          <w:szCs w:val="28"/>
        </w:rPr>
      </w:pPr>
      <w:r>
        <w:lastRenderedPageBreak/>
        <w:t>– на реализацию регионального проекта «Сохранение лесов» бюджетные ассигнования будут направлены на предоставление субсидий государственным автономным учреждениям в сфере лесного хозяйства в 2027–2029 годах по 45 052,9 тыс. руб. ежегодно;</w:t>
      </w:r>
    </w:p>
    <w:p w14:paraId="73F528F9" w14:textId="77777777" w:rsidR="00612EDE" w:rsidRPr="002D061E" w:rsidRDefault="00612EDE" w:rsidP="0018067C">
      <w:pPr>
        <w:pStyle w:val="af9"/>
        <w:autoSpaceDE w:val="0"/>
        <w:autoSpaceDN w:val="0"/>
        <w:adjustRightInd w:val="0"/>
        <w:ind w:firstLine="851"/>
        <w:jc w:val="both"/>
        <w:rPr>
          <w:szCs w:val="28"/>
        </w:rPr>
      </w:pPr>
      <w:r>
        <w:t>– в рамках комплекса процессных мероприятий «Обеспечение использования, охраны, защиты и воспроизводства лесов на землях лесного фонда, землях населенных пунктов и землях иных категорий» бюджетные ассигнования будут направлены на:</w:t>
      </w:r>
    </w:p>
    <w:p w14:paraId="1F31BDB0" w14:textId="77777777" w:rsidR="00612EDE" w:rsidRPr="002D061E" w:rsidRDefault="00612EDE" w:rsidP="0018067C">
      <w:pPr>
        <w:pStyle w:val="af6"/>
        <w:autoSpaceDE w:val="0"/>
        <w:autoSpaceDN w:val="0"/>
        <w:adjustRightInd w:val="0"/>
        <w:ind w:firstLine="851"/>
        <w:jc w:val="both"/>
        <w:rPr>
          <w:szCs w:val="28"/>
        </w:rPr>
      </w:pPr>
      <w:r>
        <w:t xml:space="preserve">предоставление субсидий государственным автономным учреждениям в сфере лесного хозяйства в 2027 году </w:t>
      </w:r>
      <w:r w:rsidR="00782567">
        <w:t>–</w:t>
      </w:r>
      <w:r>
        <w:t xml:space="preserve"> 198 687,3 тыс. руб., в 2028–2029 годах по 203 764,5 тыс. руб. ежегодно;</w:t>
      </w:r>
    </w:p>
    <w:p w14:paraId="5246CBB3" w14:textId="77777777" w:rsidR="00612EDE" w:rsidRPr="003D09AC" w:rsidRDefault="00612EDE" w:rsidP="0018067C">
      <w:pPr>
        <w:pStyle w:val="af6"/>
        <w:autoSpaceDE w:val="0"/>
        <w:autoSpaceDN w:val="0"/>
        <w:adjustRightInd w:val="0"/>
        <w:ind w:firstLine="851"/>
        <w:jc w:val="both"/>
        <w:rPr>
          <w:szCs w:val="28"/>
        </w:rPr>
      </w:pPr>
      <w:r>
        <w:t xml:space="preserve">мероприятия по проведению профилактики возникновения, локализации и ликвидации очагов вредных организмов, использованию лесов, отводу и таксации лесосек, проведению ухода за лесами в 2027 году </w:t>
      </w:r>
      <w:r w:rsidR="00782567">
        <w:t>–</w:t>
      </w:r>
      <w:r>
        <w:t xml:space="preserve"> 42 707,9 тыс. руб., в 2028–2029 годах по 46 938,7 тыс. руб. ежегодно;</w:t>
      </w:r>
    </w:p>
    <w:p w14:paraId="010165CD" w14:textId="77777777" w:rsidR="00612EDE" w:rsidRPr="003D09AC" w:rsidRDefault="00612EDE" w:rsidP="0018067C">
      <w:pPr>
        <w:pStyle w:val="af6"/>
        <w:autoSpaceDE w:val="0"/>
        <w:autoSpaceDN w:val="0"/>
        <w:adjustRightInd w:val="0"/>
        <w:ind w:firstLine="851"/>
        <w:jc w:val="both"/>
        <w:rPr>
          <w:szCs w:val="28"/>
        </w:rPr>
      </w:pPr>
      <w:r>
        <w:t>проведение работ по лесопатологическому обследованию лесов по 300,0 тыс. руб. ежегодно;</w:t>
      </w:r>
    </w:p>
    <w:p w14:paraId="2DAB1FCC" w14:textId="77777777" w:rsidR="00612EDE" w:rsidRPr="00962444" w:rsidRDefault="00612EDE" w:rsidP="0018067C">
      <w:pPr>
        <w:pStyle w:val="af9"/>
        <w:autoSpaceDE w:val="0"/>
        <w:autoSpaceDN w:val="0"/>
        <w:adjustRightInd w:val="0"/>
        <w:ind w:firstLine="851"/>
        <w:jc w:val="both"/>
        <w:rPr>
          <w:bCs/>
          <w:szCs w:val="28"/>
        </w:rPr>
      </w:pPr>
      <w:r>
        <w:t>– в рамках комплекса процессных мероприятий «Обеспечение эффективной реализации государственных функций в области лесных отношений» бюджетные ассигнования будут направлены на:</w:t>
      </w:r>
    </w:p>
    <w:p w14:paraId="18EFA30A" w14:textId="77777777" w:rsidR="00612EDE" w:rsidRPr="00962444" w:rsidRDefault="00612EDE" w:rsidP="0018067C">
      <w:pPr>
        <w:pStyle w:val="af6"/>
        <w:autoSpaceDE w:val="0"/>
        <w:autoSpaceDN w:val="0"/>
        <w:adjustRightInd w:val="0"/>
        <w:ind w:firstLine="851"/>
        <w:jc w:val="both"/>
        <w:rPr>
          <w:bCs/>
          <w:szCs w:val="28"/>
        </w:rPr>
      </w:pPr>
      <w:r>
        <w:t>обеспечение деятельности министерства лесного хозяйства Липецкой области в 2027–2029 годах по 45 402,6 тыс. руб. ежегодно;</w:t>
      </w:r>
    </w:p>
    <w:p w14:paraId="3C4E7204" w14:textId="77777777" w:rsidR="00612EDE" w:rsidRPr="003D09AC" w:rsidRDefault="00612EDE" w:rsidP="0018067C">
      <w:pPr>
        <w:pStyle w:val="af6"/>
        <w:autoSpaceDE w:val="0"/>
        <w:autoSpaceDN w:val="0"/>
        <w:adjustRightInd w:val="0"/>
        <w:ind w:firstLine="851"/>
        <w:jc w:val="both"/>
        <w:rPr>
          <w:bCs/>
          <w:szCs w:val="28"/>
        </w:rPr>
      </w:pPr>
      <w:r>
        <w:t xml:space="preserve">содержание областных казенных учреждений в сфере лесных отношений в 2027 году </w:t>
      </w:r>
      <w:r w:rsidR="00782567">
        <w:t>–</w:t>
      </w:r>
      <w:r>
        <w:t xml:space="preserve"> 160 955,7 тыс. руб., в 2028–2029 годах по 170 678,7 тыс. руб. ежегодно;</w:t>
      </w:r>
    </w:p>
    <w:p w14:paraId="2878C834" w14:textId="77777777" w:rsidR="00612EDE" w:rsidRPr="00494D1A" w:rsidRDefault="00612EDE" w:rsidP="0018067C">
      <w:pPr>
        <w:pStyle w:val="af9"/>
        <w:autoSpaceDE w:val="0"/>
        <w:autoSpaceDN w:val="0"/>
        <w:adjustRightInd w:val="0"/>
        <w:ind w:firstLine="851"/>
        <w:jc w:val="both"/>
        <w:rPr>
          <w:bCs/>
          <w:szCs w:val="28"/>
        </w:rPr>
      </w:pPr>
      <w:r>
        <w:t>– в рамках комплекса процессных мероприятий «Формирование престижа лесной отрасли» на проведение конкурсных мероприятий предусмотрено в 2027–2029 годах по 1 300,0 тыс. руб. ежегодно.</w:t>
      </w:r>
    </w:p>
    <w:p w14:paraId="3CA52C49" w14:textId="77777777" w:rsidR="00DF5D57" w:rsidRPr="005A156D" w:rsidRDefault="00DF5D57" w:rsidP="0018067C">
      <w:pPr>
        <w:pStyle w:val="af8"/>
        <w:keepNext/>
        <w:autoSpaceDE w:val="0"/>
        <w:autoSpaceDN w:val="0"/>
        <w:adjustRightInd w:val="0"/>
        <w:ind w:firstLine="851"/>
        <w:jc w:val="both"/>
        <w:rPr>
          <w:szCs w:val="28"/>
        </w:rPr>
      </w:pPr>
      <w:r>
        <w:rPr>
          <w:b/>
        </w:rPr>
        <w:t>По подразделу 0408 «Транспорт»</w:t>
      </w:r>
      <w:r>
        <w:t xml:space="preserve"> предусмотрены бюджетные ассигнования на 2027 год в объеме 1 847 377,9 тыс. руб., на 2028 год </w:t>
      </w:r>
      <w:r w:rsidR="00782567">
        <w:t>–</w:t>
      </w:r>
      <w:r>
        <w:t xml:space="preserve"> 2 258 150,6 тыс. руб., на 2029 год </w:t>
      </w:r>
      <w:r w:rsidR="00782567">
        <w:t>–</w:t>
      </w:r>
      <w:r>
        <w:t xml:space="preserve"> 2 250 253,8 тыс. руб.</w:t>
      </w:r>
    </w:p>
    <w:p w14:paraId="27A0CB9B" w14:textId="77777777" w:rsidR="00DF5D57" w:rsidRPr="005A156D" w:rsidRDefault="00DF5D57" w:rsidP="0018067C">
      <w:pPr>
        <w:pStyle w:val="af6"/>
        <w:autoSpaceDE w:val="0"/>
        <w:autoSpaceDN w:val="0"/>
        <w:adjustRightInd w:val="0"/>
        <w:ind w:firstLine="851"/>
        <w:jc w:val="both"/>
        <w:rPr>
          <w:szCs w:val="28"/>
        </w:rPr>
      </w:pPr>
      <w:r>
        <w:t xml:space="preserve">На реализацию государственной программы Липецкой области «Развитие транспортной системы Липецкой области» предусмотрено на 2027 год </w:t>
      </w:r>
      <w:r w:rsidR="00782567">
        <w:t>–</w:t>
      </w:r>
      <w:r>
        <w:t xml:space="preserve"> 1 847 377,9 тыс. руб., на 2028 год </w:t>
      </w:r>
      <w:r w:rsidR="00782567">
        <w:t>–</w:t>
      </w:r>
      <w:r>
        <w:t xml:space="preserve"> 2 258 150,6 тыс. руб., на 2029 год </w:t>
      </w:r>
      <w:r w:rsidR="00782567">
        <w:t>–</w:t>
      </w:r>
      <w:r>
        <w:t xml:space="preserve"> 2 250 253,8 тыс. руб., в том числе:</w:t>
      </w:r>
    </w:p>
    <w:p w14:paraId="5EAFC00A" w14:textId="77777777" w:rsidR="00DF5D57" w:rsidRPr="005A156D" w:rsidRDefault="00DF5D57" w:rsidP="0018067C">
      <w:pPr>
        <w:pStyle w:val="af9"/>
        <w:autoSpaceDE w:val="0"/>
        <w:autoSpaceDN w:val="0"/>
        <w:adjustRightInd w:val="0"/>
        <w:ind w:firstLine="851"/>
        <w:jc w:val="both"/>
        <w:rPr>
          <w:bCs/>
          <w:szCs w:val="28"/>
        </w:rPr>
      </w:pPr>
      <w:r>
        <w:t>– в рамках комплекса процессных мероприятий «Организация и развитие транспортного обслуживания населения Липецкой области» бюджетные ассигнования будут направлены на:</w:t>
      </w:r>
    </w:p>
    <w:p w14:paraId="17672B75" w14:textId="3E17481F" w:rsidR="00DF5D57" w:rsidRPr="005A156D" w:rsidRDefault="00DF5D57" w:rsidP="0018067C">
      <w:pPr>
        <w:pStyle w:val="af6"/>
        <w:autoSpaceDE w:val="0"/>
        <w:autoSpaceDN w:val="0"/>
        <w:adjustRightInd w:val="0"/>
        <w:ind w:firstLine="851"/>
        <w:jc w:val="both"/>
        <w:rPr>
          <w:rFonts w:ascii="Times New Roman CYR" w:hAnsi="Times New Roman CYR" w:cs="Times New Roman CYR"/>
          <w:szCs w:val="28"/>
        </w:rPr>
      </w:pPr>
      <w:r>
        <w:t>возмещение пригородной пассажирской компании недополученных доходов, возникших в результате регулирования тарифов на пригородном железнодорожном пассажирском транспорте общего пользования</w:t>
      </w:r>
      <w:r w:rsidR="003815CB">
        <w:t>,</w:t>
      </w:r>
      <w:r>
        <w:t xml:space="preserve"> в 2027 году </w:t>
      </w:r>
      <w:r w:rsidR="00782567">
        <w:t>–</w:t>
      </w:r>
      <w:r>
        <w:t xml:space="preserve"> 155 800,0 тыс. руб., в 2028–2029 годах по 160 828,0 тыс. руб. ежегодно;</w:t>
      </w:r>
    </w:p>
    <w:p w14:paraId="6BFAE997" w14:textId="3153496A" w:rsidR="00DF5D57" w:rsidRPr="005A156D" w:rsidRDefault="00DF5D57" w:rsidP="0018067C">
      <w:pPr>
        <w:pStyle w:val="af6"/>
        <w:autoSpaceDE w:val="0"/>
        <w:autoSpaceDN w:val="0"/>
        <w:adjustRightInd w:val="0"/>
        <w:ind w:firstLine="851"/>
        <w:jc w:val="both"/>
        <w:rPr>
          <w:rFonts w:ascii="Times New Roman CYR" w:hAnsi="Times New Roman CYR" w:cs="Times New Roman CYR"/>
          <w:szCs w:val="28"/>
        </w:rPr>
      </w:pPr>
      <w:r>
        <w:t>возмещение части затрат, связанных с приобретением автобусов по договору купли-продажи, финансовой аренды (договору лизинга), с помощью кредитных (заемных) средств для осуществления регулярных перевозок по межмуниципальным маршрутам</w:t>
      </w:r>
      <w:r w:rsidR="003815CB">
        <w:t xml:space="preserve">, </w:t>
      </w:r>
      <w:r>
        <w:t xml:space="preserve">на 2027 год </w:t>
      </w:r>
      <w:r w:rsidR="00782567">
        <w:t>–</w:t>
      </w:r>
      <w:r>
        <w:t xml:space="preserve"> 63 500,0 тыс. руб.;</w:t>
      </w:r>
    </w:p>
    <w:p w14:paraId="13E027A4" w14:textId="77777777" w:rsidR="00DF5D57" w:rsidRPr="005A156D" w:rsidRDefault="00DF5D57" w:rsidP="0018067C">
      <w:pPr>
        <w:pStyle w:val="af6"/>
        <w:autoSpaceDE w:val="0"/>
        <w:autoSpaceDN w:val="0"/>
        <w:adjustRightInd w:val="0"/>
        <w:ind w:firstLine="851"/>
        <w:jc w:val="both"/>
        <w:rPr>
          <w:bCs/>
          <w:szCs w:val="28"/>
        </w:rPr>
      </w:pPr>
      <w:r>
        <w:lastRenderedPageBreak/>
        <w:t xml:space="preserve">проведение конкурса профессионального мастерства водителей предприятий транспортной отрасли в 2027 году </w:t>
      </w:r>
      <w:r w:rsidR="00782567">
        <w:t>–</w:t>
      </w:r>
      <w:r>
        <w:t xml:space="preserve"> 400,0 тыс. руб., в 2028 году </w:t>
      </w:r>
      <w:r w:rsidR="00782567">
        <w:t>–</w:t>
      </w:r>
      <w:r>
        <w:t xml:space="preserve"> 606,3 тыс. руб., в 2029 году </w:t>
      </w:r>
      <w:r w:rsidR="00782567">
        <w:t>–</w:t>
      </w:r>
      <w:r>
        <w:t xml:space="preserve"> 615,5 тыс. руб.;</w:t>
      </w:r>
    </w:p>
    <w:p w14:paraId="195D73B4" w14:textId="63342C84" w:rsidR="00DF5D57" w:rsidRPr="005A156D" w:rsidRDefault="00DF5D57" w:rsidP="0018067C">
      <w:pPr>
        <w:pStyle w:val="af6"/>
        <w:autoSpaceDE w:val="0"/>
        <w:autoSpaceDN w:val="0"/>
        <w:adjustRightInd w:val="0"/>
        <w:ind w:firstLine="851"/>
        <w:jc w:val="both"/>
        <w:rPr>
          <w:bCs/>
          <w:szCs w:val="28"/>
        </w:rPr>
      </w:pPr>
      <w:r>
        <w:t>предоставление иного межбюджетного трансферта на исполнение обязательств концедента по концессионному соглашению о создании, реконструкции и эксплуатации объектов транспортной инфраструктуры и технологически связанных с ними транспортных средств, обеспечивающих деятельность, связанную с перевозками пассажиров транспортом общего пользования в муниципальном образовании город Липецк</w:t>
      </w:r>
      <w:r w:rsidR="003815CB">
        <w:t>,</w:t>
      </w:r>
      <w:r>
        <w:t xml:space="preserve"> в 2027 году </w:t>
      </w:r>
      <w:r w:rsidR="00782567">
        <w:t>–</w:t>
      </w:r>
      <w:r>
        <w:t xml:space="preserve"> 915 816,7 тыс. руб., в 2028 году </w:t>
      </w:r>
      <w:r w:rsidR="00782567">
        <w:t>–</w:t>
      </w:r>
      <w:r>
        <w:t xml:space="preserve"> 1 352 331,3 тыс. руб., в 2029 году </w:t>
      </w:r>
      <w:r w:rsidR="00782567">
        <w:t>–</w:t>
      </w:r>
      <w:r>
        <w:t xml:space="preserve"> 1 321 211,1 тыс. руб.;</w:t>
      </w:r>
    </w:p>
    <w:p w14:paraId="312C91EA" w14:textId="77777777" w:rsidR="00DF5D57" w:rsidRPr="005A156D" w:rsidRDefault="00DF5D57" w:rsidP="0018067C">
      <w:pPr>
        <w:pStyle w:val="af6"/>
        <w:autoSpaceDE w:val="0"/>
        <w:autoSpaceDN w:val="0"/>
        <w:adjustRightInd w:val="0"/>
        <w:ind w:firstLine="851"/>
        <w:jc w:val="both"/>
        <w:rPr>
          <w:rFonts w:ascii="Times New Roman CYR" w:hAnsi="Times New Roman CYR" w:cs="Times New Roman CYR"/>
          <w:szCs w:val="20"/>
        </w:rPr>
      </w:pPr>
      <w:r>
        <w:t xml:space="preserve">оплату контрактов по организации регулярных перевозок по межмуниципальным маршрутам в 2027 году </w:t>
      </w:r>
      <w:r w:rsidR="00782567">
        <w:t>–</w:t>
      </w:r>
      <w:r>
        <w:t xml:space="preserve"> 584 825,3 тыс. руб., в 2028 году </w:t>
      </w:r>
      <w:r w:rsidR="00782567">
        <w:t>–</w:t>
      </w:r>
      <w:r>
        <w:t xml:space="preserve"> 609 664,8 тыс. руб., в 2029 году </w:t>
      </w:r>
      <w:r w:rsidR="00782567">
        <w:t>–</w:t>
      </w:r>
      <w:r>
        <w:t xml:space="preserve"> 632 383,8 тыс. руб.;</w:t>
      </w:r>
    </w:p>
    <w:p w14:paraId="15E68977" w14:textId="77777777" w:rsidR="00DF5D57" w:rsidRPr="005A156D" w:rsidRDefault="00DF5D57" w:rsidP="0018067C">
      <w:pPr>
        <w:pStyle w:val="af9"/>
        <w:autoSpaceDE w:val="0"/>
        <w:autoSpaceDN w:val="0"/>
        <w:adjustRightInd w:val="0"/>
        <w:ind w:firstLine="851"/>
        <w:jc w:val="both"/>
        <w:rPr>
          <w:bCs/>
          <w:szCs w:val="28"/>
        </w:rPr>
      </w:pPr>
      <w:r>
        <w:t>– в рамках комплекса процессных мероприятий «Обеспечение деятельности министерства транспорта и дорожного хозяйства Липецкой области и подведомственных учреждений» бюджетные ассигнования будут направлены на:</w:t>
      </w:r>
    </w:p>
    <w:p w14:paraId="48344A56" w14:textId="77777777" w:rsidR="00DF5D57" w:rsidRPr="005A156D" w:rsidRDefault="00DF5D57" w:rsidP="0018067C">
      <w:pPr>
        <w:pStyle w:val="af6"/>
        <w:autoSpaceDE w:val="0"/>
        <w:autoSpaceDN w:val="0"/>
        <w:adjustRightInd w:val="0"/>
        <w:ind w:firstLine="851"/>
        <w:jc w:val="both"/>
        <w:rPr>
          <w:bCs/>
          <w:szCs w:val="28"/>
        </w:rPr>
      </w:pPr>
      <w:r>
        <w:t xml:space="preserve">обеспечение деятельности областного казенного учреждения «Агентство автомобильного транспорта Липецкой области» в 2027 году </w:t>
      </w:r>
      <w:r w:rsidR="00782567">
        <w:t>–</w:t>
      </w:r>
      <w:r>
        <w:t xml:space="preserve"> 73 037,7 тыс. руб., в 2028 году </w:t>
      </w:r>
      <w:r w:rsidR="00782567">
        <w:t>–</w:t>
      </w:r>
      <w:r>
        <w:t xml:space="preserve"> 80 722,1 тыс. руб., в 2029 году </w:t>
      </w:r>
      <w:r w:rsidR="00782567">
        <w:t>–</w:t>
      </w:r>
      <w:r>
        <w:t xml:space="preserve"> 81 217,2 тыс. руб.;</w:t>
      </w:r>
    </w:p>
    <w:p w14:paraId="19149040" w14:textId="77777777" w:rsidR="00C968F8" w:rsidRPr="005A156D" w:rsidRDefault="00C968F8" w:rsidP="0018067C">
      <w:pPr>
        <w:pStyle w:val="af6"/>
        <w:autoSpaceDE w:val="0"/>
        <w:autoSpaceDN w:val="0"/>
        <w:adjustRightInd w:val="0"/>
        <w:ind w:firstLine="851"/>
        <w:jc w:val="both"/>
        <w:rPr>
          <w:rFonts w:ascii="Times New Roman CYR" w:hAnsi="Times New Roman CYR" w:cs="Times New Roman CYR"/>
          <w:szCs w:val="20"/>
        </w:rPr>
      </w:pPr>
      <w:r>
        <w:t>обеспечение функций исполнительных органов Липецкой области в сфере дорог и транспорта области в 2027–2029 годах по 53 998,1 тыс. руб. ежегодно.</w:t>
      </w:r>
    </w:p>
    <w:p w14:paraId="44EE93E8" w14:textId="77777777" w:rsidR="00C968F8" w:rsidRPr="007F3F12" w:rsidRDefault="00C968F8" w:rsidP="0018067C">
      <w:pPr>
        <w:pStyle w:val="af8"/>
        <w:keepNext/>
        <w:ind w:firstLine="851"/>
        <w:jc w:val="both"/>
        <w:rPr>
          <w:bCs/>
          <w:szCs w:val="28"/>
        </w:rPr>
      </w:pPr>
      <w:r>
        <w:rPr>
          <w:b/>
        </w:rPr>
        <w:t>По подразделу 0409 «Дорожное хозяйство (дорожные фонды)»</w:t>
      </w:r>
      <w:r>
        <w:t xml:space="preserve"> предусмотрены бюджетные ассигнования на 2027 год в объеме 10 768 767,8 тыс. руб., на 2028 год </w:t>
      </w:r>
      <w:r w:rsidR="00782567">
        <w:t>–</w:t>
      </w:r>
      <w:r>
        <w:t xml:space="preserve"> 11 398 726,8 тыс. руб., на 2029 год </w:t>
      </w:r>
      <w:r w:rsidR="00782567">
        <w:t>–</w:t>
      </w:r>
      <w:r>
        <w:t xml:space="preserve"> 11 923 805,7 тыс. руб.</w:t>
      </w:r>
    </w:p>
    <w:p w14:paraId="0FAD0F04" w14:textId="77777777" w:rsidR="00C968F8" w:rsidRPr="007F3F12" w:rsidRDefault="00C968F8" w:rsidP="0018067C">
      <w:pPr>
        <w:pStyle w:val="af6"/>
        <w:keepNext/>
        <w:ind w:firstLine="851"/>
        <w:jc w:val="both"/>
        <w:rPr>
          <w:szCs w:val="28"/>
        </w:rPr>
      </w:pPr>
      <w:r>
        <w:t>На реализацию регионального проекта «Развитие транспортной инфраструктуры на сельских территориях» в рамках государственной программы Липецкой области «Комплексное развитие сельских территорий Липецкой области» запланированы бюджетные ассигнования на:</w:t>
      </w:r>
    </w:p>
    <w:p w14:paraId="7D25B6DC" w14:textId="2DBCC909" w:rsidR="00C968F8" w:rsidRPr="007F3F12" w:rsidRDefault="00C968F8" w:rsidP="0018067C">
      <w:pPr>
        <w:pStyle w:val="af9"/>
        <w:ind w:firstLine="851"/>
        <w:jc w:val="both"/>
        <w:rPr>
          <w:bCs/>
          <w:szCs w:val="28"/>
        </w:rPr>
      </w:pPr>
      <w:r>
        <w:t xml:space="preserve">строительство (реконструкцию) автомобильных дорог на сельских территориях в 2027 году </w:t>
      </w:r>
      <w:r w:rsidR="00782567">
        <w:t>–</w:t>
      </w:r>
      <w:r>
        <w:t xml:space="preserve"> 44 526,0 тыс. руб., в 2028 году </w:t>
      </w:r>
      <w:r w:rsidR="00782567">
        <w:t>–</w:t>
      </w:r>
      <w:r>
        <w:t xml:space="preserve"> 37 913,9 тыс. руб.;</w:t>
      </w:r>
    </w:p>
    <w:p w14:paraId="2AE50EC8" w14:textId="4B563CC0" w:rsidR="00C968F8" w:rsidRPr="007F3F12" w:rsidRDefault="00C968F8" w:rsidP="0018067C">
      <w:pPr>
        <w:pStyle w:val="af9"/>
        <w:ind w:firstLine="851"/>
        <w:jc w:val="both"/>
        <w:rPr>
          <w:szCs w:val="28"/>
        </w:rPr>
      </w:pPr>
      <w:r>
        <w:t xml:space="preserve">предоставление субсидий местным бюджетам на развитие транспортной инфраструктуры в 2027 году </w:t>
      </w:r>
      <w:r w:rsidR="00782567">
        <w:t>–</w:t>
      </w:r>
      <w:r>
        <w:t xml:space="preserve"> 7 617,1 тыс. руб.</w:t>
      </w:r>
    </w:p>
    <w:p w14:paraId="3074E80C" w14:textId="77777777" w:rsidR="00C968F8" w:rsidRPr="007F3F12" w:rsidRDefault="00C968F8" w:rsidP="0018067C">
      <w:pPr>
        <w:pStyle w:val="af6"/>
        <w:ind w:firstLine="851"/>
        <w:jc w:val="both"/>
        <w:rPr>
          <w:szCs w:val="28"/>
        </w:rPr>
      </w:pPr>
      <w:r>
        <w:t xml:space="preserve">На реализацию государственной программы Липецкой области «Развитие транспортной системы Липецкой области» предусмотрено на 2027 год </w:t>
      </w:r>
      <w:r w:rsidR="00782567">
        <w:t>–</w:t>
      </w:r>
      <w:r>
        <w:t xml:space="preserve"> 10 512 778,8 тыс. руб., на 2028 год </w:t>
      </w:r>
      <w:r w:rsidR="00782567">
        <w:t>–</w:t>
      </w:r>
      <w:r>
        <w:t xml:space="preserve"> 11 162 510,9 тыс. руб., на 2029 год </w:t>
      </w:r>
      <w:r w:rsidR="00782567">
        <w:t>–</w:t>
      </w:r>
      <w:r>
        <w:t xml:space="preserve"> 11 740 331,7 тыс. руб., в том числе:</w:t>
      </w:r>
    </w:p>
    <w:p w14:paraId="0FF6E296" w14:textId="77777777" w:rsidR="00C968F8" w:rsidRPr="007F3F12" w:rsidRDefault="00C968F8" w:rsidP="0018067C">
      <w:pPr>
        <w:pStyle w:val="af9"/>
        <w:ind w:firstLine="851"/>
        <w:jc w:val="both"/>
        <w:rPr>
          <w:szCs w:val="28"/>
        </w:rPr>
      </w:pPr>
      <w:r>
        <w:t>– на реализацию регионального проекта «Региональная и местная дорожная сеть» бюджетные ассигнования будут направлены на:</w:t>
      </w:r>
    </w:p>
    <w:p w14:paraId="0D5F6040" w14:textId="77777777" w:rsidR="00C968F8" w:rsidRPr="007F3F12" w:rsidRDefault="00C968F8" w:rsidP="0018067C">
      <w:pPr>
        <w:pStyle w:val="af6"/>
        <w:ind w:firstLine="851"/>
        <w:jc w:val="both"/>
        <w:rPr>
          <w:szCs w:val="28"/>
        </w:rPr>
      </w:pPr>
      <w:r>
        <w:t xml:space="preserve">капитальный ремонт и ремонт автомобильных дорог регионального значения в 2027 году </w:t>
      </w:r>
      <w:r w:rsidR="00782567">
        <w:t>–</w:t>
      </w:r>
      <w:r>
        <w:t xml:space="preserve"> 2 499 852,9 тыс. руб., в 2028 году </w:t>
      </w:r>
      <w:r w:rsidR="00782567">
        <w:t>–</w:t>
      </w:r>
      <w:r>
        <w:t xml:space="preserve"> 2 702 000,0 тыс. руб., в 2029 году </w:t>
      </w:r>
      <w:r w:rsidR="00782567">
        <w:t>–</w:t>
      </w:r>
      <w:r>
        <w:t xml:space="preserve"> 2 802 000,0 тыс. руб.;</w:t>
      </w:r>
    </w:p>
    <w:p w14:paraId="1EFC1CDE" w14:textId="77777777" w:rsidR="00C968F8" w:rsidRPr="007F3F12" w:rsidRDefault="00C968F8" w:rsidP="0018067C">
      <w:pPr>
        <w:pStyle w:val="af6"/>
        <w:ind w:firstLine="851"/>
        <w:jc w:val="both"/>
        <w:rPr>
          <w:szCs w:val="28"/>
        </w:rPr>
      </w:pPr>
      <w:r>
        <w:lastRenderedPageBreak/>
        <w:t xml:space="preserve">предоставление субсидий местным бюджетам на капитальный ремонт и ремонт автомобильных дорог местного значения в 2027 году </w:t>
      </w:r>
      <w:r w:rsidR="00782567">
        <w:t>–</w:t>
      </w:r>
      <w:r>
        <w:t xml:space="preserve"> 502 000,0 тыс. руб.;</w:t>
      </w:r>
    </w:p>
    <w:p w14:paraId="48EC2B2B" w14:textId="77777777" w:rsidR="00C968F8" w:rsidRPr="007F3F12" w:rsidRDefault="00C968F8" w:rsidP="0018067C">
      <w:pPr>
        <w:pStyle w:val="af9"/>
        <w:ind w:firstLine="851"/>
        <w:jc w:val="both"/>
        <w:rPr>
          <w:szCs w:val="28"/>
        </w:rPr>
      </w:pPr>
      <w:r>
        <w:t xml:space="preserve">– на реализацию регионального проекта «Общесистемные меры развития дорожного хозяйства» бюджетные ассигнования будут направлены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а также капитальный ремонт с устройством автоматических пунктов весогабаритного контроля транспортных средств в 2027 году </w:t>
      </w:r>
      <w:r w:rsidR="00782567">
        <w:t>–</w:t>
      </w:r>
      <w:r>
        <w:t xml:space="preserve"> 259 000,0 тыс. руб., в 2028 году </w:t>
      </w:r>
      <w:r w:rsidR="00782567">
        <w:t>–</w:t>
      </w:r>
      <w:r>
        <w:t xml:space="preserve"> 268 689,1 тыс. руб., в 2029 году </w:t>
      </w:r>
      <w:r w:rsidR="00782567">
        <w:t>–</w:t>
      </w:r>
      <w:r>
        <w:t xml:space="preserve"> 280 000,0 тыс. руб.;</w:t>
      </w:r>
    </w:p>
    <w:p w14:paraId="2740E524" w14:textId="77777777" w:rsidR="00C968F8" w:rsidRPr="007F3F12" w:rsidRDefault="00C968F8" w:rsidP="0018067C">
      <w:pPr>
        <w:pStyle w:val="af9"/>
        <w:ind w:firstLine="851"/>
        <w:jc w:val="both"/>
        <w:rPr>
          <w:bCs/>
          <w:szCs w:val="28"/>
        </w:rPr>
      </w:pPr>
      <w:r>
        <w:t xml:space="preserve">– на реализацию ведомственного проекта «Развитие и увеличение пропускной способности автомобильных дорог общего пользования и искусственных сооружений на них» бюджетные ассигнования будут направлены на строительство (реконструкцию) автомобильных дорог регионального значения в 2027 году </w:t>
      </w:r>
      <w:r w:rsidR="00782567">
        <w:t>–</w:t>
      </w:r>
      <w:r>
        <w:t xml:space="preserve"> 1 088 470,0 тыс. руб., в 2028 году </w:t>
      </w:r>
      <w:r w:rsidR="00782567">
        <w:t>–</w:t>
      </w:r>
      <w:r>
        <w:t xml:space="preserve"> 1 298 138,0 тыс. руб., в 2029 году </w:t>
      </w:r>
      <w:r w:rsidR="00782567">
        <w:t>–</w:t>
      </w:r>
      <w:r>
        <w:t xml:space="preserve"> 1 478 138,0 тыс. руб.;</w:t>
      </w:r>
    </w:p>
    <w:p w14:paraId="7FA36BB8" w14:textId="77777777" w:rsidR="00C968F8" w:rsidRPr="007F3F12" w:rsidRDefault="00C968F8" w:rsidP="0018067C">
      <w:pPr>
        <w:pStyle w:val="af9"/>
        <w:ind w:firstLine="851"/>
        <w:jc w:val="both"/>
        <w:rPr>
          <w:bCs/>
          <w:szCs w:val="28"/>
        </w:rPr>
      </w:pPr>
      <w:r>
        <w:t>– в рамках комплекса процессных мероприятий «Приведение автомобильных дорог общего пользования и мостовых сооружений в нормативное транспортно-эксплуатационное состояние и обеспечение сохранности существующей сети дорог» бюджетные ассигнования будут направлены на:</w:t>
      </w:r>
    </w:p>
    <w:p w14:paraId="3B686349" w14:textId="77777777" w:rsidR="00C968F8" w:rsidRPr="007F3F12" w:rsidRDefault="00C968F8" w:rsidP="0018067C">
      <w:pPr>
        <w:pStyle w:val="af6"/>
        <w:ind w:firstLine="851"/>
        <w:jc w:val="both"/>
        <w:rPr>
          <w:szCs w:val="28"/>
        </w:rPr>
      </w:pPr>
      <w:r>
        <w:t xml:space="preserve">капитальный ремонт автомобильных дорог регионального значения в 2027 году </w:t>
      </w:r>
      <w:r w:rsidR="00782567">
        <w:t>–</w:t>
      </w:r>
      <w:r>
        <w:t xml:space="preserve"> 1 236 000,0 тыс. руб., в 2028 году </w:t>
      </w:r>
      <w:r w:rsidR="00782567">
        <w:t>–</w:t>
      </w:r>
      <w:r>
        <w:t xml:space="preserve"> 1 580 000,0 тыс. руб., в 2029 году </w:t>
      </w:r>
      <w:r w:rsidR="00782567">
        <w:t>–</w:t>
      </w:r>
      <w:r>
        <w:t xml:space="preserve"> 1 300 000,0 тыс. руб.;</w:t>
      </w:r>
    </w:p>
    <w:p w14:paraId="2EB5C1A9" w14:textId="77777777" w:rsidR="00C968F8" w:rsidRPr="007F3F12" w:rsidRDefault="00C968F8" w:rsidP="0018067C">
      <w:pPr>
        <w:pStyle w:val="af6"/>
        <w:ind w:firstLine="851"/>
        <w:jc w:val="both"/>
        <w:rPr>
          <w:szCs w:val="28"/>
        </w:rPr>
      </w:pPr>
      <w:r>
        <w:t xml:space="preserve">ремонт автомобильных дорог регионального значения в 2027 году </w:t>
      </w:r>
      <w:r w:rsidR="00782567">
        <w:t>–</w:t>
      </w:r>
      <w:r>
        <w:t xml:space="preserve"> 507 931,3 тыс. руб., в 2028 году </w:t>
      </w:r>
      <w:r w:rsidR="00782567">
        <w:t>–</w:t>
      </w:r>
      <w:r>
        <w:t xml:space="preserve"> 1 220 000,0 тыс. руб., в 2029 году </w:t>
      </w:r>
      <w:r w:rsidR="00782567">
        <w:t>–</w:t>
      </w:r>
      <w:r>
        <w:t xml:space="preserve"> 1 370 000,0 тыс. руб.;</w:t>
      </w:r>
    </w:p>
    <w:p w14:paraId="0DD33794" w14:textId="77777777" w:rsidR="00C968F8" w:rsidRPr="007F3F12" w:rsidRDefault="00C968F8" w:rsidP="0018067C">
      <w:pPr>
        <w:pStyle w:val="af6"/>
        <w:ind w:firstLine="851"/>
        <w:jc w:val="both"/>
        <w:rPr>
          <w:szCs w:val="28"/>
        </w:rPr>
      </w:pPr>
      <w:r>
        <w:t xml:space="preserve">содержание автомобильных дорог регионального значения, обеспечение транспортной безопасности в 2027 году </w:t>
      </w:r>
      <w:r w:rsidR="00782567">
        <w:t>–</w:t>
      </w:r>
      <w:r>
        <w:t xml:space="preserve"> 2 589 584,1 тыс. руб., в 2028 году </w:t>
      </w:r>
      <w:r w:rsidR="00782567">
        <w:t>–</w:t>
      </w:r>
      <w:r>
        <w:t xml:space="preserve"> 3 012 521,4 тыс. руб., в 2029 году </w:t>
      </w:r>
      <w:r w:rsidR="00782567">
        <w:t>–</w:t>
      </w:r>
      <w:r>
        <w:t xml:space="preserve"> 3 428 876,2 тыс. руб.;</w:t>
      </w:r>
    </w:p>
    <w:p w14:paraId="7B07F1AB" w14:textId="77777777" w:rsidR="00C968F8" w:rsidRPr="007F3F12" w:rsidRDefault="00C968F8" w:rsidP="0018067C">
      <w:pPr>
        <w:pStyle w:val="af6"/>
        <w:ind w:firstLine="851"/>
        <w:jc w:val="both"/>
        <w:rPr>
          <w:szCs w:val="28"/>
        </w:rPr>
      </w:pPr>
      <w:r>
        <w:t xml:space="preserve">предоставление субсидий местным бюджетам на капитальный ремонт и ремонт автомобильных дорог местного значения в 2027 году </w:t>
      </w:r>
      <w:r w:rsidR="00782567">
        <w:t>–</w:t>
      </w:r>
      <w:r>
        <w:t xml:space="preserve"> 579 500,0 тыс. руб.;</w:t>
      </w:r>
    </w:p>
    <w:p w14:paraId="7ACF2334" w14:textId="77777777" w:rsidR="00C968F8" w:rsidRPr="007F3F12" w:rsidRDefault="00C968F8" w:rsidP="0018067C">
      <w:pPr>
        <w:pStyle w:val="af6"/>
        <w:ind w:firstLine="851"/>
        <w:jc w:val="both"/>
        <w:rPr>
          <w:szCs w:val="28"/>
        </w:rPr>
      </w:pPr>
      <w:r>
        <w:t>обеспечение транспортной безопасности объектов дорожного хозяйства по 600 000,0 тыс. руб. ежегодно;</w:t>
      </w:r>
    </w:p>
    <w:p w14:paraId="77868C48" w14:textId="639CA8F4" w:rsidR="00C968F8" w:rsidRPr="007F3F12" w:rsidRDefault="00C968F8" w:rsidP="0018067C">
      <w:pPr>
        <w:pStyle w:val="af6"/>
        <w:ind w:firstLine="851"/>
        <w:jc w:val="both"/>
        <w:rPr>
          <w:szCs w:val="28"/>
        </w:rPr>
      </w:pPr>
      <w:r>
        <w:t>приобретение и техническое обслуживание технических средств, имеющих функции фото- и киносъемки</w:t>
      </w:r>
      <w:r w:rsidR="003815CB">
        <w:t>,</w:t>
      </w:r>
      <w:r>
        <w:t xml:space="preserve"> по 250 000,0 тыс. руб. ежегодно;</w:t>
      </w:r>
    </w:p>
    <w:p w14:paraId="7FC092E0" w14:textId="77777777" w:rsidR="00C968F8" w:rsidRPr="007F3F12" w:rsidRDefault="00C968F8" w:rsidP="0018067C">
      <w:pPr>
        <w:pStyle w:val="af6"/>
        <w:ind w:firstLine="851"/>
        <w:jc w:val="both"/>
        <w:rPr>
          <w:szCs w:val="28"/>
        </w:rPr>
      </w:pPr>
      <w:r>
        <w:t xml:space="preserve">предоставление субсидий местным бюджетам на содержание автомобильных дорог местного значения в 2027 году </w:t>
      </w:r>
      <w:r w:rsidR="00782567">
        <w:t>–</w:t>
      </w:r>
      <w:r>
        <w:t xml:space="preserve"> 176 000,0 тыс. руб.;</w:t>
      </w:r>
    </w:p>
    <w:p w14:paraId="19CF8ACC" w14:textId="77777777" w:rsidR="00C968F8" w:rsidRPr="007F3F12" w:rsidRDefault="00C968F8" w:rsidP="0018067C">
      <w:pPr>
        <w:pStyle w:val="af6"/>
        <w:ind w:firstLine="851"/>
        <w:jc w:val="both"/>
        <w:rPr>
          <w:szCs w:val="28"/>
        </w:rPr>
      </w:pPr>
      <w:r>
        <w:t xml:space="preserve">развитие и обеспечение функционирования интеллектуальной транспортной системы Липецкой городской агломерации в 2027 году </w:t>
      </w:r>
      <w:r w:rsidR="00782567">
        <w:t>–</w:t>
      </w:r>
      <w:r>
        <w:t xml:space="preserve"> 58 624,6 тыс. руб., в 2028–2029 годах по 63 687,2 тыс. руб. ежегодно;</w:t>
      </w:r>
    </w:p>
    <w:p w14:paraId="4A0C6B7B" w14:textId="77777777" w:rsidR="00C968F8" w:rsidRPr="007F3F12" w:rsidRDefault="00C968F8" w:rsidP="0018067C">
      <w:pPr>
        <w:pStyle w:val="af6"/>
        <w:ind w:firstLine="851"/>
        <w:jc w:val="both"/>
        <w:rPr>
          <w:szCs w:val="28"/>
        </w:rPr>
      </w:pPr>
      <w:r>
        <w:t>приобретение дорожно-строительной техники и технологического оборудования для строительства, реконструкции, ремонта и содержания автодорог и искусственных сооружений на них по 600,0 тыс. руб. ежегодно.</w:t>
      </w:r>
    </w:p>
    <w:p w14:paraId="59843070" w14:textId="77777777" w:rsidR="00C968F8" w:rsidRPr="007F3F12" w:rsidRDefault="00C968F8" w:rsidP="0018067C">
      <w:pPr>
        <w:pStyle w:val="af9"/>
        <w:ind w:firstLine="851"/>
        <w:jc w:val="both"/>
        <w:rPr>
          <w:szCs w:val="28"/>
        </w:rPr>
      </w:pPr>
      <w:r>
        <w:t xml:space="preserve">– в рамках комплекса процессных мероприятий «Обеспечение деятельности министерства транспорта и дорожного хозяйства Липецкой </w:t>
      </w:r>
      <w:r>
        <w:lastRenderedPageBreak/>
        <w:t xml:space="preserve">области и подведомственных учреждений» на содержание ОКУ «Дорожное агентство» предусмотрены бюджетные ассигнования в 2027 году </w:t>
      </w:r>
      <w:r w:rsidR="00782567">
        <w:t>–</w:t>
      </w:r>
      <w:r>
        <w:t xml:space="preserve"> 165 215,9 тыс. руб., в 2028 году 166 875,1 тыс. руб., в 2029 году </w:t>
      </w:r>
      <w:r w:rsidR="00782567">
        <w:t>–</w:t>
      </w:r>
      <w:r>
        <w:t xml:space="preserve"> 167 030,3 тыс. руб.</w:t>
      </w:r>
    </w:p>
    <w:p w14:paraId="3F4321F6" w14:textId="77777777" w:rsidR="00C968F8" w:rsidRPr="003D09AC" w:rsidRDefault="00C968F8" w:rsidP="0018067C">
      <w:pPr>
        <w:pStyle w:val="af6"/>
        <w:ind w:firstLine="851"/>
        <w:jc w:val="both"/>
        <w:rPr>
          <w:szCs w:val="28"/>
        </w:rPr>
      </w:pPr>
      <w:r>
        <w:t xml:space="preserve">Непрограммные расходы областного бюджета составят в 2027 году </w:t>
      </w:r>
      <w:r w:rsidR="00782567">
        <w:t>–</w:t>
      </w:r>
      <w:r>
        <w:t xml:space="preserve"> 203 846,0 тыс. руб., в 2028 году </w:t>
      </w:r>
      <w:r w:rsidR="00782567">
        <w:t>–</w:t>
      </w:r>
      <w:r>
        <w:t xml:space="preserve"> 198 302,0 тыс. руб., в 2029 году </w:t>
      </w:r>
      <w:r w:rsidR="00782567">
        <w:t>–</w:t>
      </w:r>
      <w:r>
        <w:t xml:space="preserve"> 183 474,0 тыс. руб. и будут направлены на уплату налога на имущество и выплаты, связанные с исполнением судебных актов РФ и мировых соглашений, заключенных в рамках судебных процессов в сфере дорожной деятельности.</w:t>
      </w:r>
    </w:p>
    <w:p w14:paraId="0D7ABC14" w14:textId="77777777" w:rsidR="00E10115" w:rsidRPr="00BA0E0D" w:rsidRDefault="00E10115" w:rsidP="0018067C">
      <w:pPr>
        <w:pStyle w:val="af8"/>
        <w:keepNext/>
        <w:autoSpaceDE w:val="0"/>
        <w:autoSpaceDN w:val="0"/>
        <w:adjustRightInd w:val="0"/>
        <w:ind w:firstLine="851"/>
        <w:jc w:val="both"/>
        <w:rPr>
          <w:spacing w:val="-1"/>
          <w:szCs w:val="20"/>
        </w:rPr>
      </w:pPr>
      <w:r>
        <w:rPr>
          <w:b/>
        </w:rPr>
        <w:t>По подразделу 0410 «Связь и информатика»</w:t>
      </w:r>
      <w:r>
        <w:t xml:space="preserve"> предусмотрены бюджетные ассигнования на 2027 год в объеме 1 460 387,7 тыс. руб., на 2028 год </w:t>
      </w:r>
      <w:r w:rsidR="00782567">
        <w:t>–</w:t>
      </w:r>
      <w:r>
        <w:t xml:space="preserve"> 1 524 697,5 тыс. руб., на 2029 год </w:t>
      </w:r>
      <w:r w:rsidR="00782567">
        <w:t>–</w:t>
      </w:r>
      <w:r>
        <w:t xml:space="preserve"> 1 515 938,7 тыс. руб.</w:t>
      </w:r>
    </w:p>
    <w:p w14:paraId="388DF959" w14:textId="3A68A69A" w:rsidR="00E10115" w:rsidRPr="00BA0E0D" w:rsidRDefault="00E10115" w:rsidP="0018067C">
      <w:pPr>
        <w:pStyle w:val="af6"/>
        <w:autoSpaceDE w:val="0"/>
        <w:autoSpaceDN w:val="0"/>
        <w:adjustRightInd w:val="0"/>
        <w:ind w:firstLine="851"/>
        <w:jc w:val="both"/>
        <w:rPr>
          <w:szCs w:val="28"/>
        </w:rPr>
      </w:pPr>
      <w:r>
        <w:t xml:space="preserve">На реализацию государственной программы Липецкой области «Обеспечение общественной безопасности населения и территории Липецкой области» в рамках комплекса процессных мероприятий «Профилактика правонарушений в Липецкой области» предусмотрено в 2027 году </w:t>
      </w:r>
      <w:r w:rsidR="00782567">
        <w:t>–</w:t>
      </w:r>
      <w:r>
        <w:t xml:space="preserve"> 412 342,0 тыс. руб., в 2028–2029 годах по 419 660,0 тыс. руб. ежегодно, в том числе:</w:t>
      </w:r>
    </w:p>
    <w:p w14:paraId="39A39A02" w14:textId="115315AB" w:rsidR="00E10115" w:rsidRPr="00BA0E0D" w:rsidRDefault="00E10115" w:rsidP="0018067C">
      <w:pPr>
        <w:pStyle w:val="af9"/>
        <w:autoSpaceDE w:val="0"/>
        <w:autoSpaceDN w:val="0"/>
        <w:adjustRightInd w:val="0"/>
        <w:ind w:firstLine="851"/>
        <w:jc w:val="both"/>
        <w:rPr>
          <w:szCs w:val="28"/>
        </w:rPr>
      </w:pPr>
      <w:r>
        <w:t xml:space="preserve">– </w:t>
      </w:r>
      <w:r w:rsidR="00A07FEB">
        <w:t xml:space="preserve">на </w:t>
      </w:r>
      <w:r>
        <w:t xml:space="preserve">предоставление субсидий на иные цели ОБУ «Информационно-технический центр» </w:t>
      </w:r>
      <w:r w:rsidR="00A07FEB" w:rsidRPr="00A07FEB">
        <w:t xml:space="preserve">будет направлено </w:t>
      </w:r>
      <w:r>
        <w:t xml:space="preserve">в 2027 году </w:t>
      </w:r>
      <w:r w:rsidR="00782567">
        <w:t>–</w:t>
      </w:r>
      <w:r>
        <w:t xml:space="preserve"> 322 022,0 тыс. руб., в 2028–2029 годах по 329 340,0 тыс. руб. ежегодно;</w:t>
      </w:r>
    </w:p>
    <w:p w14:paraId="54580DED" w14:textId="340D75A5" w:rsidR="00E10115" w:rsidRPr="00BA0E0D" w:rsidRDefault="00E10115" w:rsidP="0018067C">
      <w:pPr>
        <w:pStyle w:val="af9"/>
        <w:autoSpaceDE w:val="0"/>
        <w:autoSpaceDN w:val="0"/>
        <w:adjustRightInd w:val="0"/>
        <w:ind w:firstLine="851"/>
        <w:jc w:val="both"/>
        <w:rPr>
          <w:bCs/>
          <w:szCs w:val="28"/>
        </w:rPr>
      </w:pPr>
      <w:r>
        <w:t xml:space="preserve">– </w:t>
      </w:r>
      <w:r w:rsidR="00A07FEB">
        <w:t xml:space="preserve">на </w:t>
      </w:r>
      <w:r>
        <w:t xml:space="preserve">создание и развитие цифровой подсистемы «Комплексная система обеспечения безопасности жизнедеятельности Липецкой области» </w:t>
      </w:r>
      <w:r w:rsidR="00A07FEB" w:rsidRPr="00A07FEB">
        <w:t xml:space="preserve">будет направлено </w:t>
      </w:r>
      <w:r>
        <w:t>90 320,0 тыс. руб. ежегодно.</w:t>
      </w:r>
    </w:p>
    <w:p w14:paraId="511B16B6" w14:textId="77777777" w:rsidR="00E10115" w:rsidRPr="00BA0E0D" w:rsidRDefault="00E10115" w:rsidP="0018067C">
      <w:pPr>
        <w:pStyle w:val="af6"/>
        <w:autoSpaceDE w:val="0"/>
        <w:autoSpaceDN w:val="0"/>
        <w:adjustRightInd w:val="0"/>
        <w:ind w:firstLine="851"/>
        <w:jc w:val="both"/>
        <w:rPr>
          <w:szCs w:val="28"/>
        </w:rPr>
      </w:pPr>
      <w:r>
        <w:t xml:space="preserve">На реализацию государственной программы Липецкой области «Эффективное государственное управление и развитие муниципальной службы Липецкой области» предусмотрено на 2027 год </w:t>
      </w:r>
      <w:r w:rsidR="00782567">
        <w:t>–</w:t>
      </w:r>
      <w:r>
        <w:t xml:space="preserve"> 1 048 045,7 тыс. руб., на 2028 год </w:t>
      </w:r>
      <w:r w:rsidR="00782567">
        <w:t>–</w:t>
      </w:r>
      <w:r>
        <w:t xml:space="preserve"> 1 105 037,5 тыс. руб., на 2029 год </w:t>
      </w:r>
      <w:r w:rsidR="00782567">
        <w:t>–</w:t>
      </w:r>
      <w:r>
        <w:t xml:space="preserve"> 1 096 278,7 тыс. руб., в том числе:</w:t>
      </w:r>
    </w:p>
    <w:p w14:paraId="17432740" w14:textId="77777777" w:rsidR="00E10115" w:rsidRPr="00BA0E0D" w:rsidRDefault="00E10115" w:rsidP="0018067C">
      <w:pPr>
        <w:pStyle w:val="af9"/>
        <w:autoSpaceDE w:val="0"/>
        <w:autoSpaceDN w:val="0"/>
        <w:adjustRightInd w:val="0"/>
        <w:ind w:firstLine="851"/>
        <w:jc w:val="both"/>
        <w:rPr>
          <w:szCs w:val="28"/>
        </w:rPr>
      </w:pPr>
      <w:r>
        <w:t xml:space="preserve">– в рамках ведомственного проекта «Доступная сельская связь и Интернет» на субсидию юридическим лицам и индивидуальным предпринимателям на возмещение затрат на обеспечение повышения качества и доступности предоставления государственных и муниципальных услуг с использованием информационных технологий путем организации для населения возможности фиксированного широкополосного доступа к информационно-телекоммуникационной сети «Интернет» на территории Липецкой области будет направлено в 2027 году </w:t>
      </w:r>
      <w:r w:rsidR="00782567">
        <w:t>–</w:t>
      </w:r>
      <w:r>
        <w:t xml:space="preserve"> 27 000,0 тыс. руб., в 2028–2029 годах по 30 000,0 тыс. руб. ежегодно;</w:t>
      </w:r>
    </w:p>
    <w:p w14:paraId="064581A5" w14:textId="77777777" w:rsidR="00E10115" w:rsidRPr="00BA0E0D" w:rsidRDefault="00E10115" w:rsidP="0018067C">
      <w:pPr>
        <w:pStyle w:val="af9"/>
        <w:autoSpaceDE w:val="0"/>
        <w:autoSpaceDN w:val="0"/>
        <w:adjustRightInd w:val="0"/>
        <w:ind w:firstLine="851"/>
        <w:jc w:val="both"/>
        <w:rPr>
          <w:szCs w:val="28"/>
        </w:rPr>
      </w:pPr>
      <w:r>
        <w:t>– в рамках комплекса процессных мероприятий «Повышение эффективности оказания государственных (муниципальных) услуг, исполнения государственных функций» бюджетные ассигнования будут направлены на:</w:t>
      </w:r>
    </w:p>
    <w:p w14:paraId="338B3DAE" w14:textId="77777777" w:rsidR="00E10115" w:rsidRPr="00BA0E0D" w:rsidRDefault="00E10115" w:rsidP="0018067C">
      <w:pPr>
        <w:pStyle w:val="af6"/>
        <w:autoSpaceDE w:val="0"/>
        <w:autoSpaceDN w:val="0"/>
        <w:adjustRightInd w:val="0"/>
        <w:ind w:firstLine="851"/>
        <w:jc w:val="both"/>
        <w:rPr>
          <w:szCs w:val="28"/>
        </w:rPr>
      </w:pPr>
      <w:r>
        <w:t xml:space="preserve">финансовое обеспечение государственного задания на оказание государственных услуг, а также предоставление субсидий на иные цели ОБУ «Информационно-технический центр» в 2027 году </w:t>
      </w:r>
      <w:r w:rsidR="00782567">
        <w:t>–</w:t>
      </w:r>
      <w:r>
        <w:t xml:space="preserve"> 773 814,4 тыс. руб., в 2028–2029 годах по 804 430,5 тыс. руб. ежегодно;</w:t>
      </w:r>
    </w:p>
    <w:p w14:paraId="7FCA1286" w14:textId="77777777" w:rsidR="00E10115" w:rsidRPr="00BA0E0D" w:rsidRDefault="00E10115" w:rsidP="0018067C">
      <w:pPr>
        <w:pStyle w:val="af6"/>
        <w:autoSpaceDE w:val="0"/>
        <w:autoSpaceDN w:val="0"/>
        <w:adjustRightInd w:val="0"/>
        <w:ind w:firstLine="851"/>
        <w:jc w:val="both"/>
        <w:rPr>
          <w:szCs w:val="28"/>
        </w:rPr>
      </w:pPr>
      <w:r>
        <w:t xml:space="preserve">создание и развитие специальных информационных и информационно-технологических систем обеспечения деятельности органов государственной </w:t>
      </w:r>
      <w:r>
        <w:lastRenderedPageBreak/>
        <w:t xml:space="preserve">власти и предоставления государственных и муниципальных услуг в 2027 году </w:t>
      </w:r>
      <w:r w:rsidR="00782567">
        <w:t>–</w:t>
      </w:r>
      <w:r>
        <w:t xml:space="preserve"> 37 440,0 тыс. руб., в 2028–2029 годах по 41 600,0 тыс. руб. ежегодно;</w:t>
      </w:r>
    </w:p>
    <w:p w14:paraId="0635A87A" w14:textId="0C0A9327" w:rsidR="00E10115" w:rsidRPr="00BA0E0D" w:rsidRDefault="00E10115" w:rsidP="0018067C">
      <w:pPr>
        <w:pStyle w:val="af6"/>
        <w:autoSpaceDE w:val="0"/>
        <w:autoSpaceDN w:val="0"/>
        <w:adjustRightInd w:val="0"/>
        <w:ind w:firstLine="851"/>
        <w:jc w:val="both"/>
        <w:rPr>
          <w:szCs w:val="28"/>
        </w:rPr>
      </w:pPr>
      <w:r>
        <w:t>предоставление денежных выплат лицам, награжденным знаком отличия Губернатора области «Инноватор в системе государственного и муниципального управления»</w:t>
      </w:r>
      <w:r w:rsidR="003815CB">
        <w:t>,</w:t>
      </w:r>
      <w:r>
        <w:t xml:space="preserve"> по 500,0 тыс. руб. ежегодно;</w:t>
      </w:r>
    </w:p>
    <w:p w14:paraId="538D054B" w14:textId="77777777" w:rsidR="00E10115" w:rsidRPr="00BA0E0D" w:rsidRDefault="00E10115" w:rsidP="0018067C">
      <w:pPr>
        <w:pStyle w:val="af9"/>
        <w:autoSpaceDE w:val="0"/>
        <w:autoSpaceDN w:val="0"/>
        <w:adjustRightInd w:val="0"/>
        <w:ind w:firstLine="851"/>
        <w:jc w:val="both"/>
        <w:rPr>
          <w:szCs w:val="28"/>
        </w:rPr>
      </w:pPr>
      <w:r>
        <w:t>– в рамках комплекса процессных мероприятий «Обеспечение деятельности министерства имущественных и земельных отношений Липецкой области, министерства цифрового развития и искусственного интеллекта Липецкой области, государственной инспекции по надзору за техническим состоянием самоходных машин и других видов техники Липецкой области» бюджетные ассигнования будут направлены на обеспечение деятельности министерства цифрового развития и искусственного интеллекта Липецкой области по 35 147,8 тыс. руб. ежегодно;</w:t>
      </w:r>
    </w:p>
    <w:p w14:paraId="6410F831" w14:textId="0CBBF1F9" w:rsidR="00E10115" w:rsidRDefault="00E10115" w:rsidP="0018067C">
      <w:pPr>
        <w:pStyle w:val="af9"/>
        <w:autoSpaceDE w:val="0"/>
        <w:autoSpaceDN w:val="0"/>
        <w:adjustRightInd w:val="0"/>
        <w:ind w:firstLine="851"/>
        <w:jc w:val="both"/>
        <w:rPr>
          <w:szCs w:val="28"/>
        </w:rPr>
      </w:pPr>
      <w:r>
        <w:t>– в рамках комплекса процессных мероприятий «Создание условий для осуществления деятельности, направленной на подготовку квалифицированных кадров в сфере информационных, цифровых технологий и программирования» на субсидию автономной некоммерческой организации развития цифровых и информационных технологий «Цифровой регион. Липецк» на финансовое обеспечение деятельности, связанной с подготовкой квалифицированных кадров в сфере информационных, цифровых технологий и программирования в Липецкой области</w:t>
      </w:r>
      <w:r w:rsidR="003815CB">
        <w:t>,</w:t>
      </w:r>
      <w:r>
        <w:t xml:space="preserve"> будет направлено в 2027 году </w:t>
      </w:r>
      <w:r w:rsidR="00782567">
        <w:t>–</w:t>
      </w:r>
      <w:r>
        <w:t xml:space="preserve"> 161 133,4 тыс. руб., в 2028–2029 годах по 184 600,4 тыс. руб. ежегодно.</w:t>
      </w:r>
    </w:p>
    <w:p w14:paraId="7A0E69DB" w14:textId="77777777" w:rsidR="00B66592" w:rsidRPr="003D09AC" w:rsidRDefault="00B66592" w:rsidP="0018067C">
      <w:pPr>
        <w:pStyle w:val="af8"/>
        <w:keepNext/>
        <w:autoSpaceDE w:val="0"/>
        <w:autoSpaceDN w:val="0"/>
        <w:adjustRightInd w:val="0"/>
        <w:ind w:firstLine="851"/>
        <w:jc w:val="both"/>
        <w:rPr>
          <w:szCs w:val="28"/>
        </w:rPr>
      </w:pPr>
      <w:r>
        <w:rPr>
          <w:b/>
        </w:rPr>
        <w:t>По подразделу 0412 «Другие вопросы в области национальной экономики»</w:t>
      </w:r>
      <w:r>
        <w:t xml:space="preserve"> предусмотрены бюджетные ассигнования на 2027 год в объеме 916 114,3 тыс. руб., на 2028 год </w:t>
      </w:r>
      <w:r w:rsidR="00782567">
        <w:t>–</w:t>
      </w:r>
      <w:r>
        <w:t xml:space="preserve"> 822 170,2 тыс. руб., на 2029 год </w:t>
      </w:r>
      <w:r w:rsidR="00782567">
        <w:t>–</w:t>
      </w:r>
      <w:r>
        <w:t xml:space="preserve"> 547 267,7 тыс. руб.</w:t>
      </w:r>
    </w:p>
    <w:p w14:paraId="15FFF2A5" w14:textId="77777777" w:rsidR="00B66592" w:rsidRPr="003D09AC" w:rsidRDefault="00B66592" w:rsidP="0018067C">
      <w:pPr>
        <w:pStyle w:val="af6"/>
        <w:ind w:firstLine="851"/>
        <w:jc w:val="both"/>
        <w:rPr>
          <w:szCs w:val="28"/>
        </w:rPr>
      </w:pPr>
      <w:r>
        <w:t>По данному подразделу предусмотрены ассигнования на реализацию ряда государственных программ.</w:t>
      </w:r>
    </w:p>
    <w:p w14:paraId="170C4FA1" w14:textId="77777777" w:rsidR="00B66592" w:rsidRPr="003D09AC" w:rsidRDefault="00B66592" w:rsidP="0018067C">
      <w:pPr>
        <w:pStyle w:val="af6"/>
        <w:ind w:firstLine="851"/>
        <w:jc w:val="both"/>
        <w:rPr>
          <w:szCs w:val="28"/>
        </w:rPr>
      </w:pPr>
      <w:r>
        <w:t xml:space="preserve">На реализацию государственной программы Липецкой области «Развитие культуры и туризма в Липецкой области» предусмотрено на 2027 год </w:t>
      </w:r>
      <w:r w:rsidR="00782567">
        <w:t>–</w:t>
      </w:r>
      <w:r>
        <w:t xml:space="preserve"> 58 899,3 тыс. руб., на 2028 год </w:t>
      </w:r>
      <w:r w:rsidR="00782567">
        <w:t>–</w:t>
      </w:r>
      <w:r>
        <w:t xml:space="preserve"> 43 602,2 тыс. руб., на 2029 год </w:t>
      </w:r>
      <w:r w:rsidR="00782567">
        <w:t>–</w:t>
      </w:r>
      <w:r>
        <w:t xml:space="preserve"> 43 602,2 тыс. руб., в том числе:</w:t>
      </w:r>
    </w:p>
    <w:p w14:paraId="4E5782FE" w14:textId="77777777" w:rsidR="00B66592" w:rsidRPr="003D09AC" w:rsidRDefault="00B66592" w:rsidP="0018067C">
      <w:pPr>
        <w:pStyle w:val="af9"/>
        <w:ind w:firstLine="851"/>
        <w:jc w:val="both"/>
        <w:rPr>
          <w:szCs w:val="28"/>
        </w:rPr>
      </w:pPr>
      <w:r>
        <w:t>– в рамках регионального проекта «Создание номерного фонда, инфраструктуры и новых точек притяжения» бюджетные ассигнования будут направлены на:</w:t>
      </w:r>
    </w:p>
    <w:p w14:paraId="0E492A43" w14:textId="77777777" w:rsidR="00330ABC" w:rsidRPr="0074153C" w:rsidRDefault="00330ABC" w:rsidP="0018067C">
      <w:pPr>
        <w:pStyle w:val="af6"/>
        <w:ind w:firstLine="851"/>
        <w:jc w:val="both"/>
        <w:rPr>
          <w:szCs w:val="28"/>
        </w:rPr>
      </w:pPr>
      <w:r>
        <w:t xml:space="preserve">предоставление субсидии юридическим лицам (за исключением некоммерческих организаций, являющихся государственными (муниципальными) учреждениями) и индивидуальным предпринимателям на реализацию проектов по созданию некапитальных объектов туристской инфраструктуры вблизи автомобильных туристских маршрутов в 2027 году </w:t>
      </w:r>
      <w:r w:rsidR="00782567">
        <w:t>–</w:t>
      </w:r>
      <w:r>
        <w:t xml:space="preserve"> 11 400,2 тыс. руб.;</w:t>
      </w:r>
    </w:p>
    <w:p w14:paraId="27E6F39B" w14:textId="77777777" w:rsidR="00330ABC" w:rsidRPr="003D09AC" w:rsidRDefault="00330ABC" w:rsidP="0018067C">
      <w:pPr>
        <w:pStyle w:val="af6"/>
        <w:ind w:firstLine="851"/>
        <w:jc w:val="both"/>
        <w:rPr>
          <w:szCs w:val="28"/>
        </w:rPr>
      </w:pPr>
      <w:r>
        <w:t xml:space="preserve">создание модульных некапитальных средств размещения при реализации инвестиционных проектов в 2027 году </w:t>
      </w:r>
      <w:r w:rsidR="00782567">
        <w:t>–</w:t>
      </w:r>
      <w:r>
        <w:t xml:space="preserve"> 12 780,0 тыс. руб.;</w:t>
      </w:r>
    </w:p>
    <w:p w14:paraId="621C3BAD" w14:textId="77777777" w:rsidR="00330ABC" w:rsidRPr="003D09AC" w:rsidRDefault="00330ABC" w:rsidP="0018067C">
      <w:pPr>
        <w:pStyle w:val="af9"/>
        <w:ind w:firstLine="851"/>
        <w:jc w:val="both"/>
        <w:rPr>
          <w:szCs w:val="28"/>
        </w:rPr>
      </w:pPr>
      <w:r>
        <w:t>– в рамках комплекса процессных мероприятий «Развитие туризма в Липецкой области» бюджетные ассигнования будут направлены на:</w:t>
      </w:r>
    </w:p>
    <w:p w14:paraId="702A48CA" w14:textId="77777777" w:rsidR="00330ABC" w:rsidRPr="003D09AC" w:rsidRDefault="00330ABC" w:rsidP="0018067C">
      <w:pPr>
        <w:pStyle w:val="af6"/>
        <w:ind w:firstLine="851"/>
        <w:jc w:val="both"/>
        <w:rPr>
          <w:szCs w:val="28"/>
        </w:rPr>
      </w:pPr>
      <w:r>
        <w:t xml:space="preserve">финансовое обеспечение государственного задания на оказание государственных услуг, а также предоставление субсидий на иные цели </w:t>
      </w:r>
      <w:r>
        <w:lastRenderedPageBreak/>
        <w:t xml:space="preserve">областному автономному учреждению «Липецкая земля» в 2027 году </w:t>
      </w:r>
      <w:r w:rsidR="00782567">
        <w:t>–</w:t>
      </w:r>
      <w:r>
        <w:t xml:space="preserve"> 34 469,2 тыс. руб., в 2028–2029 годах по 40 602,2 тыс. руб. ежегодно;</w:t>
      </w:r>
    </w:p>
    <w:p w14:paraId="213771A2" w14:textId="213E96C8" w:rsidR="00330ABC" w:rsidRPr="003D09AC" w:rsidRDefault="00330ABC" w:rsidP="0018067C">
      <w:pPr>
        <w:pStyle w:val="af6"/>
        <w:ind w:firstLine="851"/>
        <w:jc w:val="both"/>
        <w:rPr>
          <w:szCs w:val="28"/>
        </w:rPr>
      </w:pPr>
      <w:r>
        <w:t>предоставление субсидий социально ориентированным некоммерческим организациям на реализацию проектов, направленных на развитие детского (подросткового) туризма</w:t>
      </w:r>
      <w:r w:rsidR="003815CB">
        <w:t>,</w:t>
      </w:r>
      <w:r>
        <w:t xml:space="preserve"> в 2028–2029 годах по 2 500,0 тыс. руб. ежегодно;</w:t>
      </w:r>
    </w:p>
    <w:p w14:paraId="670F1E41" w14:textId="77777777" w:rsidR="00330ABC" w:rsidRPr="003D09AC" w:rsidRDefault="00330ABC" w:rsidP="0018067C">
      <w:pPr>
        <w:pStyle w:val="af6"/>
        <w:ind w:firstLine="851"/>
        <w:jc w:val="both"/>
        <w:rPr>
          <w:szCs w:val="28"/>
        </w:rPr>
      </w:pPr>
      <w:r>
        <w:t xml:space="preserve">на выполнение прочих расходных обязательств в сфере туризма в 2027 году </w:t>
      </w:r>
      <w:r w:rsidR="00782567">
        <w:t>–</w:t>
      </w:r>
      <w:r>
        <w:t xml:space="preserve"> 250,0 тыс. руб., в 2028 и 2029 годах </w:t>
      </w:r>
      <w:r w:rsidR="00782567">
        <w:t>–</w:t>
      </w:r>
      <w:r>
        <w:t xml:space="preserve"> по 500,0 тыс. руб. ежегодно.</w:t>
      </w:r>
    </w:p>
    <w:p w14:paraId="4A088B9D" w14:textId="77777777" w:rsidR="00C03CB1" w:rsidRPr="003D09AC" w:rsidRDefault="00C03CB1" w:rsidP="0018067C">
      <w:pPr>
        <w:pStyle w:val="af6"/>
        <w:ind w:firstLine="851"/>
        <w:jc w:val="both"/>
        <w:rPr>
          <w:szCs w:val="28"/>
        </w:rPr>
      </w:pPr>
      <w:r>
        <w:t xml:space="preserve">На реализацию государственной программы Липецкой области «Развитие транспортной системы Липецкой области» в рамках комплекса процессных мероприятий «Расширение использования природного газа в качестве моторного топлива в Липецкой области» на предоставление субсидий юридическим лицам и индивидуальным предпринимателям на развитие заправочной инфраструктуры компримированного природного газа предусмотрено на 2027 год </w:t>
      </w:r>
      <w:r w:rsidR="00782567">
        <w:t>–</w:t>
      </w:r>
      <w:r>
        <w:t xml:space="preserve"> 12 240,0 тыс. руб.</w:t>
      </w:r>
    </w:p>
    <w:p w14:paraId="44E0E45F" w14:textId="77777777" w:rsidR="00C03CB1" w:rsidRPr="003D09AC" w:rsidRDefault="00C03CB1" w:rsidP="0018067C">
      <w:pPr>
        <w:pStyle w:val="af6"/>
        <w:ind w:firstLine="851"/>
        <w:jc w:val="both"/>
        <w:rPr>
          <w:b/>
          <w:szCs w:val="28"/>
        </w:rPr>
      </w:pPr>
      <w:r>
        <w:t xml:space="preserve">На реализацию государственной программы Липецкой области «Обеспечение жителей Липецкой области качественным жильем, социальной и инженерной инфраструктурой» предусмотрено на 2027 год </w:t>
      </w:r>
      <w:r w:rsidR="00782567">
        <w:t>–</w:t>
      </w:r>
      <w:r>
        <w:t xml:space="preserve"> 339 320,8 тыс. руб., на 2028 год </w:t>
      </w:r>
      <w:r w:rsidR="00782567">
        <w:t>–</w:t>
      </w:r>
      <w:r>
        <w:t xml:space="preserve"> 376 121,8 тыс. руб., на 2029 год </w:t>
      </w:r>
      <w:r w:rsidR="00782567">
        <w:t>–</w:t>
      </w:r>
      <w:r>
        <w:t xml:space="preserve"> 294 621,8 тыс. руб., в том числе:</w:t>
      </w:r>
    </w:p>
    <w:p w14:paraId="02A5DE4B" w14:textId="77777777" w:rsidR="00C03CB1" w:rsidRPr="00902587" w:rsidRDefault="00C03CB1" w:rsidP="0018067C">
      <w:pPr>
        <w:pStyle w:val="af9"/>
        <w:ind w:firstLine="851"/>
        <w:jc w:val="both"/>
        <w:rPr>
          <w:szCs w:val="28"/>
        </w:rPr>
      </w:pPr>
      <w:r>
        <w:t>– на реализацию ведомственного проекта «Стимулирование жилищного и социального строительства в Липецкой области» бюджетные ассигнования будут направлены на:</w:t>
      </w:r>
    </w:p>
    <w:p w14:paraId="304D8531" w14:textId="77777777" w:rsidR="00C03CB1" w:rsidRPr="00902587" w:rsidRDefault="00C03CB1" w:rsidP="0018067C">
      <w:pPr>
        <w:pStyle w:val="af6"/>
        <w:ind w:firstLine="851"/>
        <w:jc w:val="both"/>
        <w:rPr>
          <w:szCs w:val="28"/>
        </w:rPr>
      </w:pPr>
      <w:r>
        <w:t>создание, модификацию и эксплуатацию государственной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в 2027–2029 годах по 20 000,0 тыс. руб. ежегодно;</w:t>
      </w:r>
    </w:p>
    <w:p w14:paraId="28FB6725" w14:textId="77777777" w:rsidR="00C03CB1" w:rsidRPr="00902587" w:rsidRDefault="00C03CB1" w:rsidP="0018067C">
      <w:pPr>
        <w:pStyle w:val="af6"/>
        <w:ind w:firstLine="851"/>
        <w:jc w:val="both"/>
        <w:rPr>
          <w:szCs w:val="28"/>
        </w:rPr>
      </w:pPr>
      <w:r>
        <w:t>подключение и внедрение информационной системы управления проектами государственного заказчика в сфере строительства в 2027–2029 годах по 5 442,1 тыс. руб. ежегодно;</w:t>
      </w:r>
    </w:p>
    <w:p w14:paraId="4FB0C5B7" w14:textId="77777777" w:rsidR="00C03CB1" w:rsidRPr="00902587" w:rsidRDefault="00C03CB1" w:rsidP="0018067C">
      <w:pPr>
        <w:pStyle w:val="af6"/>
        <w:ind w:firstLine="851"/>
        <w:jc w:val="both"/>
        <w:rPr>
          <w:szCs w:val="28"/>
        </w:rPr>
      </w:pPr>
      <w:r>
        <w:t>оформление прав собственности на построенные объекты в 2027–2029 годах по 1 000,0 тыс. руб. ежегодно;</w:t>
      </w:r>
    </w:p>
    <w:p w14:paraId="4B9DDE10" w14:textId="77777777" w:rsidR="00C03CB1" w:rsidRPr="003D09AC" w:rsidRDefault="00C03CB1" w:rsidP="0018067C">
      <w:pPr>
        <w:pStyle w:val="af9"/>
        <w:ind w:firstLine="851"/>
        <w:jc w:val="both"/>
        <w:rPr>
          <w:szCs w:val="28"/>
        </w:rPr>
      </w:pPr>
      <w:r>
        <w:t>– в рамках комплекса процессных мероприятий «Обеспечение деятельности исполнительных органов Липецкой области, государственных учреждений и некоммерческих организаций» бюджетные ассигнования будут направлены на:</w:t>
      </w:r>
    </w:p>
    <w:p w14:paraId="025CEAD3" w14:textId="77777777" w:rsidR="00C03CB1" w:rsidRPr="003D09AC" w:rsidRDefault="00C03CB1" w:rsidP="0018067C">
      <w:pPr>
        <w:pStyle w:val="af6"/>
        <w:ind w:firstLine="851"/>
        <w:jc w:val="both"/>
        <w:rPr>
          <w:szCs w:val="28"/>
        </w:rPr>
      </w:pPr>
      <w:r>
        <w:t>обеспечение деятельности органов государственной власти в сфере строительства и архитектуры, государственного строительного надзора в 2027–2029 годах по 77 747,5 тыс. руб. ежегодно;</w:t>
      </w:r>
    </w:p>
    <w:p w14:paraId="41A9606B" w14:textId="11F14545" w:rsidR="00C03CB1" w:rsidRPr="003D09AC" w:rsidRDefault="00C03CB1" w:rsidP="0018067C">
      <w:pPr>
        <w:pStyle w:val="af6"/>
        <w:ind w:firstLine="851"/>
        <w:jc w:val="both"/>
        <w:rPr>
          <w:szCs w:val="28"/>
        </w:rPr>
      </w:pPr>
      <w:r>
        <w:t xml:space="preserve">обеспечение деятельности областного казенного учреждения «Управление капитального строительства Липецкой области» в 2027 году </w:t>
      </w:r>
      <w:r w:rsidR="00782567">
        <w:t>–</w:t>
      </w:r>
      <w:r>
        <w:t xml:space="preserve"> 146 455,4 тыс. руб., в 2028–2029 годах по 151 415,4 тыс. руб. ежегодно;</w:t>
      </w:r>
    </w:p>
    <w:p w14:paraId="19E4B275" w14:textId="77777777" w:rsidR="00C03CB1" w:rsidRPr="003D09AC" w:rsidRDefault="00C03CB1" w:rsidP="0018067C">
      <w:pPr>
        <w:pStyle w:val="af6"/>
        <w:ind w:firstLine="851"/>
        <w:jc w:val="both"/>
        <w:rPr>
          <w:szCs w:val="28"/>
        </w:rPr>
      </w:pPr>
      <w:r>
        <w:t xml:space="preserve">финансовое обеспечение выполнения государственного задания на оказание государственных услуг областным бюджетным учреждением «Управление градостроительства Липецкой области» запланировано на 2027 год </w:t>
      </w:r>
      <w:r w:rsidR="00782567">
        <w:t>–</w:t>
      </w:r>
      <w:r>
        <w:t xml:space="preserve"> 88 575,9 тыс. руб., в 2028 году </w:t>
      </w:r>
      <w:r w:rsidR="00782567">
        <w:t>–</w:t>
      </w:r>
      <w:r>
        <w:t xml:space="preserve"> 120 416,9 тыс. руб., в 2029 году </w:t>
      </w:r>
      <w:r w:rsidR="00782567">
        <w:t>–</w:t>
      </w:r>
      <w:r>
        <w:t xml:space="preserve"> 38 916,9 тыс. руб.;</w:t>
      </w:r>
    </w:p>
    <w:p w14:paraId="759EE4DA" w14:textId="792B2868" w:rsidR="00C03CB1" w:rsidRPr="003D09AC" w:rsidRDefault="00C03CB1" w:rsidP="0018067C">
      <w:pPr>
        <w:pStyle w:val="af6"/>
        <w:ind w:firstLine="851"/>
        <w:jc w:val="both"/>
        <w:rPr>
          <w:szCs w:val="28"/>
        </w:rPr>
      </w:pPr>
      <w:r>
        <w:lastRenderedPageBreak/>
        <w:t>осуществление расходов, связанных с присвоением почетного звания «Заслуженный строитель Липецкой области»</w:t>
      </w:r>
      <w:r w:rsidR="003815CB">
        <w:t>,</w:t>
      </w:r>
      <w:r>
        <w:t xml:space="preserve"> в 2027–2029 годах по 100,0 тыс. руб. ежегодно.</w:t>
      </w:r>
    </w:p>
    <w:p w14:paraId="6BBE81CB" w14:textId="77777777" w:rsidR="00C03CB1" w:rsidRPr="003D09AC" w:rsidRDefault="00C03CB1" w:rsidP="0018067C">
      <w:pPr>
        <w:pStyle w:val="af6"/>
        <w:ind w:firstLine="851"/>
        <w:jc w:val="both"/>
        <w:rPr>
          <w:szCs w:val="28"/>
        </w:rPr>
      </w:pPr>
      <w:r>
        <w:t xml:space="preserve">На реализацию комплексной государственной программы Липецкой области «Комплексное развитие сельских территорий Липецкой области» в рамках регионального проекта «Современный облик сельских территорий» на реализацию мероприятий долгосрочных планов социально-экономического развития сельских агломераций будет направлено в 2027 году </w:t>
      </w:r>
      <w:r w:rsidR="00782567">
        <w:t>–</w:t>
      </w:r>
      <w:r>
        <w:t xml:space="preserve"> 140 511,1 тыс. руб., в 2028 году </w:t>
      </w:r>
      <w:r w:rsidR="00782567">
        <w:t>–</w:t>
      </w:r>
      <w:r>
        <w:t xml:space="preserve"> 33 720,6 тыс. руб.</w:t>
      </w:r>
    </w:p>
    <w:p w14:paraId="068639AB" w14:textId="77777777" w:rsidR="00330ABC" w:rsidRPr="00677F13" w:rsidRDefault="00330ABC" w:rsidP="0018067C">
      <w:pPr>
        <w:pStyle w:val="af6"/>
        <w:ind w:firstLine="851"/>
        <w:jc w:val="both"/>
        <w:rPr>
          <w:szCs w:val="28"/>
        </w:rPr>
      </w:pPr>
      <w:r>
        <w:t xml:space="preserve">На реализацию государственной программы Липецкой области «Развитие малого и среднего предпринимательства Липецкой области» предусмотрено на 2027 год </w:t>
      </w:r>
      <w:r w:rsidR="00782567">
        <w:t>–</w:t>
      </w:r>
      <w:r>
        <w:t xml:space="preserve"> 124 387,3 тыс. руб., на 2028 год </w:t>
      </w:r>
      <w:r w:rsidR="00782567">
        <w:t>–</w:t>
      </w:r>
      <w:r>
        <w:t xml:space="preserve"> 121 496,9 тыс. руб., на 2029 год </w:t>
      </w:r>
      <w:r w:rsidR="00782567">
        <w:t>–</w:t>
      </w:r>
      <w:r>
        <w:t xml:space="preserve"> 119 031,7 тыс. руб., в том числе:</w:t>
      </w:r>
    </w:p>
    <w:p w14:paraId="665EFE68" w14:textId="77777777" w:rsidR="00B66592" w:rsidRPr="00677F13" w:rsidRDefault="00B66592" w:rsidP="0018067C">
      <w:pPr>
        <w:pStyle w:val="af9"/>
        <w:ind w:firstLine="851"/>
        <w:jc w:val="both"/>
        <w:rPr>
          <w:szCs w:val="28"/>
        </w:rPr>
      </w:pPr>
      <w:r>
        <w:t>– в рамках регионального проекта «Малое и среднее предпринимательство и поддержка индивидуальной предпринимательской инициативы» бюджетные ассигнования будут направлены на:</w:t>
      </w:r>
    </w:p>
    <w:p w14:paraId="6552B8D7" w14:textId="07BA0F00" w:rsidR="00EF17CC" w:rsidRPr="00677F13" w:rsidRDefault="00EF17CC" w:rsidP="0018067C">
      <w:pPr>
        <w:pStyle w:val="af6"/>
        <w:ind w:firstLine="851"/>
        <w:jc w:val="both"/>
        <w:rPr>
          <w:szCs w:val="28"/>
        </w:rPr>
      </w:pPr>
      <w:r>
        <w:t xml:space="preserve">предоставление субсидии автономной некоммерческой организации «Центр координации поддержки </w:t>
      </w:r>
      <w:proofErr w:type="spellStart"/>
      <w:r>
        <w:t>экспортно</w:t>
      </w:r>
      <w:proofErr w:type="spellEnd"/>
      <w:r>
        <w:t xml:space="preserve"> ориентированных субъектов малого и среднего предпринимательства Липецкой области» на оказание услуг на единой площадке региональной инфраструктуры поддержки бизнеса субъектам малого и среднего предпринимательства и гражданам, желающим вести бизнес</w:t>
      </w:r>
      <w:r w:rsidR="003815CB">
        <w:t>,</w:t>
      </w:r>
      <w:r>
        <w:t xml:space="preserve"> в 2027 году </w:t>
      </w:r>
      <w:r w:rsidR="00782567">
        <w:t>–</w:t>
      </w:r>
      <w:r>
        <w:t xml:space="preserve"> 2 156,0 тыс. руб., в 2028 году </w:t>
      </w:r>
      <w:r w:rsidR="00782567">
        <w:t>–</w:t>
      </w:r>
      <w:r>
        <w:t xml:space="preserve"> 2 733,6 тыс. руб., в 2029 году </w:t>
      </w:r>
      <w:r w:rsidR="00782567">
        <w:t>–</w:t>
      </w:r>
      <w:r>
        <w:t xml:space="preserve"> 268,4 тыс. руб.;</w:t>
      </w:r>
    </w:p>
    <w:p w14:paraId="318A00E0" w14:textId="77777777" w:rsidR="00C03CB1" w:rsidRPr="00E57999" w:rsidRDefault="00C03CB1" w:rsidP="0018067C">
      <w:pPr>
        <w:pStyle w:val="af9"/>
        <w:ind w:firstLine="851"/>
        <w:jc w:val="both"/>
        <w:rPr>
          <w:szCs w:val="28"/>
        </w:rPr>
      </w:pPr>
      <w:r>
        <w:t>– в рамках комплекса процессных мероприятий «Создание условий для повышения конкурентоспособности субъектов малого и среднего предпринимательства региона» бюджетные ассигнования будут направлены на:</w:t>
      </w:r>
    </w:p>
    <w:p w14:paraId="16505304" w14:textId="77777777" w:rsidR="00C03CB1" w:rsidRPr="00677F13" w:rsidRDefault="00C03CB1" w:rsidP="0018067C">
      <w:pPr>
        <w:pStyle w:val="af6"/>
        <w:autoSpaceDE w:val="0"/>
        <w:autoSpaceDN w:val="0"/>
        <w:adjustRightInd w:val="0"/>
        <w:ind w:firstLine="851"/>
        <w:jc w:val="both"/>
        <w:rPr>
          <w:szCs w:val="28"/>
        </w:rPr>
      </w:pPr>
      <w:r>
        <w:t xml:space="preserve">предоставление субсидий местным бюджетам на создание условий для обеспечения услугами торговли муниципальных образований в 2027 году </w:t>
      </w:r>
      <w:r w:rsidR="00782567">
        <w:t>–</w:t>
      </w:r>
      <w:r>
        <w:t xml:space="preserve"> 13 025,0 тыс. руб., в 2028–2029 годах по 6 025,0 тыс. руб. ежегодно;</w:t>
      </w:r>
    </w:p>
    <w:p w14:paraId="228D786D" w14:textId="07DE382A" w:rsidR="004E1CA9" w:rsidRPr="000E7BAA" w:rsidRDefault="004E1CA9" w:rsidP="0018067C">
      <w:pPr>
        <w:pStyle w:val="af6"/>
        <w:ind w:firstLine="851"/>
        <w:jc w:val="both"/>
        <w:rPr>
          <w:szCs w:val="28"/>
        </w:rPr>
      </w:pPr>
      <w:r>
        <w:t xml:space="preserve">предоставление субсидий автономной некоммерческой организации «Центр координации поддержки </w:t>
      </w:r>
      <w:proofErr w:type="spellStart"/>
      <w:r>
        <w:t>экспортно</w:t>
      </w:r>
      <w:proofErr w:type="spellEnd"/>
      <w:r>
        <w:t xml:space="preserve"> ориентированных субъектов малого и среднего предпринимательства Липецкой области» на оказание услуг на единой площадке региональной инфраструктуры поддержки бизнеса субъектам малого и среднего предпринимательства и гражданам, желающим вести бизнес</w:t>
      </w:r>
      <w:r w:rsidR="003815CB">
        <w:t>,</w:t>
      </w:r>
      <w:r>
        <w:t xml:space="preserve"> в 2027 году </w:t>
      </w:r>
      <w:r w:rsidR="00782567">
        <w:t>–</w:t>
      </w:r>
      <w:r>
        <w:t xml:space="preserve"> 27 115,3 тыс. руб., в 2028–2029 годах по 28 090,3 тыс. руб. ежегодно;</w:t>
      </w:r>
    </w:p>
    <w:p w14:paraId="2851BB60" w14:textId="77777777" w:rsidR="004E1CA9" w:rsidRPr="00677F13" w:rsidRDefault="004E1CA9" w:rsidP="0018067C">
      <w:pPr>
        <w:pStyle w:val="af6"/>
        <w:ind w:firstLine="851"/>
        <w:jc w:val="both"/>
        <w:rPr>
          <w:rFonts w:eastAsia="Calibri"/>
          <w:szCs w:val="28"/>
          <w:lang w:eastAsia="en-US"/>
        </w:rPr>
      </w:pPr>
      <w:r>
        <w:t xml:space="preserve">предоставление субсидий некоммерческой микрокредитной компании «Липецкий областной фонд поддержки малого и среднего предпринимательства» на развитие креативных индустрий в 2027 году </w:t>
      </w:r>
      <w:r w:rsidR="00782567">
        <w:t>–</w:t>
      </w:r>
      <w:r>
        <w:t xml:space="preserve"> 10 532,3 тыс. руб., в 2028–2029 годах по 12 324,3 тыс. руб. ежегодно;</w:t>
      </w:r>
    </w:p>
    <w:p w14:paraId="628E1A2E" w14:textId="77777777" w:rsidR="00736D72" w:rsidRPr="00E57999" w:rsidRDefault="00736D72" w:rsidP="0018067C">
      <w:pPr>
        <w:pStyle w:val="af9"/>
        <w:autoSpaceDE w:val="0"/>
        <w:autoSpaceDN w:val="0"/>
        <w:adjustRightInd w:val="0"/>
        <w:ind w:firstLine="851"/>
        <w:jc w:val="both"/>
        <w:rPr>
          <w:bCs/>
          <w:szCs w:val="28"/>
        </w:rPr>
      </w:pPr>
      <w:r>
        <w:t>– в рамках комплекса процессных мероприятий «Обеспечение деятельности министерства экономического развития Липецкой области и министерства торговли и ценовой политики Липецкой области» бюджетные ассигнования будут направлены на:</w:t>
      </w:r>
    </w:p>
    <w:p w14:paraId="008F3B6B" w14:textId="77777777" w:rsidR="00736D72" w:rsidRPr="00E57999" w:rsidRDefault="00736D72" w:rsidP="0018067C">
      <w:pPr>
        <w:pStyle w:val="af6"/>
        <w:autoSpaceDE w:val="0"/>
        <w:autoSpaceDN w:val="0"/>
        <w:adjustRightInd w:val="0"/>
        <w:ind w:firstLine="851"/>
        <w:jc w:val="both"/>
        <w:rPr>
          <w:bCs/>
          <w:szCs w:val="28"/>
        </w:rPr>
      </w:pPr>
      <w:r>
        <w:t>содержание аппарата министерства торговли и ценовой политики Липецкой области в 2027–2029 годах по 52 789,1 тыс. руб. ежегодно;</w:t>
      </w:r>
    </w:p>
    <w:p w14:paraId="11E73025" w14:textId="77777777" w:rsidR="003762C0" w:rsidRPr="00E57999" w:rsidRDefault="003762C0" w:rsidP="0018067C">
      <w:pPr>
        <w:pStyle w:val="af6"/>
        <w:autoSpaceDE w:val="0"/>
        <w:autoSpaceDN w:val="0"/>
        <w:adjustRightInd w:val="0"/>
        <w:ind w:firstLine="851"/>
        <w:jc w:val="both"/>
        <w:rPr>
          <w:bCs/>
          <w:szCs w:val="28"/>
        </w:rPr>
      </w:pPr>
      <w:r>
        <w:lastRenderedPageBreak/>
        <w:t xml:space="preserve">содержание областного казенного учреждения «Агентство содействия развитию торговой деятельности» в 2027 году </w:t>
      </w:r>
      <w:r w:rsidR="00782567">
        <w:t>–</w:t>
      </w:r>
      <w:r>
        <w:t xml:space="preserve"> 18 069,5 тыс. руб., в 2028–2029 годах по 18 834,6 тыс. руб. ежегодно;</w:t>
      </w:r>
    </w:p>
    <w:p w14:paraId="6D2EBEBA" w14:textId="77777777" w:rsidR="003762C0" w:rsidRPr="00CE6212" w:rsidRDefault="003762C0" w:rsidP="0018067C">
      <w:pPr>
        <w:pStyle w:val="af6"/>
        <w:autoSpaceDE w:val="0"/>
        <w:autoSpaceDN w:val="0"/>
        <w:adjustRightInd w:val="0"/>
        <w:ind w:firstLine="851"/>
        <w:jc w:val="both"/>
        <w:rPr>
          <w:bCs/>
          <w:szCs w:val="28"/>
        </w:rPr>
      </w:pPr>
      <w:r>
        <w:t>проведение конкурсов профессионального мастерства и профессиональных праздников в 2027–2029 годах по 700,0 тыс. руб. ежегодно.</w:t>
      </w:r>
    </w:p>
    <w:p w14:paraId="3557CF42" w14:textId="77777777" w:rsidR="003C0881" w:rsidRDefault="003C0881" w:rsidP="0018067C">
      <w:pPr>
        <w:pStyle w:val="af6"/>
        <w:ind w:firstLine="851"/>
        <w:jc w:val="both"/>
        <w:rPr>
          <w:bCs/>
          <w:szCs w:val="28"/>
        </w:rPr>
      </w:pPr>
      <w:r>
        <w:t xml:space="preserve">На реализацию государственной программы Липецкой области «Обеспечение инвестиционной привлекательности и развития промышленности Липецкой области» предусмотрено на 2027 год </w:t>
      </w:r>
      <w:r w:rsidR="00782567">
        <w:t>–</w:t>
      </w:r>
      <w:r>
        <w:t xml:space="preserve"> 231 139,9 тыс. руб., на 2028 год </w:t>
      </w:r>
      <w:r w:rsidR="00782567">
        <w:t>–</w:t>
      </w:r>
      <w:r>
        <w:t xml:space="preserve"> 240 973,7 тыс. руб., на 2029 год </w:t>
      </w:r>
      <w:r w:rsidR="00782567">
        <w:t>–</w:t>
      </w:r>
      <w:r>
        <w:t xml:space="preserve"> 83 757,0 тыс. руб., в том числе:</w:t>
      </w:r>
    </w:p>
    <w:p w14:paraId="04B6E595" w14:textId="77777777" w:rsidR="003C0881" w:rsidRPr="00677F13" w:rsidRDefault="003C0881" w:rsidP="0018067C">
      <w:pPr>
        <w:pStyle w:val="af9"/>
        <w:ind w:firstLine="851"/>
        <w:jc w:val="both"/>
        <w:rPr>
          <w:szCs w:val="28"/>
        </w:rPr>
      </w:pPr>
      <w:r>
        <w:t xml:space="preserve">– в рамках регионального проекта «Производительность труда» бюджетные ассигнования будут направлены на предоставление субсидий автономной некоммерческой организации «Региональный центр компетенций в сфере производительности труда» на содержание и обеспечение текущей деятельности регионального центра компетенций в сфере производительности труда в 2027 году </w:t>
      </w:r>
      <w:r w:rsidR="00782567">
        <w:t>–</w:t>
      </w:r>
      <w:r>
        <w:t xml:space="preserve"> 3 833,1 тыс. руб., в 2028 году </w:t>
      </w:r>
      <w:r w:rsidR="00782567">
        <w:t>–</w:t>
      </w:r>
      <w:r>
        <w:t xml:space="preserve"> 4 913,1 тыс. руб., в 2029 году </w:t>
      </w:r>
      <w:r w:rsidR="00782567">
        <w:t>–</w:t>
      </w:r>
      <w:r>
        <w:t xml:space="preserve"> 1 631,2 тыс. руб.;</w:t>
      </w:r>
    </w:p>
    <w:p w14:paraId="779226FE" w14:textId="77777777" w:rsidR="003C0881" w:rsidRPr="005C0D55" w:rsidRDefault="003C0881" w:rsidP="0018067C">
      <w:pPr>
        <w:pStyle w:val="af9"/>
        <w:ind w:firstLine="851"/>
        <w:jc w:val="both"/>
        <w:rPr>
          <w:szCs w:val="28"/>
        </w:rPr>
      </w:pPr>
      <w:r>
        <w:t xml:space="preserve">– в рамках ведомственного проекта «Стимулирование научно-технологического развития Липецкой области» бюджетные ассигнования будут направлены на предоставление грантов в форме субсидий образовательным организациям высшего образования на формирование учебно-научной, технологической, цифровой и производственной инфраструктуры в 2027 году </w:t>
      </w:r>
      <w:r w:rsidR="00782567">
        <w:t>–</w:t>
      </w:r>
      <w:r>
        <w:t xml:space="preserve"> 142 810,0 тыс. руб., в 2028 году </w:t>
      </w:r>
      <w:r w:rsidR="00782567">
        <w:t>–</w:t>
      </w:r>
      <w:r>
        <w:t xml:space="preserve"> 154 134,8 тыс. руб.;</w:t>
      </w:r>
    </w:p>
    <w:p w14:paraId="3CEEE25F" w14:textId="77777777" w:rsidR="003C0881" w:rsidRPr="003D1F20" w:rsidRDefault="003C0881" w:rsidP="0018067C">
      <w:pPr>
        <w:pStyle w:val="af9"/>
        <w:ind w:firstLine="851"/>
        <w:jc w:val="both"/>
        <w:rPr>
          <w:szCs w:val="28"/>
        </w:rPr>
      </w:pPr>
      <w:r>
        <w:t>– в рамках комплекса процессных мероприятий «Обеспечение развития в регионе конкурентоспособного производства товаров, работ, услуг» бюджетные ассигнования будут направлены на:</w:t>
      </w:r>
    </w:p>
    <w:p w14:paraId="336F3958" w14:textId="77777777" w:rsidR="003C0881" w:rsidRDefault="003C0881" w:rsidP="0018067C">
      <w:pPr>
        <w:pStyle w:val="af6"/>
        <w:ind w:firstLine="851"/>
        <w:jc w:val="both"/>
        <w:rPr>
          <w:szCs w:val="28"/>
        </w:rPr>
      </w:pPr>
      <w:r>
        <w:t xml:space="preserve">предоставление субсидий юридическим лицам на возмещение затрат по работе с инвесторами и привлечению инвестиций на территорию Липецкой области </w:t>
      </w:r>
      <w:r w:rsidR="00782567">
        <w:t>–</w:t>
      </w:r>
      <w:r>
        <w:t xml:space="preserve"> 24 000,0 тыс. руб. ежегодно;</w:t>
      </w:r>
    </w:p>
    <w:p w14:paraId="4CF7AED9" w14:textId="731D4978" w:rsidR="003C0881" w:rsidRDefault="003C0881" w:rsidP="0018067C">
      <w:pPr>
        <w:pStyle w:val="af6"/>
        <w:ind w:firstLine="851"/>
        <w:jc w:val="both"/>
        <w:rPr>
          <w:szCs w:val="28"/>
        </w:rPr>
      </w:pPr>
      <w:r>
        <w:t>предоставление грантов в форме субсидий образовательным организациям высшего образования, которым установлены контрольные цифры приема граждан по профессиям, специальностям и направлениям подготовки и (или) укрупненным группам профессий, специальностей и направлений подготовки для обучения по имеющим государственную аккредитацию образовательным программам среднего профессионального образования за счет бюджетных ассигнований областного бюджета по результатам публичного конкурса на распределение контрольных цифр приема в соответствии с частью 3 статьи 100 Федерального закона «Об образовании в Российской Федерации»</w:t>
      </w:r>
      <w:r w:rsidR="003815CB">
        <w:t>,</w:t>
      </w:r>
      <w:r>
        <w:t xml:space="preserve"> в 2027 году </w:t>
      </w:r>
      <w:r w:rsidR="00782567">
        <w:t>–</w:t>
      </w:r>
      <w:r>
        <w:t xml:space="preserve"> 5 100,0 тыс. руб., в 2028 году </w:t>
      </w:r>
      <w:r w:rsidR="00782567">
        <w:t>–</w:t>
      </w:r>
      <w:r>
        <w:t xml:space="preserve"> 5 300,0 тыс. руб., в 2029 году </w:t>
      </w:r>
      <w:r w:rsidR="00782567">
        <w:t>–</w:t>
      </w:r>
      <w:r>
        <w:t xml:space="preserve"> 5 500,0 тыс. руб.;</w:t>
      </w:r>
    </w:p>
    <w:p w14:paraId="54FB986B" w14:textId="77777777" w:rsidR="003C0881" w:rsidRDefault="003C0881" w:rsidP="0018067C">
      <w:pPr>
        <w:pStyle w:val="af6"/>
        <w:ind w:firstLine="851"/>
        <w:jc w:val="both"/>
        <w:rPr>
          <w:szCs w:val="28"/>
        </w:rPr>
      </w:pPr>
      <w:r>
        <w:t xml:space="preserve">предоставление субсидий некоммерческим организациям, организовавшим проектный офис в сфере производительности труда в целях организации и внедрения практики бережливого производства, на содержание и обеспечение текущей деятельности проектного офиса в 2027 году </w:t>
      </w:r>
      <w:r w:rsidR="00782567">
        <w:t>–</w:t>
      </w:r>
      <w:r>
        <w:t xml:space="preserve"> 33 466,6 тыс. руб., в 2028–2029 годах по 35 114,6 тыс. руб. ежегодно;</w:t>
      </w:r>
    </w:p>
    <w:p w14:paraId="531315B0" w14:textId="77777777" w:rsidR="003C0881" w:rsidRDefault="003C0881" w:rsidP="0018067C">
      <w:pPr>
        <w:pStyle w:val="af6"/>
        <w:ind w:firstLine="851"/>
        <w:jc w:val="both"/>
        <w:rPr>
          <w:szCs w:val="28"/>
        </w:rPr>
      </w:pPr>
      <w:r>
        <w:t xml:space="preserve">предоставление субсидий на финансовое обеспечение деятельности (докапитализации) Фонда развития промышленности Липецкой области, созданного в организационно-правовой форме, предусмотренной частью 1 </w:t>
      </w:r>
      <w:r>
        <w:lastRenderedPageBreak/>
        <w:t xml:space="preserve">статьи 11 Федерального закона «О промышленной политике в Российской Федерации» в 2027 году </w:t>
      </w:r>
      <w:r w:rsidR="00782567">
        <w:t>–</w:t>
      </w:r>
      <w:r>
        <w:t xml:space="preserve"> 7 955,2 тыс. руб., в 2028–2029 годах по 8 411,2 тыс. руб. ежегодно;</w:t>
      </w:r>
    </w:p>
    <w:p w14:paraId="1E33F275" w14:textId="459872DC" w:rsidR="003C0881" w:rsidRDefault="003C0881" w:rsidP="0018067C">
      <w:pPr>
        <w:pStyle w:val="af6"/>
        <w:ind w:firstLine="851"/>
        <w:jc w:val="both"/>
        <w:rPr>
          <w:szCs w:val="28"/>
        </w:rPr>
      </w:pPr>
      <w:r>
        <w:t>предоставление субсидий автономной некоммерческой организации «Научно-производственный центр беспилотных автономных систем, роботизации и развития технологических компаний Липецкой области» на финансовое обеспечение деятельности, связанной с предоставлением услуг в сфере комплексного развития беспилотных и автоматизированных систем в Липецкой области, малых и средних технологических компаний, предоставлением услуг в сфере научной деятельности, направленной на развитие беспилотных автономных систем и роботизации</w:t>
      </w:r>
      <w:r w:rsidR="003815CB">
        <w:t>,</w:t>
      </w:r>
      <w:r>
        <w:t xml:space="preserve"> в 2027 году </w:t>
      </w:r>
      <w:r w:rsidR="00782567">
        <w:t>–</w:t>
      </w:r>
      <w:r>
        <w:t xml:space="preserve"> 2 875,0 тыс. руб., в 2028–2029 годах по 3 000,0 тыс. руб. ежегодно;</w:t>
      </w:r>
    </w:p>
    <w:p w14:paraId="49E92D19" w14:textId="77777777" w:rsidR="003C0881" w:rsidRDefault="003C0881" w:rsidP="0018067C">
      <w:pPr>
        <w:pStyle w:val="af6"/>
        <w:ind w:firstLine="851"/>
        <w:jc w:val="both"/>
        <w:rPr>
          <w:bCs/>
          <w:szCs w:val="28"/>
        </w:rPr>
      </w:pPr>
      <w:r>
        <w:t>областные премии в сфере промышленности в 2027–2029 годах по 1 100,0 тыс. руб. ежегодно;</w:t>
      </w:r>
    </w:p>
    <w:p w14:paraId="1173F393" w14:textId="77777777" w:rsidR="003C0881" w:rsidRPr="002A5238" w:rsidRDefault="003C0881" w:rsidP="0018067C">
      <w:pPr>
        <w:pStyle w:val="af6"/>
        <w:ind w:firstLine="851"/>
        <w:jc w:val="both"/>
        <w:rPr>
          <w:bCs/>
          <w:szCs w:val="28"/>
        </w:rPr>
      </w:pPr>
      <w:r>
        <w:t>на обеспечение участия в деятельности Ассоциации инновационных регионов России в 2028–2029 годах по 5 000,0 тыс. руб. ежегодно.</w:t>
      </w:r>
    </w:p>
    <w:p w14:paraId="2853F990" w14:textId="77777777" w:rsidR="003C0881" w:rsidRDefault="003C0881" w:rsidP="0018067C">
      <w:pPr>
        <w:pStyle w:val="af6"/>
        <w:ind w:firstLine="851"/>
        <w:jc w:val="both"/>
        <w:rPr>
          <w:bCs/>
          <w:szCs w:val="28"/>
        </w:rPr>
      </w:pPr>
      <w:r>
        <w:t xml:space="preserve">на реализацию региональных программ развития промышленности (субсидии на финансовое обеспечение деятельности (докапитализации) Фонда развития промышленности Липецкой области, созданного в организационно-правовой форме, предусмотренной частью 1 статьи 11 Федерального закона «О промышленной политике в Российской Федерации») в 2027 году </w:t>
      </w:r>
      <w:r w:rsidR="00782567">
        <w:t>–</w:t>
      </w:r>
      <w:r>
        <w:t xml:space="preserve"> 10 000,0 тыс. руб.</w:t>
      </w:r>
    </w:p>
    <w:p w14:paraId="3899D4C4" w14:textId="77777777" w:rsidR="00B66592" w:rsidRPr="00097DD8" w:rsidRDefault="00B66592" w:rsidP="0018067C">
      <w:pPr>
        <w:pStyle w:val="af6"/>
        <w:ind w:firstLine="851"/>
        <w:jc w:val="both"/>
        <w:rPr>
          <w:color w:val="C00000"/>
          <w:szCs w:val="28"/>
        </w:rPr>
      </w:pPr>
      <w:r>
        <w:t>На реализацию государственной программы Липецкой области «Развитие рынка труда и содействие занятости населения в Липецкой области» предусмотрено 4 455,0 тыс. руб. ежегодно, в том числе:</w:t>
      </w:r>
    </w:p>
    <w:p w14:paraId="008439AD" w14:textId="77777777" w:rsidR="00B66592" w:rsidRPr="00097DD8" w:rsidRDefault="00B66592" w:rsidP="0018067C">
      <w:pPr>
        <w:pStyle w:val="af9"/>
        <w:ind w:firstLine="851"/>
        <w:jc w:val="both"/>
        <w:rPr>
          <w:color w:val="C00000"/>
          <w:szCs w:val="28"/>
        </w:rPr>
      </w:pPr>
      <w:r>
        <w:t>– в рамках комплекса процессных мероприятий «Развитие рынка труда и социальная поддержка безработных граждан» по 3 440,0 тыс. руб. ежегодно будет направлено на:</w:t>
      </w:r>
    </w:p>
    <w:p w14:paraId="6BA5467C" w14:textId="77777777" w:rsidR="00B66592" w:rsidRPr="00696DFC" w:rsidRDefault="00B66592" w:rsidP="0018067C">
      <w:pPr>
        <w:pStyle w:val="af6"/>
        <w:ind w:firstLine="851"/>
        <w:jc w:val="both"/>
        <w:rPr>
          <w:color w:val="C00000"/>
          <w:kern w:val="32"/>
          <w:szCs w:val="28"/>
        </w:rPr>
      </w:pPr>
      <w:r>
        <w:t>проведение областных конкурсов профессионального мастерства в сфере социального партнерства и выплату премий победителям 440,0 тыс. руб. ежегодно;</w:t>
      </w:r>
    </w:p>
    <w:p w14:paraId="3E8DFC6F" w14:textId="0719C968" w:rsidR="00B66592" w:rsidRDefault="00B66592" w:rsidP="0018067C">
      <w:pPr>
        <w:pStyle w:val="af6"/>
        <w:ind w:firstLine="851"/>
        <w:jc w:val="both"/>
        <w:rPr>
          <w:color w:val="C00000"/>
          <w:kern w:val="32"/>
          <w:szCs w:val="28"/>
        </w:rPr>
      </w:pPr>
      <w:r>
        <w:t>предоставление денежных выплат лицам, имеющим особые заслуги перед областью</w:t>
      </w:r>
      <w:r w:rsidR="003815CB">
        <w:t>,</w:t>
      </w:r>
      <w:r>
        <w:t xml:space="preserve"> </w:t>
      </w:r>
      <w:r w:rsidR="00821760">
        <w:t xml:space="preserve">по </w:t>
      </w:r>
      <w:r>
        <w:t>3 000,0 тыс. руб. ежегодно.</w:t>
      </w:r>
    </w:p>
    <w:p w14:paraId="6819F73A" w14:textId="77777777" w:rsidR="00B66592" w:rsidRPr="00097DD8" w:rsidRDefault="00B66592" w:rsidP="0018067C">
      <w:pPr>
        <w:pStyle w:val="af9"/>
        <w:ind w:firstLine="851"/>
        <w:jc w:val="both"/>
        <w:rPr>
          <w:color w:val="C00000"/>
          <w:kern w:val="32"/>
          <w:szCs w:val="28"/>
        </w:rPr>
      </w:pPr>
      <w:r>
        <w:t>– в рамках комплекса процессных мероприятий «Улучшение условий и охраны труда» 1 015,0 тыс. руб. ежегодно будет направлено на проведение специальной оценки условий труда, организацию обучения специалистов по вопросам охраны труда, издание и размещение методических и информационных материалов.</w:t>
      </w:r>
    </w:p>
    <w:p w14:paraId="472E6228" w14:textId="77777777" w:rsidR="002330F6" w:rsidRPr="00211846" w:rsidRDefault="002330F6" w:rsidP="0018067C">
      <w:pPr>
        <w:pStyle w:val="af6"/>
        <w:ind w:firstLine="851"/>
        <w:jc w:val="both"/>
        <w:rPr>
          <w:szCs w:val="28"/>
        </w:rPr>
      </w:pPr>
      <w:r>
        <w:t xml:space="preserve">Непрограммные расходы, направленные на создание резерва материальных ресурсов для ликвидации чрезвычайных ситуаций природного и техногенного характера и запасов в целях гражданской обороны, будут распределены в 2027 году </w:t>
      </w:r>
      <w:r w:rsidR="00782567">
        <w:t>–</w:t>
      </w:r>
      <w:r>
        <w:t xml:space="preserve"> 5 160,8 тыс. руб., в 2028–2029 годах по 1 800,0 тыс. руб. ежегодно.</w:t>
      </w:r>
    </w:p>
    <w:p w14:paraId="59787C8F" w14:textId="77777777" w:rsidR="00002207" w:rsidRDefault="00002207" w:rsidP="0018067C">
      <w:pPr>
        <w:pStyle w:val="af7"/>
        <w:keepNext/>
        <w:autoSpaceDE w:val="0"/>
        <w:autoSpaceDN w:val="0"/>
        <w:adjustRightInd w:val="0"/>
        <w:ind w:firstLine="851"/>
        <w:jc w:val="center"/>
        <w:rPr>
          <w:b/>
        </w:rPr>
      </w:pPr>
    </w:p>
    <w:p w14:paraId="7E4F6697" w14:textId="77777777" w:rsidR="002330F6" w:rsidRDefault="002330F6" w:rsidP="0018067C">
      <w:pPr>
        <w:pStyle w:val="af7"/>
        <w:keepNext/>
        <w:autoSpaceDE w:val="0"/>
        <w:autoSpaceDN w:val="0"/>
        <w:adjustRightInd w:val="0"/>
        <w:ind w:firstLine="851"/>
        <w:jc w:val="center"/>
        <w:rPr>
          <w:b/>
        </w:rPr>
      </w:pPr>
      <w:r>
        <w:rPr>
          <w:b/>
        </w:rPr>
        <w:t>Раздел 0500 «Жилищно-коммунальное хозяйство»</w:t>
      </w:r>
    </w:p>
    <w:p w14:paraId="471FBD98" w14:textId="77777777" w:rsidR="00002207" w:rsidRPr="007876B7" w:rsidRDefault="00002207" w:rsidP="0018067C">
      <w:pPr>
        <w:pStyle w:val="af7"/>
        <w:keepNext/>
        <w:autoSpaceDE w:val="0"/>
        <w:autoSpaceDN w:val="0"/>
        <w:adjustRightInd w:val="0"/>
        <w:ind w:firstLine="851"/>
        <w:jc w:val="center"/>
        <w:rPr>
          <w:b/>
          <w:bCs/>
          <w:iCs/>
          <w:szCs w:val="28"/>
        </w:rPr>
      </w:pPr>
    </w:p>
    <w:p w14:paraId="27B94B1C" w14:textId="77777777" w:rsidR="002330F6" w:rsidRPr="003D09AC" w:rsidRDefault="002330F6" w:rsidP="0018067C">
      <w:pPr>
        <w:pStyle w:val="af6"/>
        <w:autoSpaceDE w:val="0"/>
        <w:autoSpaceDN w:val="0"/>
        <w:adjustRightInd w:val="0"/>
        <w:ind w:firstLine="851"/>
        <w:jc w:val="both"/>
        <w:rPr>
          <w:spacing w:val="-1"/>
          <w:szCs w:val="20"/>
        </w:rPr>
      </w:pPr>
      <w:r>
        <w:t xml:space="preserve">Бюджетные ассигнования по разделу «Жилищно-коммунальное хозяйство» предусмотрены на 2027 год в объеме 2 876 025,8 тыс. руб., на 2028 год </w:t>
      </w:r>
      <w:r w:rsidR="00782567">
        <w:t>–</w:t>
      </w:r>
      <w:r>
        <w:t xml:space="preserve"> 2 438 479,1 тыс. руб., на 2029 год </w:t>
      </w:r>
      <w:r w:rsidR="00782567">
        <w:t>–</w:t>
      </w:r>
      <w:r>
        <w:t xml:space="preserve"> 2 164 972,6 тыс. руб.</w:t>
      </w:r>
    </w:p>
    <w:p w14:paraId="0A833150" w14:textId="77777777" w:rsidR="0079750E" w:rsidRPr="00761749" w:rsidRDefault="0079750E" w:rsidP="0018067C">
      <w:pPr>
        <w:pStyle w:val="af8"/>
        <w:keepNext/>
        <w:autoSpaceDE w:val="0"/>
        <w:autoSpaceDN w:val="0"/>
        <w:adjustRightInd w:val="0"/>
        <w:ind w:firstLine="851"/>
        <w:jc w:val="both"/>
        <w:rPr>
          <w:szCs w:val="28"/>
        </w:rPr>
      </w:pPr>
      <w:r>
        <w:rPr>
          <w:b/>
        </w:rPr>
        <w:t>По подразделу 0501 «Жилищное хозяйство»</w:t>
      </w:r>
      <w:r>
        <w:t xml:space="preserve"> предусмотрены бюджетные ассигнования на 2027 год в объеме 165 738,2 тыс. руб., на 2028 год </w:t>
      </w:r>
      <w:r w:rsidR="00782567">
        <w:t>–</w:t>
      </w:r>
      <w:r>
        <w:t xml:space="preserve"> 101 987,8 тыс. руб., на 2029 год </w:t>
      </w:r>
      <w:r w:rsidR="00782567">
        <w:t>–</w:t>
      </w:r>
      <w:r>
        <w:t xml:space="preserve"> 0,0 тыс. руб.</w:t>
      </w:r>
    </w:p>
    <w:p w14:paraId="6607901E" w14:textId="277930C1" w:rsidR="0079750E" w:rsidRPr="003D09AC" w:rsidRDefault="0079750E" w:rsidP="0018067C">
      <w:pPr>
        <w:pStyle w:val="af6"/>
        <w:ind w:firstLine="851"/>
        <w:jc w:val="both"/>
        <w:rPr>
          <w:szCs w:val="28"/>
        </w:rPr>
      </w:pPr>
      <w:r>
        <w:t>На реализацию государственной программы Липецкой области «Обеспечение населения Липецкой области качественными коммунальными услугами и формирование современной городской среды» в рамках комплекса процессных мероприятий «Улучшение качества жилищного фонда, развитие и модернизация коммунальной инфраструктуры Липецкой области» на обеспечение мероприятий по капитальному ремонту многоквартирных домов за счет средств, высвобождаемых в результате списания задолженности по бюджетным кредитам</w:t>
      </w:r>
      <w:r w:rsidR="003815CB">
        <w:t>,</w:t>
      </w:r>
      <w:r>
        <w:t xml:space="preserve"> предусмотрено на 2027 год </w:t>
      </w:r>
      <w:r w:rsidR="00782567">
        <w:t>–</w:t>
      </w:r>
      <w:r>
        <w:t xml:space="preserve"> 150 000,0 тыс. руб. , в 2028 году </w:t>
      </w:r>
      <w:r w:rsidR="00782567">
        <w:t>–</w:t>
      </w:r>
      <w:r>
        <w:t xml:space="preserve"> 100 000,0 тыс. руб.</w:t>
      </w:r>
    </w:p>
    <w:p w14:paraId="4B30C8BB" w14:textId="1D2CB795" w:rsidR="0079750E" w:rsidRPr="003D09AC" w:rsidRDefault="0079750E" w:rsidP="0018067C">
      <w:pPr>
        <w:pStyle w:val="af6"/>
        <w:ind w:firstLine="851"/>
        <w:jc w:val="both"/>
        <w:rPr>
          <w:szCs w:val="28"/>
        </w:rPr>
      </w:pPr>
      <w:r>
        <w:t>На реализацию государственной программы Липецкой области «Комплексное развитие сельских территорий Липецкой области» в рамках регионального проекта «Развитие жилищного строительства на сельских территориях и повышение уровня благоустройства домовладений» предусмотрены ассигнования на строительство (приобретение) жилья, предоставляемого гражданам Российской Федерации, проживающим на сельских территориях, территориях опорных населенных пунктов и прилегающих территориях, по договору найма жилого помещения</w:t>
      </w:r>
      <w:r w:rsidR="00306466">
        <w:t>,</w:t>
      </w:r>
      <w:r>
        <w:t xml:space="preserve"> на 2027 год </w:t>
      </w:r>
      <w:r w:rsidR="00782567">
        <w:t>–</w:t>
      </w:r>
      <w:r>
        <w:t xml:space="preserve"> 15 738,2 тыс. руб., на 2028 год </w:t>
      </w:r>
      <w:r w:rsidR="00782567">
        <w:t>–</w:t>
      </w:r>
      <w:r>
        <w:t xml:space="preserve"> 1 987,8 тыс. руб.</w:t>
      </w:r>
    </w:p>
    <w:p w14:paraId="2991951D" w14:textId="77777777" w:rsidR="0079750E" w:rsidRPr="007876B7" w:rsidRDefault="0079750E" w:rsidP="0018067C">
      <w:pPr>
        <w:pStyle w:val="af8"/>
        <w:keepNext/>
        <w:autoSpaceDE w:val="0"/>
        <w:autoSpaceDN w:val="0"/>
        <w:adjustRightInd w:val="0"/>
        <w:ind w:firstLine="851"/>
        <w:jc w:val="both"/>
        <w:rPr>
          <w:szCs w:val="28"/>
        </w:rPr>
      </w:pPr>
      <w:r>
        <w:rPr>
          <w:b/>
        </w:rPr>
        <w:t>По подразделу 0502 «Коммунальное хозяйство»</w:t>
      </w:r>
      <w:r>
        <w:t xml:space="preserve"> предусмотрены бюджетные ассигнования на 2027 год в объеме 2 158 226,4 тыс. руб., на 2028 год </w:t>
      </w:r>
      <w:r w:rsidR="00782567">
        <w:t>–</w:t>
      </w:r>
      <w:r>
        <w:t xml:space="preserve"> 1 695 418,2 тыс. руб., на 2029 год </w:t>
      </w:r>
      <w:r w:rsidR="00782567">
        <w:t>–</w:t>
      </w:r>
      <w:r>
        <w:t xml:space="preserve"> 1 569 120,3 тыс. руб.</w:t>
      </w:r>
    </w:p>
    <w:p w14:paraId="51123195" w14:textId="77777777" w:rsidR="0079750E" w:rsidRPr="007876B7" w:rsidRDefault="0079750E" w:rsidP="0018067C">
      <w:pPr>
        <w:pStyle w:val="af6"/>
        <w:autoSpaceDE w:val="0"/>
        <w:autoSpaceDN w:val="0"/>
        <w:adjustRightInd w:val="0"/>
        <w:ind w:firstLine="851"/>
        <w:jc w:val="both"/>
        <w:rPr>
          <w:szCs w:val="28"/>
        </w:rPr>
      </w:pPr>
      <w:r>
        <w:t xml:space="preserve">На реализацию государственной программы Липецкой области «Обеспечение населения Липецкой области качественными коммунальными услугами и формирование современной городской среды» предусмотрено на 2027 год </w:t>
      </w:r>
      <w:r w:rsidR="00782567">
        <w:t>–</w:t>
      </w:r>
      <w:r>
        <w:t xml:space="preserve"> 2 158 226,4 тыс. руб., на 2028 год </w:t>
      </w:r>
      <w:r w:rsidR="00782567">
        <w:t>–</w:t>
      </w:r>
      <w:r>
        <w:t xml:space="preserve"> 1 695 418,2 тыс. руб., на 2029 год </w:t>
      </w:r>
      <w:r w:rsidR="00782567">
        <w:t>–</w:t>
      </w:r>
      <w:r>
        <w:t xml:space="preserve"> 1 569 120,3 тыс. руб., в том числе:</w:t>
      </w:r>
    </w:p>
    <w:p w14:paraId="4204F5DF" w14:textId="77777777" w:rsidR="0079750E" w:rsidRPr="007876B7" w:rsidRDefault="0079750E" w:rsidP="0018067C">
      <w:pPr>
        <w:pStyle w:val="af9"/>
        <w:ind w:firstLine="851"/>
        <w:jc w:val="both"/>
        <w:rPr>
          <w:szCs w:val="28"/>
        </w:rPr>
      </w:pPr>
      <w:r>
        <w:t xml:space="preserve">– на реализацию регионального проекта «Модернизация коммунальной инфраструктуры» для реализации мероприятий по модернизации коммунальной инфраструктуры в 2027 году </w:t>
      </w:r>
      <w:r w:rsidR="00782567">
        <w:t>–</w:t>
      </w:r>
      <w:r>
        <w:t xml:space="preserve"> 328 924,8 тыс. руб., в 2028 году </w:t>
      </w:r>
      <w:r w:rsidR="00782567">
        <w:t>–</w:t>
      </w:r>
      <w:r>
        <w:t xml:space="preserve"> 21 207,5 тыс. руб.;</w:t>
      </w:r>
    </w:p>
    <w:p w14:paraId="5359568F" w14:textId="77777777" w:rsidR="0079750E" w:rsidRPr="007876B7" w:rsidRDefault="0079750E" w:rsidP="0018067C">
      <w:pPr>
        <w:pStyle w:val="af9"/>
        <w:ind w:firstLine="851"/>
        <w:jc w:val="both"/>
        <w:rPr>
          <w:bCs/>
          <w:szCs w:val="28"/>
        </w:rPr>
      </w:pPr>
      <w:r>
        <w:t>– на реализацию регионального проекта «Развитие и модернизация коммунальной инфраструктуры Липецкой области» бюджетные ассигнования будут направлены на:</w:t>
      </w:r>
    </w:p>
    <w:p w14:paraId="255A9108" w14:textId="77777777" w:rsidR="0079750E" w:rsidRPr="007876B7" w:rsidRDefault="0079750E" w:rsidP="0018067C">
      <w:pPr>
        <w:pStyle w:val="af6"/>
        <w:ind w:firstLine="851"/>
        <w:jc w:val="both"/>
        <w:rPr>
          <w:szCs w:val="28"/>
        </w:rPr>
      </w:pPr>
      <w:r>
        <w:t xml:space="preserve">строительство объектов водоснабжения населения и (или) водоотведения в 2027 году </w:t>
      </w:r>
      <w:r w:rsidR="00782567">
        <w:t>–</w:t>
      </w:r>
      <w:r>
        <w:t xml:space="preserve"> 181 656,3 тыс. руб., в 2028 году </w:t>
      </w:r>
      <w:r w:rsidR="00782567">
        <w:t>–</w:t>
      </w:r>
      <w:r>
        <w:t xml:space="preserve"> 160 098,6 тыс. руб.;</w:t>
      </w:r>
    </w:p>
    <w:p w14:paraId="1E7A94A8" w14:textId="578B98A2" w:rsidR="0079750E" w:rsidRPr="007876B7" w:rsidRDefault="0079750E" w:rsidP="0018067C">
      <w:pPr>
        <w:pStyle w:val="af6"/>
        <w:ind w:firstLine="851"/>
        <w:jc w:val="both"/>
        <w:rPr>
          <w:szCs w:val="28"/>
        </w:rPr>
      </w:pPr>
      <w:r>
        <w:t xml:space="preserve">предоставление субсидий местным бюджетам на реализацию муниципальных программ, направленных на реализацию проектов по строительству, реконструкции, модернизации объектов инфраструктуры для </w:t>
      </w:r>
      <w:r>
        <w:lastRenderedPageBreak/>
        <w:t>софинансирования с Фондом национального благосостояния</w:t>
      </w:r>
      <w:r w:rsidR="00306466">
        <w:t>,</w:t>
      </w:r>
      <w:r>
        <w:t xml:space="preserve"> в 2027 году </w:t>
      </w:r>
      <w:r w:rsidR="00782567">
        <w:t>–</w:t>
      </w:r>
      <w:r>
        <w:t xml:space="preserve"> 79 994,4 тыс. руб., в 2028 году </w:t>
      </w:r>
      <w:r w:rsidR="00782567">
        <w:t>–</w:t>
      </w:r>
      <w:r>
        <w:t xml:space="preserve"> 119 617,2 тыс. руб., в 2029 году </w:t>
      </w:r>
      <w:r w:rsidR="00782567">
        <w:t>–</w:t>
      </w:r>
      <w:r>
        <w:t xml:space="preserve"> 129 350,0 тыс. руб.;</w:t>
      </w:r>
    </w:p>
    <w:p w14:paraId="5FA5C613" w14:textId="216B5FF6" w:rsidR="0079750E" w:rsidRPr="007876B7" w:rsidRDefault="0079750E" w:rsidP="0018067C">
      <w:pPr>
        <w:pStyle w:val="af6"/>
        <w:ind w:firstLine="851"/>
        <w:jc w:val="both"/>
        <w:rPr>
          <w:szCs w:val="28"/>
        </w:rPr>
      </w:pPr>
      <w:r>
        <w:t>реализацию инфраструктурных проектов (мероприятий) в сфере водоснабжения и водоотведения, источником финансового обеспечения которых являются казначейские инфраструктурные кредиты, предоставляемые из федерального бюджета</w:t>
      </w:r>
      <w:r w:rsidR="00306466">
        <w:t>,</w:t>
      </w:r>
      <w:r>
        <w:t xml:space="preserve"> в 2027 году </w:t>
      </w:r>
      <w:r w:rsidR="00782567">
        <w:t>–</w:t>
      </w:r>
      <w:r>
        <w:t xml:space="preserve"> 598 717,0 тыс. руб.;</w:t>
      </w:r>
    </w:p>
    <w:p w14:paraId="75ACA6F5" w14:textId="720D7080" w:rsidR="0079750E" w:rsidRPr="007876B7" w:rsidRDefault="0079750E" w:rsidP="0018067C">
      <w:pPr>
        <w:pStyle w:val="af6"/>
        <w:ind w:firstLine="851"/>
        <w:jc w:val="both"/>
        <w:rPr>
          <w:szCs w:val="28"/>
        </w:rPr>
      </w:pPr>
      <w:r>
        <w:t>строительство объектов водоснабжения населения и (или) водоотведения за счет средств, высвобождаемых в результате списания задолженности по бюджетным кредитам</w:t>
      </w:r>
      <w:r w:rsidR="003815CB">
        <w:t>,</w:t>
      </w:r>
      <w:r>
        <w:t xml:space="preserve"> в 2027 году </w:t>
      </w:r>
      <w:r w:rsidR="00782567">
        <w:t>–</w:t>
      </w:r>
      <w:r>
        <w:t xml:space="preserve"> 318 093,9 тыс. руб., в 2028 году </w:t>
      </w:r>
      <w:r w:rsidR="00782567">
        <w:t>–</w:t>
      </w:r>
      <w:r>
        <w:t xml:space="preserve"> 300 886,1 тыс. руб.;</w:t>
      </w:r>
    </w:p>
    <w:p w14:paraId="7B8DFFF5" w14:textId="0FD214FF" w:rsidR="0079750E" w:rsidRPr="007876B7" w:rsidRDefault="0079750E" w:rsidP="0018067C">
      <w:pPr>
        <w:pStyle w:val="af6"/>
        <w:ind w:firstLine="851"/>
        <w:jc w:val="both"/>
        <w:rPr>
          <w:szCs w:val="28"/>
        </w:rPr>
      </w:pPr>
      <w:r>
        <w:t>предоставление субсидий местным бюджетам на реализацию муниципальных программ, направленных на организацию холодного водоснабжения населения и (или) водоотведения в части строительства, реконструкции (модернизации</w:t>
      </w:r>
      <w:r w:rsidR="00177147">
        <w:t>)</w:t>
      </w:r>
      <w:r>
        <w:t>, приобретения объектов капитального строительства, за счет средств, высвобождаемых в результате списания задолженности по бюджетным кредитам</w:t>
      </w:r>
      <w:r w:rsidR="00306466">
        <w:t>,</w:t>
      </w:r>
      <w:r>
        <w:t xml:space="preserve"> в 2027 году </w:t>
      </w:r>
      <w:r w:rsidR="00782567">
        <w:t>–</w:t>
      </w:r>
      <w:r>
        <w:t xml:space="preserve"> 10 000,0 тыс. руб., в 2028 году </w:t>
      </w:r>
      <w:r w:rsidR="00782567">
        <w:t>–</w:t>
      </w:r>
      <w:r>
        <w:t xml:space="preserve"> 111 798,0 тыс. руб., в 2029 году </w:t>
      </w:r>
      <w:r w:rsidR="00782567">
        <w:t>–</w:t>
      </w:r>
      <w:r>
        <w:t xml:space="preserve"> 260 862,0 тыс. руб.;</w:t>
      </w:r>
    </w:p>
    <w:p w14:paraId="11A15D0F" w14:textId="6CE4B626" w:rsidR="0079750E" w:rsidRPr="007876B7" w:rsidRDefault="0079750E" w:rsidP="0018067C">
      <w:pPr>
        <w:pStyle w:val="af6"/>
        <w:ind w:firstLine="851"/>
        <w:jc w:val="both"/>
        <w:rPr>
          <w:szCs w:val="28"/>
        </w:rPr>
      </w:pPr>
      <w:r>
        <w:t>предоставление субсидий местным бюджетам на реализацию муниципальных программ, направленных на обеспечение мероприятий в сфере теплоснабжения, за счет средств, высвобождаемых в результате списания задолженности по бюджетным кредитам</w:t>
      </w:r>
      <w:r w:rsidR="00306466">
        <w:t>,</w:t>
      </w:r>
      <w:r>
        <w:t xml:space="preserve"> в 2027 году </w:t>
      </w:r>
      <w:r w:rsidR="00782567">
        <w:t>–</w:t>
      </w:r>
      <w:r>
        <w:t xml:space="preserve"> 38 117,1 тыс. руб., в 2028 году </w:t>
      </w:r>
      <w:r w:rsidR="00782567">
        <w:t>–</w:t>
      </w:r>
      <w:r>
        <w:t xml:space="preserve"> 474 107,7 тыс. руб., в 2029 году </w:t>
      </w:r>
      <w:r w:rsidR="00782567">
        <w:t>–</w:t>
      </w:r>
      <w:r>
        <w:t xml:space="preserve"> 671 578,8 тыс. руб.;</w:t>
      </w:r>
    </w:p>
    <w:p w14:paraId="767BB015" w14:textId="77777777" w:rsidR="0079750E" w:rsidRPr="007876B7" w:rsidRDefault="0079750E" w:rsidP="0018067C">
      <w:pPr>
        <w:pStyle w:val="af9"/>
        <w:ind w:firstLine="851"/>
        <w:jc w:val="both"/>
        <w:rPr>
          <w:bCs/>
          <w:szCs w:val="28"/>
        </w:rPr>
      </w:pPr>
      <w:r>
        <w:t>– в рамках комплекса процессных мероприятий «Улучшение качества жилищного фонда, развитие и модернизация коммунальной инфраструктуры Липецкой области» бюджетные ассигнования будут направлены на:</w:t>
      </w:r>
    </w:p>
    <w:p w14:paraId="021F1935" w14:textId="77777777" w:rsidR="0079750E" w:rsidRPr="007876B7" w:rsidRDefault="0079750E" w:rsidP="0018067C">
      <w:pPr>
        <w:pStyle w:val="af6"/>
        <w:ind w:firstLine="851"/>
        <w:jc w:val="both"/>
        <w:rPr>
          <w:szCs w:val="28"/>
        </w:rPr>
      </w:pPr>
      <w:r>
        <w:t>субсидии организациям, осуществляющим холодное водоснабжение и (или) водоотведение, на финансовое обеспечение части затрат по осуществлению основной деятельности по холодному водоснабжению и (или) водоотведению в 2027–2029 годах по 100 000,0 тыс. руб. ежегодно;</w:t>
      </w:r>
    </w:p>
    <w:p w14:paraId="7E16B83A" w14:textId="3D54FC3E" w:rsidR="0079750E" w:rsidRPr="007876B7" w:rsidRDefault="0079750E" w:rsidP="0018067C">
      <w:pPr>
        <w:pStyle w:val="af6"/>
        <w:ind w:firstLine="851"/>
        <w:jc w:val="both"/>
        <w:rPr>
          <w:szCs w:val="28"/>
        </w:rPr>
      </w:pPr>
      <w:r>
        <w:t>субсидии на финансовое обеспечение затрат, связанных с предоставлением за счет привлеченных средств Фонда национального благосостояния займов юридическим лицам в целях реализации проектов по строительству, реконструкции, модернизации объектов инфраструктуры</w:t>
      </w:r>
      <w:r w:rsidR="00306466">
        <w:t>,</w:t>
      </w:r>
      <w:r>
        <w:t xml:space="preserve"> в 2027 году </w:t>
      </w:r>
      <w:r w:rsidR="00782567">
        <w:t>–</w:t>
      </w:r>
      <w:r>
        <w:t xml:space="preserve"> 5 484,9 тыс. руб., в 2028–2029 годах по 8 323,5 тыс. руб. ежегодно;</w:t>
      </w:r>
    </w:p>
    <w:p w14:paraId="48A68F32" w14:textId="2F4D236E" w:rsidR="0079750E" w:rsidRPr="003D09AC" w:rsidRDefault="0079750E" w:rsidP="0018067C">
      <w:pPr>
        <w:pStyle w:val="af6"/>
        <w:ind w:firstLine="851"/>
        <w:jc w:val="both"/>
        <w:rPr>
          <w:szCs w:val="28"/>
        </w:rPr>
      </w:pPr>
      <w:r>
        <w:t>предоставление субсидий местным бюджетам на реализацию муниципальных программ, направленных на организацию холодного водоснабжения населения и (или) водоотведения в части сохранения и развития имеющегося потенциала мощности централизованных систем</w:t>
      </w:r>
      <w:r w:rsidR="00306466">
        <w:t>,</w:t>
      </w:r>
      <w:r>
        <w:t xml:space="preserve"> в 2027 году </w:t>
      </w:r>
      <w:r w:rsidR="00782567">
        <w:t>–</w:t>
      </w:r>
      <w:r>
        <w:t xml:space="preserve"> 497 238,1 тыс. руб., в 2028 году </w:t>
      </w:r>
      <w:r w:rsidR="00782567">
        <w:t>–</w:t>
      </w:r>
      <w:r>
        <w:t xml:space="preserve"> 399 379,6 тыс. руб., в 2029 году </w:t>
      </w:r>
      <w:r w:rsidR="00782567">
        <w:t>–</w:t>
      </w:r>
      <w:r>
        <w:t xml:space="preserve"> 399 006,0 тыс. руб.</w:t>
      </w:r>
    </w:p>
    <w:p w14:paraId="38D040F7" w14:textId="77777777" w:rsidR="0079750E" w:rsidRPr="00016C45" w:rsidRDefault="0079750E" w:rsidP="0018067C">
      <w:pPr>
        <w:pStyle w:val="af8"/>
        <w:keepNext/>
        <w:autoSpaceDE w:val="0"/>
        <w:autoSpaceDN w:val="0"/>
        <w:adjustRightInd w:val="0"/>
        <w:ind w:firstLine="851"/>
        <w:jc w:val="both"/>
        <w:rPr>
          <w:szCs w:val="28"/>
        </w:rPr>
      </w:pPr>
      <w:r>
        <w:rPr>
          <w:b/>
        </w:rPr>
        <w:t>По подразделу 0503 «Благоустройство»</w:t>
      </w:r>
      <w:r>
        <w:t xml:space="preserve"> предусмотрены бюджетные ассигнования на 2027 год в объеме 105 713,5 тыс. руб., на 2028 год </w:t>
      </w:r>
      <w:r w:rsidR="00782567">
        <w:t>–</w:t>
      </w:r>
      <w:r>
        <w:t xml:space="preserve"> 218 767,8 тыс. руб., на 2029 год </w:t>
      </w:r>
      <w:r w:rsidR="00782567">
        <w:t>–</w:t>
      </w:r>
      <w:r>
        <w:t xml:space="preserve"> 186 687,4 тыс. руб.</w:t>
      </w:r>
    </w:p>
    <w:p w14:paraId="2859085E" w14:textId="77777777" w:rsidR="0079750E" w:rsidRPr="00016C45" w:rsidRDefault="0079750E" w:rsidP="0018067C">
      <w:pPr>
        <w:pStyle w:val="af6"/>
        <w:autoSpaceDE w:val="0"/>
        <w:autoSpaceDN w:val="0"/>
        <w:adjustRightInd w:val="0"/>
        <w:ind w:firstLine="851"/>
        <w:jc w:val="both"/>
        <w:rPr>
          <w:szCs w:val="28"/>
        </w:rPr>
      </w:pPr>
      <w:r>
        <w:t xml:space="preserve">На реализацию государственной программы Липецкой области «Обеспечение населения Липецкой области качественными коммунальными услугами и формирование современной городской среды» предусмотрено на </w:t>
      </w:r>
      <w:r>
        <w:lastRenderedPageBreak/>
        <w:t xml:space="preserve">2027 год </w:t>
      </w:r>
      <w:r w:rsidR="00782567">
        <w:t>–</w:t>
      </w:r>
      <w:r>
        <w:t xml:space="preserve"> 101 386,5 тыс. руб., на 2028 год </w:t>
      </w:r>
      <w:r w:rsidR="00782567">
        <w:t>–</w:t>
      </w:r>
      <w:r>
        <w:t xml:space="preserve"> 217 511,9 тыс. руб., на 2029 год </w:t>
      </w:r>
      <w:r w:rsidR="00782567">
        <w:t>–</w:t>
      </w:r>
      <w:r>
        <w:t xml:space="preserve"> 186 687,4 тыс. руб., в том числе:</w:t>
      </w:r>
    </w:p>
    <w:p w14:paraId="7AA2C04F" w14:textId="77777777" w:rsidR="0079750E" w:rsidRPr="00016C45" w:rsidRDefault="0079750E" w:rsidP="0018067C">
      <w:pPr>
        <w:pStyle w:val="af9"/>
        <w:ind w:firstLine="851"/>
        <w:jc w:val="both"/>
        <w:rPr>
          <w:bCs/>
          <w:szCs w:val="28"/>
        </w:rPr>
      </w:pPr>
      <w:r>
        <w:t>– на реализацию регионального проекта «Формирование комфортной городской среды» бюджетные ассигнования будут направлены на:</w:t>
      </w:r>
    </w:p>
    <w:p w14:paraId="50B87F73" w14:textId="77777777" w:rsidR="0079750E" w:rsidRPr="00016C45" w:rsidRDefault="0079750E" w:rsidP="0018067C">
      <w:pPr>
        <w:pStyle w:val="af6"/>
        <w:ind w:firstLine="851"/>
        <w:jc w:val="both"/>
        <w:rPr>
          <w:szCs w:val="28"/>
        </w:rPr>
      </w:pPr>
      <w:r>
        <w:t xml:space="preserve">создание комфортной городской среды в малых городах и исторических поселениях </w:t>
      </w:r>
      <w:r w:rsidR="00782567">
        <w:t>–</w:t>
      </w:r>
      <w:r>
        <w:t xml:space="preserve"> победителях Всероссийского конкурса лучших проектов создания комфортной городской среды в 2027 году </w:t>
      </w:r>
      <w:r w:rsidR="00782567">
        <w:t>–</w:t>
      </w:r>
      <w:r>
        <w:t xml:space="preserve"> 26 379,8 тыс. руб.;</w:t>
      </w:r>
    </w:p>
    <w:p w14:paraId="50FE3638" w14:textId="77777777" w:rsidR="0079750E" w:rsidRPr="00016C45" w:rsidRDefault="0079750E" w:rsidP="0018067C">
      <w:pPr>
        <w:pStyle w:val="af6"/>
        <w:ind w:firstLine="851"/>
        <w:jc w:val="both"/>
        <w:rPr>
          <w:szCs w:val="28"/>
        </w:rPr>
      </w:pPr>
      <w:r>
        <w:t xml:space="preserve">реализацию программ формирования современной городской среды в 2027 году </w:t>
      </w:r>
      <w:r w:rsidR="00782567">
        <w:t>–</w:t>
      </w:r>
      <w:r>
        <w:t xml:space="preserve"> 34 750,4 тыс. руб., в 2028 году </w:t>
      </w:r>
      <w:r w:rsidR="00782567">
        <w:t>–</w:t>
      </w:r>
      <w:r>
        <w:t xml:space="preserve"> 43 925,1 тыс. руб., в 2029 году </w:t>
      </w:r>
      <w:r w:rsidR="00782567">
        <w:t>–</w:t>
      </w:r>
      <w:r>
        <w:t xml:space="preserve"> 13 100,5 тыс. руб.;</w:t>
      </w:r>
    </w:p>
    <w:p w14:paraId="4372DB35" w14:textId="77777777" w:rsidR="0079750E" w:rsidRPr="00016C45" w:rsidRDefault="0079750E" w:rsidP="0018067C">
      <w:pPr>
        <w:pStyle w:val="af6"/>
        <w:ind w:firstLine="851"/>
        <w:jc w:val="both"/>
        <w:rPr>
          <w:szCs w:val="28"/>
        </w:rPr>
      </w:pPr>
      <w:r>
        <w:t xml:space="preserve">предоставление иного межбюджетного трансферта на создание комфортной городской среды в малых городах и исторических поселениях </w:t>
      </w:r>
      <w:r w:rsidR="00782567">
        <w:t>–</w:t>
      </w:r>
      <w:r>
        <w:t xml:space="preserve"> победителях Всероссийского конкурса лучших проектов создания комфортной городской среды в 2027 году </w:t>
      </w:r>
      <w:r w:rsidR="00782567">
        <w:t>–</w:t>
      </w:r>
      <w:r>
        <w:t xml:space="preserve"> 29 562,0 тыс. руб.;</w:t>
      </w:r>
    </w:p>
    <w:p w14:paraId="28506A6E" w14:textId="77777777" w:rsidR="0079750E" w:rsidRPr="003D09AC" w:rsidRDefault="0079750E" w:rsidP="0018067C">
      <w:pPr>
        <w:pStyle w:val="af6"/>
        <w:ind w:firstLine="851"/>
        <w:jc w:val="both"/>
        <w:rPr>
          <w:bCs/>
          <w:szCs w:val="28"/>
        </w:rPr>
      </w:pPr>
      <w:r>
        <w:t xml:space="preserve">реализацию мероприятий, направленных на формирование современной городской среды в целях достижения значений базового результата регионального проекта (предоставление субсидий местным бюджетам на реализацию муниципальных программ, направленных на организацию благоустройства территорий поселений, муниципальных и городских округов) в 2027 году </w:t>
      </w:r>
      <w:r w:rsidR="00782567">
        <w:t>–</w:t>
      </w:r>
      <w:r>
        <w:t xml:space="preserve"> 10 694,3 тыс. руб., в 2028–2029 годах по 173 586,9 тыс. руб. ежегодно;</w:t>
      </w:r>
    </w:p>
    <w:p w14:paraId="300FC033" w14:textId="77777777" w:rsidR="0079750E" w:rsidRDefault="0079750E" w:rsidP="0018067C">
      <w:pPr>
        <w:pStyle w:val="af6"/>
        <w:autoSpaceDE w:val="0"/>
        <w:autoSpaceDN w:val="0"/>
        <w:adjustRightInd w:val="0"/>
        <w:ind w:firstLine="851"/>
        <w:jc w:val="both"/>
        <w:rPr>
          <w:szCs w:val="28"/>
        </w:rPr>
      </w:pPr>
      <w:r>
        <w:t xml:space="preserve">На реализацию государственной программы Липецкой области «Комплексное развитие сельских территорий Липецкой области» в рамках регионального проекта «Благоустройство сельских территорий» предусмотрены ассигнования на реализацию проектов по благоустройству общественных пространств на сельских территориях в 2027 год </w:t>
      </w:r>
      <w:r w:rsidR="00782567">
        <w:t>–</w:t>
      </w:r>
      <w:r>
        <w:t xml:space="preserve"> 3 097,1 тыс. руб., на 2028 год </w:t>
      </w:r>
      <w:r w:rsidR="00782567">
        <w:t>–</w:t>
      </w:r>
      <w:r>
        <w:t xml:space="preserve"> 1 255,9 тыс. руб.</w:t>
      </w:r>
    </w:p>
    <w:p w14:paraId="674D2DE1" w14:textId="2C46756E" w:rsidR="00B66592" w:rsidRPr="00E07791" w:rsidRDefault="00AF33B3" w:rsidP="0018067C">
      <w:pPr>
        <w:pStyle w:val="af6"/>
        <w:autoSpaceDE w:val="0"/>
        <w:autoSpaceDN w:val="0"/>
        <w:adjustRightInd w:val="0"/>
        <w:ind w:firstLine="851"/>
        <w:jc w:val="both"/>
        <w:rPr>
          <w:color w:val="D60093"/>
          <w:szCs w:val="28"/>
        </w:rPr>
      </w:pPr>
      <w:r>
        <w:t>На реализацию государственной программы Липецкой области «Реализация внутренней политики Липецкой области» в</w:t>
      </w:r>
      <w:r w:rsidR="00B66592">
        <w:t xml:space="preserve"> рамках комплекса процессных мероприятий «Патриотическое воспитание населения и допризывная подготовка» предусмотрены субсидии местным бюджетам на обеспечение сохранности воинских захоронений на 2027 год </w:t>
      </w:r>
      <w:r w:rsidR="00782567">
        <w:t>–</w:t>
      </w:r>
      <w:r w:rsidR="00B66592">
        <w:t xml:space="preserve"> 1 229,8 тыс. руб.</w:t>
      </w:r>
    </w:p>
    <w:p w14:paraId="16E60A46" w14:textId="77777777" w:rsidR="00466255" w:rsidRPr="00016C45" w:rsidRDefault="00466255" w:rsidP="0018067C">
      <w:pPr>
        <w:pStyle w:val="af8"/>
        <w:keepNext/>
        <w:autoSpaceDE w:val="0"/>
        <w:autoSpaceDN w:val="0"/>
        <w:adjustRightInd w:val="0"/>
        <w:ind w:firstLine="851"/>
        <w:jc w:val="both"/>
        <w:rPr>
          <w:szCs w:val="28"/>
        </w:rPr>
      </w:pPr>
      <w:r>
        <w:rPr>
          <w:b/>
        </w:rPr>
        <w:t>По подразделу 0505 «Другие вопросы в области жилищно-коммунального хозяйства»</w:t>
      </w:r>
      <w:r>
        <w:t xml:space="preserve"> предусмотрены бюджетные ассигнования на 2027 год в объеме 446 347,8 тыс. руб., на 2028 год </w:t>
      </w:r>
      <w:r w:rsidR="00782567">
        <w:t>–</w:t>
      </w:r>
      <w:r>
        <w:t xml:space="preserve"> 422 305,3 тыс. руб., на 2029 год </w:t>
      </w:r>
      <w:r w:rsidR="00782567">
        <w:t>–</w:t>
      </w:r>
      <w:r>
        <w:t xml:space="preserve"> 409 164,9 тыс. руб.</w:t>
      </w:r>
    </w:p>
    <w:p w14:paraId="1224EABC" w14:textId="77777777" w:rsidR="00466255" w:rsidRPr="00016C45" w:rsidRDefault="00466255" w:rsidP="0018067C">
      <w:pPr>
        <w:pStyle w:val="af6"/>
        <w:ind w:firstLine="851"/>
        <w:jc w:val="both"/>
        <w:rPr>
          <w:szCs w:val="28"/>
        </w:rPr>
      </w:pPr>
      <w:r>
        <w:t xml:space="preserve">На реализацию государственной программы Липецкой области «Обеспечение населения Липецкой области качественными коммунальными услугами и формирование современной городской среды» предусмотрено на 2027 год </w:t>
      </w:r>
      <w:r w:rsidR="00782567">
        <w:t>–</w:t>
      </w:r>
      <w:r>
        <w:t xml:space="preserve"> 343 032,1 тыс. руб., на 2028 год </w:t>
      </w:r>
      <w:r w:rsidR="00782567">
        <w:t>–</w:t>
      </w:r>
      <w:r>
        <w:t xml:space="preserve"> 321 513,4 тыс. руб., на 2029 год </w:t>
      </w:r>
      <w:r w:rsidR="00782567">
        <w:t>–</w:t>
      </w:r>
      <w:r>
        <w:t xml:space="preserve"> 308 372,6 тыс. руб., в том числе:</w:t>
      </w:r>
    </w:p>
    <w:p w14:paraId="2D4DF6D4" w14:textId="77777777" w:rsidR="00466255" w:rsidRPr="00016C45" w:rsidRDefault="00466255" w:rsidP="0018067C">
      <w:pPr>
        <w:pStyle w:val="af9"/>
        <w:ind w:firstLine="851"/>
        <w:jc w:val="both"/>
        <w:rPr>
          <w:bCs/>
          <w:szCs w:val="28"/>
        </w:rPr>
      </w:pPr>
      <w:r>
        <w:t xml:space="preserve">– в рамках комплекса процессных мероприятий «Улучшение качества жилищного фонда, развитие и модернизация коммунальной инфраструктуры Липецкой области» бюджетные ассигнования будут направлены на имущественный взнос в некоммерческую организацию «Фонд капитального ремонта общего имущества многоквартирных домов Липецкой области» в 2027 </w:t>
      </w:r>
      <w:r>
        <w:lastRenderedPageBreak/>
        <w:t xml:space="preserve">году </w:t>
      </w:r>
      <w:r w:rsidR="00782567">
        <w:t>–</w:t>
      </w:r>
      <w:r>
        <w:t xml:space="preserve"> 102 715,0 тыс. руб., в 2028 году </w:t>
      </w:r>
      <w:r w:rsidR="00782567">
        <w:t>–</w:t>
      </w:r>
      <w:r>
        <w:t xml:space="preserve"> 80 040,3 тыс. руб., в 2029 году </w:t>
      </w:r>
      <w:r w:rsidR="00782567">
        <w:t>–</w:t>
      </w:r>
      <w:r>
        <w:t xml:space="preserve"> 66 899,5 тыс. руб.;</w:t>
      </w:r>
    </w:p>
    <w:p w14:paraId="2302F643" w14:textId="77777777" w:rsidR="00466255" w:rsidRPr="00016C45" w:rsidRDefault="00466255" w:rsidP="0018067C">
      <w:pPr>
        <w:pStyle w:val="af9"/>
        <w:ind w:firstLine="851"/>
        <w:jc w:val="both"/>
        <w:rPr>
          <w:szCs w:val="28"/>
        </w:rPr>
      </w:pPr>
      <w:r>
        <w:t>– в рамках комплекса процессных мероприятий «Обеспечение деятельности министерства жилищно-коммунального хозяйства Липецкой области, государственной жилищной инспекции Липецкой области и подведомственных организаций» бюджетные ассигнования будут направлены на:</w:t>
      </w:r>
    </w:p>
    <w:p w14:paraId="43AE3A9C" w14:textId="77777777" w:rsidR="00466255" w:rsidRPr="00016C45" w:rsidRDefault="00466255" w:rsidP="0018067C">
      <w:pPr>
        <w:pStyle w:val="af6"/>
        <w:ind w:firstLine="851"/>
        <w:jc w:val="both"/>
        <w:rPr>
          <w:bCs/>
          <w:szCs w:val="28"/>
        </w:rPr>
      </w:pPr>
      <w:r>
        <w:t>обеспечение деятельности министерства жилищно-коммунального хозяйства Липецкой области и Государственной жилищной инспекции Липецкой области в 2027–2029 годах по 118 479,2 тыс. руб. ежегодно;</w:t>
      </w:r>
    </w:p>
    <w:p w14:paraId="0E0B5D73" w14:textId="77777777" w:rsidR="00466255" w:rsidRPr="00016C45" w:rsidRDefault="00466255" w:rsidP="0018067C">
      <w:pPr>
        <w:pStyle w:val="af6"/>
        <w:ind w:firstLine="851"/>
        <w:jc w:val="both"/>
        <w:rPr>
          <w:bCs/>
          <w:szCs w:val="28"/>
        </w:rPr>
      </w:pPr>
      <w:r>
        <w:t xml:space="preserve">предоставление субсидий областному бюджетному учреждению «Эксплуатация жилищного фонда» в 2027 году </w:t>
      </w:r>
      <w:r w:rsidR="00782567">
        <w:t>–</w:t>
      </w:r>
      <w:r>
        <w:t xml:space="preserve"> 121 837,9 тыс. руб., в 2028–2029 годах по 122 993,9 тыс. руб. ежегодно.</w:t>
      </w:r>
    </w:p>
    <w:p w14:paraId="650CB208" w14:textId="77777777" w:rsidR="00466255" w:rsidRPr="00016C45" w:rsidRDefault="00466255" w:rsidP="0018067C">
      <w:pPr>
        <w:pStyle w:val="af6"/>
        <w:ind w:firstLine="851"/>
        <w:jc w:val="both"/>
        <w:rPr>
          <w:szCs w:val="28"/>
        </w:rPr>
      </w:pPr>
      <w:r>
        <w:t xml:space="preserve">На реализацию государственной программы Липецкой области «Энергоэффективность, развитие энергетики и повышение надежности энергоснабжения в Липецкой области» предусмотрено на 2027 год </w:t>
      </w:r>
      <w:r w:rsidR="00782567">
        <w:t>–</w:t>
      </w:r>
      <w:r>
        <w:t xml:space="preserve"> 67 928,7 тыс. руб., на 2028 год </w:t>
      </w:r>
      <w:r w:rsidR="00782567">
        <w:t>–</w:t>
      </w:r>
      <w:r>
        <w:t xml:space="preserve"> 68 791,9 тыс. руб., на 2029 год </w:t>
      </w:r>
      <w:r w:rsidR="00782567">
        <w:t>–</w:t>
      </w:r>
      <w:r>
        <w:t xml:space="preserve"> 68 792,3 тыс. руб., в том числе:</w:t>
      </w:r>
    </w:p>
    <w:p w14:paraId="3316D205" w14:textId="77777777" w:rsidR="00466255" w:rsidRPr="00016C45" w:rsidRDefault="00466255" w:rsidP="0018067C">
      <w:pPr>
        <w:pStyle w:val="af9"/>
        <w:ind w:firstLine="851"/>
        <w:jc w:val="both"/>
        <w:rPr>
          <w:szCs w:val="28"/>
        </w:rPr>
      </w:pPr>
      <w:r>
        <w:t>– в рамках комплекса процессных мероприятий «Обеспечение деятельности исполнительных органов Липецкой области и государственных учреждений» бюджетные ассигнования будут направлены на:</w:t>
      </w:r>
    </w:p>
    <w:p w14:paraId="0D83DFFD" w14:textId="77777777" w:rsidR="00466255" w:rsidRPr="003D09AC" w:rsidRDefault="00466255" w:rsidP="0018067C">
      <w:pPr>
        <w:pStyle w:val="af6"/>
        <w:ind w:firstLine="851"/>
        <w:jc w:val="both"/>
        <w:rPr>
          <w:bCs/>
          <w:szCs w:val="28"/>
        </w:rPr>
      </w:pPr>
      <w:r>
        <w:t xml:space="preserve">обеспечение деятельности министерства энергетики и тарифов Липецкой области в 2027 году </w:t>
      </w:r>
      <w:r w:rsidR="00782567">
        <w:t>–</w:t>
      </w:r>
      <w:r>
        <w:t xml:space="preserve"> 48 410,0 тыс. руб., в 2028 году </w:t>
      </w:r>
      <w:r w:rsidR="00782567">
        <w:t>–</w:t>
      </w:r>
      <w:r>
        <w:t xml:space="preserve"> 48 410,2 тыс. руб. в 2029 году </w:t>
      </w:r>
      <w:r w:rsidR="00782567">
        <w:t>–</w:t>
      </w:r>
      <w:r>
        <w:t xml:space="preserve"> 48 410,6 тыс. руб.;</w:t>
      </w:r>
    </w:p>
    <w:p w14:paraId="17349C0B" w14:textId="77777777" w:rsidR="00466255" w:rsidRPr="00016C45" w:rsidRDefault="00466255" w:rsidP="0018067C">
      <w:pPr>
        <w:pStyle w:val="af6"/>
        <w:ind w:firstLine="851"/>
        <w:jc w:val="both"/>
        <w:rPr>
          <w:bCs/>
          <w:szCs w:val="28"/>
        </w:rPr>
      </w:pPr>
      <w:r>
        <w:t xml:space="preserve">предоставление субсидий областному бюджетному учреждению «Центр энергоэффективности» в 2027 году </w:t>
      </w:r>
      <w:r w:rsidR="00782567">
        <w:t>–</w:t>
      </w:r>
      <w:r>
        <w:t xml:space="preserve"> 19 518,7 тыс. руб., в 2028–2029 годах по 20 381,7 тыс. руб. ежегодно.</w:t>
      </w:r>
    </w:p>
    <w:p w14:paraId="58530F23" w14:textId="77777777" w:rsidR="00466255" w:rsidRPr="003D09AC" w:rsidRDefault="00466255" w:rsidP="0018067C">
      <w:pPr>
        <w:pStyle w:val="af6"/>
        <w:ind w:firstLine="851"/>
        <w:jc w:val="both"/>
        <w:rPr>
          <w:szCs w:val="28"/>
        </w:rPr>
      </w:pPr>
      <w:r>
        <w:t xml:space="preserve">На реализацию государственной программы Липецкой области «Охрана окружающей среды, воспроизводство и рациональное использование природных ресурсов Липецкой области» в рамках комплекса процессных мероприятий «Обеспечение деятельности министерства природных ресурсов и экологии Липецкой области и подведомственных организаций» бюджетные ассигнования будут направлены на предоставление субсидий государственным бюджетным и автономным учреждениям в сфере экологии в 2027 году </w:t>
      </w:r>
      <w:r w:rsidR="00782567">
        <w:t>–</w:t>
      </w:r>
      <w:r>
        <w:t xml:space="preserve"> 35 387,0 тыс. руб., в 2028–2029 годах по 32 000,0 тыс. руб. ежегодно.</w:t>
      </w:r>
    </w:p>
    <w:p w14:paraId="057893F3" w14:textId="77777777" w:rsidR="00002207" w:rsidRDefault="00002207" w:rsidP="0018067C">
      <w:pPr>
        <w:pStyle w:val="af7"/>
        <w:keepNext/>
        <w:autoSpaceDE w:val="0"/>
        <w:autoSpaceDN w:val="0"/>
        <w:adjustRightInd w:val="0"/>
        <w:ind w:firstLine="851"/>
        <w:jc w:val="center"/>
        <w:rPr>
          <w:b/>
        </w:rPr>
      </w:pPr>
    </w:p>
    <w:p w14:paraId="7DD089C5" w14:textId="77777777" w:rsidR="00466255" w:rsidRDefault="00466255" w:rsidP="0018067C">
      <w:pPr>
        <w:pStyle w:val="af7"/>
        <w:keepNext/>
        <w:autoSpaceDE w:val="0"/>
        <w:autoSpaceDN w:val="0"/>
        <w:adjustRightInd w:val="0"/>
        <w:ind w:firstLine="851"/>
        <w:jc w:val="center"/>
        <w:rPr>
          <w:b/>
        </w:rPr>
      </w:pPr>
      <w:r>
        <w:rPr>
          <w:b/>
        </w:rPr>
        <w:t>Раздел 0600 «Охрана окружающей среды»</w:t>
      </w:r>
    </w:p>
    <w:p w14:paraId="4442491F" w14:textId="77777777" w:rsidR="00002207" w:rsidRPr="000B0F0F" w:rsidRDefault="00002207" w:rsidP="0018067C">
      <w:pPr>
        <w:pStyle w:val="af7"/>
        <w:keepNext/>
        <w:autoSpaceDE w:val="0"/>
        <w:autoSpaceDN w:val="0"/>
        <w:adjustRightInd w:val="0"/>
        <w:ind w:firstLine="851"/>
        <w:jc w:val="center"/>
        <w:rPr>
          <w:b/>
          <w:szCs w:val="28"/>
        </w:rPr>
      </w:pPr>
    </w:p>
    <w:p w14:paraId="3DFBFC29" w14:textId="77777777" w:rsidR="00466255" w:rsidRDefault="00466255" w:rsidP="0018067C">
      <w:pPr>
        <w:pStyle w:val="af6"/>
        <w:autoSpaceDE w:val="0"/>
        <w:autoSpaceDN w:val="0"/>
        <w:adjustRightInd w:val="0"/>
        <w:ind w:firstLine="851"/>
        <w:jc w:val="both"/>
        <w:rPr>
          <w:spacing w:val="-1"/>
          <w:szCs w:val="20"/>
        </w:rPr>
      </w:pPr>
      <w:r>
        <w:t xml:space="preserve">Бюджетные ассигнования по разделу «Охрана окружающей среды» предусмотрены на 2027 год в объеме 470 161,8 тыс. руб., на 2028 год </w:t>
      </w:r>
      <w:r w:rsidR="00782567">
        <w:t>–</w:t>
      </w:r>
      <w:r>
        <w:t xml:space="preserve"> 453 587,7 тыс. руб., на 2029 год </w:t>
      </w:r>
      <w:r w:rsidR="00782567">
        <w:t>–</w:t>
      </w:r>
      <w:r>
        <w:t xml:space="preserve"> 436 979,4 тыс. руб.</w:t>
      </w:r>
    </w:p>
    <w:p w14:paraId="070578D4" w14:textId="77777777" w:rsidR="00466255" w:rsidRPr="004427B5" w:rsidRDefault="00466255" w:rsidP="0018067C">
      <w:pPr>
        <w:pStyle w:val="af8"/>
        <w:keepNext/>
        <w:autoSpaceDE w:val="0"/>
        <w:autoSpaceDN w:val="0"/>
        <w:adjustRightInd w:val="0"/>
        <w:ind w:firstLine="851"/>
        <w:jc w:val="both"/>
        <w:rPr>
          <w:szCs w:val="28"/>
        </w:rPr>
      </w:pPr>
      <w:r>
        <w:rPr>
          <w:b/>
        </w:rPr>
        <w:t>По подразделу 0602 «Сбор, удаление отходов и очистка сточных вод»</w:t>
      </w:r>
      <w:r>
        <w:t xml:space="preserve"> предусмотрены бюджетные ассигнования на 2027 год в объеме 1 000,0 тыс. руб., на 2028 год </w:t>
      </w:r>
      <w:r w:rsidR="00782567">
        <w:t>–</w:t>
      </w:r>
      <w:r>
        <w:t xml:space="preserve"> 1 000,0 тыс. руб., на 2029 год </w:t>
      </w:r>
      <w:r w:rsidR="00782567">
        <w:t>–</w:t>
      </w:r>
      <w:r>
        <w:t xml:space="preserve"> 1 000,0 тыс. руб.</w:t>
      </w:r>
    </w:p>
    <w:p w14:paraId="77F91EE0" w14:textId="77777777" w:rsidR="00466255" w:rsidRDefault="00466255" w:rsidP="0018067C">
      <w:pPr>
        <w:pStyle w:val="af6"/>
        <w:autoSpaceDE w:val="0"/>
        <w:autoSpaceDN w:val="0"/>
        <w:adjustRightInd w:val="0"/>
        <w:ind w:firstLine="851"/>
        <w:jc w:val="both"/>
        <w:rPr>
          <w:szCs w:val="28"/>
        </w:rPr>
      </w:pPr>
      <w:r>
        <w:t xml:space="preserve">На реализацию государственной программы Липецкой области «Охрана окружающей среды, воспроизводство и рациональное использование природных ресурсов Липецкой области» в рамках комплекса процессных мероприятий </w:t>
      </w:r>
      <w:r>
        <w:lastRenderedPageBreak/>
        <w:t>«Качество окружающей среды» предусмотрены ассигнования в 2027–2029 годах по 1 000,0 тыс. руб. ежегодно.</w:t>
      </w:r>
    </w:p>
    <w:p w14:paraId="2B226A9E" w14:textId="77777777" w:rsidR="006F7238" w:rsidRPr="003D09AC" w:rsidRDefault="006F7238" w:rsidP="0018067C">
      <w:pPr>
        <w:pStyle w:val="af8"/>
        <w:keepNext/>
        <w:autoSpaceDE w:val="0"/>
        <w:autoSpaceDN w:val="0"/>
        <w:adjustRightInd w:val="0"/>
        <w:ind w:firstLine="851"/>
        <w:jc w:val="both"/>
        <w:rPr>
          <w:szCs w:val="28"/>
        </w:rPr>
      </w:pPr>
      <w:r>
        <w:rPr>
          <w:b/>
        </w:rPr>
        <w:t>По подразделу 0605 «Другие вопросы в области охраны окружающей среды»</w:t>
      </w:r>
      <w:r>
        <w:t xml:space="preserve"> предусмотрены бюджетные ассигнования на 2027 год в объеме 469 161,8 тыс. руб., на 2028 год </w:t>
      </w:r>
      <w:r w:rsidR="00782567">
        <w:t>–</w:t>
      </w:r>
      <w:r>
        <w:t xml:space="preserve"> 452 587,7 тыс. руб., на 2029 год </w:t>
      </w:r>
      <w:r w:rsidR="00782567">
        <w:t>–</w:t>
      </w:r>
      <w:r>
        <w:t xml:space="preserve"> 435 979,4 тыс. руб.</w:t>
      </w:r>
    </w:p>
    <w:p w14:paraId="6260F0F5" w14:textId="77777777" w:rsidR="006F7238" w:rsidRPr="003D09AC" w:rsidRDefault="006F7238" w:rsidP="0018067C">
      <w:pPr>
        <w:pStyle w:val="af6"/>
        <w:autoSpaceDE w:val="0"/>
        <w:autoSpaceDN w:val="0"/>
        <w:adjustRightInd w:val="0"/>
        <w:ind w:firstLine="851"/>
        <w:jc w:val="both"/>
        <w:rPr>
          <w:szCs w:val="28"/>
        </w:rPr>
      </w:pPr>
      <w:r>
        <w:t xml:space="preserve">На реализацию государственной программы Липецкой области «Охрана окружающей среды, воспроизводство и рациональное использование природных ресурсов Липецкой области» предусмотрено на 2027 год </w:t>
      </w:r>
      <w:r w:rsidR="00782567">
        <w:t>–</w:t>
      </w:r>
      <w:r>
        <w:t xml:space="preserve"> 469 161,8 тыс. руб., на 2028 год </w:t>
      </w:r>
      <w:r w:rsidR="00782567">
        <w:t>–</w:t>
      </w:r>
      <w:r>
        <w:t xml:space="preserve"> 452 587,7 тыс. руб., на 2029 год </w:t>
      </w:r>
      <w:r w:rsidR="00782567">
        <w:t>–</w:t>
      </w:r>
      <w:r>
        <w:t xml:space="preserve"> 435 979,4 тыс. руб., в том числе:</w:t>
      </w:r>
    </w:p>
    <w:p w14:paraId="3C08E4BC" w14:textId="77777777" w:rsidR="006F7238" w:rsidRPr="003D09AC" w:rsidRDefault="006F7238" w:rsidP="0018067C">
      <w:pPr>
        <w:pStyle w:val="af9"/>
        <w:autoSpaceDE w:val="0"/>
        <w:autoSpaceDN w:val="0"/>
        <w:adjustRightInd w:val="0"/>
        <w:ind w:firstLine="851"/>
        <w:jc w:val="both"/>
        <w:rPr>
          <w:szCs w:val="28"/>
        </w:rPr>
      </w:pPr>
      <w:r>
        <w:t xml:space="preserve">– в рамках реализации регионального проекта «Экономика замкнутого цикла» бюджетные ассигнования будут направлены на осуществление платежей по концессионному соглашению о создании и эксплуатации объекта по обработке, утилизации и размещению твердых коммунальных отходов в 2027 году </w:t>
      </w:r>
      <w:r w:rsidR="00782567">
        <w:t>–</w:t>
      </w:r>
      <w:r>
        <w:t xml:space="preserve"> 390 255,0 тыс. руб., в 2028 году </w:t>
      </w:r>
      <w:r w:rsidR="00782567">
        <w:t>–</w:t>
      </w:r>
      <w:r>
        <w:t xml:space="preserve"> 373 680,9 тыс. руб., в 2029 году </w:t>
      </w:r>
      <w:r w:rsidR="00782567">
        <w:t>–</w:t>
      </w:r>
      <w:r>
        <w:t xml:space="preserve"> 357 072,6 тыс. руб.;</w:t>
      </w:r>
    </w:p>
    <w:p w14:paraId="3C3BD232" w14:textId="77777777" w:rsidR="006F7238" w:rsidRPr="003D09AC" w:rsidRDefault="006F7238" w:rsidP="0018067C">
      <w:pPr>
        <w:pStyle w:val="af9"/>
        <w:autoSpaceDE w:val="0"/>
        <w:autoSpaceDN w:val="0"/>
        <w:adjustRightInd w:val="0"/>
        <w:ind w:firstLine="851"/>
        <w:jc w:val="both"/>
        <w:rPr>
          <w:szCs w:val="28"/>
        </w:rPr>
      </w:pPr>
      <w:r>
        <w:t>– в рамках реализации ведомственного проекта «Охрана водных объектов и повышение эксплуатационной надежности гидротехнических сооружений, в том числе бесхозяйных, путем их приведения к безопасному техническому состоянию» бюджетные ассигнования будут направлены на осуществление мониторинга и охраны водных объектов в 2027–2029 годах по 1 000,0 тыс. руб. ежегодно;</w:t>
      </w:r>
    </w:p>
    <w:p w14:paraId="5DFB9018" w14:textId="7F89A70C" w:rsidR="006F7238" w:rsidRPr="003D09AC" w:rsidRDefault="006F7238" w:rsidP="0018067C">
      <w:pPr>
        <w:pStyle w:val="af9"/>
        <w:autoSpaceDE w:val="0"/>
        <w:autoSpaceDN w:val="0"/>
        <w:adjustRightInd w:val="0"/>
        <w:ind w:firstLine="851"/>
        <w:jc w:val="both"/>
        <w:rPr>
          <w:szCs w:val="28"/>
        </w:rPr>
      </w:pPr>
      <w:r>
        <w:t xml:space="preserve">– в рамках комплекса процессных мероприятий «Обеспечение деятельности министерства природных ресурсов и экологии Липецкой области и подведомственных организаций» бюджетные ассигнования будут направлены на обеспечение деятельности министерства </w:t>
      </w:r>
      <w:r w:rsidR="0074615B" w:rsidRPr="0074615B">
        <w:t>природных ресурсов и экологии</w:t>
      </w:r>
      <w:r>
        <w:t xml:space="preserve"> </w:t>
      </w:r>
      <w:r w:rsidR="0074615B">
        <w:t xml:space="preserve">Липецкой </w:t>
      </w:r>
      <w:r>
        <w:t>области в 2027–2029 годах по 77 906,8 тыс. руб. ежегодно.</w:t>
      </w:r>
    </w:p>
    <w:p w14:paraId="16D3D0F2" w14:textId="77777777" w:rsidR="00002207" w:rsidRDefault="00002207" w:rsidP="0018067C">
      <w:pPr>
        <w:pStyle w:val="af7"/>
        <w:keepNext/>
        <w:ind w:firstLine="851"/>
        <w:jc w:val="center"/>
        <w:rPr>
          <w:b/>
        </w:rPr>
      </w:pPr>
    </w:p>
    <w:p w14:paraId="5703A0CA" w14:textId="77777777" w:rsidR="00B66592" w:rsidRDefault="00B66592" w:rsidP="0018067C">
      <w:pPr>
        <w:pStyle w:val="af7"/>
        <w:keepNext/>
        <w:ind w:firstLine="851"/>
        <w:jc w:val="center"/>
        <w:rPr>
          <w:b/>
        </w:rPr>
      </w:pPr>
      <w:r>
        <w:rPr>
          <w:b/>
        </w:rPr>
        <w:t>Раздел 0700 «Образование»</w:t>
      </w:r>
    </w:p>
    <w:p w14:paraId="413C4D29" w14:textId="77777777" w:rsidR="00002207" w:rsidRPr="00957F1F" w:rsidRDefault="00002207" w:rsidP="0018067C">
      <w:pPr>
        <w:pStyle w:val="af7"/>
        <w:keepNext/>
        <w:ind w:firstLine="851"/>
        <w:jc w:val="center"/>
        <w:rPr>
          <w:b/>
          <w:bCs/>
          <w:iCs/>
          <w:szCs w:val="28"/>
        </w:rPr>
      </w:pPr>
    </w:p>
    <w:p w14:paraId="4168E753" w14:textId="77777777" w:rsidR="00B66592" w:rsidRPr="00957F1F" w:rsidRDefault="00B66592" w:rsidP="0018067C">
      <w:pPr>
        <w:pStyle w:val="af6"/>
        <w:ind w:firstLine="851"/>
        <w:jc w:val="both"/>
        <w:rPr>
          <w:szCs w:val="28"/>
        </w:rPr>
      </w:pPr>
      <w:r>
        <w:t xml:space="preserve">Бюджетные ассигнования по разделу «Образование» предусмотрены на 2027 год в объеме 27 070 162,6 тыс. руб., на 2028 год </w:t>
      </w:r>
      <w:r w:rsidR="00782567">
        <w:t>–</w:t>
      </w:r>
      <w:r>
        <w:t xml:space="preserve"> 26 555 114,0 тыс. руб., на 2029 год </w:t>
      </w:r>
      <w:r w:rsidR="00782567">
        <w:t>–</w:t>
      </w:r>
      <w:r>
        <w:t xml:space="preserve"> 26 454 089,1 тыс. руб.</w:t>
      </w:r>
    </w:p>
    <w:p w14:paraId="707F354A" w14:textId="77777777" w:rsidR="00B66592" w:rsidRPr="00957F1F" w:rsidRDefault="00B66592" w:rsidP="0018067C">
      <w:pPr>
        <w:pStyle w:val="af8"/>
        <w:keepNext/>
        <w:ind w:firstLine="851"/>
        <w:jc w:val="both"/>
        <w:rPr>
          <w:szCs w:val="28"/>
        </w:rPr>
      </w:pPr>
      <w:r>
        <w:rPr>
          <w:b/>
        </w:rPr>
        <w:t>По подразделу 0701 «Дошкольное образование»</w:t>
      </w:r>
      <w:r>
        <w:t xml:space="preserve"> предусмотрены бюджетные ассигнования на 2027 год в объеме 6 896 824,5 тыс. руб., на 2028 год </w:t>
      </w:r>
      <w:r w:rsidR="00782567">
        <w:t>–</w:t>
      </w:r>
      <w:r>
        <w:t xml:space="preserve"> 6 878 309,4 тыс. руб., на 2029 год </w:t>
      </w:r>
      <w:r w:rsidR="00782567">
        <w:t>–</w:t>
      </w:r>
      <w:r>
        <w:t xml:space="preserve"> 6 878 309,4 тыс. руб.</w:t>
      </w:r>
    </w:p>
    <w:p w14:paraId="5B2C456D" w14:textId="781AD1B2" w:rsidR="00B66592" w:rsidRPr="00957F1F" w:rsidRDefault="00B66592" w:rsidP="0018067C">
      <w:pPr>
        <w:pStyle w:val="af6"/>
        <w:ind w:firstLine="851"/>
        <w:jc w:val="both"/>
        <w:rPr>
          <w:szCs w:val="28"/>
        </w:rPr>
      </w:pPr>
      <w:r>
        <w:t xml:space="preserve">В рамках регионального проекта «Поддержка семьи» государственной программы Липецкой области «Социальная поддержка граждан, реализация семейно-демографической политики Липецкой области» на 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w:t>
      </w:r>
      <w:r w:rsidR="006650DC">
        <w:t>предусмотрено</w:t>
      </w:r>
      <w:r>
        <w:t xml:space="preserve"> в 2027 году </w:t>
      </w:r>
      <w:r w:rsidR="00782567">
        <w:t>–</w:t>
      </w:r>
      <w:r>
        <w:t xml:space="preserve"> 18 515,1 тыс. руб.</w:t>
      </w:r>
    </w:p>
    <w:p w14:paraId="4C705604" w14:textId="573852E8" w:rsidR="00B66592" w:rsidRDefault="004633C8" w:rsidP="0018067C">
      <w:pPr>
        <w:pStyle w:val="af6"/>
        <w:keepNext/>
        <w:ind w:firstLine="851"/>
        <w:jc w:val="both"/>
        <w:rPr>
          <w:szCs w:val="28"/>
        </w:rPr>
      </w:pPr>
      <w:r>
        <w:t>На реализацию государственной программы Липецкой области «Развитие образования Липецкой области» в</w:t>
      </w:r>
      <w:r w:rsidR="00B66592">
        <w:t xml:space="preserve"> рамках комплекса процессных мероприятий </w:t>
      </w:r>
      <w:r w:rsidR="00B66592">
        <w:lastRenderedPageBreak/>
        <w:t xml:space="preserve">«Развитие и совершенствование системы дошкольного, общего и дополнительного образования» </w:t>
      </w:r>
      <w:r>
        <w:t xml:space="preserve">предусмотрено </w:t>
      </w:r>
      <w:r w:rsidR="00B66592">
        <w:t>на:</w:t>
      </w:r>
    </w:p>
    <w:p w14:paraId="0CA0B51E" w14:textId="77777777" w:rsidR="00B66592" w:rsidRDefault="00B66592" w:rsidP="0018067C">
      <w:pPr>
        <w:pStyle w:val="af6"/>
        <w:ind w:firstLine="851"/>
        <w:jc w:val="both"/>
        <w:rPr>
          <w:szCs w:val="28"/>
        </w:rPr>
      </w:pPr>
      <w:r>
        <w:t>возмещение затрат частным дошкольным образовательным организациям и индивидуальным предпринимателям на обеспечение получения дошкольного образования по 117 417,1 тыс. руб. ежегодно;</w:t>
      </w:r>
    </w:p>
    <w:p w14:paraId="0C50F553" w14:textId="77777777" w:rsidR="00B66592" w:rsidRPr="00957F1F" w:rsidRDefault="00B66592" w:rsidP="0018067C">
      <w:pPr>
        <w:pStyle w:val="af6"/>
        <w:ind w:firstLine="851"/>
        <w:jc w:val="both"/>
        <w:rPr>
          <w:szCs w:val="28"/>
        </w:rPr>
      </w:pPr>
      <w:r>
        <w:t>предоставление субвенций органам местного самоуправления в соответствии с Законом Липецкой области от 11 декабря 2013 года № 217-ОЗ «О нормативах финансирования муниципальных дошкольных образовательных организаций» на обеспечение дошкольного образования в муниципальных дошкольных образовательных учреждениях на оплату труда и учебные расходы будет направлено по 6 760 892,3 тыс. руб. ежегодно.</w:t>
      </w:r>
    </w:p>
    <w:p w14:paraId="18E03830" w14:textId="77777777" w:rsidR="00B66592" w:rsidRPr="00957F1F" w:rsidRDefault="00B66592" w:rsidP="0018067C">
      <w:pPr>
        <w:pStyle w:val="af8"/>
        <w:keepNext/>
        <w:ind w:firstLine="851"/>
        <w:jc w:val="both"/>
        <w:rPr>
          <w:szCs w:val="28"/>
        </w:rPr>
      </w:pPr>
      <w:r>
        <w:rPr>
          <w:b/>
        </w:rPr>
        <w:t>По подразделу 0702 «Общее образование»</w:t>
      </w:r>
      <w:r>
        <w:t xml:space="preserve"> предусмотрены бюджетные ассигнования на 2027 год в объеме 15 237 154,9 тыс. руб., на 2028 год </w:t>
      </w:r>
      <w:r w:rsidR="00782567">
        <w:t>–</w:t>
      </w:r>
      <w:r>
        <w:t xml:space="preserve"> 14 716 883,2 тыс. руб., на 2029 год </w:t>
      </w:r>
      <w:r w:rsidR="00782567">
        <w:t>–</w:t>
      </w:r>
      <w:r>
        <w:t xml:space="preserve"> 14 699 557,7 тыс. руб.</w:t>
      </w:r>
    </w:p>
    <w:p w14:paraId="6CD84467" w14:textId="6FC0E0C8" w:rsidR="00B66592" w:rsidRPr="00957F1F" w:rsidRDefault="00B66592" w:rsidP="0018067C">
      <w:pPr>
        <w:pStyle w:val="af6"/>
        <w:ind w:firstLine="851"/>
        <w:jc w:val="both"/>
        <w:rPr>
          <w:szCs w:val="28"/>
        </w:rPr>
      </w:pPr>
      <w:r>
        <w:t>В рамках регионального проекта «Поддержка семьи» государственной программы Липецкой области «Социальная поддержка граждан, реализация семейно-демографической политики Липецкой области» на 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r w:rsidR="00134846">
        <w:t>,</w:t>
      </w:r>
      <w:r>
        <w:t xml:space="preserve"> </w:t>
      </w:r>
      <w:r w:rsidR="00A32028">
        <w:t>предусмотрено</w:t>
      </w:r>
      <w:r>
        <w:t xml:space="preserve"> в 2027 году </w:t>
      </w:r>
      <w:r w:rsidR="00782567">
        <w:t>–</w:t>
      </w:r>
      <w:r>
        <w:t xml:space="preserve"> 26 769,4 тыс. руб.</w:t>
      </w:r>
    </w:p>
    <w:p w14:paraId="3FC521BF" w14:textId="77777777" w:rsidR="00B66592" w:rsidRPr="00957F1F" w:rsidRDefault="00B66592" w:rsidP="0018067C">
      <w:pPr>
        <w:pStyle w:val="af6"/>
        <w:ind w:firstLine="851"/>
        <w:jc w:val="both"/>
        <w:rPr>
          <w:szCs w:val="28"/>
        </w:rPr>
      </w:pPr>
      <w:r>
        <w:t xml:space="preserve">На реализацию государственной программы Липецкой области «Развитие образования Липецкой области» предусмотрено на 2027 год </w:t>
      </w:r>
      <w:r w:rsidR="00782567">
        <w:t>–</w:t>
      </w:r>
      <w:r>
        <w:t xml:space="preserve"> 15 099 246,3 тыс. руб., на 2028 год </w:t>
      </w:r>
      <w:r w:rsidR="00782567">
        <w:t>–</w:t>
      </w:r>
      <w:r>
        <w:t xml:space="preserve"> 14 603 980,1 тыс. руб., на 2029 год </w:t>
      </w:r>
      <w:r w:rsidR="00782567">
        <w:t>–</w:t>
      </w:r>
      <w:r>
        <w:t xml:space="preserve"> 14 586 654,6 тыс. руб., в том числе:</w:t>
      </w:r>
    </w:p>
    <w:p w14:paraId="08AC7FD2" w14:textId="77777777" w:rsidR="00B66592" w:rsidRPr="00957F1F" w:rsidRDefault="00B66592" w:rsidP="0018067C">
      <w:pPr>
        <w:pStyle w:val="af9"/>
        <w:ind w:firstLine="851"/>
        <w:jc w:val="both"/>
        <w:rPr>
          <w:szCs w:val="28"/>
        </w:rPr>
      </w:pPr>
      <w:r>
        <w:t xml:space="preserve">– в рамках регионального проекта «Все лучшее детям» на реализацию мероприятий по модернизации школьных систем образования в 2027 году </w:t>
      </w:r>
      <w:r w:rsidR="00782567">
        <w:t>–</w:t>
      </w:r>
      <w:r>
        <w:t xml:space="preserve"> 557 359,9 тыс. руб.;</w:t>
      </w:r>
    </w:p>
    <w:p w14:paraId="5CB05030" w14:textId="77777777" w:rsidR="00B66592" w:rsidRPr="00957F1F" w:rsidRDefault="00B66592" w:rsidP="0018067C">
      <w:pPr>
        <w:pStyle w:val="af9"/>
        <w:ind w:firstLine="851"/>
        <w:jc w:val="both"/>
        <w:rPr>
          <w:rFonts w:eastAsia="Calibri"/>
          <w:szCs w:val="28"/>
        </w:rPr>
      </w:pPr>
      <w:r>
        <w:t>– в рамках регионального проекта «Педагоги и наставники» на:</w:t>
      </w:r>
    </w:p>
    <w:p w14:paraId="7301246A" w14:textId="77777777" w:rsidR="00B66592" w:rsidRPr="00957F1F" w:rsidRDefault="00B66592" w:rsidP="0018067C">
      <w:pPr>
        <w:pStyle w:val="af6"/>
        <w:ind w:firstLine="851"/>
        <w:jc w:val="both"/>
        <w:rPr>
          <w:rFonts w:eastAsia="Calibri"/>
          <w:szCs w:val="28"/>
        </w:rPr>
      </w:pPr>
      <w:r>
        <w:t xml:space="preserve">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 в 2027 году </w:t>
      </w:r>
      <w:r w:rsidR="00782567">
        <w:t>–</w:t>
      </w:r>
      <w:r>
        <w:t xml:space="preserve"> 7 376,6 тыс. руб., в 2028 году </w:t>
      </w:r>
      <w:r w:rsidR="00782567">
        <w:t>–</w:t>
      </w:r>
      <w:r>
        <w:t xml:space="preserve"> 9 867,8 тыс. руб., в 2029 году </w:t>
      </w:r>
      <w:r w:rsidR="00782567">
        <w:t>–</w:t>
      </w:r>
      <w:r>
        <w:t xml:space="preserve"> 2 943,0 тыс. руб.;</w:t>
      </w:r>
    </w:p>
    <w:p w14:paraId="0DDEF4B1" w14:textId="005DA2BB" w:rsidR="00B66592" w:rsidRPr="00957F1F" w:rsidRDefault="00B66592" w:rsidP="0018067C">
      <w:pPr>
        <w:pStyle w:val="af6"/>
        <w:ind w:firstLine="851"/>
        <w:jc w:val="both"/>
        <w:rPr>
          <w:rFonts w:eastAsia="Calibri"/>
          <w:szCs w:val="28"/>
        </w:rPr>
      </w:pPr>
      <w:r>
        <w:t>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r w:rsidR="00306466">
        <w:t>,</w:t>
      </w:r>
      <w:r>
        <w:t xml:space="preserve"> в 2027 году </w:t>
      </w:r>
      <w:r w:rsidR="00782567">
        <w:t>–</w:t>
      </w:r>
      <w:r>
        <w:t xml:space="preserve"> 4 760,0 тыс. руб., в 2028 году </w:t>
      </w:r>
      <w:r w:rsidR="00782567">
        <w:t>–</w:t>
      </w:r>
      <w:r>
        <w:t xml:space="preserve"> 5 920,0 тыс. руб.;</w:t>
      </w:r>
    </w:p>
    <w:p w14:paraId="3D5DD948" w14:textId="66F032EB" w:rsidR="00B66592" w:rsidRPr="00957F1F" w:rsidRDefault="00B66592" w:rsidP="0018067C">
      <w:pPr>
        <w:pStyle w:val="af9"/>
        <w:ind w:firstLine="851"/>
        <w:jc w:val="both"/>
        <w:rPr>
          <w:szCs w:val="28"/>
        </w:rPr>
      </w:pPr>
      <w:r>
        <w:t xml:space="preserve">– в рамках регионального проекта «Создание условий для обучения, отдыха и оздоровления детей и молодежи» </w:t>
      </w:r>
      <w:r w:rsidR="005568E6">
        <w:t xml:space="preserve">на создание новых мест в общеобразовательных организациях в связи с ростом числа обучающихся, вызванным демографическим фактором (школа на 1500 мест по адресу: ул. В. Музыки – М. Трунова города Липецка) </w:t>
      </w:r>
      <w:r>
        <w:t xml:space="preserve">в 2027 году </w:t>
      </w:r>
      <w:r w:rsidR="00782567">
        <w:t>–</w:t>
      </w:r>
      <w:r>
        <w:t xml:space="preserve"> 193 104,1 тыс. руб., в 2028 году </w:t>
      </w:r>
      <w:r w:rsidR="00782567">
        <w:t>–</w:t>
      </w:r>
      <w:r>
        <w:t xml:space="preserve"> 208 301,7 тыс. руб., в 2029 году </w:t>
      </w:r>
      <w:r w:rsidR="00782567">
        <w:t>–</w:t>
      </w:r>
      <w:r>
        <w:t xml:space="preserve"> 203 821,1 тыс. руб.;</w:t>
      </w:r>
    </w:p>
    <w:p w14:paraId="546574B9" w14:textId="33870A9C" w:rsidR="00B66592" w:rsidRPr="00957F1F" w:rsidRDefault="00B66592" w:rsidP="0018067C">
      <w:pPr>
        <w:pStyle w:val="af9"/>
        <w:ind w:firstLine="851"/>
        <w:jc w:val="both"/>
        <w:rPr>
          <w:szCs w:val="28"/>
        </w:rPr>
      </w:pPr>
      <w:r>
        <w:t>– в рамках комплекса процессных мероприятий «Развитие и совершенствование системы дошкольного, общего и дополнительного образования» на:</w:t>
      </w:r>
    </w:p>
    <w:p w14:paraId="533BC7AE" w14:textId="76B2A2F5" w:rsidR="00B66592" w:rsidRDefault="00B66592" w:rsidP="0018067C">
      <w:pPr>
        <w:pStyle w:val="af6"/>
        <w:ind w:firstLine="851"/>
        <w:jc w:val="both"/>
        <w:rPr>
          <w:szCs w:val="28"/>
        </w:rPr>
      </w:pPr>
      <w:r>
        <w:lastRenderedPageBreak/>
        <w:t xml:space="preserve">финансовое обеспечение государственного задания на оказание государственных услуг, а также предоставление субсидий на иные цели областным общеобразовательным учреждениям в 2027 году </w:t>
      </w:r>
      <w:r w:rsidR="00782567">
        <w:t>–</w:t>
      </w:r>
      <w:r>
        <w:t xml:space="preserve"> 1 196 147,7 тыс. руб., в 2028</w:t>
      </w:r>
      <w:r w:rsidR="000528C8">
        <w:t xml:space="preserve"> и </w:t>
      </w:r>
      <w:r>
        <w:t>2029 годах по 1 247 046,8 тыс. руб. ежегодно;</w:t>
      </w:r>
    </w:p>
    <w:p w14:paraId="37683C52" w14:textId="77777777" w:rsidR="00B66592" w:rsidRPr="00957F1F" w:rsidRDefault="00B66592" w:rsidP="0018067C">
      <w:pPr>
        <w:pStyle w:val="af6"/>
        <w:ind w:firstLine="851"/>
        <w:jc w:val="both"/>
        <w:rPr>
          <w:szCs w:val="28"/>
        </w:rPr>
      </w:pPr>
      <w:r>
        <w:t>возмещение затрат частным общеобразовательным организациям по 115 366,1 тыс. руб. ежегодно;</w:t>
      </w:r>
    </w:p>
    <w:p w14:paraId="34DEF506" w14:textId="77777777" w:rsidR="00B66592" w:rsidRPr="00957F1F" w:rsidRDefault="00B66592" w:rsidP="0018067C">
      <w:pPr>
        <w:pStyle w:val="af6"/>
        <w:ind w:firstLine="851"/>
        <w:jc w:val="both"/>
        <w:rPr>
          <w:szCs w:val="28"/>
        </w:rPr>
      </w:pPr>
      <w:r>
        <w:t>предоставление субвенций органам местного самоуправления в соответствии с Законом Липецкой области от 19 августа 2008 года № 180-ОЗ «О нормативах финансирования общеобразовательных организаций» на обеспечение государственных гарантий граждан на получение общедоступного и бесплатного дошкольного, начального общего, основного общего, среднего общего образования в общеобразовательных организациях по 12 952 504,1 тыс. руб. ежегодно;</w:t>
      </w:r>
    </w:p>
    <w:p w14:paraId="686ABBD9" w14:textId="77777777" w:rsidR="00B66592" w:rsidRPr="00957F1F" w:rsidRDefault="00B66592" w:rsidP="0018067C">
      <w:pPr>
        <w:pStyle w:val="af6"/>
        <w:ind w:firstLine="851"/>
        <w:jc w:val="both"/>
        <w:rPr>
          <w:szCs w:val="28"/>
        </w:rPr>
      </w:pPr>
      <w:r>
        <w:t>предоставление субвенций органам местного самоуправления в соответствии с Законом Липецкой области от 18 сентября 2015 года № 440-ОЗ «О наделении органов местного самоуправления государственными полномочиями по организации предоставления образования лицам, осужденным к лишению свободы» по 64 647,1 тыс. руб. ежегодно;</w:t>
      </w:r>
    </w:p>
    <w:p w14:paraId="61B55769" w14:textId="77777777" w:rsidR="00B66592" w:rsidRPr="00957F1F" w:rsidRDefault="00B66592" w:rsidP="0018067C">
      <w:pPr>
        <w:pStyle w:val="af6"/>
        <w:ind w:firstLine="851"/>
        <w:jc w:val="both"/>
        <w:rPr>
          <w:szCs w:val="28"/>
        </w:rPr>
      </w:pPr>
      <w:r>
        <w:t>предоставление субвенций органам местного самоуправления в соответствии с Законом Липецкой области от 27 декабря 2007 года № 119-ОЗ «О наделении органов местного самоуправления отдельными государственными полномочиями в сфере образования» в части компенсации затрат родителей (законных представителей) детей-инвалидов на организацию обучения по основным общеобразовательным программам на дому по 326,4 тыс. руб. ежегодно;</w:t>
      </w:r>
    </w:p>
    <w:p w14:paraId="04E74059" w14:textId="012F1EF2" w:rsidR="00B66592" w:rsidRPr="00957F1F" w:rsidRDefault="00B66592" w:rsidP="0018067C">
      <w:pPr>
        <w:pStyle w:val="af9"/>
        <w:ind w:firstLine="851"/>
        <w:jc w:val="both"/>
        <w:rPr>
          <w:szCs w:val="28"/>
        </w:rPr>
      </w:pPr>
      <w:r>
        <w:t xml:space="preserve">– в рамках комплекса процессных мероприятий «Поддержка одаренных детей и молодежи в образовательном процессе» </w:t>
      </w:r>
      <w:r w:rsidR="00B92354">
        <w:t xml:space="preserve">на создание условий для обучения лиц, проявивших выдающиеся способности, а также лиц, добившихся успехов в учебной деятельности, научной (научно-исследовательской) деятельности, творческой деятельности и физкультурно-спортивной деятельности, в профильных классах в структурных подразделениях образовательных организаций высшего образования </w:t>
      </w:r>
      <w:r>
        <w:t>в 2027 году 6 654,2 тыс. руб.;</w:t>
      </w:r>
    </w:p>
    <w:p w14:paraId="369C4AB5" w14:textId="233888FF" w:rsidR="00B66592" w:rsidRPr="00957F1F" w:rsidRDefault="00B66592" w:rsidP="0018067C">
      <w:pPr>
        <w:pStyle w:val="af9"/>
        <w:ind w:firstLine="851"/>
        <w:jc w:val="both"/>
        <w:rPr>
          <w:rFonts w:eastAsia="Calibri"/>
          <w:szCs w:val="28"/>
        </w:rPr>
      </w:pPr>
      <w:r>
        <w:t xml:space="preserve">– в рамках комплекса процессных мероприятий «Развитие финансового образования» </w:t>
      </w:r>
      <w:r w:rsidR="00A10AF5">
        <w:t>на предоставление грантов в форме субсидий общеобразовательным организациям на реализацию инициативных проектов в рамках школьного инициативного бюджетирования, направленных на развитие школьной инфраструктуры</w:t>
      </w:r>
      <w:r w:rsidR="00306466">
        <w:t>,</w:t>
      </w:r>
      <w:r w:rsidR="00A10AF5">
        <w:t xml:space="preserve"> </w:t>
      </w:r>
      <w:r>
        <w:t>в 2027 году 1 000,0 тыс. руб.</w:t>
      </w:r>
    </w:p>
    <w:p w14:paraId="24EADA52" w14:textId="446A7D2B" w:rsidR="00B66592" w:rsidRPr="00957F1F" w:rsidRDefault="00B66592" w:rsidP="0018067C">
      <w:pPr>
        <w:pStyle w:val="af6"/>
        <w:ind w:firstLine="851"/>
        <w:jc w:val="both"/>
        <w:rPr>
          <w:szCs w:val="28"/>
        </w:rPr>
      </w:pPr>
      <w:r>
        <w:t xml:space="preserve">В рамках комплекса процессных мероприятий «Профилактика терроризма и экстремизма, минимизация и ликвидация последствий их проявлений на территории Липецкой области» государственной программы Липецкой области «Профилактика терроризма и экстремизма в Липецкой области» </w:t>
      </w:r>
      <w:r w:rsidR="00DC2103">
        <w:t>предусмотрено</w:t>
      </w:r>
      <w:r>
        <w:t xml:space="preserve"> по 62 381,1 тыс. руб. ежегодно на реализацию мероприятий по выполнению требований антитеррористической защищенности объектов областных общеобразовательных учреждений.</w:t>
      </w:r>
    </w:p>
    <w:p w14:paraId="60C64A16" w14:textId="4733B948" w:rsidR="00B66592" w:rsidRPr="00957F1F" w:rsidRDefault="00B66592" w:rsidP="0018067C">
      <w:pPr>
        <w:pStyle w:val="af6"/>
        <w:ind w:firstLine="851"/>
        <w:jc w:val="both"/>
        <w:rPr>
          <w:szCs w:val="28"/>
        </w:rPr>
      </w:pPr>
      <w:r>
        <w:t xml:space="preserve">В рамках комплекса процессных мероприятий «Патриотическое воспитание населения и допризывная подготовка» государственной программы </w:t>
      </w:r>
      <w:r>
        <w:lastRenderedPageBreak/>
        <w:t xml:space="preserve">Липецкой области «Реализация внутренней политики Липецкой области» на финансовое обеспечение государственного задания на оказание государственных услуг ГОАОУ «Центр образования, реабилитации и оздоровления» (военно-патриотический лагерь «Авангард») </w:t>
      </w:r>
      <w:r w:rsidR="00DC2103">
        <w:t>предусмотрено</w:t>
      </w:r>
      <w:r>
        <w:t xml:space="preserve"> в 2027 году </w:t>
      </w:r>
      <w:r w:rsidR="00782567">
        <w:t>–</w:t>
      </w:r>
      <w:r>
        <w:t xml:space="preserve"> 48 758,1 тыс. руб., в 2028</w:t>
      </w:r>
      <w:r w:rsidR="00DC2103">
        <w:t xml:space="preserve"> и </w:t>
      </w:r>
      <w:r>
        <w:t>2029 годах по 50 522,1 тыс. руб. ежегодно.</w:t>
      </w:r>
    </w:p>
    <w:p w14:paraId="32152714" w14:textId="77777777" w:rsidR="00B66592" w:rsidRPr="00957F1F" w:rsidRDefault="00B66592" w:rsidP="0018067C">
      <w:pPr>
        <w:pStyle w:val="af8"/>
        <w:keepNext/>
        <w:ind w:firstLine="851"/>
        <w:jc w:val="both"/>
        <w:rPr>
          <w:szCs w:val="28"/>
        </w:rPr>
      </w:pPr>
      <w:r>
        <w:rPr>
          <w:b/>
        </w:rPr>
        <w:t>По подразделу 0703 «Дополнительное образование детей»</w:t>
      </w:r>
      <w:r>
        <w:t xml:space="preserve"> предусмотрены бюджетные ассигнования на 2027 год в объеме 662 576,2 тыс. руб., на 2028 год </w:t>
      </w:r>
      <w:r w:rsidR="00782567">
        <w:t>–</w:t>
      </w:r>
      <w:r>
        <w:t xml:space="preserve"> 681 350,9 тыс. руб., на 2029 год </w:t>
      </w:r>
      <w:r w:rsidR="00782567">
        <w:t>–</w:t>
      </w:r>
      <w:r>
        <w:t xml:space="preserve"> 677 683,4 тыс. руб.</w:t>
      </w:r>
    </w:p>
    <w:p w14:paraId="7088F21F" w14:textId="4F62D48A" w:rsidR="00B66592" w:rsidRPr="00E60487" w:rsidRDefault="00DB4CE6" w:rsidP="0018067C">
      <w:pPr>
        <w:pStyle w:val="af6"/>
        <w:ind w:firstLine="851"/>
        <w:jc w:val="both"/>
        <w:rPr>
          <w:szCs w:val="28"/>
        </w:rPr>
      </w:pPr>
      <w:r>
        <w:t xml:space="preserve">На реализацию </w:t>
      </w:r>
      <w:r w:rsidR="00B66592">
        <w:t xml:space="preserve">государственной программы Липецкой области «Развитие образования Липецкой области» на финансовое обеспечение государственного задания на оказание государственных услуг, а также предоставление субсидий на иные цели областным учреждениям на развитие дополнительного образования </w:t>
      </w:r>
      <w:r>
        <w:t>предусмотрено</w:t>
      </w:r>
      <w:r w:rsidR="00B66592">
        <w:t xml:space="preserve"> в 2027 году </w:t>
      </w:r>
      <w:r w:rsidR="00782567">
        <w:t>–</w:t>
      </w:r>
      <w:r w:rsidR="00B66592">
        <w:t xml:space="preserve"> 361 169,8 тыс. руб., в 2028</w:t>
      </w:r>
      <w:r>
        <w:t xml:space="preserve"> и </w:t>
      </w:r>
      <w:r w:rsidR="00B66592">
        <w:t>2029 годах по 379 335,8 тыс. руб. ежегодно.</w:t>
      </w:r>
    </w:p>
    <w:p w14:paraId="50BD7085" w14:textId="53FA8A7D" w:rsidR="00B66592" w:rsidRPr="00E07791" w:rsidRDefault="002E149E" w:rsidP="0018067C">
      <w:pPr>
        <w:pStyle w:val="af6"/>
        <w:ind w:firstLine="851"/>
        <w:jc w:val="both"/>
        <w:rPr>
          <w:color w:val="D60093"/>
          <w:szCs w:val="28"/>
        </w:rPr>
      </w:pPr>
      <w:r>
        <w:t xml:space="preserve">На реализацию </w:t>
      </w:r>
      <w:r w:rsidR="00B66592">
        <w:t xml:space="preserve">государственной программы Липецкой области «Развитие культуры и туризма в Липецкой области» </w:t>
      </w:r>
      <w:r>
        <w:t>предусмотрено</w:t>
      </w:r>
      <w:r w:rsidR="00B66592">
        <w:t xml:space="preserve"> </w:t>
      </w:r>
      <w:r>
        <w:t>в</w:t>
      </w:r>
      <w:r w:rsidR="00B66592">
        <w:t xml:space="preserve"> 2027 год</w:t>
      </w:r>
      <w:r>
        <w:t>у</w:t>
      </w:r>
      <w:r w:rsidR="00B66592">
        <w:t xml:space="preserve"> </w:t>
      </w:r>
      <w:r w:rsidR="00782567">
        <w:t>–</w:t>
      </w:r>
      <w:r w:rsidR="00B66592">
        <w:t xml:space="preserve"> 263 460,6 тыс. руб., </w:t>
      </w:r>
      <w:r>
        <w:t>в</w:t>
      </w:r>
      <w:r w:rsidR="00B66592">
        <w:t xml:space="preserve"> 2028 год</w:t>
      </w:r>
      <w:r>
        <w:t>у</w:t>
      </w:r>
      <w:r w:rsidR="00B66592">
        <w:t xml:space="preserve"> </w:t>
      </w:r>
      <w:r w:rsidR="00782567">
        <w:t>–</w:t>
      </w:r>
      <w:r w:rsidR="00B66592">
        <w:t xml:space="preserve"> 264 187,0 тыс. руб., </w:t>
      </w:r>
      <w:r>
        <w:t>в</w:t>
      </w:r>
      <w:r w:rsidR="00B66592">
        <w:t xml:space="preserve"> 2029 год</w:t>
      </w:r>
      <w:r>
        <w:t>у</w:t>
      </w:r>
      <w:r w:rsidR="00B66592">
        <w:t xml:space="preserve"> </w:t>
      </w:r>
      <w:r w:rsidR="00782567">
        <w:t>–</w:t>
      </w:r>
      <w:r w:rsidR="00B66592">
        <w:t xml:space="preserve"> 260 519,5 тыс. руб., в том числе:</w:t>
      </w:r>
    </w:p>
    <w:p w14:paraId="0E926F78" w14:textId="3E81717D" w:rsidR="00B66592" w:rsidRPr="00E07791" w:rsidRDefault="00B66592" w:rsidP="0018067C">
      <w:pPr>
        <w:pStyle w:val="af9"/>
        <w:ind w:firstLine="851"/>
        <w:jc w:val="both"/>
        <w:rPr>
          <w:color w:val="D60093"/>
          <w:szCs w:val="28"/>
        </w:rPr>
      </w:pPr>
      <w:r>
        <w:t xml:space="preserve">– в рамках регионального проекта «Семейные ценности и инфраструктура культуры» в 2027 году </w:t>
      </w:r>
      <w:r w:rsidR="00782567">
        <w:t>–</w:t>
      </w:r>
      <w:r>
        <w:t xml:space="preserve"> 14 915,0 тыс. руб., в 2028 году </w:t>
      </w:r>
      <w:r w:rsidR="00782567">
        <w:t>–</w:t>
      </w:r>
      <w:r>
        <w:t xml:space="preserve"> 3 667,5 тыс. руб. на:</w:t>
      </w:r>
    </w:p>
    <w:p w14:paraId="22CAF735" w14:textId="4AEC66CB" w:rsidR="00B66592" w:rsidRPr="00E07791" w:rsidRDefault="00B66592" w:rsidP="0018067C">
      <w:pPr>
        <w:pStyle w:val="af6"/>
        <w:ind w:firstLine="851"/>
        <w:jc w:val="both"/>
        <w:rPr>
          <w:color w:val="D60093"/>
        </w:rPr>
      </w:pPr>
      <w:r>
        <w:t>предоставление субсидий местным бюджетам на реализацию муниципальных программ, направленных на оснащение музыкальными инструментами, оборудованием и учебными материалами детских школ искусств</w:t>
      </w:r>
      <w:r w:rsidR="00306466">
        <w:t>,</w:t>
      </w:r>
      <w:r>
        <w:t xml:space="preserve"> в 2027 году </w:t>
      </w:r>
      <w:r w:rsidR="00782567">
        <w:t>–</w:t>
      </w:r>
      <w:r>
        <w:t xml:space="preserve"> 3 464,9 тыс. руб.;</w:t>
      </w:r>
    </w:p>
    <w:p w14:paraId="5F7A70F6" w14:textId="6DC9B480" w:rsidR="00B66592" w:rsidRPr="00E07791" w:rsidRDefault="00B66592" w:rsidP="0018067C">
      <w:pPr>
        <w:pStyle w:val="af6"/>
        <w:ind w:firstLine="851"/>
        <w:jc w:val="both"/>
        <w:rPr>
          <w:color w:val="D60093"/>
          <w:szCs w:val="28"/>
        </w:rPr>
      </w:pPr>
      <w:r w:rsidRPr="00683942">
        <w:t xml:space="preserve">строительство </w:t>
      </w:r>
      <w:r w:rsidR="00E84038" w:rsidRPr="00683942">
        <w:t>и модернизацию</w:t>
      </w:r>
      <w:r w:rsidRPr="00683942">
        <w:t xml:space="preserve"> региональных </w:t>
      </w:r>
      <w:r w:rsidR="00A232CF">
        <w:t xml:space="preserve">и муниципальных </w:t>
      </w:r>
      <w:r w:rsidRPr="00683942">
        <w:t xml:space="preserve">детских школ искусств в 2027 году </w:t>
      </w:r>
      <w:r w:rsidR="00782567" w:rsidRPr="00683942">
        <w:t>–</w:t>
      </w:r>
      <w:r w:rsidRPr="00683942">
        <w:t xml:space="preserve"> 11 450,1 тыс. руб.</w:t>
      </w:r>
      <w:r w:rsidR="00E84038" w:rsidRPr="00683942">
        <w:t xml:space="preserve">, </w:t>
      </w:r>
      <w:r w:rsidRPr="00683942">
        <w:t xml:space="preserve">в 2028 году </w:t>
      </w:r>
      <w:r w:rsidR="00782567" w:rsidRPr="00683942">
        <w:t>–</w:t>
      </w:r>
      <w:r w:rsidRPr="00683942">
        <w:t xml:space="preserve"> 3 667,5 тыс. руб.;</w:t>
      </w:r>
    </w:p>
    <w:p w14:paraId="4C5EE88D" w14:textId="3E6B25CB" w:rsidR="00B66592" w:rsidRPr="00E07791" w:rsidRDefault="00B66592" w:rsidP="008F4A9A">
      <w:pPr>
        <w:pStyle w:val="af9"/>
        <w:ind w:firstLine="851"/>
        <w:jc w:val="both"/>
        <w:rPr>
          <w:color w:val="D60093"/>
          <w:szCs w:val="28"/>
        </w:rPr>
      </w:pPr>
      <w:r>
        <w:t>– в рамках комплекса процессных мероприятий «Развитие культуры в Липецкой области» на</w:t>
      </w:r>
      <w:r w:rsidR="008F4A9A">
        <w:t xml:space="preserve"> </w:t>
      </w:r>
      <w:r>
        <w:t xml:space="preserve">финансовое обеспечение государственного задания на оказание государственных услуг детских школ искусств в 2027 году </w:t>
      </w:r>
      <w:r w:rsidR="00782567">
        <w:t>–</w:t>
      </w:r>
      <w:r>
        <w:t xml:space="preserve"> 248 545,6 тыс. руб., в 2028 году </w:t>
      </w:r>
      <w:r w:rsidR="00782567">
        <w:t>–</w:t>
      </w:r>
      <w:r>
        <w:t xml:space="preserve"> 260 519,5 тыс. руб., в 2029 году </w:t>
      </w:r>
      <w:r w:rsidR="00782567">
        <w:t>–</w:t>
      </w:r>
      <w:r>
        <w:t xml:space="preserve"> 260 519,5 тыс. руб.</w:t>
      </w:r>
    </w:p>
    <w:p w14:paraId="700C40F6" w14:textId="6617F1E3" w:rsidR="00B66592" w:rsidRPr="00957F1F" w:rsidRDefault="00B66592" w:rsidP="0018067C">
      <w:pPr>
        <w:pStyle w:val="af6"/>
        <w:ind w:firstLine="851"/>
        <w:jc w:val="both"/>
        <w:rPr>
          <w:szCs w:val="28"/>
        </w:rPr>
      </w:pPr>
      <w:r>
        <w:t xml:space="preserve">В рамках комплекса процессных мероприятий «Профилактика терроризма и экстремизма, минимизация и ликвидация последствий их проявлений на территории Липецкой области» государственной программы Липецкой области «Профилактика терроризма и экстремизма в Липецкой области» на реализацию мероприятий по выполнению требований антитеррористической защищенности </w:t>
      </w:r>
      <w:r w:rsidR="007D7525">
        <w:t>предусмотрено</w:t>
      </w:r>
      <w:r>
        <w:t xml:space="preserve"> в 2027 году </w:t>
      </w:r>
      <w:r w:rsidR="00782567">
        <w:t>–</w:t>
      </w:r>
      <w:r>
        <w:t xml:space="preserve"> 37 945,9 тыс. руб., в 2028</w:t>
      </w:r>
      <w:r w:rsidR="007D7525">
        <w:t xml:space="preserve"> и </w:t>
      </w:r>
      <w:r>
        <w:t>2029 годах по 37 828,1 тыс. руб. ежегодно, в том числе:</w:t>
      </w:r>
    </w:p>
    <w:p w14:paraId="2125121C" w14:textId="77777777" w:rsidR="00B66592" w:rsidRPr="00957F1F" w:rsidRDefault="00B66592" w:rsidP="0018067C">
      <w:pPr>
        <w:pStyle w:val="af6"/>
        <w:ind w:firstLine="851"/>
        <w:jc w:val="both"/>
        <w:rPr>
          <w:szCs w:val="28"/>
        </w:rPr>
      </w:pPr>
      <w:r>
        <w:t>в учреждениях дополнительного образования по 21 144,7 тыс. руб. ежегодно;</w:t>
      </w:r>
    </w:p>
    <w:p w14:paraId="26346FA6" w14:textId="77777777" w:rsidR="00B66592" w:rsidRPr="00A536E2" w:rsidRDefault="00B66592" w:rsidP="0018067C">
      <w:pPr>
        <w:pStyle w:val="af6"/>
        <w:ind w:firstLine="851"/>
        <w:jc w:val="both"/>
        <w:rPr>
          <w:bCs/>
          <w:color w:val="D60093"/>
          <w:szCs w:val="28"/>
        </w:rPr>
      </w:pPr>
      <w:r>
        <w:t xml:space="preserve">в детских школах искусств в 2027 году </w:t>
      </w:r>
      <w:r w:rsidR="00782567">
        <w:t>–</w:t>
      </w:r>
      <w:r>
        <w:t xml:space="preserve"> 16 801,3 тыс. руб., в 2028 году </w:t>
      </w:r>
      <w:r w:rsidR="00782567">
        <w:t>–</w:t>
      </w:r>
      <w:r>
        <w:t xml:space="preserve"> 16 683,4 тыс. руб., в 2029 году </w:t>
      </w:r>
      <w:r w:rsidR="00782567">
        <w:t>–</w:t>
      </w:r>
      <w:r>
        <w:t xml:space="preserve"> 16 683,4 тыс. руб.</w:t>
      </w:r>
    </w:p>
    <w:p w14:paraId="44AC04FA" w14:textId="77777777" w:rsidR="00B66592" w:rsidRPr="00957F1F" w:rsidRDefault="00B66592" w:rsidP="0018067C">
      <w:pPr>
        <w:pStyle w:val="af8"/>
        <w:keepNext/>
        <w:ind w:firstLine="851"/>
        <w:jc w:val="both"/>
        <w:rPr>
          <w:szCs w:val="28"/>
        </w:rPr>
      </w:pPr>
      <w:r>
        <w:rPr>
          <w:b/>
        </w:rPr>
        <w:t>По подразделу 0704 «Среднее профессиональное образование»</w:t>
      </w:r>
      <w:r>
        <w:t xml:space="preserve"> предусмотрены бюджетные ассигнования на 2027 год в объеме </w:t>
      </w:r>
      <w:r>
        <w:lastRenderedPageBreak/>
        <w:t xml:space="preserve">2 879 662,6 тыс. руб., на 2028 год </w:t>
      </w:r>
      <w:r w:rsidR="00782567">
        <w:t>–</w:t>
      </w:r>
      <w:r>
        <w:t xml:space="preserve"> 2 991 223,7 тыс. руб., на 2029 год </w:t>
      </w:r>
      <w:r w:rsidR="00782567">
        <w:t>–</w:t>
      </w:r>
      <w:r>
        <w:t xml:space="preserve"> 2 983 186,7 тыс. руб.</w:t>
      </w:r>
    </w:p>
    <w:p w14:paraId="1647C436" w14:textId="6F8FD9A0" w:rsidR="00B66592" w:rsidRPr="00957F1F" w:rsidRDefault="00B66592" w:rsidP="0018067C">
      <w:pPr>
        <w:pStyle w:val="af6"/>
        <w:ind w:firstLine="851"/>
        <w:jc w:val="both"/>
        <w:rPr>
          <w:szCs w:val="28"/>
        </w:rPr>
      </w:pPr>
      <w:r>
        <w:t xml:space="preserve">В рамках комплекса процессных мероприятий «Формирование системы комплексной реабилитации и абилитации инвалидов, в том числе детей-инвалидов в Липецкой области» государственной программы Липецкой области «Социальная поддержка граждан, реализация семейно-демографической политики Липецкой области» </w:t>
      </w:r>
      <w:r w:rsidR="00C155BE">
        <w:t>на участие в региональном и национальном чемпионатах по профессиональному мастерству среди людей с инвалидностью и ограниченными возможностями здоровья «</w:t>
      </w:r>
      <w:proofErr w:type="spellStart"/>
      <w:r w:rsidR="00C155BE">
        <w:t>Абилимпикс</w:t>
      </w:r>
      <w:proofErr w:type="spellEnd"/>
      <w:r w:rsidR="00C155BE">
        <w:t xml:space="preserve">» предусмотрено </w:t>
      </w:r>
      <w:r>
        <w:t>в 2027 году 7 900,6 тыс. руб.</w:t>
      </w:r>
    </w:p>
    <w:p w14:paraId="5A3F19D7" w14:textId="77777777" w:rsidR="00B66592" w:rsidRPr="005876B7" w:rsidRDefault="00B66592" w:rsidP="0018067C">
      <w:pPr>
        <w:pStyle w:val="af6"/>
        <w:ind w:firstLine="851"/>
        <w:jc w:val="both"/>
        <w:rPr>
          <w:color w:val="5F497A" w:themeColor="accent4" w:themeShade="BF"/>
          <w:szCs w:val="28"/>
        </w:rPr>
      </w:pPr>
      <w:r>
        <w:t xml:space="preserve">На реализацию государственной программы Липецкой области «Развитие здравоохранения Липецкой области» предусмотрено в 2027 году </w:t>
      </w:r>
      <w:r w:rsidR="00782567">
        <w:t>–</w:t>
      </w:r>
      <w:r>
        <w:t xml:space="preserve"> 185 861,7 тыс. руб., в 2028 и 2029 годах по 192 689,7 тыс. руб. ежегодно, в том числе:</w:t>
      </w:r>
    </w:p>
    <w:p w14:paraId="41CF3F39" w14:textId="4F2836D9" w:rsidR="00B66592" w:rsidRPr="00615617" w:rsidRDefault="000A2691" w:rsidP="0018067C">
      <w:pPr>
        <w:pStyle w:val="af6"/>
        <w:ind w:firstLine="851"/>
        <w:jc w:val="both"/>
        <w:rPr>
          <w:bCs/>
          <w:color w:val="5F497A" w:themeColor="accent4" w:themeShade="BF"/>
          <w:szCs w:val="28"/>
        </w:rPr>
      </w:pPr>
      <w:r>
        <w:t>–</w:t>
      </w:r>
      <w:r w:rsidR="003738EF">
        <w:t xml:space="preserve"> </w:t>
      </w:r>
      <w:r w:rsidR="00B66592">
        <w:t xml:space="preserve">в рамках регионального проекта «Модернизация первичного звена здравоохранения Российской Федерации» </w:t>
      </w:r>
      <w:r w:rsidR="003738EF">
        <w:t>на мероприятия, направленные на увеличение числа обучающихся образовательных организаций, осуществляющих подготовку специалистов со средним медицинским образованием</w:t>
      </w:r>
      <w:r w:rsidR="00E97466">
        <w:t>,</w:t>
      </w:r>
      <w:r w:rsidR="003738EF">
        <w:t xml:space="preserve"> </w:t>
      </w:r>
      <w:r w:rsidR="00B66592">
        <w:t>по 10 000,0 тыс. руб. ежегодно;</w:t>
      </w:r>
    </w:p>
    <w:p w14:paraId="46B939AF" w14:textId="1EA91C4E" w:rsidR="00B66592" w:rsidRPr="00615617" w:rsidRDefault="000A2691" w:rsidP="0018067C">
      <w:pPr>
        <w:pStyle w:val="af6"/>
        <w:ind w:firstLine="851"/>
        <w:jc w:val="both"/>
        <w:rPr>
          <w:color w:val="5F497A" w:themeColor="accent4" w:themeShade="BF"/>
          <w:szCs w:val="28"/>
        </w:rPr>
      </w:pPr>
      <w:r>
        <w:t>–</w:t>
      </w:r>
      <w:r w:rsidR="003738EF">
        <w:t xml:space="preserve"> </w:t>
      </w:r>
      <w:r w:rsidR="00B66592">
        <w:t xml:space="preserve">в рамках комплекса процессных мероприятий «Управление кадровыми ресурсами здравоохранения» на финансовое обеспечение выполнения государственного задания на оказание государственных услуг медицинскими колледжами области в 2027 году </w:t>
      </w:r>
      <w:r w:rsidR="00782567">
        <w:t>–</w:t>
      </w:r>
      <w:r w:rsidR="00B66592">
        <w:t xml:space="preserve"> 175 861,7 тыс. руб., в 2028</w:t>
      </w:r>
      <w:r w:rsidR="003738EF">
        <w:t xml:space="preserve"> и </w:t>
      </w:r>
      <w:r w:rsidR="00B66592">
        <w:t>2029 годах по 182 689,7 тыс. руб. ежегодно</w:t>
      </w:r>
      <w:r w:rsidR="003738EF">
        <w:t>.</w:t>
      </w:r>
    </w:p>
    <w:p w14:paraId="4AE6CF75" w14:textId="77777777" w:rsidR="00B66592" w:rsidRPr="00957F1F" w:rsidRDefault="00B66592" w:rsidP="0018067C">
      <w:pPr>
        <w:pStyle w:val="af6"/>
        <w:ind w:firstLine="851"/>
        <w:jc w:val="both"/>
        <w:rPr>
          <w:szCs w:val="28"/>
        </w:rPr>
      </w:pPr>
      <w:r>
        <w:t xml:space="preserve">На реализацию государственной программы Липецкой области «Развитие образования Липецкой области» предусмотрено в 2027 году </w:t>
      </w:r>
      <w:r w:rsidR="00782567">
        <w:t>–</w:t>
      </w:r>
      <w:r>
        <w:t xml:space="preserve"> 2 193 539,1 тыс. руб., в 2028 году </w:t>
      </w:r>
      <w:r w:rsidR="00782567">
        <w:t>–</w:t>
      </w:r>
      <w:r>
        <w:t xml:space="preserve"> 2 297 518,6 тыс. руб., в 2029 году </w:t>
      </w:r>
      <w:r w:rsidR="00782567">
        <w:t>–</w:t>
      </w:r>
      <w:r>
        <w:t xml:space="preserve"> 2 289 481,6 тыс. руб., в том числе:</w:t>
      </w:r>
    </w:p>
    <w:p w14:paraId="13B19007" w14:textId="0CA0895C" w:rsidR="00B66592" w:rsidRPr="00253F6F" w:rsidRDefault="00B66592" w:rsidP="0018067C">
      <w:pPr>
        <w:pStyle w:val="af9"/>
        <w:ind w:firstLine="851"/>
        <w:jc w:val="both"/>
        <w:rPr>
          <w:color w:val="D60093"/>
          <w:szCs w:val="28"/>
        </w:rPr>
      </w:pPr>
      <w:r>
        <w:t>– в рамках комплекса процессных мероприятий «Обеспечение деятельности министерства образования Липецкой области и подведомственных учреждений» на обеспечение высокоскоростн</w:t>
      </w:r>
      <w:r w:rsidR="006965E8">
        <w:t>ого</w:t>
      </w:r>
      <w:r>
        <w:t xml:space="preserve"> доступ</w:t>
      </w:r>
      <w:r w:rsidR="006965E8">
        <w:t>а</w:t>
      </w:r>
      <w:r>
        <w:t xml:space="preserve"> областных и муниципальных общеобразовательных организаций, областных профессиональных образовательных организаций к информационно-телекоммуникационной сети «Интернет» по 913,7 тыс. руб. ежегодно.</w:t>
      </w:r>
    </w:p>
    <w:p w14:paraId="1DEF0BD3" w14:textId="59F6F8F4" w:rsidR="00B66592" w:rsidRDefault="00B66592" w:rsidP="0018067C">
      <w:pPr>
        <w:pStyle w:val="af9"/>
        <w:ind w:firstLine="851"/>
        <w:jc w:val="both"/>
        <w:rPr>
          <w:szCs w:val="28"/>
        </w:rPr>
      </w:pPr>
      <w:r>
        <w:t xml:space="preserve">– в рамках комплекса процессных мероприятий «Развитие и совершенствование системы профессионального образования» на финансовое обеспечение государственного задания на оказание государственных услуг, а также предоставление субсидий на иные цели профессиональным образовательным организациям в 2027 году </w:t>
      </w:r>
      <w:r w:rsidR="00782567">
        <w:t>–</w:t>
      </w:r>
      <w:r>
        <w:t xml:space="preserve"> 2 192 625,4 тыс. руб., в 2028 году </w:t>
      </w:r>
      <w:r w:rsidR="00782567">
        <w:t>–</w:t>
      </w:r>
      <w:r>
        <w:t xml:space="preserve"> 2 296 604,9 тыс. руб., в 2029 году </w:t>
      </w:r>
      <w:r w:rsidR="00782567">
        <w:t>–</w:t>
      </w:r>
      <w:r>
        <w:t xml:space="preserve"> 2 288 567,9 тыс. руб.</w:t>
      </w:r>
    </w:p>
    <w:p w14:paraId="76A568BA" w14:textId="6268FE07" w:rsidR="00B66592" w:rsidRPr="00253F6F" w:rsidRDefault="00B66592" w:rsidP="0018067C">
      <w:pPr>
        <w:pStyle w:val="af6"/>
        <w:ind w:firstLine="851"/>
        <w:jc w:val="both"/>
        <w:rPr>
          <w:color w:val="D60093"/>
          <w:szCs w:val="28"/>
        </w:rPr>
      </w:pPr>
      <w:r>
        <w:t xml:space="preserve">В рамках комплекса процессных мероприятий «Развитие культуры в Липецкой области» государственной программы Липецкой области «Развитие культуры и туризма в Липецкой области» на финансовое обеспечение государственного задания на оказание государственных услуг, а также предоставление субсидий на иные цели колледжам искусств </w:t>
      </w:r>
      <w:r w:rsidR="00D64759">
        <w:t xml:space="preserve">предусмотрено </w:t>
      </w:r>
      <w:r>
        <w:t xml:space="preserve">в 2027 году </w:t>
      </w:r>
      <w:r w:rsidR="00782567">
        <w:t>–</w:t>
      </w:r>
      <w:r>
        <w:t xml:space="preserve"> 199 244,9 тыс. руб., в 2028 году </w:t>
      </w:r>
      <w:r w:rsidR="00782567">
        <w:t>–</w:t>
      </w:r>
      <w:r>
        <w:t xml:space="preserve"> 207 899,1 тыс. руб., в 2029 году </w:t>
      </w:r>
      <w:r w:rsidR="00782567">
        <w:t>–</w:t>
      </w:r>
      <w:r>
        <w:t xml:space="preserve"> 207 899,1 тыс. руб.</w:t>
      </w:r>
    </w:p>
    <w:p w14:paraId="42AFA7EC" w14:textId="64B2E9DE" w:rsidR="00B66592" w:rsidRPr="00957F1F" w:rsidRDefault="00B66592" w:rsidP="0018067C">
      <w:pPr>
        <w:pStyle w:val="af6"/>
        <w:ind w:firstLine="851"/>
        <w:jc w:val="both"/>
        <w:rPr>
          <w:szCs w:val="28"/>
        </w:rPr>
      </w:pPr>
      <w:r>
        <w:lastRenderedPageBreak/>
        <w:t xml:space="preserve">В рамках комплекса процессных мероприятий «Профилактика терроризма и экстремизма, минимизация и ликвидация последствий их проявлений на территории Липецкой области» государственной программы Липецкой области «Профилактика терроризма и экстремизма в Липецкой области» на реализацию мероприятий по выполнению требований антитеррористической защищенности </w:t>
      </w:r>
      <w:r w:rsidR="00257E07">
        <w:t>предусмотрено</w:t>
      </w:r>
      <w:r>
        <w:t xml:space="preserve"> 293 116,3 тыс. руб. ежегодно, в том числе:</w:t>
      </w:r>
    </w:p>
    <w:p w14:paraId="67C9E86A" w14:textId="77777777" w:rsidR="00B66592" w:rsidRPr="00957F1F" w:rsidRDefault="00B66592" w:rsidP="0018067C">
      <w:pPr>
        <w:pStyle w:val="af6"/>
        <w:ind w:firstLine="851"/>
        <w:jc w:val="both"/>
        <w:rPr>
          <w:szCs w:val="28"/>
        </w:rPr>
      </w:pPr>
      <w:r>
        <w:t xml:space="preserve">в профессиональных образовательных организациях </w:t>
      </w:r>
      <w:r w:rsidR="00782567">
        <w:t>–</w:t>
      </w:r>
      <w:r>
        <w:t xml:space="preserve"> 262 676,0 тыс. руб. ежегодно;</w:t>
      </w:r>
    </w:p>
    <w:p w14:paraId="47E628FD" w14:textId="77777777" w:rsidR="00B66592" w:rsidRPr="00927D9E" w:rsidRDefault="00B66592" w:rsidP="0018067C">
      <w:pPr>
        <w:pStyle w:val="af6"/>
        <w:ind w:firstLine="851"/>
        <w:jc w:val="both"/>
        <w:rPr>
          <w:color w:val="5F497A" w:themeColor="accent4" w:themeShade="BF"/>
          <w:szCs w:val="28"/>
        </w:rPr>
      </w:pPr>
      <w:r>
        <w:t>в медицинских колледжах по 8 200,0 тыс. руб. ежегодно;</w:t>
      </w:r>
    </w:p>
    <w:p w14:paraId="63BF3CC3" w14:textId="77777777" w:rsidR="00B66592" w:rsidRPr="00253F6F" w:rsidRDefault="00B66592" w:rsidP="0018067C">
      <w:pPr>
        <w:pStyle w:val="af6"/>
        <w:autoSpaceDE w:val="0"/>
        <w:autoSpaceDN w:val="0"/>
        <w:adjustRightInd w:val="0"/>
        <w:ind w:firstLine="851"/>
        <w:jc w:val="both"/>
        <w:rPr>
          <w:color w:val="D60093"/>
          <w:szCs w:val="28"/>
        </w:rPr>
      </w:pPr>
      <w:r>
        <w:t xml:space="preserve">в колледжах искусств </w:t>
      </w:r>
      <w:r w:rsidR="00782567">
        <w:t>–</w:t>
      </w:r>
      <w:r>
        <w:t xml:space="preserve"> 22 240,4 тыс. руб. ежегодно.</w:t>
      </w:r>
    </w:p>
    <w:p w14:paraId="3A8AF04A" w14:textId="77777777" w:rsidR="00B66592" w:rsidRPr="00957F1F" w:rsidRDefault="00B66592" w:rsidP="0018067C">
      <w:pPr>
        <w:pStyle w:val="af8"/>
        <w:keepNext/>
        <w:ind w:firstLine="851"/>
        <w:jc w:val="both"/>
        <w:rPr>
          <w:szCs w:val="28"/>
        </w:rPr>
      </w:pPr>
      <w:r>
        <w:rPr>
          <w:b/>
        </w:rPr>
        <w:t>По подразделу 0705 «Профессиональная подготовка, переподготовка и повышение квалификации»</w:t>
      </w:r>
      <w:r>
        <w:t xml:space="preserve"> предусмотрены бюджетные ассигнования на 2027 год в объеме 133 326,9 тыс. руб., на 2028 год </w:t>
      </w:r>
      <w:r w:rsidR="00782567">
        <w:t>–</w:t>
      </w:r>
      <w:r>
        <w:t xml:space="preserve"> 134 439,2 тыс. руб., на 2029 год </w:t>
      </w:r>
      <w:r w:rsidR="00782567">
        <w:t>–</w:t>
      </w:r>
      <w:r>
        <w:t xml:space="preserve"> 133 855,9 тыс. руб.</w:t>
      </w:r>
    </w:p>
    <w:p w14:paraId="7F310C7D" w14:textId="7B908D11" w:rsidR="00B66592" w:rsidRPr="00927D9E" w:rsidRDefault="00821D22" w:rsidP="0018067C">
      <w:pPr>
        <w:pStyle w:val="af6"/>
        <w:ind w:firstLine="851"/>
        <w:jc w:val="both"/>
        <w:rPr>
          <w:color w:val="5F497A" w:themeColor="accent4" w:themeShade="BF"/>
          <w:szCs w:val="28"/>
        </w:rPr>
      </w:pPr>
      <w:r>
        <w:t xml:space="preserve">На реализацию </w:t>
      </w:r>
      <w:r w:rsidR="00B66592">
        <w:t xml:space="preserve">государственной программы Липецкой области «Развитие здравоохранения Липецкой области» </w:t>
      </w:r>
      <w:r>
        <w:t>в</w:t>
      </w:r>
      <w:r w:rsidRPr="00821D22">
        <w:t xml:space="preserve"> рамках комплекса процессных мероприятий «Управление кадровыми ресурсами здравоохранения» </w:t>
      </w:r>
      <w:r w:rsidR="00B66592">
        <w:t xml:space="preserve">на создание условий для подготовки и планомерного роста профессионального уровня знаний и умений медицинских работников, повышения престижа профессии медицинского работника, государственную поддержку профессиональных образовательных организаций в сфере здравоохранения в целях обеспечения соответствия их материально-технической базы современным требованиям </w:t>
      </w:r>
      <w:r>
        <w:t>предусмотрено</w:t>
      </w:r>
      <w:r w:rsidR="00B66592">
        <w:t xml:space="preserve"> в 2027 году </w:t>
      </w:r>
      <w:r w:rsidR="00782567">
        <w:t>–</w:t>
      </w:r>
      <w:r w:rsidR="00B66592">
        <w:t xml:space="preserve"> 24 806,1 тыс. руб., в 2028 и 2029 годах по 26 048,1 тыс. руб. ежегодно.</w:t>
      </w:r>
    </w:p>
    <w:p w14:paraId="17B90DCD" w14:textId="22882C20" w:rsidR="00B66592" w:rsidRPr="00957F1F" w:rsidRDefault="00821D22" w:rsidP="0018067C">
      <w:pPr>
        <w:pStyle w:val="af6"/>
        <w:ind w:firstLine="851"/>
        <w:jc w:val="both"/>
        <w:rPr>
          <w:szCs w:val="28"/>
        </w:rPr>
      </w:pPr>
      <w:r>
        <w:t>На реализацию государственной программы Липецкой области «Развитие образования Липецкой области» в</w:t>
      </w:r>
      <w:r w:rsidR="00B66592">
        <w:t xml:space="preserve"> рамках комплекса процессных мероприятий «Обеспечение деятельности министерства образования Липецкой области и подведомственных учреждений» на финансовое обеспечение государственного задания на оказание государственных услуг, а также предоставление субсидий на иные цели ГАУ ДПО Липецкой области «Институт развития образования» </w:t>
      </w:r>
      <w:r>
        <w:t>предусмотрено</w:t>
      </w:r>
      <w:r w:rsidR="00B66592">
        <w:t xml:space="preserve"> в 2027 году </w:t>
      </w:r>
      <w:r w:rsidR="00782567">
        <w:t>–</w:t>
      </w:r>
      <w:r w:rsidR="00B66592">
        <w:t xml:space="preserve"> 100 257,4 тыс. руб., в 2028 и 2029 годах по 99 947,4 тыс. руб. ежегодно.</w:t>
      </w:r>
    </w:p>
    <w:p w14:paraId="315324A6" w14:textId="463D800F" w:rsidR="00B66592" w:rsidRPr="00957F1F" w:rsidRDefault="00821D22" w:rsidP="0018067C">
      <w:pPr>
        <w:pStyle w:val="af6"/>
        <w:ind w:firstLine="851"/>
        <w:jc w:val="both"/>
        <w:rPr>
          <w:szCs w:val="28"/>
        </w:rPr>
      </w:pPr>
      <w:r>
        <w:t>На реализацию государственной программы Липецкой области «Профилактика терроризма и экстремизма в Липецкой области» в</w:t>
      </w:r>
      <w:r w:rsidR="00B66592">
        <w:t xml:space="preserve"> рамках комплекса процессных мероприятий «Профилактика терроризма и экстремизма, минимизация и ликвидация последствий их проявлений на территории Липецкой области» на реализацию мероприятий по выполнению требований антитеррористической защищенности </w:t>
      </w:r>
      <w:r>
        <w:t>предусмотрено</w:t>
      </w:r>
      <w:r w:rsidR="00B66592">
        <w:t xml:space="preserve"> по 7 157,2 тыс. руб. ежегодно.</w:t>
      </w:r>
    </w:p>
    <w:p w14:paraId="5DB1D077" w14:textId="77777777" w:rsidR="00B66592" w:rsidRPr="00DE2FC5" w:rsidRDefault="00B66592" w:rsidP="0018067C">
      <w:pPr>
        <w:pStyle w:val="af6"/>
        <w:ind w:firstLine="851"/>
        <w:jc w:val="both"/>
        <w:rPr>
          <w:color w:val="4A442A" w:themeColor="background2" w:themeShade="40"/>
          <w:szCs w:val="28"/>
        </w:rPr>
      </w:pPr>
      <w:r>
        <w:t xml:space="preserve">На реализацию государственной программы Липецкой области «Обеспечение инвестиционной привлекательности и развития промышленности Липецкой области» в рамках комплекса процессных мероприятий «Обеспечение развития в регионе конкурентоспособного производства товаров, работ, услуг» на подготовку управленческих кадров для организаций народного хозяйства предусмотрено в 2027 году </w:t>
      </w:r>
      <w:r w:rsidR="00782567">
        <w:t>–</w:t>
      </w:r>
      <w:r>
        <w:t xml:space="preserve"> 448,3 тыс. руб., в 2028–2029 годах по 455,2 тыс. руб. ежегодно.</w:t>
      </w:r>
    </w:p>
    <w:p w14:paraId="09974F1C" w14:textId="77777777" w:rsidR="00B66592" w:rsidRPr="00D5711B" w:rsidRDefault="00B66592" w:rsidP="0018067C">
      <w:pPr>
        <w:pStyle w:val="af8"/>
        <w:keepNext/>
        <w:ind w:firstLine="851"/>
        <w:jc w:val="both"/>
        <w:rPr>
          <w:color w:val="D60093"/>
          <w:szCs w:val="28"/>
        </w:rPr>
      </w:pPr>
      <w:r>
        <w:rPr>
          <w:b/>
        </w:rPr>
        <w:lastRenderedPageBreak/>
        <w:t>По подразделу 0707 «Молодежная политика»</w:t>
      </w:r>
      <w:r>
        <w:t xml:space="preserve"> предусмотрены бюджетные ассигнования на 2027 год в объеме 173 683,8 тыс. руб., на 2028 год </w:t>
      </w:r>
      <w:r w:rsidR="00782567">
        <w:t>–</w:t>
      </w:r>
      <w:r>
        <w:t xml:space="preserve"> 148 037,8 тыс. руб., на 2029 год </w:t>
      </w:r>
      <w:r w:rsidR="00782567">
        <w:t>–</w:t>
      </w:r>
      <w:r>
        <w:t xml:space="preserve"> 148 037,8 тыс. руб.</w:t>
      </w:r>
    </w:p>
    <w:p w14:paraId="0CC28B8A" w14:textId="77777777" w:rsidR="00B66592" w:rsidRPr="00D5711B" w:rsidRDefault="00B66592" w:rsidP="0018067C">
      <w:pPr>
        <w:pStyle w:val="af6"/>
        <w:ind w:firstLine="851"/>
        <w:jc w:val="both"/>
        <w:rPr>
          <w:color w:val="D60093"/>
          <w:szCs w:val="28"/>
        </w:rPr>
      </w:pPr>
      <w:r>
        <w:t xml:space="preserve">На реализацию государственной программы Липецкой области «Реализация внутренней политики Липецкой области» предусмотрено в 2027 году </w:t>
      </w:r>
      <w:r w:rsidR="00782567">
        <w:t>–</w:t>
      </w:r>
      <w:r>
        <w:t xml:space="preserve"> 173 683,8 тыс. руб., в 2028 году </w:t>
      </w:r>
      <w:r w:rsidR="00782567">
        <w:t>–</w:t>
      </w:r>
      <w:r>
        <w:t xml:space="preserve"> 148 037,8 тыс. руб., в 2029 году </w:t>
      </w:r>
      <w:r w:rsidR="00782567">
        <w:t>–</w:t>
      </w:r>
      <w:r>
        <w:t xml:space="preserve"> 148 037,8 тыс. руб., в том числе:</w:t>
      </w:r>
    </w:p>
    <w:p w14:paraId="45089258" w14:textId="6CDE7C54" w:rsidR="00B66592" w:rsidRPr="00D5711B" w:rsidRDefault="00B66592" w:rsidP="00670C2C">
      <w:pPr>
        <w:pStyle w:val="af9"/>
        <w:ind w:firstLine="851"/>
        <w:jc w:val="both"/>
        <w:rPr>
          <w:color w:val="D60093"/>
          <w:szCs w:val="28"/>
        </w:rPr>
      </w:pPr>
      <w:r>
        <w:t xml:space="preserve">– в рамках регионального проекта «Россия </w:t>
      </w:r>
      <w:r w:rsidR="00782567">
        <w:t>–</w:t>
      </w:r>
      <w:r>
        <w:t xml:space="preserve"> страна возможностей» на</w:t>
      </w:r>
      <w:r w:rsidR="00670C2C">
        <w:t xml:space="preserve"> </w:t>
      </w:r>
      <w:r>
        <w:t>реализацию программы комплексного развития молодежной политики «Регион для молодых» в Липецкой области в 2027 году 36 900,0 тыс. руб.;</w:t>
      </w:r>
    </w:p>
    <w:p w14:paraId="74E3135B" w14:textId="77777777" w:rsidR="00B66592" w:rsidRPr="00D5711B" w:rsidRDefault="00B66592" w:rsidP="0018067C">
      <w:pPr>
        <w:pStyle w:val="af9"/>
        <w:ind w:firstLine="851"/>
        <w:jc w:val="both"/>
        <w:rPr>
          <w:color w:val="D60093"/>
          <w:szCs w:val="28"/>
        </w:rPr>
      </w:pPr>
      <w:r>
        <w:t>– в рамках комплекса процессных мероприятий «Общественные организации и гражданское общество» на:</w:t>
      </w:r>
    </w:p>
    <w:p w14:paraId="466A7EA6" w14:textId="5CEE1BD1" w:rsidR="00B66592" w:rsidRPr="00D5711B" w:rsidRDefault="00B66592" w:rsidP="0018067C">
      <w:pPr>
        <w:pStyle w:val="af6"/>
        <w:ind w:firstLine="851"/>
        <w:jc w:val="both"/>
        <w:rPr>
          <w:color w:val="D60093"/>
          <w:szCs w:val="28"/>
        </w:rPr>
      </w:pPr>
      <w:r>
        <w:t xml:space="preserve">предоставление субсидий автономной некоммерческой организации развития, поддержки и реализации молодежных инициатив и проектов «Круглогодичный центр </w:t>
      </w:r>
      <w:r w:rsidR="00D30A37">
        <w:t>«</w:t>
      </w:r>
      <w:r>
        <w:t xml:space="preserve">Область будущего» на финансовое обеспечение деятельности по предоставлению услуг в сфере поддержки и реализации молодежных инициатив и проектов, самореализации молодежи и развития ее потенциала в 2027 году </w:t>
      </w:r>
      <w:r w:rsidR="00782567">
        <w:t>–</w:t>
      </w:r>
      <w:r>
        <w:t xml:space="preserve"> 32 737,1 тыс. руб., в 2028 году </w:t>
      </w:r>
      <w:r w:rsidR="00782567">
        <w:t>–</w:t>
      </w:r>
      <w:r>
        <w:t xml:space="preserve"> 46 986,0 тыс. руб., в 2029 году </w:t>
      </w:r>
      <w:r w:rsidR="00782567">
        <w:t>–</w:t>
      </w:r>
      <w:r>
        <w:t xml:space="preserve"> 46 986,0 тыс. руб.;</w:t>
      </w:r>
    </w:p>
    <w:p w14:paraId="7E89720E" w14:textId="77777777" w:rsidR="00B66592" w:rsidRPr="00D5711B" w:rsidRDefault="00B66592" w:rsidP="0018067C">
      <w:pPr>
        <w:pStyle w:val="af6"/>
        <w:ind w:firstLine="851"/>
        <w:jc w:val="both"/>
        <w:rPr>
          <w:color w:val="D60093"/>
          <w:szCs w:val="28"/>
        </w:rPr>
      </w:pPr>
      <w:r>
        <w:t>проведение областного публичного конкурса «Молодежный проект» по 1 200,0 тыс. руб. ежегодно;</w:t>
      </w:r>
    </w:p>
    <w:p w14:paraId="79E9756C" w14:textId="77777777" w:rsidR="00B66592" w:rsidRPr="00D5711B" w:rsidRDefault="00B66592" w:rsidP="0018067C">
      <w:pPr>
        <w:pStyle w:val="af6"/>
        <w:ind w:firstLine="851"/>
        <w:jc w:val="both"/>
        <w:rPr>
          <w:color w:val="D60093"/>
          <w:szCs w:val="28"/>
        </w:rPr>
      </w:pPr>
      <w:r>
        <w:t>единовременное денежное вознаграждение лицам, награжденным почетным знаком Липецкой области «Доброволец Липецкой области» по 300,0 тыс. руб. ежегодно;</w:t>
      </w:r>
    </w:p>
    <w:p w14:paraId="0C4AB7A2" w14:textId="77777777" w:rsidR="00B66592" w:rsidRPr="00D5711B" w:rsidRDefault="00B66592" w:rsidP="0018067C">
      <w:pPr>
        <w:pStyle w:val="af9"/>
        <w:ind w:firstLine="851"/>
        <w:jc w:val="both"/>
        <w:rPr>
          <w:color w:val="D60093"/>
          <w:szCs w:val="28"/>
        </w:rPr>
      </w:pPr>
      <w:r>
        <w:t>– в рамках комплекса процессных мероприятий «Патриотическое воспитание населения и допризывная подготовка» на:</w:t>
      </w:r>
    </w:p>
    <w:p w14:paraId="29737E05" w14:textId="77777777" w:rsidR="00B66592" w:rsidRPr="00D5711B" w:rsidRDefault="00B66592" w:rsidP="0018067C">
      <w:pPr>
        <w:pStyle w:val="af6"/>
        <w:ind w:firstLine="851"/>
        <w:jc w:val="both"/>
        <w:rPr>
          <w:color w:val="D60093"/>
          <w:szCs w:val="28"/>
        </w:rPr>
      </w:pPr>
      <w:r>
        <w:t xml:space="preserve">финансовое обеспечение государственного задания на оказание государственных услуг ОБУ «Региональный центр подготовки граждан РФ к военной службе и военно-патриотического воспитания населения Липецкой области» в 2027 году </w:t>
      </w:r>
      <w:r w:rsidR="00782567">
        <w:t>–</w:t>
      </w:r>
      <w:r>
        <w:t xml:space="preserve"> 26 283,3 тыс. руб., в 2028 году </w:t>
      </w:r>
      <w:r w:rsidR="00782567">
        <w:t>–</w:t>
      </w:r>
      <w:r>
        <w:t xml:space="preserve"> 26 855,5 тыс. руб., в 2029 году </w:t>
      </w:r>
      <w:r w:rsidR="00782567">
        <w:t>–</w:t>
      </w:r>
      <w:r>
        <w:t xml:space="preserve"> 26 855,5 тыс. руб.;</w:t>
      </w:r>
    </w:p>
    <w:p w14:paraId="4EB65A2F" w14:textId="6FFB31B8" w:rsidR="00B66592" w:rsidRPr="00D5711B" w:rsidRDefault="00B66592" w:rsidP="0018067C">
      <w:pPr>
        <w:pStyle w:val="af6"/>
        <w:ind w:firstLine="851"/>
        <w:jc w:val="both"/>
        <w:rPr>
          <w:color w:val="D60093"/>
          <w:szCs w:val="28"/>
        </w:rPr>
      </w:pPr>
      <w:r>
        <w:t>предоставление субсидий социально ориентированным некоммерческим организациям на проведение поисковой работы, направленной на выявление неизвестных воинских захоронений и непогребенных останков защитников Отечества, установление имен погибших и пропавших без вести при защите Отечества</w:t>
      </w:r>
      <w:r w:rsidR="00836C18">
        <w:t>,</w:t>
      </w:r>
      <w:r>
        <w:t xml:space="preserve"> в 2027 году 1 800,0 тыс. руб.;</w:t>
      </w:r>
    </w:p>
    <w:p w14:paraId="44AEAB25" w14:textId="6A305EE6" w:rsidR="00B66592" w:rsidRPr="00D5711B" w:rsidRDefault="00B66592" w:rsidP="0018067C">
      <w:pPr>
        <w:pStyle w:val="af6"/>
        <w:ind w:firstLine="851"/>
        <w:jc w:val="both"/>
        <w:rPr>
          <w:color w:val="D60093"/>
          <w:szCs w:val="28"/>
        </w:rPr>
      </w:pPr>
      <w:r>
        <w:t>предоставление субсидии региональному отделению Общероссийского общественно-государственного движения детей и молодежи «Движение первых» Липецкой области на финансовое обеспечение затрат по формированию материально-технической базы, необходимой для функционирования регионального отделения Общероссийского общественно-государственного движения детей и молодежи «Движение первых» Липецкой области</w:t>
      </w:r>
      <w:r w:rsidR="00306466">
        <w:t>,</w:t>
      </w:r>
      <w:r>
        <w:t xml:space="preserve"> в 2027 году 200,0 тыс. руб.;</w:t>
      </w:r>
    </w:p>
    <w:p w14:paraId="7BE87DC2" w14:textId="5CB57FA2" w:rsidR="00B66592" w:rsidRPr="00D5711B" w:rsidRDefault="00B66592" w:rsidP="0018067C">
      <w:pPr>
        <w:pStyle w:val="af6"/>
        <w:ind w:firstLine="851"/>
        <w:jc w:val="both"/>
        <w:rPr>
          <w:color w:val="D60093"/>
          <w:szCs w:val="28"/>
        </w:rPr>
      </w:pPr>
      <w:r>
        <w:t>организацию и проведение захоронения (перезахоронения) непогребенных останков</w:t>
      </w:r>
      <w:r w:rsidR="002A0C49">
        <w:t xml:space="preserve"> лиц</w:t>
      </w:r>
      <w:r>
        <w:t>, погибших при защите Отечества</w:t>
      </w:r>
      <w:r w:rsidR="00306466">
        <w:t>,</w:t>
      </w:r>
      <w:r>
        <w:t xml:space="preserve"> в 2027 году 1 480,0 тыс. руб.;</w:t>
      </w:r>
    </w:p>
    <w:p w14:paraId="212D7B15" w14:textId="77777777" w:rsidR="00B66592" w:rsidRPr="00D5711B" w:rsidRDefault="00B66592" w:rsidP="0018067C">
      <w:pPr>
        <w:pStyle w:val="af9"/>
        <w:ind w:firstLine="851"/>
        <w:jc w:val="both"/>
        <w:rPr>
          <w:color w:val="D60093"/>
          <w:szCs w:val="28"/>
        </w:rPr>
      </w:pPr>
      <w:r>
        <w:lastRenderedPageBreak/>
        <w:t>– в рамках комплекса процессных мероприятий «Реализация мероприятий в сфере молодежной политики и добровольчества (волонтерства)» на:</w:t>
      </w:r>
    </w:p>
    <w:p w14:paraId="68D794FD" w14:textId="77777777" w:rsidR="00B66592" w:rsidRPr="00D5711B" w:rsidRDefault="00B66592" w:rsidP="0018067C">
      <w:pPr>
        <w:pStyle w:val="af6"/>
        <w:ind w:firstLine="851"/>
        <w:jc w:val="both"/>
        <w:rPr>
          <w:color w:val="D60093"/>
          <w:szCs w:val="28"/>
        </w:rPr>
      </w:pPr>
      <w:r>
        <w:t xml:space="preserve">финансовое обеспечение государственного задания на оказание государственных услуг ОБУ «Центр молодежи» в 2027 году </w:t>
      </w:r>
      <w:r w:rsidR="00782567">
        <w:t>–</w:t>
      </w:r>
      <w:r>
        <w:t xml:space="preserve"> 71 013,4 тыс. руб., в 2028 году </w:t>
      </w:r>
      <w:r w:rsidR="00782567">
        <w:t>–</w:t>
      </w:r>
      <w:r>
        <w:t xml:space="preserve"> 72 696,3 тыс. руб., в 2029 году </w:t>
      </w:r>
      <w:r w:rsidR="00782567">
        <w:t>–</w:t>
      </w:r>
      <w:r>
        <w:t xml:space="preserve"> 72 696,3 тыс. руб.;</w:t>
      </w:r>
    </w:p>
    <w:p w14:paraId="317BAF3D" w14:textId="77777777" w:rsidR="00B66592" w:rsidRPr="00D5711B" w:rsidRDefault="00B66592" w:rsidP="0018067C">
      <w:pPr>
        <w:pStyle w:val="af6"/>
        <w:ind w:firstLine="851"/>
        <w:jc w:val="both"/>
        <w:rPr>
          <w:color w:val="D60093"/>
          <w:szCs w:val="28"/>
        </w:rPr>
      </w:pPr>
      <w:r>
        <w:t>организацию и участие во Всероссийском фестивале «Российская студенческая весна» в 2027 году 1 700,0 тыс. руб.</w:t>
      </w:r>
    </w:p>
    <w:p w14:paraId="70FE7E44" w14:textId="77777777" w:rsidR="00B66592" w:rsidRPr="00957F1F" w:rsidRDefault="00B66592" w:rsidP="0018067C">
      <w:pPr>
        <w:pStyle w:val="af8"/>
        <w:keepNext/>
        <w:ind w:firstLine="851"/>
        <w:jc w:val="both"/>
        <w:rPr>
          <w:szCs w:val="28"/>
        </w:rPr>
      </w:pPr>
      <w:r>
        <w:rPr>
          <w:b/>
        </w:rPr>
        <w:t>По подразделу 0709 «Другие вопросы в области образования»</w:t>
      </w:r>
      <w:r>
        <w:t xml:space="preserve"> предусмотрены бюджетные ассигнования на 2027 год в объеме 1 086 933,7 тыс. руб., на 2028 год </w:t>
      </w:r>
      <w:r w:rsidR="00782567">
        <w:t>–</w:t>
      </w:r>
      <w:r>
        <w:t xml:space="preserve"> 1 004 869,9 тыс. руб., на 2029 год </w:t>
      </w:r>
      <w:r w:rsidR="00782567">
        <w:t>–</w:t>
      </w:r>
      <w:r>
        <w:t xml:space="preserve"> 933 458,3 тыс. руб.</w:t>
      </w:r>
    </w:p>
    <w:p w14:paraId="6E3EDF00" w14:textId="5262CAF2" w:rsidR="00B66592" w:rsidRPr="00957F1F" w:rsidRDefault="00051BC6" w:rsidP="0018067C">
      <w:pPr>
        <w:pStyle w:val="af6"/>
        <w:ind w:firstLine="851"/>
        <w:jc w:val="both"/>
        <w:rPr>
          <w:szCs w:val="28"/>
        </w:rPr>
      </w:pPr>
      <w:r>
        <w:t>На реализацию государственной программы Липецкой области «Социальная поддержка граждан, реализация семейно-демографической политики Липецкой области» в</w:t>
      </w:r>
      <w:r w:rsidR="00B66592">
        <w:t xml:space="preserve"> рамках комплекса процессных мероприятий «Совершенствование социальной поддержки семьи и детей» </w:t>
      </w:r>
      <w:r w:rsidR="0009216B">
        <w:t xml:space="preserve">на реализацию мероприятий по организации отдыха и оздоровления детей </w:t>
      </w:r>
      <w:r>
        <w:t>предусмотрено</w:t>
      </w:r>
      <w:r w:rsidR="00B66592">
        <w:t xml:space="preserve"> 269 589,2 тыс. руб. ежегодно.</w:t>
      </w:r>
    </w:p>
    <w:p w14:paraId="7CFDFD34" w14:textId="77777777" w:rsidR="00B66592" w:rsidRPr="00957F1F" w:rsidRDefault="00B66592" w:rsidP="0018067C">
      <w:pPr>
        <w:pStyle w:val="af6"/>
        <w:ind w:firstLine="851"/>
        <w:jc w:val="both"/>
        <w:rPr>
          <w:szCs w:val="28"/>
        </w:rPr>
      </w:pPr>
      <w:r>
        <w:t xml:space="preserve">На реализацию государственной программы Липецкой области «Развитие образования Липецкой области» предусмотрено в 2027 году </w:t>
      </w:r>
      <w:r w:rsidR="00782567">
        <w:t>–</w:t>
      </w:r>
      <w:r>
        <w:t xml:space="preserve"> 637 280,7 тыс. руб., в 2028 году </w:t>
      </w:r>
      <w:r w:rsidR="00782567">
        <w:t>–</w:t>
      </w:r>
      <w:r>
        <w:t xml:space="preserve"> 555 216,8 тыс. руб., в 2029 году </w:t>
      </w:r>
      <w:r w:rsidR="00782567">
        <w:t>–</w:t>
      </w:r>
      <w:r>
        <w:t xml:space="preserve"> 483 805,2 тыс. руб., в том числе:</w:t>
      </w:r>
    </w:p>
    <w:p w14:paraId="36E7BDFC" w14:textId="77777777" w:rsidR="00B66592" w:rsidRDefault="00B66592" w:rsidP="0018067C">
      <w:pPr>
        <w:pStyle w:val="af9"/>
        <w:ind w:firstLine="851"/>
        <w:jc w:val="both"/>
        <w:rPr>
          <w:rFonts w:eastAsia="Calibri"/>
          <w:szCs w:val="28"/>
        </w:rPr>
      </w:pPr>
      <w:r>
        <w:t>– в рамках регионального проекта «Создание условий для обучения, отдыха и оздоровления детей и молодежи» на:</w:t>
      </w:r>
    </w:p>
    <w:p w14:paraId="73703D64" w14:textId="64C3A523" w:rsidR="00B66592" w:rsidRPr="00957F1F" w:rsidRDefault="00B66592" w:rsidP="0018067C">
      <w:pPr>
        <w:pStyle w:val="af6"/>
        <w:ind w:firstLine="851"/>
        <w:jc w:val="both"/>
        <w:rPr>
          <w:rFonts w:eastAsia="Calibri"/>
          <w:szCs w:val="28"/>
        </w:rPr>
      </w:pPr>
      <w:r>
        <w:t xml:space="preserve">предоставление целевых субсидий ОАУ ООИОД «Центр развития детского отдыха» для оснащения капитально отремонтированных корпусов в санаторно-оздоровительном комплексе «Прометей» в 2027 году </w:t>
      </w:r>
      <w:r w:rsidR="00782567">
        <w:t>–</w:t>
      </w:r>
      <w:r>
        <w:t xml:space="preserve"> 48 024,9 тыс. руб</w:t>
      </w:r>
      <w:r w:rsidR="0009216B">
        <w:t>.;</w:t>
      </w:r>
    </w:p>
    <w:p w14:paraId="33F02528" w14:textId="77777777" w:rsidR="00B66592" w:rsidRPr="00957F1F" w:rsidRDefault="00B66592" w:rsidP="0018067C">
      <w:pPr>
        <w:pStyle w:val="af6"/>
        <w:ind w:firstLine="851"/>
        <w:jc w:val="both"/>
        <w:rPr>
          <w:rFonts w:eastAsia="Calibri"/>
          <w:szCs w:val="28"/>
        </w:rPr>
      </w:pPr>
      <w:r>
        <w:t xml:space="preserve">реализацию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 в 2027 году </w:t>
      </w:r>
      <w:r w:rsidR="00782567">
        <w:t>–</w:t>
      </w:r>
      <w:r>
        <w:t xml:space="preserve"> 62 261,3 тыс. руб., в 2028 году </w:t>
      </w:r>
      <w:r w:rsidR="00782567">
        <w:t>–</w:t>
      </w:r>
      <w:r>
        <w:t xml:space="preserve"> 70 661,6 тыс. руб.;</w:t>
      </w:r>
    </w:p>
    <w:p w14:paraId="1ECE44E0" w14:textId="77777777" w:rsidR="00B66592" w:rsidRPr="00957F1F" w:rsidRDefault="00B66592" w:rsidP="0018067C">
      <w:pPr>
        <w:pStyle w:val="af6"/>
        <w:ind w:firstLine="851"/>
        <w:jc w:val="both"/>
        <w:rPr>
          <w:rFonts w:eastAsia="Calibri"/>
          <w:szCs w:val="28"/>
        </w:rPr>
      </w:pPr>
      <w:r>
        <w:t xml:space="preserve">создание некапитальных объектов (быстровозводимых конструкций), а также проведение капитального ремонта объектов инфраструктуры организаций отдыха детей и их оздоровления в областных детских лагерях в 2027 году </w:t>
      </w:r>
      <w:r w:rsidR="00782567">
        <w:t>–</w:t>
      </w:r>
      <w:r>
        <w:t xml:space="preserve"> 13 388,9 тыс. руб.;</w:t>
      </w:r>
    </w:p>
    <w:p w14:paraId="6A351AF1" w14:textId="77777777" w:rsidR="00B66592" w:rsidRPr="00957F1F" w:rsidRDefault="00B66592" w:rsidP="0018067C">
      <w:pPr>
        <w:pStyle w:val="af9"/>
        <w:ind w:firstLine="851"/>
        <w:jc w:val="both"/>
        <w:rPr>
          <w:szCs w:val="28"/>
        </w:rPr>
      </w:pPr>
      <w:r>
        <w:t>– в рамках комплекса процессных мероприятий «Обеспечение деятельности министерства образования Липецкой области и подведомственных учреждений» на:</w:t>
      </w:r>
    </w:p>
    <w:p w14:paraId="12577A07" w14:textId="77777777" w:rsidR="00B66592" w:rsidRPr="001A7B6C" w:rsidRDefault="00B66592" w:rsidP="0018067C">
      <w:pPr>
        <w:pStyle w:val="af6"/>
        <w:ind w:firstLine="851"/>
        <w:jc w:val="both"/>
        <w:rPr>
          <w:color w:val="0070C0"/>
          <w:szCs w:val="28"/>
        </w:rPr>
      </w:pPr>
      <w:r>
        <w:t>обеспечение деятельности министерства образования Липецкой области 68 731,3 тыс. руб. ежегодно;</w:t>
      </w:r>
    </w:p>
    <w:p w14:paraId="40F1164A" w14:textId="77777777" w:rsidR="00B66592" w:rsidRPr="00957F1F" w:rsidRDefault="00B66592" w:rsidP="0018067C">
      <w:pPr>
        <w:pStyle w:val="af6"/>
        <w:ind w:firstLine="851"/>
        <w:jc w:val="both"/>
        <w:rPr>
          <w:szCs w:val="28"/>
        </w:rPr>
      </w:pPr>
      <w:r>
        <w:t xml:space="preserve">содержание ОКУ «Центр мониторинга и оценки качества образования» в 2027 году </w:t>
      </w:r>
      <w:r w:rsidR="00782567">
        <w:t>–</w:t>
      </w:r>
      <w:r>
        <w:t xml:space="preserve"> 73 995,5 тыс. руб., в 2028 и 2029 годах по 72 198,6 тыс. руб. ежегодно;</w:t>
      </w:r>
    </w:p>
    <w:p w14:paraId="7BF0F41D" w14:textId="77777777" w:rsidR="00B66592" w:rsidRPr="00957F1F" w:rsidRDefault="00B66592" w:rsidP="0018067C">
      <w:pPr>
        <w:pStyle w:val="af6"/>
        <w:ind w:firstLine="851"/>
        <w:jc w:val="both"/>
        <w:rPr>
          <w:szCs w:val="28"/>
        </w:rPr>
      </w:pPr>
      <w:r>
        <w:lastRenderedPageBreak/>
        <w:t>проведение государственной итоговой аттестации в 2027 году 24 500,0 тыс. руб.;</w:t>
      </w:r>
    </w:p>
    <w:p w14:paraId="65D1F791" w14:textId="7830879F" w:rsidR="00B66592" w:rsidRPr="00957F1F" w:rsidRDefault="00B66592" w:rsidP="0018067C">
      <w:pPr>
        <w:pStyle w:val="af6"/>
        <w:ind w:firstLine="851"/>
        <w:jc w:val="both"/>
        <w:rPr>
          <w:szCs w:val="28"/>
        </w:rPr>
      </w:pPr>
      <w:r>
        <w:t>обеспечение высокоскоростн</w:t>
      </w:r>
      <w:r w:rsidR="006965E8">
        <w:t>ого</w:t>
      </w:r>
      <w:r>
        <w:t xml:space="preserve"> доступ</w:t>
      </w:r>
      <w:r w:rsidR="006965E8">
        <w:t>а</w:t>
      </w:r>
      <w:r>
        <w:t xml:space="preserve"> областных и муниципальных общеобразовательных организаций, областных профессиональных образовательных организаций к информационно-телекоммуникационной сети «Интернет» и иным информационным системам с использованием единой сети передачи данных по 59 124,5 тыс. руб. ежегодно;</w:t>
      </w:r>
    </w:p>
    <w:p w14:paraId="43135968" w14:textId="77777777" w:rsidR="00B66592" w:rsidRPr="00957F1F" w:rsidRDefault="00B66592" w:rsidP="0018067C">
      <w:pPr>
        <w:pStyle w:val="af9"/>
        <w:ind w:firstLine="851"/>
        <w:jc w:val="both"/>
        <w:rPr>
          <w:szCs w:val="28"/>
        </w:rPr>
      </w:pPr>
      <w:r>
        <w:t>– в рамках комплекса процессных мероприятий «Поддержка одаренных детей и молодежи в образовательном процессе» на:</w:t>
      </w:r>
    </w:p>
    <w:p w14:paraId="5859BB8E" w14:textId="77777777" w:rsidR="00B66592" w:rsidRPr="00957F1F" w:rsidRDefault="00B66592" w:rsidP="0018067C">
      <w:pPr>
        <w:pStyle w:val="af6"/>
        <w:ind w:firstLine="851"/>
        <w:jc w:val="both"/>
        <w:rPr>
          <w:szCs w:val="28"/>
        </w:rPr>
      </w:pPr>
      <w:r>
        <w:t>организацию и проведение региональных мероприятий, в том числе по привлечению обучающихся и молодежи к научно-исследовательской деятельности, выявление и поддержку одаренных детей и молодежи в 2027 году 5 759,5 тыс. руб., в 2028 и 2029 годах по 200,0 тыс. руб. ежегодно;</w:t>
      </w:r>
    </w:p>
    <w:p w14:paraId="057D0916" w14:textId="77777777" w:rsidR="00B66592" w:rsidRPr="00957F1F" w:rsidRDefault="00B66592" w:rsidP="0018067C">
      <w:pPr>
        <w:pStyle w:val="af6"/>
        <w:ind w:firstLine="851"/>
        <w:jc w:val="both"/>
        <w:rPr>
          <w:rFonts w:eastAsia="Calibri"/>
          <w:szCs w:val="28"/>
        </w:rPr>
      </w:pPr>
      <w:r>
        <w:t xml:space="preserve">премии в области образования и науки в 2027 году </w:t>
      </w:r>
      <w:r w:rsidR="00782567">
        <w:t>–</w:t>
      </w:r>
      <w:r>
        <w:t xml:space="preserve"> 8 037,0 тыс. руб., в 2028 году </w:t>
      </w:r>
      <w:r w:rsidR="00782567">
        <w:t>–</w:t>
      </w:r>
      <w:r>
        <w:t xml:space="preserve"> 8 787,0 тыс. руб., в 2029 году </w:t>
      </w:r>
      <w:r w:rsidR="00782567">
        <w:t>–</w:t>
      </w:r>
      <w:r>
        <w:t xml:space="preserve"> 8 037,0 тыс. руб.;</w:t>
      </w:r>
    </w:p>
    <w:p w14:paraId="28D243F2" w14:textId="77777777" w:rsidR="00B66592" w:rsidRPr="00957F1F" w:rsidRDefault="00B66592" w:rsidP="0018067C">
      <w:pPr>
        <w:pStyle w:val="af9"/>
        <w:ind w:firstLine="851"/>
        <w:jc w:val="both"/>
        <w:rPr>
          <w:szCs w:val="28"/>
        </w:rPr>
      </w:pPr>
      <w:r>
        <w:t>– в рамках комплекса процессных мероприятий «Поддержка профессионального развития педагогического корпуса системы образования» на:</w:t>
      </w:r>
    </w:p>
    <w:p w14:paraId="2585622C" w14:textId="77777777" w:rsidR="00B66592" w:rsidRPr="00957F1F" w:rsidRDefault="00B66592" w:rsidP="0018067C">
      <w:pPr>
        <w:pStyle w:val="af6"/>
        <w:ind w:firstLine="851"/>
        <w:jc w:val="both"/>
        <w:rPr>
          <w:rFonts w:eastAsia="Calibri"/>
          <w:szCs w:val="28"/>
        </w:rPr>
      </w:pPr>
      <w:r>
        <w:t>организацию, проведение и участие в мероприятиях, направленных на профессиональное развитие педагогического корпуса по 2 461,0 тыс. руб. ежегодно;</w:t>
      </w:r>
    </w:p>
    <w:p w14:paraId="091401DD" w14:textId="39EE6123" w:rsidR="00B66592" w:rsidRPr="00957F1F" w:rsidRDefault="00B66592" w:rsidP="0018067C">
      <w:pPr>
        <w:pStyle w:val="af6"/>
        <w:ind w:firstLine="851"/>
        <w:jc w:val="both"/>
        <w:rPr>
          <w:szCs w:val="28"/>
        </w:rPr>
      </w:pPr>
      <w:r>
        <w:t>предоставление субсидий местным бюджетам на реализацию муниципальных программ, направленных на дополнительное профессиональное образование педагогических работников муниципальных образовательных организаций</w:t>
      </w:r>
      <w:r w:rsidR="00306466">
        <w:t>,</w:t>
      </w:r>
      <w:r>
        <w:t xml:space="preserve"> в 2027 году 5 000,0 тыс. руб.;</w:t>
      </w:r>
    </w:p>
    <w:p w14:paraId="5F982086" w14:textId="36769E0C" w:rsidR="00B66592" w:rsidRPr="00957F1F" w:rsidRDefault="00B66592" w:rsidP="0018067C">
      <w:pPr>
        <w:pStyle w:val="af9"/>
        <w:ind w:firstLine="851"/>
        <w:jc w:val="both"/>
        <w:rPr>
          <w:rFonts w:eastAsia="Calibri"/>
          <w:szCs w:val="28"/>
        </w:rPr>
      </w:pPr>
      <w:r>
        <w:t xml:space="preserve">– в рамках комплекса процессных мероприятий «Развитие и совершенствование системы профессионального образования» на выплату областных стипендий лицам, достигшим особых результатов в учебной, творческой, педагогической и научной деятельности в сфере образования и науки, </w:t>
      </w:r>
      <w:r w:rsidR="00DF3CAF">
        <w:t>предусмотрено</w:t>
      </w:r>
      <w:r>
        <w:t xml:space="preserve"> по 3 480,0 тыс. руб. ежегодно;</w:t>
      </w:r>
    </w:p>
    <w:p w14:paraId="6A249915" w14:textId="439F5A6C" w:rsidR="00B66592" w:rsidRPr="00957F1F" w:rsidRDefault="00B66592" w:rsidP="0018067C">
      <w:pPr>
        <w:pStyle w:val="af9"/>
        <w:ind w:firstLine="851"/>
        <w:jc w:val="both"/>
        <w:rPr>
          <w:rFonts w:eastAsia="Calibri"/>
          <w:szCs w:val="28"/>
        </w:rPr>
      </w:pPr>
      <w:r>
        <w:t xml:space="preserve">– в рамках комплекса процессных мероприятий «Создание условий для обучения, воспитания и социализации детей-сирот и детей, оставшихся без попечения родителей, оказание психолого-педагогической помощи детям» на финансовое обеспечение государственного задания на оказание государственных услуг, а также предоставление субсидий на иные цели Г(О)БУ Липецкой области «Центр психолого-педагогической, медицинской и социальной помощи </w:t>
      </w:r>
      <w:r w:rsidR="00D30A37">
        <w:t>«</w:t>
      </w:r>
      <w:r>
        <w:t xml:space="preserve">Семья» в 2027 году </w:t>
      </w:r>
      <w:r w:rsidR="00782567">
        <w:t>–</w:t>
      </w:r>
      <w:r>
        <w:t xml:space="preserve"> 88 554,1 тыс. руб., в 2028</w:t>
      </w:r>
      <w:r w:rsidR="00DF3CAF">
        <w:t xml:space="preserve"> и </w:t>
      </w:r>
      <w:r>
        <w:t>2029 годах по 92 797,1 тыс. руб. ежегодно;</w:t>
      </w:r>
    </w:p>
    <w:p w14:paraId="1911A3C2" w14:textId="1E4B281B" w:rsidR="00B66592" w:rsidRPr="00957F1F" w:rsidRDefault="00B66592" w:rsidP="0018067C">
      <w:pPr>
        <w:pStyle w:val="af9"/>
        <w:ind w:firstLine="851"/>
        <w:jc w:val="both"/>
        <w:rPr>
          <w:rFonts w:eastAsia="Calibri"/>
          <w:szCs w:val="28"/>
        </w:rPr>
      </w:pPr>
      <w:r>
        <w:t xml:space="preserve">– в рамках комплекса процессных мероприятий «Создание условий для отдыха и оздоровления детей» на финансовое обеспечение государственного задания на оказание государственных услуг, а также предоставление субсидий на иные цели ОАУ ООИОД «Центр развития детского отдыха» в 2027 году </w:t>
      </w:r>
      <w:r w:rsidR="00782567">
        <w:t>–</w:t>
      </w:r>
      <w:r>
        <w:t xml:space="preserve"> 173 462,7 тыс. руб., в 2028</w:t>
      </w:r>
      <w:r w:rsidR="00DF3CAF">
        <w:t xml:space="preserve"> и </w:t>
      </w:r>
      <w:r>
        <w:t>2029 годах по 176 775,7 тыс. руб. ежегодно.</w:t>
      </w:r>
    </w:p>
    <w:p w14:paraId="54C3F6E2" w14:textId="6625540A" w:rsidR="00B66592" w:rsidRPr="00957F1F" w:rsidRDefault="009726B8" w:rsidP="0018067C">
      <w:pPr>
        <w:pStyle w:val="af6"/>
        <w:ind w:firstLine="851"/>
        <w:jc w:val="both"/>
        <w:rPr>
          <w:rFonts w:eastAsia="Calibri"/>
          <w:szCs w:val="28"/>
        </w:rPr>
      </w:pPr>
      <w:r>
        <w:t>На реализацию государственной программы Липецкой области «Профилактика терроризма и экстремизма в Липецкой области» в</w:t>
      </w:r>
      <w:r w:rsidR="00B66592">
        <w:t xml:space="preserve"> рамках комплекса процессных мероприятий «Профилактика терроризма и экстремизма, </w:t>
      </w:r>
      <w:r w:rsidR="00B66592">
        <w:lastRenderedPageBreak/>
        <w:t xml:space="preserve">минимизация и ликвидация последствий их проявлений на территории Липецкой области» </w:t>
      </w:r>
      <w:r w:rsidR="001E286F">
        <w:t>предусмотрено</w:t>
      </w:r>
      <w:r w:rsidR="00B66592">
        <w:t xml:space="preserve"> 127 677,4 тыс. руб. ежегодно, в том числе на:</w:t>
      </w:r>
    </w:p>
    <w:p w14:paraId="7CE318C9" w14:textId="77777777" w:rsidR="00B66592" w:rsidRPr="00957F1F" w:rsidRDefault="00B66592" w:rsidP="0018067C">
      <w:pPr>
        <w:pStyle w:val="af6"/>
        <w:ind w:firstLine="851"/>
        <w:jc w:val="both"/>
        <w:rPr>
          <w:szCs w:val="28"/>
        </w:rPr>
      </w:pPr>
      <w:r>
        <w:t>реализацию мероприятий по выполнению требований антитеррористической защищенности ОАУ ООИОД «Центр развития детского отдыха» по 27 677,4 тыс. руб. ежегодно;</w:t>
      </w:r>
    </w:p>
    <w:p w14:paraId="2F3ACB4F" w14:textId="09115C27" w:rsidR="00B66592" w:rsidRPr="00957F1F" w:rsidRDefault="00B66592" w:rsidP="0018067C">
      <w:pPr>
        <w:pStyle w:val="af6"/>
        <w:ind w:firstLine="851"/>
        <w:jc w:val="both"/>
        <w:rPr>
          <w:szCs w:val="28"/>
        </w:rPr>
      </w:pPr>
      <w:r>
        <w:t>предоставление субсидий местным бюджетам на реализацию муниципальных программ, направленных на выполнение требований антитеррористической защищенности образовательных организаций</w:t>
      </w:r>
      <w:r w:rsidR="00306466">
        <w:t>,</w:t>
      </w:r>
      <w:r>
        <w:t xml:space="preserve"> по 100 000,0 тыс. руб. ежегодно.</w:t>
      </w:r>
    </w:p>
    <w:p w14:paraId="7D966BF0" w14:textId="39F2B54D" w:rsidR="00B66592" w:rsidRPr="00957F1F" w:rsidRDefault="001E286F" w:rsidP="0018067C">
      <w:pPr>
        <w:pStyle w:val="af6"/>
        <w:ind w:firstLine="851"/>
        <w:jc w:val="both"/>
        <w:rPr>
          <w:szCs w:val="28"/>
        </w:rPr>
      </w:pPr>
      <w:r>
        <w:t>На реализацию государственной программы Липецкой области «Эффективное государственное управление и развитие муниципальной службы Липецкой области» в</w:t>
      </w:r>
      <w:r w:rsidR="00B66592">
        <w:t xml:space="preserve"> рамках комплекса процессных мероприятий «Повышение эффективности оказания государственных (муниципальных) услуг, исполнения государственных функций» на совершенствование системы предоставления государственных и муниципальных услуг на основе информационных технологий </w:t>
      </w:r>
      <w:r>
        <w:t>предусмотрено</w:t>
      </w:r>
      <w:r w:rsidR="00B66592">
        <w:t xml:space="preserve"> по 32 560,0 тыс. руб. ежегодно.</w:t>
      </w:r>
    </w:p>
    <w:p w14:paraId="0EB7D904" w14:textId="4ECC5355" w:rsidR="00B66592" w:rsidRPr="001A7B6C" w:rsidRDefault="00AE5FF2" w:rsidP="0018067C">
      <w:pPr>
        <w:pStyle w:val="af6"/>
        <w:ind w:firstLine="851"/>
        <w:jc w:val="both"/>
        <w:rPr>
          <w:color w:val="0070C0"/>
          <w:szCs w:val="28"/>
        </w:rPr>
      </w:pPr>
      <w:r>
        <w:t>На реализацию государственной программы Липецкой области «Реализация внутренней политики Липецкой области» в</w:t>
      </w:r>
      <w:r w:rsidR="00B66592">
        <w:t xml:space="preserve"> рамках комплекса процессных мероприятий «Обеспечение деятельности министерства молодежной политики Липецкой области» </w:t>
      </w:r>
      <w:r w:rsidR="001E286F">
        <w:t xml:space="preserve">предусмотрено </w:t>
      </w:r>
      <w:r w:rsidR="00B66592">
        <w:t>19 826,5 тыс. руб. ежегодно.</w:t>
      </w:r>
    </w:p>
    <w:p w14:paraId="3E0D27A0" w14:textId="77777777" w:rsidR="00002207" w:rsidRDefault="00002207" w:rsidP="0018067C">
      <w:pPr>
        <w:pStyle w:val="af7"/>
        <w:keepNext/>
        <w:autoSpaceDE w:val="0"/>
        <w:autoSpaceDN w:val="0"/>
        <w:adjustRightInd w:val="0"/>
        <w:ind w:firstLine="851"/>
        <w:jc w:val="center"/>
        <w:rPr>
          <w:b/>
        </w:rPr>
      </w:pPr>
    </w:p>
    <w:p w14:paraId="19B5EF4F" w14:textId="77777777" w:rsidR="001E56B0" w:rsidRDefault="001E56B0" w:rsidP="0018067C">
      <w:pPr>
        <w:pStyle w:val="af7"/>
        <w:keepNext/>
        <w:autoSpaceDE w:val="0"/>
        <w:autoSpaceDN w:val="0"/>
        <w:adjustRightInd w:val="0"/>
        <w:ind w:firstLine="851"/>
        <w:jc w:val="center"/>
        <w:rPr>
          <w:b/>
        </w:rPr>
      </w:pPr>
      <w:r>
        <w:rPr>
          <w:b/>
        </w:rPr>
        <w:t>Раздел 0800 «Культура, кинематография»</w:t>
      </w:r>
    </w:p>
    <w:p w14:paraId="73AA566E" w14:textId="77777777" w:rsidR="00002207" w:rsidRPr="00310166" w:rsidRDefault="00002207" w:rsidP="0018067C">
      <w:pPr>
        <w:pStyle w:val="af7"/>
        <w:keepNext/>
        <w:autoSpaceDE w:val="0"/>
        <w:autoSpaceDN w:val="0"/>
        <w:adjustRightInd w:val="0"/>
        <w:ind w:firstLine="851"/>
        <w:jc w:val="center"/>
        <w:rPr>
          <w:b/>
          <w:bCs/>
          <w:szCs w:val="28"/>
        </w:rPr>
      </w:pPr>
    </w:p>
    <w:p w14:paraId="68C2A4A8" w14:textId="77777777" w:rsidR="001E56B0" w:rsidRPr="00D5711B" w:rsidRDefault="001E56B0" w:rsidP="0018067C">
      <w:pPr>
        <w:pStyle w:val="af6"/>
        <w:autoSpaceDE w:val="0"/>
        <w:autoSpaceDN w:val="0"/>
        <w:adjustRightInd w:val="0"/>
        <w:ind w:firstLine="851"/>
        <w:jc w:val="both"/>
        <w:rPr>
          <w:color w:val="D60093"/>
          <w:spacing w:val="-1"/>
          <w:szCs w:val="28"/>
        </w:rPr>
      </w:pPr>
      <w:r>
        <w:t xml:space="preserve">Бюджетные ассигнования по разделу «Культура, кинематография» предусмотрены на 2027 год в объеме 1 308 172,0 тыс. руб., на 2028 год </w:t>
      </w:r>
      <w:r w:rsidR="00782567">
        <w:t>–</w:t>
      </w:r>
      <w:r>
        <w:t xml:space="preserve"> 1 296 571,0 тыс. руб., на 2029 год </w:t>
      </w:r>
      <w:r w:rsidR="00782567">
        <w:t>–</w:t>
      </w:r>
      <w:r>
        <w:t xml:space="preserve"> 1 282 197,2 тыс. руб.</w:t>
      </w:r>
    </w:p>
    <w:p w14:paraId="0E33B40D" w14:textId="77777777" w:rsidR="001E56B0" w:rsidRPr="00D5711B" w:rsidRDefault="001E56B0" w:rsidP="0018067C">
      <w:pPr>
        <w:pStyle w:val="af8"/>
        <w:keepNext/>
        <w:ind w:firstLine="851"/>
        <w:jc w:val="both"/>
        <w:rPr>
          <w:color w:val="D60093"/>
          <w:szCs w:val="28"/>
        </w:rPr>
      </w:pPr>
      <w:r>
        <w:rPr>
          <w:b/>
        </w:rPr>
        <w:t>По подразделу 0801 «Культура»</w:t>
      </w:r>
      <w:r>
        <w:t xml:space="preserve"> предусмотрены бюджетные ассигнования на 2027 год в объеме 1 264 511,9 тыс. руб., на 2028 год </w:t>
      </w:r>
      <w:r w:rsidR="00782567">
        <w:t>–</w:t>
      </w:r>
      <w:r>
        <w:t xml:space="preserve"> 1 252 910,9 тыс. руб., на 2029 год </w:t>
      </w:r>
      <w:r w:rsidR="00782567">
        <w:t>–</w:t>
      </w:r>
      <w:r>
        <w:t xml:space="preserve"> 1 238 537,1 тыс. руб.</w:t>
      </w:r>
    </w:p>
    <w:p w14:paraId="708F033A" w14:textId="77777777" w:rsidR="001E56B0" w:rsidRPr="00D5711B" w:rsidRDefault="001E56B0" w:rsidP="0018067C">
      <w:pPr>
        <w:pStyle w:val="af6"/>
        <w:ind w:firstLine="851"/>
        <w:jc w:val="both"/>
        <w:rPr>
          <w:color w:val="D60093"/>
          <w:szCs w:val="28"/>
        </w:rPr>
      </w:pPr>
      <w:r>
        <w:t xml:space="preserve">На реализацию государственной программы Липецкой области «Развитие культуры и туризма в Липецкой области» предусмотрено в 2027 году </w:t>
      </w:r>
      <w:r w:rsidR="00782567">
        <w:t>–</w:t>
      </w:r>
      <w:r>
        <w:t xml:space="preserve"> 1 208 747,1 тыс. руб., в 2028 году </w:t>
      </w:r>
      <w:r w:rsidR="00782567">
        <w:t>–</w:t>
      </w:r>
      <w:r>
        <w:t xml:space="preserve"> 1 210 685,0 тыс. руб., в 2029 году </w:t>
      </w:r>
      <w:r w:rsidR="00782567">
        <w:t>–</w:t>
      </w:r>
      <w:r>
        <w:t xml:space="preserve"> 1 196 311,2 тыс. руб., в том числе:</w:t>
      </w:r>
    </w:p>
    <w:p w14:paraId="397BC43A" w14:textId="77777777" w:rsidR="001E56B0" w:rsidRPr="00D5711B" w:rsidRDefault="001E56B0" w:rsidP="0018067C">
      <w:pPr>
        <w:pStyle w:val="af9"/>
        <w:ind w:firstLine="851"/>
        <w:jc w:val="both"/>
        <w:rPr>
          <w:color w:val="D60093"/>
          <w:szCs w:val="28"/>
        </w:rPr>
      </w:pPr>
      <w:r>
        <w:t>– в рамках регионального проекта «Семейные ценности и инфраструктура культуры» на:</w:t>
      </w:r>
    </w:p>
    <w:p w14:paraId="5C23BE29" w14:textId="77777777" w:rsidR="001E56B0" w:rsidRPr="00D5711B" w:rsidRDefault="001E56B0" w:rsidP="0018067C">
      <w:pPr>
        <w:pStyle w:val="af6"/>
        <w:ind w:firstLine="851"/>
        <w:jc w:val="both"/>
        <w:rPr>
          <w:color w:val="D60093"/>
          <w:szCs w:val="28"/>
        </w:rPr>
      </w:pPr>
      <w:r>
        <w:t>создание детских культурно-просветительских центров на базе учреждений культуры в 2027 году 2 836,4 тыс. руб.;</w:t>
      </w:r>
    </w:p>
    <w:p w14:paraId="6243039C" w14:textId="77777777" w:rsidR="001E56B0" w:rsidRPr="00D5711B" w:rsidRDefault="001E56B0" w:rsidP="0018067C">
      <w:pPr>
        <w:pStyle w:val="af6"/>
        <w:ind w:firstLine="851"/>
        <w:jc w:val="both"/>
        <w:rPr>
          <w:color w:val="D60093"/>
          <w:szCs w:val="28"/>
        </w:rPr>
      </w:pPr>
      <w:r>
        <w:t xml:space="preserve">модернизацию учреждений культурно-досугового типа в населенных пунктах с численностью населения до 500 тыс. человек в 2027 году </w:t>
      </w:r>
      <w:r w:rsidR="00782567">
        <w:t>–</w:t>
      </w:r>
      <w:r>
        <w:t xml:space="preserve"> 7 261,0 тыс. руб., в 2028 году </w:t>
      </w:r>
      <w:r w:rsidR="00782567">
        <w:t>–</w:t>
      </w:r>
      <w:r>
        <w:t xml:space="preserve"> 9 898,0 тыс. руб.;</w:t>
      </w:r>
    </w:p>
    <w:p w14:paraId="3FEE53E9" w14:textId="77777777" w:rsidR="001E56B0" w:rsidRPr="00D5711B" w:rsidRDefault="001E56B0" w:rsidP="0018067C">
      <w:pPr>
        <w:pStyle w:val="af6"/>
        <w:ind w:firstLine="851"/>
        <w:jc w:val="both"/>
        <w:rPr>
          <w:color w:val="D60093"/>
          <w:szCs w:val="28"/>
        </w:rPr>
      </w:pPr>
      <w:r>
        <w:t xml:space="preserve">модернизацию региональных и муниципальных библиотек в 2027 году </w:t>
      </w:r>
      <w:r w:rsidR="00782567">
        <w:t>–</w:t>
      </w:r>
      <w:r>
        <w:t xml:space="preserve"> 7 456,6 тыс. руб.;</w:t>
      </w:r>
    </w:p>
    <w:p w14:paraId="3515DC20" w14:textId="77777777" w:rsidR="001E56B0" w:rsidRPr="00D5711B" w:rsidRDefault="001E56B0" w:rsidP="0018067C">
      <w:pPr>
        <w:pStyle w:val="af6"/>
        <w:ind w:firstLine="851"/>
        <w:jc w:val="both"/>
        <w:rPr>
          <w:color w:val="D60093"/>
          <w:szCs w:val="28"/>
        </w:rPr>
      </w:pPr>
      <w:r>
        <w:t xml:space="preserve">модернизацию региональных и муниципальных театров в 2027 году </w:t>
      </w:r>
      <w:r w:rsidR="00782567">
        <w:t>–</w:t>
      </w:r>
      <w:r>
        <w:t xml:space="preserve"> 5 705,1 тыс. руб.;</w:t>
      </w:r>
    </w:p>
    <w:p w14:paraId="22AA803C" w14:textId="77777777" w:rsidR="001E56B0" w:rsidRPr="00D5711B" w:rsidRDefault="001E56B0" w:rsidP="0018067C">
      <w:pPr>
        <w:pStyle w:val="af6"/>
        <w:ind w:firstLine="851"/>
        <w:jc w:val="both"/>
        <w:rPr>
          <w:color w:val="D60093"/>
          <w:szCs w:val="28"/>
        </w:rPr>
      </w:pPr>
      <w:r>
        <w:t xml:space="preserve">оснащение региональных и муниципальных театров, находящихся в городах с численностью населения более 300 тысяч человек, а также проведение </w:t>
      </w:r>
      <w:r>
        <w:lastRenderedPageBreak/>
        <w:t>ремонта и (или) материально-технического оснащения региональных и (или) муниципальных филармоний в 2028 году 2 245,6 тыс. руб.;</w:t>
      </w:r>
    </w:p>
    <w:p w14:paraId="020631A7" w14:textId="77777777" w:rsidR="001E56B0" w:rsidRPr="00D5711B" w:rsidRDefault="001E56B0" w:rsidP="0018067C">
      <w:pPr>
        <w:pStyle w:val="af6"/>
        <w:ind w:firstLine="851"/>
        <w:jc w:val="both"/>
        <w:rPr>
          <w:color w:val="D60093"/>
          <w:szCs w:val="28"/>
        </w:rPr>
      </w:pPr>
      <w:r>
        <w:t xml:space="preserve">техническое оснащение региональных и муниципальных музеев в 2027 году </w:t>
      </w:r>
      <w:r w:rsidR="00782567">
        <w:t>–</w:t>
      </w:r>
      <w:r>
        <w:t xml:space="preserve"> 6 916,4 тыс. руб.;</w:t>
      </w:r>
    </w:p>
    <w:p w14:paraId="42AB7B74" w14:textId="77777777" w:rsidR="001E56B0" w:rsidRPr="00D5711B" w:rsidRDefault="001E56B0" w:rsidP="0018067C">
      <w:pPr>
        <w:pStyle w:val="af9"/>
        <w:ind w:firstLine="851"/>
        <w:jc w:val="both"/>
        <w:rPr>
          <w:color w:val="D60093"/>
          <w:szCs w:val="28"/>
        </w:rPr>
      </w:pPr>
      <w:r>
        <w:t>– в рамках комплекса процессных мероприятий «Развитие культуры в Липецкой области» на:</w:t>
      </w:r>
    </w:p>
    <w:p w14:paraId="47ABFC4A" w14:textId="7A08EEE0" w:rsidR="001E56B0" w:rsidRPr="00D5711B" w:rsidRDefault="001E56B0" w:rsidP="0018067C">
      <w:pPr>
        <w:pStyle w:val="af6"/>
        <w:ind w:firstLine="851"/>
        <w:jc w:val="both"/>
        <w:rPr>
          <w:color w:val="D60093"/>
          <w:szCs w:val="28"/>
        </w:rPr>
      </w:pPr>
      <w:r>
        <w:t>поддержку творческой деятельности и (или) укрепление материально-технической базы детских и кукольных театров, а также театров, расположенных в населенных пунктах с численностью населения до 300 тысяч человек</w:t>
      </w:r>
      <w:r w:rsidR="00306466">
        <w:t>,</w:t>
      </w:r>
      <w:r>
        <w:t xml:space="preserve"> в 2027 году </w:t>
      </w:r>
      <w:r w:rsidR="00782567">
        <w:t>–</w:t>
      </w:r>
      <w:r>
        <w:t xml:space="preserve"> 1 767,0 тыс. руб., в 2028 году </w:t>
      </w:r>
      <w:r w:rsidR="00782567">
        <w:t>–</w:t>
      </w:r>
      <w:r>
        <w:t xml:space="preserve"> 1 953,7 тыс. руб., в 2029 году </w:t>
      </w:r>
      <w:r w:rsidR="00782567">
        <w:t>–</w:t>
      </w:r>
      <w:r>
        <w:t xml:space="preserve"> 1 358,8 тыс. руб.;</w:t>
      </w:r>
    </w:p>
    <w:p w14:paraId="2BFA89FC" w14:textId="77777777" w:rsidR="001E56B0" w:rsidRPr="00D5711B" w:rsidRDefault="001E56B0" w:rsidP="0018067C">
      <w:pPr>
        <w:pStyle w:val="af6"/>
        <w:ind w:firstLine="851"/>
        <w:jc w:val="both"/>
        <w:rPr>
          <w:color w:val="D60093"/>
          <w:szCs w:val="28"/>
        </w:rPr>
      </w:pPr>
      <w:r>
        <w:t xml:space="preserve">предоставление субсидий местным бюджетам на реализацию муниципальных программ, направленных на организацию библиотечного обслуживания населения в части комплектования книжных фондов библиотек муниципальных районов, муниципальных округов, городских округов и поселений в 2027 году </w:t>
      </w:r>
      <w:r w:rsidR="00782567">
        <w:t>–</w:t>
      </w:r>
      <w:r>
        <w:t xml:space="preserve"> 1 745,3 тыс. руб., в 2028 году </w:t>
      </w:r>
      <w:r w:rsidR="00782567">
        <w:t>–</w:t>
      </w:r>
      <w:r>
        <w:t xml:space="preserve"> 1 933,9 тыс. руб., в 2029 году </w:t>
      </w:r>
      <w:r w:rsidR="00782567">
        <w:t>–</w:t>
      </w:r>
      <w:r>
        <w:t xml:space="preserve"> 1 345,0 тыс. руб.;</w:t>
      </w:r>
    </w:p>
    <w:p w14:paraId="458C5FFD" w14:textId="43C0F5BF" w:rsidR="001E56B0" w:rsidRPr="00D5711B" w:rsidRDefault="001E56B0" w:rsidP="0018067C">
      <w:pPr>
        <w:pStyle w:val="af6"/>
        <w:ind w:firstLine="851"/>
        <w:jc w:val="both"/>
        <w:rPr>
          <w:color w:val="D60093"/>
          <w:szCs w:val="28"/>
        </w:rPr>
      </w:pPr>
      <w:r>
        <w:t>поддержку муниципальных учреждений культуры и лучших работников муниципальных учреждений культуры, находящихся на территории сельских поселений</w:t>
      </w:r>
      <w:r w:rsidR="00306466">
        <w:t>,</w:t>
      </w:r>
      <w:r>
        <w:t xml:space="preserve"> в 2027 году </w:t>
      </w:r>
      <w:r w:rsidR="00782567">
        <w:t>–</w:t>
      </w:r>
      <w:r>
        <w:t xml:space="preserve"> 927,3 тыс. руб., в 2028 году </w:t>
      </w:r>
      <w:r w:rsidR="00782567">
        <w:t>–</w:t>
      </w:r>
      <w:r>
        <w:t xml:space="preserve"> 1 057,1 тыс. руб., в 2029 году </w:t>
      </w:r>
      <w:r w:rsidR="00782567">
        <w:t>–</w:t>
      </w:r>
      <w:r>
        <w:t xml:space="preserve"> 735,2 тыс. руб.;</w:t>
      </w:r>
    </w:p>
    <w:p w14:paraId="354B45C7" w14:textId="61663DB3" w:rsidR="001E56B0" w:rsidRPr="00D5711B" w:rsidRDefault="001E56B0" w:rsidP="0018067C">
      <w:pPr>
        <w:pStyle w:val="af6"/>
        <w:ind w:firstLine="851"/>
        <w:jc w:val="both"/>
        <w:rPr>
          <w:color w:val="D60093"/>
          <w:szCs w:val="28"/>
        </w:rPr>
      </w:pPr>
      <w:r>
        <w:t>поддержку работников отрасли культуры, прибывших (переехавших) в населенные пункты регионов Российской Федерации с числом жителей до 50 тысяч человек</w:t>
      </w:r>
      <w:r w:rsidR="00125493">
        <w:t>,</w:t>
      </w:r>
      <w:r>
        <w:t xml:space="preserve"> в 2027 году 2 720,0 тыс. руб.;</w:t>
      </w:r>
    </w:p>
    <w:p w14:paraId="23C0A71B" w14:textId="77777777" w:rsidR="001E56B0" w:rsidRPr="00D5711B" w:rsidRDefault="001E56B0" w:rsidP="0018067C">
      <w:pPr>
        <w:pStyle w:val="af6"/>
        <w:ind w:firstLine="851"/>
        <w:jc w:val="both"/>
        <w:rPr>
          <w:color w:val="D60093"/>
          <w:szCs w:val="28"/>
        </w:rPr>
      </w:pPr>
      <w:r>
        <w:t xml:space="preserve">финансовое обеспечение государственного задания на оказание государственных услуг учреждений культуры в 2027 году </w:t>
      </w:r>
      <w:r w:rsidR="00782567">
        <w:t>–</w:t>
      </w:r>
      <w:r>
        <w:t xml:space="preserve"> 1 129 519,3 тыс. руб., в 2028 году </w:t>
      </w:r>
      <w:r w:rsidR="00782567">
        <w:t>–</w:t>
      </w:r>
      <w:r>
        <w:t xml:space="preserve"> 1 146 382,8 тыс. руб., в 2029 году </w:t>
      </w:r>
      <w:r w:rsidR="00782567">
        <w:t>–</w:t>
      </w:r>
      <w:r>
        <w:t xml:space="preserve"> 1 146 383,4 тыс. руб.;</w:t>
      </w:r>
    </w:p>
    <w:p w14:paraId="30D7790C" w14:textId="77777777" w:rsidR="001E56B0" w:rsidRPr="00D5711B" w:rsidRDefault="001E56B0" w:rsidP="0018067C">
      <w:pPr>
        <w:pStyle w:val="af6"/>
        <w:ind w:firstLine="851"/>
        <w:jc w:val="both"/>
        <w:rPr>
          <w:color w:val="D60093"/>
          <w:szCs w:val="28"/>
        </w:rPr>
      </w:pPr>
      <w:r>
        <w:t xml:space="preserve">организацию и проведение фестивалей любительских творческих коллективов в 2028 году </w:t>
      </w:r>
      <w:r w:rsidR="00782567">
        <w:t>–</w:t>
      </w:r>
      <w:r>
        <w:t xml:space="preserve"> 900,0 тыс. руб.;</w:t>
      </w:r>
    </w:p>
    <w:p w14:paraId="554B8AB7" w14:textId="77777777" w:rsidR="001E56B0" w:rsidRPr="00D5711B" w:rsidRDefault="001E56B0" w:rsidP="0018067C">
      <w:pPr>
        <w:pStyle w:val="af6"/>
        <w:ind w:firstLine="851"/>
        <w:jc w:val="both"/>
        <w:rPr>
          <w:color w:val="D60093"/>
          <w:szCs w:val="28"/>
        </w:rPr>
      </w:pPr>
      <w:r>
        <w:t xml:space="preserve">поощрительные выплаты в области литературы и искусства, печатных средств массовой информации в 2027 году </w:t>
      </w:r>
      <w:r w:rsidR="00782567">
        <w:t>–</w:t>
      </w:r>
      <w:r>
        <w:t xml:space="preserve"> 18 957,0 тыс. руб., в 2028 году </w:t>
      </w:r>
      <w:r w:rsidR="00782567">
        <w:t>–</w:t>
      </w:r>
      <w:r>
        <w:t xml:space="preserve"> 18 782,0 тыс. руб., в 2029 году </w:t>
      </w:r>
      <w:r w:rsidR="00782567">
        <w:t>–</w:t>
      </w:r>
      <w:r>
        <w:t xml:space="preserve"> 18 957,0 тыс. руб.;</w:t>
      </w:r>
    </w:p>
    <w:p w14:paraId="4E1561A6" w14:textId="77777777" w:rsidR="001E56B0" w:rsidRPr="00D5711B" w:rsidRDefault="001E56B0" w:rsidP="0018067C">
      <w:pPr>
        <w:pStyle w:val="af6"/>
        <w:ind w:firstLine="851"/>
        <w:jc w:val="both"/>
        <w:rPr>
          <w:color w:val="D60093"/>
          <w:szCs w:val="28"/>
        </w:rPr>
      </w:pPr>
      <w:r>
        <w:t>предоставление субсидий социально ориентированным некоммерческим организациям на популяризацию современного искусства художников, литературных произведений писателей, профессионального театрального искусства, а также на проведение и организацию культурно-массовых мероприятий в 2027 году 1 000,0 тыс. руб.;</w:t>
      </w:r>
    </w:p>
    <w:p w14:paraId="25500EF9" w14:textId="77777777" w:rsidR="001E56B0" w:rsidRPr="00D5711B" w:rsidRDefault="001E56B0" w:rsidP="0018067C">
      <w:pPr>
        <w:pStyle w:val="af6"/>
        <w:ind w:firstLine="851"/>
        <w:jc w:val="both"/>
        <w:rPr>
          <w:color w:val="D60093"/>
          <w:szCs w:val="28"/>
        </w:rPr>
      </w:pPr>
      <w:r>
        <w:t>проведение независимой оценки качества оказания услуг организациями культуры в 2027 году 100,0 тыс. руб.;</w:t>
      </w:r>
    </w:p>
    <w:p w14:paraId="0B5B2EFE" w14:textId="77777777" w:rsidR="001E56B0" w:rsidRPr="00D5711B" w:rsidRDefault="001E56B0" w:rsidP="0018067C">
      <w:pPr>
        <w:pStyle w:val="af6"/>
        <w:ind w:firstLine="851"/>
        <w:jc w:val="both"/>
        <w:rPr>
          <w:color w:val="D60093"/>
          <w:szCs w:val="28"/>
        </w:rPr>
      </w:pPr>
      <w:r>
        <w:t>организацию и проведение фестивалей детского творчества всех жанров в 2027 году 150,0 тыс. руб.;</w:t>
      </w:r>
    </w:p>
    <w:p w14:paraId="44267328" w14:textId="77777777" w:rsidR="001E56B0" w:rsidRPr="00D5711B" w:rsidRDefault="001E56B0" w:rsidP="0018067C">
      <w:pPr>
        <w:pStyle w:val="af9"/>
        <w:ind w:firstLine="851"/>
        <w:jc w:val="both"/>
        <w:rPr>
          <w:color w:val="D60093"/>
          <w:szCs w:val="28"/>
        </w:rPr>
      </w:pPr>
      <w:r>
        <w:t>– в рамках комплекса процессных мероприятий «Сохранение объектов культурного наследия в Липецкой области» на:</w:t>
      </w:r>
    </w:p>
    <w:p w14:paraId="121C97CE" w14:textId="77777777" w:rsidR="001E56B0" w:rsidRPr="00D5711B" w:rsidRDefault="001E56B0" w:rsidP="0018067C">
      <w:pPr>
        <w:pStyle w:val="af6"/>
        <w:ind w:firstLine="851"/>
        <w:jc w:val="both"/>
        <w:rPr>
          <w:color w:val="D60093"/>
          <w:szCs w:val="28"/>
        </w:rPr>
      </w:pPr>
      <w:r>
        <w:t>финансовое обеспечение государственного задания на оказание государственных услуг ОБУК «Государственная дирекция культурного наследия Липецкой области» в 2027 году 16 685,8 тыс. руб., в 2028 году 17 531,8 тыс. руб., в 2029 году 17 531,8 тыс. руб.;</w:t>
      </w:r>
    </w:p>
    <w:p w14:paraId="6DF87E3E" w14:textId="77777777" w:rsidR="001E56B0" w:rsidRPr="00D5711B" w:rsidRDefault="001E56B0" w:rsidP="0018067C">
      <w:pPr>
        <w:pStyle w:val="af6"/>
        <w:ind w:firstLine="851"/>
        <w:jc w:val="both"/>
        <w:rPr>
          <w:color w:val="D60093"/>
          <w:szCs w:val="28"/>
        </w:rPr>
      </w:pPr>
      <w:r>
        <w:lastRenderedPageBreak/>
        <w:t xml:space="preserve">осуществление реставрационных и охранных работ на объектах культурного наследия области в 2027 году </w:t>
      </w:r>
      <w:r w:rsidR="00782567">
        <w:t>–</w:t>
      </w:r>
      <w:r>
        <w:t xml:space="preserve"> 5 000,0 тыс. руб., в 2028 году </w:t>
      </w:r>
      <w:r w:rsidR="00782567">
        <w:t>–</w:t>
      </w:r>
      <w:r>
        <w:t xml:space="preserve"> 10 000,0 тыс. руб., в 2029 году </w:t>
      </w:r>
      <w:r w:rsidR="00782567">
        <w:t>–</w:t>
      </w:r>
      <w:r>
        <w:t xml:space="preserve"> 10 000,0 тыс. руб.</w:t>
      </w:r>
    </w:p>
    <w:p w14:paraId="71100A81" w14:textId="63C80B72" w:rsidR="001E56B0" w:rsidRPr="00D5711B" w:rsidRDefault="004D37A5" w:rsidP="0018067C">
      <w:pPr>
        <w:pStyle w:val="af6"/>
        <w:ind w:firstLine="851"/>
        <w:jc w:val="both"/>
        <w:rPr>
          <w:color w:val="D60093"/>
          <w:szCs w:val="28"/>
        </w:rPr>
      </w:pPr>
      <w:r>
        <w:t>На реализацию государственной программы Липецкой области «Развитие образования Липецкой области» в</w:t>
      </w:r>
      <w:r w:rsidR="001E56B0">
        <w:t xml:space="preserve"> рамках регионального проекта «Создание условий для обучения, отдыха и оздоровления детей и молодежи» на реализацию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 </w:t>
      </w:r>
      <w:r w:rsidR="005368D9">
        <w:t>предусмотрено</w:t>
      </w:r>
      <w:r w:rsidR="001E56B0">
        <w:t xml:space="preserve"> в 2027 году 13 388,9 тыс. руб.</w:t>
      </w:r>
    </w:p>
    <w:p w14:paraId="0F6FEBFB" w14:textId="07BB2B91" w:rsidR="001E56B0" w:rsidRPr="00D5711B" w:rsidRDefault="005368D9" w:rsidP="0018067C">
      <w:pPr>
        <w:pStyle w:val="af6"/>
        <w:ind w:firstLine="851"/>
        <w:jc w:val="both"/>
        <w:rPr>
          <w:bCs/>
          <w:color w:val="D60093"/>
          <w:szCs w:val="28"/>
        </w:rPr>
      </w:pPr>
      <w:r>
        <w:t>На реализацию государственной программы Липецкой области «Профилактика терроризма и экстремизма в Липецкой области» в</w:t>
      </w:r>
      <w:r w:rsidR="001E56B0">
        <w:t xml:space="preserve"> рамках комплекса процессных мероприятий «Профилактика терроризма и экстремизма, минимизация и ликвидация последствий их проявлений на территории Липецкой области» на реализацию мероприятий по выполнению требований антитеррористической защищенности учреждений культуры </w:t>
      </w:r>
      <w:r>
        <w:t>предусмотрено</w:t>
      </w:r>
      <w:r w:rsidR="001E56B0">
        <w:t xml:space="preserve"> в 2027 году </w:t>
      </w:r>
      <w:r w:rsidR="00782567">
        <w:t>–</w:t>
      </w:r>
      <w:r w:rsidR="001E56B0">
        <w:t xml:space="preserve"> 42 375,9 тыс. руб., в 2028 году </w:t>
      </w:r>
      <w:r w:rsidR="00782567">
        <w:t>–</w:t>
      </w:r>
      <w:r w:rsidR="001E56B0">
        <w:t xml:space="preserve"> 42 225,9 тыс. руб., в 2029 году </w:t>
      </w:r>
      <w:r w:rsidR="00782567">
        <w:t>–</w:t>
      </w:r>
      <w:r w:rsidR="001E56B0">
        <w:t xml:space="preserve"> 42 225,9 тыс. руб.</w:t>
      </w:r>
    </w:p>
    <w:p w14:paraId="53BCAC10" w14:textId="77777777" w:rsidR="001E56B0" w:rsidRPr="0027081C" w:rsidRDefault="001E56B0" w:rsidP="0018067C">
      <w:pPr>
        <w:pStyle w:val="af8"/>
        <w:keepNext/>
        <w:ind w:firstLine="851"/>
        <w:jc w:val="both"/>
        <w:rPr>
          <w:color w:val="D60093"/>
          <w:szCs w:val="28"/>
        </w:rPr>
      </w:pPr>
      <w:r>
        <w:rPr>
          <w:b/>
        </w:rPr>
        <w:t>По подразделу 0804 «Другие вопросы в области культуры, кинематографии»</w:t>
      </w:r>
      <w:r>
        <w:t xml:space="preserve"> предусмотрены бюджетные ассигнования на 2027 год в объеме 43 660,1 тыс. руб., на 2028 год </w:t>
      </w:r>
      <w:r w:rsidR="00782567">
        <w:t>–</w:t>
      </w:r>
      <w:r>
        <w:t xml:space="preserve"> 43 660,1 тыс. руб., на 2029 год </w:t>
      </w:r>
      <w:r w:rsidR="00782567">
        <w:t>–</w:t>
      </w:r>
      <w:r>
        <w:t xml:space="preserve"> 43 660,1 тыс. руб. Ассигнования предусмотрены на реализацию государственной программы Липецкой области «Развитие культуры и туризма в Липецкой области», в том числе:</w:t>
      </w:r>
    </w:p>
    <w:p w14:paraId="0821BE47" w14:textId="77777777" w:rsidR="001E56B0" w:rsidRPr="0027081C" w:rsidRDefault="001E56B0" w:rsidP="0018067C">
      <w:pPr>
        <w:pStyle w:val="af9"/>
        <w:ind w:firstLine="851"/>
        <w:jc w:val="both"/>
        <w:rPr>
          <w:color w:val="D60093"/>
          <w:szCs w:val="28"/>
        </w:rPr>
      </w:pPr>
      <w:r>
        <w:t>– в рамках комплекса процессных мероприятий «Сохранение объектов культурного наследия в Липецкой области» на:</w:t>
      </w:r>
    </w:p>
    <w:p w14:paraId="118D62D1" w14:textId="77777777" w:rsidR="001E56B0" w:rsidRPr="0027081C" w:rsidRDefault="001E56B0" w:rsidP="0018067C">
      <w:pPr>
        <w:pStyle w:val="af6"/>
        <w:ind w:firstLine="851"/>
        <w:jc w:val="both"/>
        <w:rPr>
          <w:color w:val="D60093"/>
          <w:szCs w:val="28"/>
        </w:rPr>
      </w:pPr>
      <w:r>
        <w:t>поддержку добровольческого движения в сфере сохранения культурного наследия народов Российской Федерации по 500,0 тыс. руб. ежегодно;</w:t>
      </w:r>
    </w:p>
    <w:p w14:paraId="7814A82A" w14:textId="77777777" w:rsidR="001E56B0" w:rsidRPr="001A7B6C" w:rsidRDefault="001E56B0" w:rsidP="0018067C">
      <w:pPr>
        <w:pStyle w:val="af9"/>
        <w:ind w:firstLine="851"/>
        <w:jc w:val="both"/>
        <w:rPr>
          <w:color w:val="0070C0"/>
          <w:szCs w:val="28"/>
        </w:rPr>
      </w:pPr>
      <w:r>
        <w:t>– обеспечение деятельности управления по охране объектов культурного наследия Липецкой области по 12 928,3 тыс. руб. ежегодно;</w:t>
      </w:r>
    </w:p>
    <w:p w14:paraId="4B8454F5" w14:textId="77777777" w:rsidR="001E56B0" w:rsidRPr="001A7B6C" w:rsidRDefault="001E56B0" w:rsidP="0018067C">
      <w:pPr>
        <w:pStyle w:val="af9"/>
        <w:ind w:firstLine="851"/>
        <w:jc w:val="both"/>
        <w:rPr>
          <w:color w:val="0070C0"/>
          <w:szCs w:val="28"/>
        </w:rPr>
      </w:pPr>
      <w:r>
        <w:t>– в рамках комплекса процессных мероприятий «Обеспечение деятельности министерства культуры Липецкой области» по 30 231,8 тыс. руб. ежегодно.</w:t>
      </w:r>
    </w:p>
    <w:p w14:paraId="2EBC2507" w14:textId="77777777" w:rsidR="001E56B0" w:rsidRDefault="001E56B0" w:rsidP="0018067C">
      <w:pPr>
        <w:pStyle w:val="af7"/>
        <w:keepNext/>
        <w:autoSpaceDE w:val="0"/>
        <w:autoSpaceDN w:val="0"/>
        <w:adjustRightInd w:val="0"/>
        <w:ind w:firstLine="851"/>
        <w:jc w:val="center"/>
        <w:rPr>
          <w:b/>
        </w:rPr>
      </w:pPr>
      <w:r>
        <w:rPr>
          <w:b/>
        </w:rPr>
        <w:t>Раздел 0900 «Здравоохранение»</w:t>
      </w:r>
    </w:p>
    <w:p w14:paraId="02E55836" w14:textId="77777777" w:rsidR="00002207" w:rsidRPr="00462C9F" w:rsidRDefault="00002207" w:rsidP="0018067C">
      <w:pPr>
        <w:pStyle w:val="af7"/>
        <w:keepNext/>
        <w:autoSpaceDE w:val="0"/>
        <w:autoSpaceDN w:val="0"/>
        <w:adjustRightInd w:val="0"/>
        <w:ind w:firstLine="851"/>
        <w:jc w:val="center"/>
        <w:rPr>
          <w:b/>
          <w:bCs/>
          <w:szCs w:val="28"/>
        </w:rPr>
      </w:pPr>
    </w:p>
    <w:p w14:paraId="3375BADA" w14:textId="77777777" w:rsidR="001E56B0" w:rsidRPr="00BC0432" w:rsidRDefault="001E56B0" w:rsidP="0018067C">
      <w:pPr>
        <w:pStyle w:val="af6"/>
        <w:autoSpaceDE w:val="0"/>
        <w:autoSpaceDN w:val="0"/>
        <w:adjustRightInd w:val="0"/>
        <w:ind w:firstLine="851"/>
        <w:jc w:val="both"/>
        <w:rPr>
          <w:spacing w:val="-1"/>
          <w:szCs w:val="20"/>
        </w:rPr>
      </w:pPr>
      <w:r>
        <w:t xml:space="preserve">Бюджетные ассигнования по разделу «Здравоохранение» предусмотрены на 2027 год в объеме 10 413 050,0 тыс. руб., на 2028 год </w:t>
      </w:r>
      <w:r w:rsidR="00782567">
        <w:t>–</w:t>
      </w:r>
      <w:r>
        <w:t xml:space="preserve"> 10 485 553,0 тыс. руб., на 2029 год </w:t>
      </w:r>
      <w:r w:rsidR="00782567">
        <w:t>–</w:t>
      </w:r>
      <w:r>
        <w:t xml:space="preserve"> 10 028 045,1 тыс. руб.</w:t>
      </w:r>
    </w:p>
    <w:p w14:paraId="468E0F9E" w14:textId="77777777" w:rsidR="001E56B0" w:rsidRPr="003D49E7" w:rsidRDefault="001E56B0" w:rsidP="0018067C">
      <w:pPr>
        <w:pStyle w:val="af8"/>
        <w:keepNext/>
        <w:ind w:firstLine="851"/>
        <w:jc w:val="both"/>
        <w:rPr>
          <w:b/>
          <w:color w:val="5F497A" w:themeColor="accent4" w:themeShade="BF"/>
          <w:szCs w:val="28"/>
        </w:rPr>
      </w:pPr>
      <w:r>
        <w:rPr>
          <w:b/>
        </w:rPr>
        <w:t>По подразделу 0901 «Стационарная медицинская помощь»</w:t>
      </w:r>
      <w:r>
        <w:t xml:space="preserve"> предусмотрены бюджетные ассигнования на 2027 год в объеме 4 027 333,0 тыс. руб., на 2028 год </w:t>
      </w:r>
      <w:r w:rsidR="00782567">
        <w:t>–</w:t>
      </w:r>
      <w:r>
        <w:t xml:space="preserve"> 4 120 941,6 тыс. руб., на 2029 год </w:t>
      </w:r>
      <w:r w:rsidR="00782567">
        <w:t>–</w:t>
      </w:r>
      <w:r>
        <w:t xml:space="preserve"> 4 120 941,6 тыс. руб. Ассигнования предусмотрены на реализацию государственной программы Липецкой области «Развитие здравоохранения Липецкой области», в том числе:</w:t>
      </w:r>
    </w:p>
    <w:p w14:paraId="52FA09BF" w14:textId="778BF122" w:rsidR="001E56B0" w:rsidRPr="003D49E7" w:rsidRDefault="001E56B0" w:rsidP="0018067C">
      <w:pPr>
        <w:pStyle w:val="af9"/>
        <w:ind w:firstLine="851"/>
        <w:jc w:val="both"/>
        <w:rPr>
          <w:color w:val="5F497A" w:themeColor="accent4" w:themeShade="BF"/>
          <w:szCs w:val="28"/>
        </w:rPr>
      </w:pPr>
      <w:r>
        <w:t xml:space="preserve">– в рамках регионального проекта «Борьба с онкологическими заболеваниями» на модернизацию и оснащение (дооснащение и (или) </w:t>
      </w:r>
      <w:r>
        <w:lastRenderedPageBreak/>
        <w:t xml:space="preserve">переоснащение) медицинским оборудованием существующих и (или) новых структурных подразделений медицинских организаций, оказывающих медицинскую помощь с применением радиологических методов (диагностики и (или) терапии) в 2027 году </w:t>
      </w:r>
      <w:r w:rsidR="00782567">
        <w:t>–</w:t>
      </w:r>
      <w:r>
        <w:t xml:space="preserve"> 8 647,4 тыс. руб.;</w:t>
      </w:r>
    </w:p>
    <w:p w14:paraId="5D54CD0F" w14:textId="54CCFD45" w:rsidR="001E56B0" w:rsidRPr="003D49E7" w:rsidRDefault="001E56B0" w:rsidP="0018067C">
      <w:pPr>
        <w:pStyle w:val="af9"/>
        <w:ind w:firstLine="851"/>
        <w:jc w:val="both"/>
        <w:rPr>
          <w:color w:val="5F497A" w:themeColor="accent4" w:themeShade="BF"/>
          <w:szCs w:val="28"/>
        </w:rPr>
      </w:pPr>
      <w:r>
        <w:t>– в рамках комплекса процессных мероприятий «Профилактика заболеваний и формирование здорового образа жизни. Развитие первичной медико-санитарной помощи» на финансовое обеспечение выполнения государственного задания на оказание государственных услуг учреждениями здравоохранения, оказывающими первичную медико-санитарную помощь</w:t>
      </w:r>
      <w:r w:rsidR="00E97466">
        <w:t>,</w:t>
      </w:r>
      <w:r>
        <w:t xml:space="preserve"> 325 048,7 тыс. руб. ежегодно;</w:t>
      </w:r>
    </w:p>
    <w:p w14:paraId="194BAF23" w14:textId="1BDE7819" w:rsidR="001E56B0" w:rsidRPr="003D49E7" w:rsidRDefault="001E56B0" w:rsidP="0018067C">
      <w:pPr>
        <w:pStyle w:val="af9"/>
        <w:ind w:firstLine="851"/>
        <w:jc w:val="both"/>
        <w:rPr>
          <w:bCs/>
          <w:color w:val="5F497A" w:themeColor="accent4" w:themeShade="BF"/>
          <w:szCs w:val="28"/>
        </w:rPr>
      </w:pPr>
      <w:r>
        <w:t>– в рамках комплекса процессных мероприятий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 на:</w:t>
      </w:r>
    </w:p>
    <w:p w14:paraId="078AA0C5" w14:textId="25AD209D" w:rsidR="001E56B0" w:rsidRPr="003D49E7" w:rsidRDefault="001E56B0" w:rsidP="0018067C">
      <w:pPr>
        <w:pStyle w:val="af6"/>
        <w:ind w:firstLine="851"/>
        <w:jc w:val="both"/>
        <w:rPr>
          <w:color w:val="5F497A" w:themeColor="accent4" w:themeShade="BF"/>
          <w:szCs w:val="28"/>
        </w:rPr>
      </w:pPr>
      <w:r>
        <w:t xml:space="preserve">финансовое обеспечение выполнения государственного задания на оказание государственных услуг учреждениями здравоохранения, оказывающими специализированную медицинскую помощь, в 2027 году </w:t>
      </w:r>
      <w:r w:rsidR="00782567">
        <w:t>–</w:t>
      </w:r>
      <w:r>
        <w:t xml:space="preserve"> 3 102 271,8 тыс. руб., в 2028 и 2029 годах </w:t>
      </w:r>
      <w:r w:rsidR="00782567">
        <w:t>–</w:t>
      </w:r>
      <w:r>
        <w:t xml:space="preserve"> 3 196 932,8 тыс. руб.</w:t>
      </w:r>
      <w:r w:rsidR="000B4864">
        <w:t xml:space="preserve"> ежегодно</w:t>
      </w:r>
      <w:r>
        <w:t>;</w:t>
      </w:r>
    </w:p>
    <w:p w14:paraId="6C464AE1" w14:textId="7FF8DEDA" w:rsidR="001E56B0" w:rsidRPr="003D49E7" w:rsidRDefault="001E56B0" w:rsidP="0018067C">
      <w:pPr>
        <w:pStyle w:val="af6"/>
        <w:ind w:firstLine="851"/>
        <w:jc w:val="both"/>
        <w:rPr>
          <w:bCs/>
          <w:color w:val="5F497A" w:themeColor="accent4" w:themeShade="BF"/>
          <w:szCs w:val="28"/>
        </w:rPr>
      </w:pPr>
      <w:r>
        <w:t>расходы, возникающие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r w:rsidR="00821760">
        <w:t>,</w:t>
      </w:r>
      <w:r>
        <w:t xml:space="preserve"> по 120 000,0 тыс. руб. ежегодно;</w:t>
      </w:r>
    </w:p>
    <w:p w14:paraId="5FB3851C" w14:textId="571D231F" w:rsidR="001E56B0" w:rsidRPr="003D49E7" w:rsidRDefault="001E56B0" w:rsidP="0018067C">
      <w:pPr>
        <w:pStyle w:val="af9"/>
        <w:ind w:firstLine="851"/>
        <w:jc w:val="both"/>
        <w:rPr>
          <w:color w:val="5F497A" w:themeColor="accent4" w:themeShade="BF"/>
          <w:szCs w:val="28"/>
        </w:rPr>
      </w:pPr>
      <w:r>
        <w:t>– в рамках комплекса процессных мероприятий «Охрана здоровья матери и ребенка» на финансовое обеспечение выполнения государственного задания на оказание государственных услуг учреждениями здравоохранения, оказывающими медицинскую помощь по охране здоровья матери и ребенка</w:t>
      </w:r>
      <w:r w:rsidR="00E97466">
        <w:t>,</w:t>
      </w:r>
      <w:r>
        <w:t xml:space="preserve"> по 225 619,9 тыс. руб. ежегодно;</w:t>
      </w:r>
    </w:p>
    <w:p w14:paraId="05066841" w14:textId="13D93B0D" w:rsidR="001E56B0" w:rsidRPr="003D49E7" w:rsidRDefault="001E56B0" w:rsidP="0018067C">
      <w:pPr>
        <w:pStyle w:val="af9"/>
        <w:ind w:firstLine="851"/>
        <w:jc w:val="both"/>
        <w:rPr>
          <w:color w:val="5F497A" w:themeColor="accent4" w:themeShade="BF"/>
          <w:szCs w:val="28"/>
        </w:rPr>
      </w:pPr>
      <w:r>
        <w:t>– в рамках комплекса процессных мероприятий «Развитие системы оказания паллиативной медицинской помощи» на финансовое обеспечение выполнения государственного задания на оказание государственных услуг учреждениями здравоохранения, оказывающими паллиативную медицинскую помощь</w:t>
      </w:r>
      <w:r w:rsidR="00E97466">
        <w:t>,</w:t>
      </w:r>
      <w:r>
        <w:t xml:space="preserve"> в 2027 году </w:t>
      </w:r>
      <w:r w:rsidR="00782567">
        <w:t>–</w:t>
      </w:r>
      <w:r>
        <w:t xml:space="preserve"> 245 745,3 тыс. руб., в 2028 и 2029 годах </w:t>
      </w:r>
      <w:r w:rsidR="00782567">
        <w:t>–</w:t>
      </w:r>
      <w:r>
        <w:t xml:space="preserve"> 253 340,3 тыс. руб. ежегодно</w:t>
      </w:r>
      <w:r w:rsidR="00A93ECB">
        <w:t>.</w:t>
      </w:r>
    </w:p>
    <w:p w14:paraId="61DA3A5C" w14:textId="77777777" w:rsidR="001E56B0" w:rsidRPr="003D49E7" w:rsidRDefault="001E56B0" w:rsidP="0018067C">
      <w:pPr>
        <w:pStyle w:val="af8"/>
        <w:keepNext/>
        <w:autoSpaceDE w:val="0"/>
        <w:autoSpaceDN w:val="0"/>
        <w:adjustRightInd w:val="0"/>
        <w:ind w:firstLine="851"/>
        <w:jc w:val="both"/>
        <w:rPr>
          <w:color w:val="5F497A" w:themeColor="accent4" w:themeShade="BF"/>
          <w:szCs w:val="28"/>
        </w:rPr>
      </w:pPr>
      <w:r>
        <w:rPr>
          <w:b/>
        </w:rPr>
        <w:t>По подразделу 0902 «Амбулаторная помощь»</w:t>
      </w:r>
      <w:r>
        <w:t xml:space="preserve"> предусмотрены бюджетные ассигнования на 2027 год в объеме 3 321 900,0 тыс. руб., на 2028 год </w:t>
      </w:r>
      <w:r w:rsidR="00782567">
        <w:t>–</w:t>
      </w:r>
      <w:r>
        <w:t xml:space="preserve"> 3 330 102,2 тыс. руб., на 2029 год </w:t>
      </w:r>
      <w:r w:rsidR="00782567">
        <w:t>–</w:t>
      </w:r>
      <w:r>
        <w:t xml:space="preserve"> 3 330 102,2 тыс. руб. Ассигнования предусмотрены на реализацию государственной программы Липецкой области «Развитие здравоохранения Липецкой области», в том числе:</w:t>
      </w:r>
    </w:p>
    <w:p w14:paraId="0BFDD6D5" w14:textId="0FBB0C96" w:rsidR="001E56B0" w:rsidRPr="003D49E7" w:rsidRDefault="001E56B0" w:rsidP="0018067C">
      <w:pPr>
        <w:pStyle w:val="af9"/>
        <w:ind w:firstLine="851"/>
        <w:jc w:val="both"/>
        <w:rPr>
          <w:color w:val="5F497A" w:themeColor="accent4" w:themeShade="BF"/>
          <w:szCs w:val="28"/>
        </w:rPr>
      </w:pPr>
      <w:r>
        <w:t>– в рамках регионального проекта «Борьба с сердечно-сосудистыми заболеваниями»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r w:rsidR="00E97466">
        <w:t>,</w:t>
      </w:r>
      <w:r>
        <w:t xml:space="preserve"> в 2027 году </w:t>
      </w:r>
      <w:r w:rsidR="00782567">
        <w:t>–</w:t>
      </w:r>
      <w:r>
        <w:t xml:space="preserve"> 17 875,1 тыс. руб., в 2028 и 2029 годах </w:t>
      </w:r>
      <w:r w:rsidR="00782567">
        <w:t>–</w:t>
      </w:r>
      <w:r>
        <w:t xml:space="preserve"> 22 580,4 тыс. руб. ежегодно;</w:t>
      </w:r>
    </w:p>
    <w:p w14:paraId="24276313" w14:textId="77777777" w:rsidR="001E56B0" w:rsidRPr="003D49E7" w:rsidRDefault="001E56B0" w:rsidP="0018067C">
      <w:pPr>
        <w:pStyle w:val="af9"/>
        <w:ind w:firstLine="851"/>
        <w:jc w:val="both"/>
        <w:rPr>
          <w:color w:val="5F497A" w:themeColor="accent4" w:themeShade="BF"/>
          <w:szCs w:val="28"/>
        </w:rPr>
      </w:pPr>
      <w:r>
        <w:t>– в рамках регионального проекта «Борьба с сахарным диабетом» на:</w:t>
      </w:r>
    </w:p>
    <w:p w14:paraId="1610A480" w14:textId="77777777" w:rsidR="001E56B0" w:rsidRPr="003D49E7" w:rsidRDefault="001E56B0" w:rsidP="0018067C">
      <w:pPr>
        <w:pStyle w:val="af6"/>
        <w:ind w:firstLine="851"/>
        <w:jc w:val="both"/>
        <w:rPr>
          <w:color w:val="5F497A" w:themeColor="accent4" w:themeShade="BF"/>
          <w:szCs w:val="28"/>
        </w:rPr>
      </w:pPr>
      <w:r>
        <w:t xml:space="preserve">обеспечение детей с сахарным диабетом 1 типа в возрасте от 2 до 17 лет включительно системами непрерывного мониторинга глюкозы в 2027 году </w:t>
      </w:r>
      <w:r w:rsidR="00782567">
        <w:t>–</w:t>
      </w:r>
      <w:r>
        <w:t xml:space="preserve"> 2 928,4 тыс. руб., в 2028 и 2029 годах </w:t>
      </w:r>
      <w:r w:rsidR="00782567">
        <w:t>–</w:t>
      </w:r>
      <w:r>
        <w:t xml:space="preserve"> 3 660,6 тыс. руб. ежегодно;</w:t>
      </w:r>
    </w:p>
    <w:p w14:paraId="178378C0" w14:textId="77777777" w:rsidR="001E56B0" w:rsidRPr="003D49E7" w:rsidRDefault="001E56B0" w:rsidP="0018067C">
      <w:pPr>
        <w:pStyle w:val="af6"/>
        <w:ind w:firstLine="851"/>
        <w:jc w:val="both"/>
        <w:rPr>
          <w:color w:val="5F497A" w:themeColor="accent4" w:themeShade="BF"/>
          <w:szCs w:val="28"/>
        </w:rPr>
      </w:pPr>
      <w:r>
        <w:lastRenderedPageBreak/>
        <w:t xml:space="preserve">обеспечение беременных женщин с сахарным диабетом системами непрерывного мониторинга глюкозы в 2027 году </w:t>
      </w:r>
      <w:r w:rsidR="00782567">
        <w:t>–</w:t>
      </w:r>
      <w:r>
        <w:t xml:space="preserve"> 558,3 тыс. руб., в 2028 и 2029 годах </w:t>
      </w:r>
      <w:r w:rsidR="00782567">
        <w:t>–</w:t>
      </w:r>
      <w:r>
        <w:t xml:space="preserve"> 697,9 тыс. руб. ежегодно;</w:t>
      </w:r>
    </w:p>
    <w:p w14:paraId="29BC24B5" w14:textId="75494BA8" w:rsidR="001E56B0" w:rsidRPr="003D49E7" w:rsidRDefault="001E56B0" w:rsidP="0018067C">
      <w:pPr>
        <w:pStyle w:val="af9"/>
        <w:ind w:firstLine="851"/>
        <w:jc w:val="both"/>
        <w:rPr>
          <w:color w:val="5F497A" w:themeColor="accent4" w:themeShade="BF"/>
          <w:szCs w:val="28"/>
        </w:rPr>
      </w:pPr>
      <w:r>
        <w:t xml:space="preserve">– в рамках регионального проекта «Борьба с гепатитом С и минимизация рисков распространения данного заболевания» на реализацию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С» в 2027 году </w:t>
      </w:r>
      <w:r w:rsidR="00782567">
        <w:t>–</w:t>
      </w:r>
      <w:r>
        <w:t xml:space="preserve"> 17 954,9 тыс. руб., в 2028 и 2029 годах </w:t>
      </w:r>
      <w:r w:rsidR="00782567">
        <w:t>–</w:t>
      </w:r>
      <w:r>
        <w:t xml:space="preserve"> 20 113,0 тыс. руб.</w:t>
      </w:r>
      <w:r w:rsidR="00C774E1">
        <w:t xml:space="preserve"> ежегодно</w:t>
      </w:r>
      <w:r>
        <w:t>;</w:t>
      </w:r>
    </w:p>
    <w:p w14:paraId="31D90E1E" w14:textId="15DE8613" w:rsidR="001E56B0" w:rsidRPr="003D49E7" w:rsidRDefault="001E56B0" w:rsidP="0018067C">
      <w:pPr>
        <w:pStyle w:val="af9"/>
        <w:ind w:firstLine="851"/>
        <w:jc w:val="both"/>
        <w:rPr>
          <w:bCs/>
          <w:color w:val="5F497A" w:themeColor="accent4" w:themeShade="BF"/>
          <w:szCs w:val="28"/>
        </w:rPr>
      </w:pPr>
      <w:r>
        <w:t>– в рамках комплекса процессных мероприятий «Профилактика заболеваний и формирование здорового образа жизни. Развитие первичной медико-санитарной помощи» на финансовое обеспечение выполнения государственного задания на оказание государственных услуг учреждениями здравоохранения, оказывающими первичную медико-санитарную помощь в амбулаторном звене здравоохранения</w:t>
      </w:r>
      <w:r w:rsidR="00E97466">
        <w:t>,</w:t>
      </w:r>
      <w:r>
        <w:t xml:space="preserve"> в 2027 году –177 188,2 тыс. руб., в 2028 и 2029 годах </w:t>
      </w:r>
      <w:r w:rsidR="00782567">
        <w:t>–</w:t>
      </w:r>
      <w:r>
        <w:t xml:space="preserve"> 181 155,2 тыс. руб.</w:t>
      </w:r>
      <w:r w:rsidR="00C774E1">
        <w:t xml:space="preserve"> ежегодно</w:t>
      </w:r>
      <w:r>
        <w:t>;</w:t>
      </w:r>
    </w:p>
    <w:p w14:paraId="6EFF70FC" w14:textId="12AF4EE4" w:rsidR="001E56B0" w:rsidRPr="003D49E7" w:rsidRDefault="001E56B0" w:rsidP="0018067C">
      <w:pPr>
        <w:pStyle w:val="af9"/>
        <w:ind w:firstLine="851"/>
        <w:jc w:val="both"/>
        <w:rPr>
          <w:color w:val="5F497A" w:themeColor="accent4" w:themeShade="BF"/>
          <w:szCs w:val="28"/>
        </w:rPr>
      </w:pPr>
      <w:r>
        <w:t>– в рамках комплекса процессных мероприятий «Совершенствование системы обеспечения лекарственными препаратами и медицинскими изделиями, в том числе в амбулаторных условиях» на обеспечение лекарственными препаратами отдельных категорий граждан, нуждающихся в медицинской помощи в амбулаторных условиях</w:t>
      </w:r>
      <w:r w:rsidR="00836C18">
        <w:t>,</w:t>
      </w:r>
      <w:r>
        <w:t xml:space="preserve"> в 2027 году </w:t>
      </w:r>
      <w:r w:rsidR="00782567">
        <w:t>–</w:t>
      </w:r>
      <w:r>
        <w:t xml:space="preserve"> 3 105 395,0 тыс. руб., в 2028 и 2029 годах </w:t>
      </w:r>
      <w:r w:rsidR="00782567">
        <w:t>–</w:t>
      </w:r>
      <w:r>
        <w:t xml:space="preserve"> 3 101 895,0 тыс. руб. ежегодно</w:t>
      </w:r>
      <w:r w:rsidR="00C774E1">
        <w:t>.</w:t>
      </w:r>
    </w:p>
    <w:p w14:paraId="4D6770FD" w14:textId="43675648" w:rsidR="001E56B0" w:rsidRPr="003D49E7" w:rsidRDefault="001E56B0" w:rsidP="00206D38">
      <w:pPr>
        <w:pStyle w:val="af8"/>
        <w:keepNext/>
        <w:ind w:firstLine="851"/>
        <w:jc w:val="both"/>
        <w:rPr>
          <w:color w:val="5F497A" w:themeColor="accent4" w:themeShade="BF"/>
          <w:szCs w:val="28"/>
        </w:rPr>
      </w:pPr>
      <w:r>
        <w:rPr>
          <w:b/>
        </w:rPr>
        <w:t>По подразделу 0904 «Скорая медицинская помощь»</w:t>
      </w:r>
      <w:r>
        <w:t xml:space="preserve"> предусмотрены бюджетные ассигнования на 2027 год в объеме 103 600,2 тыс. руб., на 2028 год </w:t>
      </w:r>
      <w:r w:rsidR="00782567">
        <w:t>–</w:t>
      </w:r>
      <w:r>
        <w:t xml:space="preserve"> 103 600,2 тыс. руб., на 2029 год </w:t>
      </w:r>
      <w:r w:rsidR="00782567">
        <w:t>–</w:t>
      </w:r>
      <w:r>
        <w:t xml:space="preserve"> 103 600,2 тыс. руб. Ассигнования предусмотрены на реализацию государственной программы Липецкой области «Развитие здравоохранения Липецкой области» в рамках комплекса процессных мероприятий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 на финансовое обеспечение выполнения государственного задания на оказание государственных услуг ГУЗ «Липецкая областная станция скорой медицинской помощи и медицины катастроф»</w:t>
      </w:r>
      <w:r w:rsidR="00321910">
        <w:t>.</w:t>
      </w:r>
    </w:p>
    <w:p w14:paraId="14667361" w14:textId="77777777" w:rsidR="001E56B0" w:rsidRPr="003D49E7" w:rsidRDefault="001E56B0" w:rsidP="0018067C">
      <w:pPr>
        <w:pStyle w:val="af8"/>
        <w:autoSpaceDE w:val="0"/>
        <w:autoSpaceDN w:val="0"/>
        <w:adjustRightInd w:val="0"/>
        <w:ind w:firstLine="851"/>
        <w:jc w:val="both"/>
        <w:rPr>
          <w:color w:val="5F497A" w:themeColor="accent4" w:themeShade="BF"/>
          <w:szCs w:val="28"/>
        </w:rPr>
      </w:pPr>
      <w:r>
        <w:rPr>
          <w:b/>
        </w:rPr>
        <w:t>По подразделу 0905 «Санаторно-оздоровительная помощь»</w:t>
      </w:r>
      <w:r>
        <w:t xml:space="preserve"> предусмотрены бюджетные ассигнования на 2027 год в объеме 131 517,6 тыс. руб., на 2028 год </w:t>
      </w:r>
      <w:r w:rsidR="00782567">
        <w:t>–</w:t>
      </w:r>
      <w:r>
        <w:t xml:space="preserve"> 135 904,6 тыс. руб., на 2029 год </w:t>
      </w:r>
      <w:r w:rsidR="00782567">
        <w:t>–</w:t>
      </w:r>
      <w:r>
        <w:t xml:space="preserve"> 135 904,6 тыс. руб. Ассигнования предусмотрены в рамках комплекса процессных мероприятий «Организация медицинской реабилитации и санаторно-курортного лечения» государственной программы Липецкой области «Развитие здравоохранения Липецкой области» на содержание и финансовое обеспечение выполнения государственного задания на оказание государственных услуг учреждениями здравоохранения, осуществляющими организацию медицинской реабилитации и санаторно-курортное лечение.</w:t>
      </w:r>
    </w:p>
    <w:p w14:paraId="3964FF12" w14:textId="77777777" w:rsidR="001E56B0" w:rsidRPr="003D49E7" w:rsidRDefault="001E56B0" w:rsidP="0018067C">
      <w:pPr>
        <w:pStyle w:val="af8"/>
        <w:autoSpaceDE w:val="0"/>
        <w:autoSpaceDN w:val="0"/>
        <w:adjustRightInd w:val="0"/>
        <w:ind w:firstLine="851"/>
        <w:jc w:val="both"/>
        <w:rPr>
          <w:bCs/>
          <w:color w:val="5F497A" w:themeColor="accent4" w:themeShade="BF"/>
          <w:szCs w:val="20"/>
        </w:rPr>
      </w:pPr>
      <w:r>
        <w:rPr>
          <w:b/>
        </w:rPr>
        <w:t>По подразделу 0906 «Заготовка, переработка, хранение и обеспечение безопасности донорской крови и ее компонентов»</w:t>
      </w:r>
      <w:r>
        <w:t xml:space="preserve"> предусмотрены бюджетные ассигнования на 2027 год в объеме 238 411,2 тыс. руб., на 2028 год </w:t>
      </w:r>
      <w:r w:rsidR="00782567">
        <w:t>–</w:t>
      </w:r>
      <w:r>
        <w:t xml:space="preserve"> 245 730,2 тыс. руб., на 2029 год </w:t>
      </w:r>
      <w:r w:rsidR="00782567">
        <w:t>–</w:t>
      </w:r>
      <w:r>
        <w:t xml:space="preserve"> 245 730,2 тыс. руб. Ассигнования </w:t>
      </w:r>
      <w:r>
        <w:lastRenderedPageBreak/>
        <w:t>предусмотрены в рамках комплекса процессных мероприятий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 государственной программы Липецкой области «Развитие здравоохранения Липецкой области» на финансовое обеспечение выполнения государственного задания на оказание государственных услуг ГУЗ «Липецкая областная станция переливания крови».</w:t>
      </w:r>
    </w:p>
    <w:p w14:paraId="729A1D2B" w14:textId="77777777" w:rsidR="001E56B0" w:rsidRPr="003D49E7" w:rsidRDefault="001E56B0" w:rsidP="0018067C">
      <w:pPr>
        <w:pStyle w:val="af8"/>
        <w:keepNext/>
        <w:autoSpaceDE w:val="0"/>
        <w:autoSpaceDN w:val="0"/>
        <w:adjustRightInd w:val="0"/>
        <w:ind w:firstLine="851"/>
        <w:jc w:val="both"/>
        <w:rPr>
          <w:bCs/>
          <w:color w:val="5F497A" w:themeColor="accent4" w:themeShade="BF"/>
          <w:szCs w:val="28"/>
        </w:rPr>
      </w:pPr>
      <w:r>
        <w:rPr>
          <w:b/>
        </w:rPr>
        <w:t>По подразделу 0909 «Другие вопросы в области здравоохранения»</w:t>
      </w:r>
      <w:r>
        <w:t xml:space="preserve"> предусмотрены бюджетные ассигнования на 2027 год в объеме 2 590 288,0 тыс. руб., на 2028 год </w:t>
      </w:r>
      <w:r w:rsidR="00782567">
        <w:t>–</w:t>
      </w:r>
      <w:r>
        <w:t xml:space="preserve"> 2 549 274,2 тыс. руб., на 2029 год </w:t>
      </w:r>
      <w:r w:rsidR="00782567">
        <w:t>–</w:t>
      </w:r>
      <w:r>
        <w:t xml:space="preserve"> 2 091 766,3 тыс. руб.</w:t>
      </w:r>
    </w:p>
    <w:p w14:paraId="1D5DED57" w14:textId="06842513" w:rsidR="001E56B0" w:rsidRPr="003D49E7" w:rsidRDefault="001E56B0" w:rsidP="0018067C">
      <w:pPr>
        <w:pStyle w:val="af6"/>
        <w:ind w:firstLine="851"/>
        <w:jc w:val="both"/>
        <w:rPr>
          <w:color w:val="5F497A" w:themeColor="accent4" w:themeShade="BF"/>
          <w:szCs w:val="28"/>
        </w:rPr>
      </w:pPr>
      <w:r>
        <w:t xml:space="preserve">На реализацию государственной программы Липецкой области «Развитие здравоохранения Липецкой области» предусмотрено </w:t>
      </w:r>
      <w:r w:rsidR="00A95956">
        <w:t>в</w:t>
      </w:r>
      <w:r>
        <w:t xml:space="preserve"> 2027 год</w:t>
      </w:r>
      <w:r w:rsidR="00A95956">
        <w:t>у</w:t>
      </w:r>
      <w:r>
        <w:t xml:space="preserve"> </w:t>
      </w:r>
      <w:r w:rsidR="00782567">
        <w:t>–</w:t>
      </w:r>
      <w:r>
        <w:t xml:space="preserve"> 2 445 570,9 тыс. руб., </w:t>
      </w:r>
      <w:r w:rsidR="00A95956">
        <w:t>в</w:t>
      </w:r>
      <w:r>
        <w:t xml:space="preserve"> 2028 год</w:t>
      </w:r>
      <w:r w:rsidR="00A95956">
        <w:t>у</w:t>
      </w:r>
      <w:r>
        <w:t xml:space="preserve"> </w:t>
      </w:r>
      <w:r w:rsidR="00782567">
        <w:t>–</w:t>
      </w:r>
      <w:r>
        <w:t xml:space="preserve"> 2 425 918,4 тыс. руб., </w:t>
      </w:r>
      <w:r w:rsidR="00A95956">
        <w:t>в</w:t>
      </w:r>
      <w:r>
        <w:t xml:space="preserve"> 2029 год</w:t>
      </w:r>
      <w:r w:rsidR="00A95956">
        <w:t>у</w:t>
      </w:r>
      <w:r>
        <w:t xml:space="preserve"> </w:t>
      </w:r>
      <w:r w:rsidR="00782567">
        <w:t>–</w:t>
      </w:r>
      <w:r>
        <w:t xml:space="preserve"> 1 968 410,5 тыс. руб., в том числе:</w:t>
      </w:r>
    </w:p>
    <w:p w14:paraId="3766D9AE" w14:textId="77777777" w:rsidR="001E56B0" w:rsidRPr="003D49E7" w:rsidRDefault="001E56B0" w:rsidP="0018067C">
      <w:pPr>
        <w:pStyle w:val="af9"/>
        <w:ind w:firstLine="851"/>
        <w:jc w:val="both"/>
        <w:rPr>
          <w:bCs/>
          <w:color w:val="5F497A" w:themeColor="accent4" w:themeShade="BF"/>
          <w:szCs w:val="28"/>
        </w:rPr>
      </w:pPr>
      <w:r>
        <w:t>– в рамках регионального проекта «Модернизация первичного звена здравоохранения Российской Федерации» на:</w:t>
      </w:r>
    </w:p>
    <w:p w14:paraId="7FB9AF17" w14:textId="77777777" w:rsidR="001E56B0" w:rsidRDefault="001E56B0" w:rsidP="0018067C">
      <w:pPr>
        <w:pStyle w:val="af6"/>
        <w:ind w:firstLine="851"/>
        <w:jc w:val="both"/>
        <w:rPr>
          <w:bCs/>
          <w:color w:val="5F497A" w:themeColor="accent4" w:themeShade="BF"/>
          <w:szCs w:val="28"/>
        </w:rPr>
      </w:pPr>
      <w:r>
        <w:t xml:space="preserve">строительство объектов медицинских организаций первичного звена здравоохранения, приобретение и монтаж быстровозводимых модульных конструкций для размещения медицинских организаций в 2027 году </w:t>
      </w:r>
      <w:r w:rsidR="00782567">
        <w:t>–</w:t>
      </w:r>
      <w:r>
        <w:t xml:space="preserve"> 50 978,9 тыс. руб., в 2028 году </w:t>
      </w:r>
      <w:r w:rsidR="00782567">
        <w:t>–</w:t>
      </w:r>
      <w:r>
        <w:t xml:space="preserve"> 489 205,8 тыс. руб., в 2029 году </w:t>
      </w:r>
      <w:r w:rsidR="00782567">
        <w:t>–</w:t>
      </w:r>
      <w:r>
        <w:t xml:space="preserve"> 53 954,3 тыс. руб.;</w:t>
      </w:r>
    </w:p>
    <w:p w14:paraId="117EFF1E" w14:textId="77777777" w:rsidR="001E56B0" w:rsidRPr="003D49E7" w:rsidRDefault="001E56B0" w:rsidP="0018067C">
      <w:pPr>
        <w:pStyle w:val="af6"/>
        <w:ind w:firstLine="851"/>
        <w:jc w:val="both"/>
        <w:rPr>
          <w:color w:val="5F497A" w:themeColor="accent4" w:themeShade="BF"/>
          <w:szCs w:val="28"/>
        </w:rPr>
      </w:pPr>
      <w:r>
        <w:t xml:space="preserve">оснащение автомобильным транспортом, замену и оснащение оборудованием в 2027 году </w:t>
      </w:r>
      <w:r w:rsidR="00782567">
        <w:t>–</w:t>
      </w:r>
      <w:r>
        <w:t xml:space="preserve"> 11 268,2 тыс. руб., в 2028 году </w:t>
      </w:r>
      <w:r w:rsidR="00782567">
        <w:t>–</w:t>
      </w:r>
      <w:r>
        <w:t xml:space="preserve"> 26 310,1 тыс. руб., в 2029 году </w:t>
      </w:r>
      <w:r w:rsidR="00782567">
        <w:t>–</w:t>
      </w:r>
      <w:r>
        <w:t xml:space="preserve"> 28 941,2 тыс. руб.;</w:t>
      </w:r>
    </w:p>
    <w:p w14:paraId="500DDBD1" w14:textId="3534F495" w:rsidR="001E56B0" w:rsidRPr="003D49E7" w:rsidRDefault="001E56B0" w:rsidP="0018067C">
      <w:pPr>
        <w:pStyle w:val="af6"/>
        <w:ind w:firstLine="851"/>
        <w:jc w:val="both"/>
        <w:rPr>
          <w:color w:val="5F497A" w:themeColor="accent4" w:themeShade="BF"/>
          <w:szCs w:val="28"/>
        </w:rPr>
      </w:pPr>
      <w:r>
        <w:t>капитальные ремонты</w:t>
      </w:r>
      <w:r w:rsidR="00060E36">
        <w:t xml:space="preserve"> учреждений здравоохранения</w:t>
      </w:r>
      <w:r>
        <w:t xml:space="preserve"> в 2027 году </w:t>
      </w:r>
      <w:r w:rsidR="00782567">
        <w:t>–</w:t>
      </w:r>
      <w:r>
        <w:t xml:space="preserve"> 11 130,8 тыс. руб., в 2028 году </w:t>
      </w:r>
      <w:r w:rsidR="00782567">
        <w:t>–</w:t>
      </w:r>
      <w:r>
        <w:t xml:space="preserve"> 49 330,1 тыс. руб., в 2029 году </w:t>
      </w:r>
      <w:r w:rsidR="00782567">
        <w:t>–</w:t>
      </w:r>
      <w:r>
        <w:t xml:space="preserve"> 91 985,9 тыс. руб.;</w:t>
      </w:r>
    </w:p>
    <w:p w14:paraId="3EB6CA6D" w14:textId="77777777" w:rsidR="001E56B0" w:rsidRPr="003D49E7" w:rsidRDefault="001E56B0" w:rsidP="0018067C">
      <w:pPr>
        <w:pStyle w:val="af9"/>
        <w:ind w:firstLine="851"/>
        <w:jc w:val="both"/>
        <w:rPr>
          <w:color w:val="5F497A" w:themeColor="accent4" w:themeShade="BF"/>
          <w:szCs w:val="28"/>
        </w:rPr>
      </w:pPr>
      <w:r>
        <w:t xml:space="preserve">– в рамках регионального проекта «Борьба с сахарным диабетом» на оснащение региональных, межрайонных (районных) центров, оказывающих медицинскую помощь больным с нарушениями углеводного обмена и сахарным диабетом в 2027 году </w:t>
      </w:r>
      <w:r w:rsidR="00782567">
        <w:t>–</w:t>
      </w:r>
      <w:r>
        <w:t xml:space="preserve"> 1 227,2 тыс. руб., в 2028 и 2029 годах </w:t>
      </w:r>
      <w:r w:rsidR="00782567">
        <w:t>–</w:t>
      </w:r>
      <w:r>
        <w:t xml:space="preserve"> 1 423,4 тыс. руб. ежегодно;</w:t>
      </w:r>
    </w:p>
    <w:p w14:paraId="058087DA" w14:textId="2FBC9BB5" w:rsidR="001E56B0" w:rsidRPr="003D49E7" w:rsidRDefault="001E56B0" w:rsidP="0018067C">
      <w:pPr>
        <w:pStyle w:val="af9"/>
        <w:ind w:firstLine="851"/>
        <w:jc w:val="both"/>
        <w:rPr>
          <w:bCs/>
          <w:color w:val="5F497A" w:themeColor="accent4" w:themeShade="BF"/>
          <w:szCs w:val="28"/>
        </w:rPr>
      </w:pPr>
      <w:r>
        <w:t>– в рамках регионального проекта «Оптимальная для восстановления здоровья медицинская реабилитация» на мероприятия по оснащению (дооснащению и (или) переоснащению) медицинскими изделиями медицински</w:t>
      </w:r>
      <w:r w:rsidR="00383ED9">
        <w:t>х</w:t>
      </w:r>
      <w:r>
        <w:t xml:space="preserve"> организаци</w:t>
      </w:r>
      <w:r w:rsidR="00383ED9">
        <w:t>й</w:t>
      </w:r>
      <w:r>
        <w:t>, имеющи</w:t>
      </w:r>
      <w:r w:rsidR="00383ED9">
        <w:t>х</w:t>
      </w:r>
      <w:r>
        <w:t xml:space="preserve"> в своей структуре подразделения, оказывающие медицинскую помощь по медицинской реабилитации</w:t>
      </w:r>
      <w:r w:rsidR="00836C18">
        <w:t>,</w:t>
      </w:r>
      <w:r>
        <w:t xml:space="preserve"> в 2027 году </w:t>
      </w:r>
      <w:r w:rsidR="00782567">
        <w:t>–</w:t>
      </w:r>
      <w:r>
        <w:t xml:space="preserve"> 22 939,9 тыс. руб., в 2028 и 2029 годах </w:t>
      </w:r>
      <w:r w:rsidR="00782567">
        <w:t>–</w:t>
      </w:r>
      <w:r>
        <w:t xml:space="preserve"> 27 326,2 тыс. руб. ежегодно;</w:t>
      </w:r>
    </w:p>
    <w:p w14:paraId="2EE857EA" w14:textId="77777777" w:rsidR="001E56B0" w:rsidRPr="003D49E7" w:rsidRDefault="001E56B0" w:rsidP="0018067C">
      <w:pPr>
        <w:pStyle w:val="af9"/>
        <w:ind w:firstLine="851"/>
        <w:jc w:val="both"/>
        <w:rPr>
          <w:color w:val="5F497A" w:themeColor="accent4" w:themeShade="BF"/>
          <w:szCs w:val="28"/>
        </w:rPr>
      </w:pPr>
      <w:r>
        <w:t xml:space="preserve">– в рамках регионального проекта «Здоровье для каждого» на организацию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 в 2027 году </w:t>
      </w:r>
      <w:r w:rsidR="00782567">
        <w:t>–</w:t>
      </w:r>
      <w:r>
        <w:t xml:space="preserve"> 275,3 тыс. руб., в 2028 и 2029 годах </w:t>
      </w:r>
      <w:r w:rsidR="00782567">
        <w:t>–</w:t>
      </w:r>
      <w:r>
        <w:t xml:space="preserve"> 121,7 тыс. руб. ежегодно;</w:t>
      </w:r>
    </w:p>
    <w:p w14:paraId="22817BCF" w14:textId="77777777" w:rsidR="001E56B0" w:rsidRPr="003D49E7" w:rsidRDefault="001E56B0" w:rsidP="0018067C">
      <w:pPr>
        <w:pStyle w:val="af9"/>
        <w:ind w:firstLine="851"/>
        <w:jc w:val="both"/>
        <w:rPr>
          <w:color w:val="5F497A" w:themeColor="accent4" w:themeShade="BF"/>
          <w:szCs w:val="28"/>
        </w:rPr>
      </w:pPr>
      <w:r>
        <w:lastRenderedPageBreak/>
        <w:t>– в рамках регионального проекта «Охрана материнства и детства» на:</w:t>
      </w:r>
    </w:p>
    <w:p w14:paraId="5C7778D5" w14:textId="77777777" w:rsidR="001E56B0" w:rsidRPr="003D49E7" w:rsidRDefault="001E56B0" w:rsidP="0018067C">
      <w:pPr>
        <w:pStyle w:val="af6"/>
        <w:ind w:firstLine="851"/>
        <w:jc w:val="both"/>
        <w:rPr>
          <w:color w:val="5F497A" w:themeColor="accent4" w:themeShade="BF"/>
          <w:szCs w:val="28"/>
        </w:rPr>
      </w:pPr>
      <w:r>
        <w:t xml:space="preserve">оснащение (дооснащение и (или) переоснащение) медицинскими изделиями региональных детских больниц в 2028 году </w:t>
      </w:r>
      <w:r w:rsidR="00782567">
        <w:t>–</w:t>
      </w:r>
      <w:r>
        <w:t xml:space="preserve"> 48 686,9 тыс. руб.;</w:t>
      </w:r>
    </w:p>
    <w:p w14:paraId="6E636BE7" w14:textId="77777777" w:rsidR="001E56B0" w:rsidRPr="003D49E7" w:rsidRDefault="001E56B0" w:rsidP="0018067C">
      <w:pPr>
        <w:pStyle w:val="af6"/>
        <w:ind w:firstLine="851"/>
        <w:jc w:val="both"/>
        <w:rPr>
          <w:color w:val="5F497A" w:themeColor="accent4" w:themeShade="BF"/>
          <w:szCs w:val="28"/>
        </w:rPr>
      </w:pPr>
      <w:r>
        <w:t xml:space="preserve">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 в 2028 году </w:t>
      </w:r>
      <w:r w:rsidR="00782567">
        <w:t>–</w:t>
      </w:r>
      <w:r>
        <w:t xml:space="preserve"> 17 122,8 тыс. руб., в 2029 году </w:t>
      </w:r>
      <w:r w:rsidR="00782567">
        <w:t>–</w:t>
      </w:r>
      <w:r>
        <w:t xml:space="preserve"> 3 162,5 тыс. руб.;</w:t>
      </w:r>
    </w:p>
    <w:p w14:paraId="772F65AA" w14:textId="06559E29" w:rsidR="001E56B0" w:rsidRPr="003D49E7" w:rsidRDefault="001E56B0" w:rsidP="0018067C">
      <w:pPr>
        <w:pStyle w:val="af9"/>
        <w:ind w:firstLine="851"/>
        <w:jc w:val="both"/>
        <w:rPr>
          <w:color w:val="5F497A" w:themeColor="accent4" w:themeShade="BF"/>
          <w:szCs w:val="28"/>
        </w:rPr>
      </w:pPr>
      <w:r>
        <w:t xml:space="preserve">– в рамках регионального проекта «Обеспечение расширенного неонатального скрининга» на мероприятия по проведению массового обследования новорожденных на врожденные и (или) наследственные заболевания (расширенный неонатальный скрининг) в 2027 году </w:t>
      </w:r>
      <w:r w:rsidR="00782567">
        <w:t>–</w:t>
      </w:r>
      <w:r>
        <w:t xml:space="preserve"> 16 726,8 тыс. руб., в 2028 и 2029 годах </w:t>
      </w:r>
      <w:r w:rsidR="00782567">
        <w:t>–</w:t>
      </w:r>
      <w:r>
        <w:t xml:space="preserve"> 17 751,7 тыс. руб.</w:t>
      </w:r>
      <w:r w:rsidR="009D0E8F">
        <w:t xml:space="preserve"> ежегодно</w:t>
      </w:r>
      <w:r>
        <w:t>;</w:t>
      </w:r>
    </w:p>
    <w:p w14:paraId="705C288F" w14:textId="77777777" w:rsidR="001E56B0" w:rsidRPr="003D49E7" w:rsidRDefault="001E56B0" w:rsidP="0018067C">
      <w:pPr>
        <w:pStyle w:val="af9"/>
        <w:ind w:firstLine="851"/>
        <w:jc w:val="both"/>
        <w:rPr>
          <w:color w:val="5F497A" w:themeColor="accent4" w:themeShade="BF"/>
          <w:szCs w:val="28"/>
        </w:rPr>
      </w:pPr>
      <w:r>
        <w:t>– в рамках ведомственного проекта «Развитие инфраструктуры здравоохранения» на:</w:t>
      </w:r>
    </w:p>
    <w:p w14:paraId="1A8CF541" w14:textId="6B01C003" w:rsidR="001E56B0" w:rsidRPr="003D49E7" w:rsidRDefault="001E56B0" w:rsidP="0018067C">
      <w:pPr>
        <w:pStyle w:val="af6"/>
        <w:ind w:firstLine="851"/>
        <w:jc w:val="both"/>
        <w:rPr>
          <w:color w:val="5F497A" w:themeColor="accent4" w:themeShade="BF"/>
          <w:szCs w:val="28"/>
        </w:rPr>
      </w:pPr>
      <w:r>
        <w:t xml:space="preserve">мероприятия по созданию единого информационного пространства здравоохранения в 2027 году </w:t>
      </w:r>
      <w:r w:rsidR="00782567">
        <w:t>–</w:t>
      </w:r>
      <w:r>
        <w:t xml:space="preserve"> 235 379,0 тыс. руб., в 2028 и 2029 годах </w:t>
      </w:r>
      <w:r w:rsidR="00782567">
        <w:t>–</w:t>
      </w:r>
      <w:r>
        <w:t xml:space="preserve"> 168 984,5 тыс. руб.</w:t>
      </w:r>
      <w:r w:rsidR="009D0E8F">
        <w:t xml:space="preserve"> ежегодно</w:t>
      </w:r>
      <w:r>
        <w:t>;</w:t>
      </w:r>
    </w:p>
    <w:p w14:paraId="2CA98978" w14:textId="77777777" w:rsidR="001E56B0" w:rsidRDefault="001E56B0" w:rsidP="0018067C">
      <w:pPr>
        <w:pStyle w:val="af6"/>
        <w:ind w:firstLine="851"/>
        <w:jc w:val="both"/>
        <w:rPr>
          <w:color w:val="5F497A" w:themeColor="accent4" w:themeShade="BF"/>
          <w:szCs w:val="28"/>
        </w:rPr>
      </w:pPr>
      <w:r>
        <w:t xml:space="preserve">обеспечение реализации программы развития федеральных государственных организаций, осуществляющих образовательную деятельность по образовательным программам высшего медицинского образования для формирования их учебной, производственной, социальной инфраструктуры в целях обеспечения области квалифицированными медицинскими кадрами в 2027 году </w:t>
      </w:r>
      <w:r w:rsidR="00782567">
        <w:t>–</w:t>
      </w:r>
      <w:r>
        <w:t xml:space="preserve"> 179 986,7 тыс. руб.;</w:t>
      </w:r>
    </w:p>
    <w:p w14:paraId="7F0B85AD" w14:textId="3D30291A" w:rsidR="001E56B0" w:rsidRPr="003D49E7" w:rsidRDefault="001E56B0" w:rsidP="0018067C">
      <w:pPr>
        <w:pStyle w:val="af6"/>
        <w:ind w:firstLine="851"/>
        <w:jc w:val="both"/>
        <w:rPr>
          <w:color w:val="5F497A" w:themeColor="accent4" w:themeShade="BF"/>
          <w:szCs w:val="28"/>
        </w:rPr>
      </w:pPr>
      <w:r>
        <w:t>на завершение работ по строительству перехода к хирургическому корпусу ГУЗ «Областная детская больница» в 2027 году 8 000,0 тыс. руб.</w:t>
      </w:r>
      <w:r w:rsidR="009D0E8F">
        <w:t>;</w:t>
      </w:r>
    </w:p>
    <w:p w14:paraId="781429D1" w14:textId="7BA5A794" w:rsidR="001E56B0" w:rsidRPr="003D49E7" w:rsidRDefault="001E56B0" w:rsidP="0018067C">
      <w:pPr>
        <w:pStyle w:val="af9"/>
        <w:ind w:firstLine="851"/>
        <w:jc w:val="both"/>
        <w:rPr>
          <w:color w:val="5F497A" w:themeColor="accent4" w:themeShade="BF"/>
          <w:szCs w:val="28"/>
        </w:rPr>
      </w:pPr>
      <w:r>
        <w:t xml:space="preserve">– в рамках комплекса процессных мероприятий «Обеспечение деятельности системы обязательного медицинского страхования в Липецкой области» на выполнение территориальной программы обязательного медицинского страхования в рамках финансового обеспечения дополнительных видов и условий оказания медицинской помощи, не установленной базовой программой обязательного медицинского страхования, в 2027 году </w:t>
      </w:r>
      <w:r w:rsidR="00782567">
        <w:t>–</w:t>
      </w:r>
      <w:r>
        <w:t xml:space="preserve"> 183 407,7 тыс. руб., в 2028 году </w:t>
      </w:r>
      <w:r w:rsidR="00782567">
        <w:t>–</w:t>
      </w:r>
      <w:r>
        <w:t xml:space="preserve"> 194 365,3 тыс. руб., в 2029 году </w:t>
      </w:r>
      <w:r w:rsidR="00782567">
        <w:t>–</w:t>
      </w:r>
      <w:r>
        <w:t xml:space="preserve"> 194 215,7 тыс. руб.</w:t>
      </w:r>
      <w:r w:rsidR="009D0E8F">
        <w:t>;</w:t>
      </w:r>
    </w:p>
    <w:p w14:paraId="38952D63" w14:textId="77777777" w:rsidR="001E56B0" w:rsidRPr="003D49E7" w:rsidRDefault="001E56B0" w:rsidP="0018067C">
      <w:pPr>
        <w:pStyle w:val="af9"/>
        <w:ind w:firstLine="851"/>
        <w:jc w:val="both"/>
        <w:rPr>
          <w:bCs/>
          <w:color w:val="5F497A" w:themeColor="accent4" w:themeShade="BF"/>
          <w:szCs w:val="28"/>
        </w:rPr>
      </w:pPr>
      <w:r>
        <w:t>– в рамках комплекса процессных мероприятий «Профилактика заболеваний и формирование здорового образа жизни. Развитие первичной медико-санитарной помощи» на:</w:t>
      </w:r>
    </w:p>
    <w:p w14:paraId="4DFB0F8C" w14:textId="77777777" w:rsidR="001E56B0" w:rsidRPr="003D49E7" w:rsidRDefault="001E56B0" w:rsidP="0018067C">
      <w:pPr>
        <w:pStyle w:val="af6"/>
        <w:ind w:firstLine="851"/>
        <w:jc w:val="both"/>
        <w:rPr>
          <w:color w:val="5F497A" w:themeColor="accent4" w:themeShade="BF"/>
          <w:szCs w:val="28"/>
        </w:rPr>
      </w:pPr>
      <w:r>
        <w:t xml:space="preserve">финансовое обеспечение выполнения государственного задания на оказание государственных услуг учреждениями здравоохранения, в том числе на оказание медицинской помощи незастрахованным гражданам в системе обязательного медицинского страхования, в 2027 году </w:t>
      </w:r>
      <w:r w:rsidR="00782567">
        <w:t>–</w:t>
      </w:r>
      <w:r>
        <w:t xml:space="preserve"> 62 712,5 тыс. руб., в 2028 и 2029 годах </w:t>
      </w:r>
      <w:r w:rsidR="00782567">
        <w:t>–</w:t>
      </w:r>
      <w:r>
        <w:t xml:space="preserve"> 64 002,5 тыс. руб. ежегодно;</w:t>
      </w:r>
    </w:p>
    <w:p w14:paraId="33904CDF" w14:textId="098A4989" w:rsidR="001E56B0" w:rsidRPr="003D49E7" w:rsidRDefault="001E56B0" w:rsidP="0018067C">
      <w:pPr>
        <w:pStyle w:val="af6"/>
        <w:ind w:firstLine="851"/>
        <w:jc w:val="both"/>
        <w:rPr>
          <w:color w:val="5F497A" w:themeColor="accent4" w:themeShade="BF"/>
          <w:szCs w:val="28"/>
        </w:rPr>
      </w:pPr>
      <w:r>
        <w:t>мероприятия, направленные на создание безопасного коллективного иммунитета к инфекциям, управляемым средствами специфической профилактики</w:t>
      </w:r>
      <w:r w:rsidR="00821760">
        <w:t>,</w:t>
      </w:r>
      <w:r>
        <w:t xml:space="preserve"> по 95 900,0 тыс. руб. ежегодно;</w:t>
      </w:r>
    </w:p>
    <w:p w14:paraId="41E1C6C7" w14:textId="1933B54F" w:rsidR="001E56B0" w:rsidRPr="003D49E7" w:rsidRDefault="001E56B0" w:rsidP="0018067C">
      <w:pPr>
        <w:pStyle w:val="af6"/>
        <w:ind w:firstLine="851"/>
        <w:jc w:val="both"/>
        <w:rPr>
          <w:color w:val="5F497A" w:themeColor="accent4" w:themeShade="BF"/>
          <w:szCs w:val="28"/>
        </w:rPr>
      </w:pPr>
      <w:r>
        <w:t>мероприятия, направленные на раннее выявление вируса иммунодефицита человека и предупреждение распространения ВИЧ-инфекции</w:t>
      </w:r>
      <w:r w:rsidR="00821760">
        <w:t>,</w:t>
      </w:r>
      <w:r>
        <w:t xml:space="preserve"> по 62 680,0 тыс. руб. ежегодно;</w:t>
      </w:r>
    </w:p>
    <w:p w14:paraId="0D9389E0" w14:textId="1A3D9D4E" w:rsidR="001E56B0" w:rsidRPr="003D49E7" w:rsidRDefault="001E56B0" w:rsidP="0018067C">
      <w:pPr>
        <w:pStyle w:val="af6"/>
        <w:ind w:firstLine="851"/>
        <w:jc w:val="both"/>
        <w:rPr>
          <w:color w:val="5F497A" w:themeColor="accent4" w:themeShade="BF"/>
          <w:szCs w:val="28"/>
        </w:rPr>
      </w:pPr>
      <w:r>
        <w:lastRenderedPageBreak/>
        <w:t>мероприятия, направленные на выявление вирусов гепатитов В, С и D, мониторинг и лечение лиц, инфицированных вирусами гепатитов В, С и D</w:t>
      </w:r>
      <w:r w:rsidR="00821760">
        <w:t>,</w:t>
      </w:r>
      <w:r>
        <w:t xml:space="preserve"> по 127 164,0 тыс. руб. ежегодно;</w:t>
      </w:r>
    </w:p>
    <w:p w14:paraId="701D1816" w14:textId="77777777" w:rsidR="001E56B0" w:rsidRPr="003D49E7" w:rsidRDefault="001E56B0" w:rsidP="0018067C">
      <w:pPr>
        <w:pStyle w:val="af6"/>
        <w:ind w:firstLine="851"/>
        <w:jc w:val="both"/>
        <w:rPr>
          <w:color w:val="5F497A" w:themeColor="accent4" w:themeShade="BF"/>
          <w:szCs w:val="28"/>
        </w:rPr>
      </w:pPr>
      <w:r>
        <w:t xml:space="preserve">реализацию мероприятий по предупреждению и борьбе с социально значимыми инфекционными заболеваниями в 2027 году </w:t>
      </w:r>
      <w:r w:rsidR="00782567">
        <w:t>–</w:t>
      </w:r>
      <w:r>
        <w:t xml:space="preserve"> 2 937,7 тыс. руб., в 2028 и 2029 годах </w:t>
      </w:r>
      <w:r w:rsidR="00782567">
        <w:t>–</w:t>
      </w:r>
      <w:r>
        <w:t xml:space="preserve"> 3 271,4 тыс. руб. ежегодно;</w:t>
      </w:r>
    </w:p>
    <w:p w14:paraId="2731E94C" w14:textId="48C8774D" w:rsidR="001E56B0" w:rsidRPr="003D49E7" w:rsidRDefault="001E56B0" w:rsidP="0018067C">
      <w:pPr>
        <w:pStyle w:val="af6"/>
        <w:ind w:firstLine="851"/>
        <w:jc w:val="both"/>
        <w:rPr>
          <w:color w:val="5F497A" w:themeColor="accent4" w:themeShade="BF"/>
          <w:szCs w:val="28"/>
        </w:rPr>
      </w:pPr>
      <w: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r w:rsidR="00821760">
        <w:t>,</w:t>
      </w:r>
      <w:r>
        <w:t xml:space="preserve"> в 2027 году </w:t>
      </w:r>
      <w:r w:rsidR="00782567">
        <w:t>–</w:t>
      </w:r>
      <w:r>
        <w:t xml:space="preserve"> 63,5 тыс. руб., в 2028 и 2029 годах </w:t>
      </w:r>
      <w:r w:rsidR="00782567">
        <w:t>–</w:t>
      </w:r>
      <w:r>
        <w:t xml:space="preserve"> 70,5 тыс. руб. ежегодно;</w:t>
      </w:r>
    </w:p>
    <w:p w14:paraId="40CFD244" w14:textId="77777777" w:rsidR="001E56B0" w:rsidRPr="003D49E7" w:rsidRDefault="001E56B0" w:rsidP="0018067C">
      <w:pPr>
        <w:pStyle w:val="af9"/>
        <w:ind w:firstLine="851"/>
        <w:jc w:val="both"/>
        <w:rPr>
          <w:bCs/>
          <w:color w:val="5F497A" w:themeColor="accent4" w:themeShade="BF"/>
          <w:szCs w:val="28"/>
        </w:rPr>
      </w:pPr>
      <w:r>
        <w:t>– в рамках комплекса процессных мероприятий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 на:</w:t>
      </w:r>
    </w:p>
    <w:p w14:paraId="7FC24361" w14:textId="77777777" w:rsidR="001E56B0" w:rsidRPr="003D49E7" w:rsidRDefault="001E56B0" w:rsidP="0018067C">
      <w:pPr>
        <w:pStyle w:val="af6"/>
        <w:ind w:firstLine="851"/>
        <w:jc w:val="both"/>
        <w:rPr>
          <w:color w:val="5F497A" w:themeColor="accent4" w:themeShade="BF"/>
          <w:szCs w:val="28"/>
        </w:rPr>
      </w:pPr>
      <w:r>
        <w:t xml:space="preserve">финансовое обеспечение выполнения государственного задания на оказание государственных услуг учреждениями здравоохранения, осуществляющими организацию и проведение профилактических и противоэпидемических мероприятий по предупреждению распространения ВИЧ-инфекции и гепатитов В, С и D, судебно-медицинскую экспертизу; содержание (обслуживание) резерва лекарственных средств для медицинского применения и медицинских изделий в 2027 году </w:t>
      </w:r>
      <w:r w:rsidR="00782567">
        <w:t>–</w:t>
      </w:r>
      <w:r>
        <w:t xml:space="preserve"> 507 835,9 тыс. руб., в 2028 году </w:t>
      </w:r>
      <w:r w:rsidR="00782567">
        <w:t>–</w:t>
      </w:r>
      <w:r>
        <w:t xml:space="preserve"> 522 263,9 тыс. руб., в 2029 году </w:t>
      </w:r>
      <w:r w:rsidR="00782567">
        <w:t>–</w:t>
      </w:r>
      <w:r>
        <w:t xml:space="preserve"> 523 263,9 тыс. руб.;</w:t>
      </w:r>
    </w:p>
    <w:p w14:paraId="5A9FE7C8" w14:textId="4D95A721" w:rsidR="001E56B0" w:rsidRPr="003D49E7" w:rsidRDefault="001E56B0" w:rsidP="0018067C">
      <w:pPr>
        <w:pStyle w:val="af6"/>
        <w:ind w:firstLine="851"/>
        <w:jc w:val="both"/>
        <w:rPr>
          <w:color w:val="5F497A" w:themeColor="accent4" w:themeShade="BF"/>
          <w:szCs w:val="28"/>
        </w:rPr>
      </w:pPr>
      <w:r>
        <w:t>мероприятия, направленные на осуществление комплексных мер противодействия употреблению алкоголя, психоактивных веществ, наркотиков и их незаконному обороту</w:t>
      </w:r>
      <w:r w:rsidR="00821760">
        <w:t>,</w:t>
      </w:r>
      <w:r>
        <w:t xml:space="preserve"> по 7 930,0 тыс. руб. ежегодно;</w:t>
      </w:r>
    </w:p>
    <w:p w14:paraId="438BD420" w14:textId="77777777" w:rsidR="001E56B0" w:rsidRPr="003D49E7" w:rsidRDefault="001E56B0" w:rsidP="0018067C">
      <w:pPr>
        <w:pStyle w:val="af6"/>
        <w:ind w:firstLine="851"/>
        <w:jc w:val="both"/>
        <w:rPr>
          <w:color w:val="5F497A" w:themeColor="accent4" w:themeShade="BF"/>
          <w:szCs w:val="28"/>
        </w:rPr>
      </w:pPr>
      <w:r>
        <w:t>мероприятия, направленные на снижение смертности населения от предотвратимых причин, по 41 600,0 тыс. руб. ежегодно;</w:t>
      </w:r>
    </w:p>
    <w:p w14:paraId="66559BC0" w14:textId="013974E2" w:rsidR="001E56B0" w:rsidRDefault="001E56B0" w:rsidP="0018067C">
      <w:pPr>
        <w:pStyle w:val="af6"/>
        <w:ind w:firstLine="851"/>
        <w:jc w:val="both"/>
        <w:rPr>
          <w:color w:val="5F497A" w:themeColor="accent4" w:themeShade="BF"/>
          <w:szCs w:val="28"/>
        </w:rPr>
      </w:pPr>
      <w:r>
        <w:t>мероприятия, направленные на оказание медицинской помощи больным туберкулезом</w:t>
      </w:r>
      <w:r w:rsidR="00821760">
        <w:t>,</w:t>
      </w:r>
      <w:r>
        <w:t xml:space="preserve"> в 2027 году</w:t>
      </w:r>
      <w:r w:rsidR="000A2691">
        <w:t xml:space="preserve"> –</w:t>
      </w:r>
      <w:r>
        <w:t xml:space="preserve"> 40 231,0 тыс. руб., в 2028 и 2029 годах по 40 231,0 тыс. руб. ежегодно;</w:t>
      </w:r>
    </w:p>
    <w:p w14:paraId="7D450391" w14:textId="77777777" w:rsidR="001E56B0" w:rsidRPr="003D49E7" w:rsidRDefault="001E56B0" w:rsidP="0018067C">
      <w:pPr>
        <w:pStyle w:val="af6"/>
        <w:ind w:firstLine="851"/>
        <w:jc w:val="both"/>
        <w:rPr>
          <w:color w:val="5F497A" w:themeColor="accent4" w:themeShade="BF"/>
          <w:szCs w:val="28"/>
        </w:rPr>
      </w:pPr>
      <w:r>
        <w:t xml:space="preserve">мероприятия по предупреждению и борьбе с социально значимыми инфекционными заболеваниями в 2027 году </w:t>
      </w:r>
      <w:r w:rsidR="00782567">
        <w:t>–</w:t>
      </w:r>
      <w:r>
        <w:t xml:space="preserve"> 982,1 тыс. руб., в 2028 и 2029 годах по 1 086,8 тыс. руб. ежегодно;</w:t>
      </w:r>
    </w:p>
    <w:p w14:paraId="5BA6C451" w14:textId="77777777" w:rsidR="001E56B0" w:rsidRPr="003D49E7" w:rsidRDefault="001E56B0" w:rsidP="0018067C">
      <w:pPr>
        <w:pStyle w:val="af9"/>
        <w:ind w:firstLine="851"/>
        <w:jc w:val="both"/>
        <w:rPr>
          <w:color w:val="5F497A" w:themeColor="accent4" w:themeShade="BF"/>
          <w:szCs w:val="28"/>
        </w:rPr>
      </w:pPr>
      <w:r>
        <w:t>– в рамках комплекса процессных мероприятий «Охрана здоровья матери и ребенка» на:</w:t>
      </w:r>
    </w:p>
    <w:p w14:paraId="27C62DF8" w14:textId="1445B80E" w:rsidR="001E56B0" w:rsidRPr="003D49E7" w:rsidRDefault="001E56B0" w:rsidP="0018067C">
      <w:pPr>
        <w:pStyle w:val="af6"/>
        <w:ind w:firstLine="851"/>
        <w:jc w:val="both"/>
        <w:rPr>
          <w:color w:val="5F497A" w:themeColor="accent4" w:themeShade="BF"/>
          <w:szCs w:val="28"/>
        </w:rPr>
      </w:pPr>
      <w:r>
        <w:t>мероприятия, направленные на оказание медицинской помощи женщинам и новорожденным с целью снижения младенческой и материнской смертности, включая совершенствование методов раннего выявления врожденных патологий у детей и их реабилитации, а также на профилактику искусственного прерывания беременности</w:t>
      </w:r>
      <w:r w:rsidR="00821760">
        <w:t>,</w:t>
      </w:r>
      <w:r>
        <w:t xml:space="preserve"> по 42 350,0 тыс. руб. ежегодно;</w:t>
      </w:r>
    </w:p>
    <w:p w14:paraId="78DE5510" w14:textId="2524C8E1" w:rsidR="001E56B0" w:rsidRPr="003D49E7" w:rsidRDefault="001E56B0" w:rsidP="0018067C">
      <w:pPr>
        <w:pStyle w:val="af9"/>
        <w:ind w:firstLine="851"/>
        <w:jc w:val="both"/>
        <w:rPr>
          <w:color w:val="5F497A" w:themeColor="accent4" w:themeShade="BF"/>
          <w:szCs w:val="28"/>
        </w:rPr>
      </w:pPr>
      <w:r>
        <w:t>– в рамках комплекса процессных мероприятий «Организация медицинской реабилитации и санаторно-курортного лечения» на организацию долечивания работающих граждан, нуждающихся в реабилитации непосредственно после стационарного лечения в санаторно-курортных учреждениях, по 10 400,0 тыс. руб. ежегодно;</w:t>
      </w:r>
    </w:p>
    <w:p w14:paraId="04723C14" w14:textId="766A0FA4" w:rsidR="001E56B0" w:rsidRPr="003D49E7" w:rsidRDefault="001E56B0" w:rsidP="0018067C">
      <w:pPr>
        <w:pStyle w:val="af9"/>
        <w:ind w:firstLine="851"/>
        <w:jc w:val="both"/>
        <w:rPr>
          <w:color w:val="5F497A" w:themeColor="accent4" w:themeShade="BF"/>
          <w:szCs w:val="28"/>
        </w:rPr>
      </w:pPr>
      <w:r>
        <w:lastRenderedPageBreak/>
        <w:t xml:space="preserve">– в рамках комплекса процессных мероприятий «Развитие системы оказания паллиативной медицинской помощи» в 2027 году </w:t>
      </w:r>
      <w:r w:rsidR="00782567">
        <w:t>–</w:t>
      </w:r>
      <w:r>
        <w:t xml:space="preserve"> 13 146,3 тыс. руб., в 2028 и 2029 годах </w:t>
      </w:r>
      <w:r w:rsidR="00782567">
        <w:t>–</w:t>
      </w:r>
      <w:r>
        <w:t xml:space="preserve"> 14 576,4 тыс. руб. ежегодно;</w:t>
      </w:r>
    </w:p>
    <w:p w14:paraId="2D778915" w14:textId="77777777" w:rsidR="001E56B0" w:rsidRPr="003D49E7" w:rsidRDefault="001E56B0" w:rsidP="0018067C">
      <w:pPr>
        <w:pStyle w:val="af9"/>
        <w:ind w:firstLine="851"/>
        <w:jc w:val="both"/>
        <w:rPr>
          <w:color w:val="5F497A" w:themeColor="accent4" w:themeShade="BF"/>
          <w:szCs w:val="28"/>
        </w:rPr>
      </w:pPr>
      <w:r>
        <w:t>– в рамках комплекса процессных мероприятий «Управление кадровыми ресурсами здравоохранения» на:</w:t>
      </w:r>
    </w:p>
    <w:p w14:paraId="5DD2BED9" w14:textId="51B29C2C" w:rsidR="001E56B0" w:rsidRPr="003D49E7" w:rsidRDefault="001E56B0" w:rsidP="0018067C">
      <w:pPr>
        <w:pStyle w:val="af6"/>
        <w:ind w:firstLine="851"/>
        <w:jc w:val="both"/>
        <w:rPr>
          <w:color w:val="5F497A" w:themeColor="accent4" w:themeShade="BF"/>
          <w:szCs w:val="28"/>
        </w:rPr>
      </w:pPr>
      <w:r>
        <w:t>мероприятия, направленные на организацию последипломного профессионального образования специалистов с высшим медицинским и фармацевтическим образованием</w:t>
      </w:r>
      <w:r w:rsidR="00821760">
        <w:t>,</w:t>
      </w:r>
      <w:r>
        <w:t xml:space="preserve"> в 2027 году </w:t>
      </w:r>
      <w:r w:rsidR="00782567">
        <w:t>–</w:t>
      </w:r>
      <w:r>
        <w:t xml:space="preserve"> 10 000,0 тыс. руб.;</w:t>
      </w:r>
    </w:p>
    <w:p w14:paraId="78F06AF6" w14:textId="77777777" w:rsidR="001E56B0" w:rsidRPr="003D49E7" w:rsidRDefault="001E56B0" w:rsidP="0018067C">
      <w:pPr>
        <w:pStyle w:val="af6"/>
        <w:ind w:firstLine="851"/>
        <w:jc w:val="both"/>
        <w:rPr>
          <w:color w:val="5F497A" w:themeColor="accent4" w:themeShade="BF"/>
          <w:szCs w:val="28"/>
        </w:rPr>
      </w:pPr>
      <w:r>
        <w:t>обучение лиц, имеющих среднее общее образование или среднее профессиональное образование, по программам специалитета на основании договоров с образовательными организациями высшего образования по 60 936,7 тыс. руб. ежегодно;</w:t>
      </w:r>
    </w:p>
    <w:p w14:paraId="3A44614B" w14:textId="4C1E13F8" w:rsidR="001E56B0" w:rsidRPr="003D49E7" w:rsidRDefault="001E56B0" w:rsidP="0018067C">
      <w:pPr>
        <w:pStyle w:val="af6"/>
        <w:ind w:firstLine="851"/>
        <w:jc w:val="both"/>
        <w:rPr>
          <w:color w:val="5F497A" w:themeColor="accent4" w:themeShade="BF"/>
          <w:szCs w:val="28"/>
        </w:rPr>
      </w:pPr>
      <w:r>
        <w:t>субсидию автономной некоммерческой организации формирования и развития кадрового потенциала, инфраструктуры, проектов и инициатив в сфере здравоохранения «Медицина. Образование. Развитие» на финансовое обеспечение деятельности, связанной с предоставлением услуг по формированию и развитию кадрового потенциала в сфере здравоохранения Липецкой области для обеспечения потребности в медицинских работниках, по созданию и развитию инфраструктуры, условий для подготовки квалифицированных кадров в сфере здравоохранения Липецкой области, по разработке, сопровождению, реализации проектов и инициатив в сфере здравоохранения на территории Липецкой области, содействию деятельности в сфере профилактики и охраны здоровья граждан, пропаганды здорового образа жизни</w:t>
      </w:r>
      <w:r w:rsidR="00821760">
        <w:t>,</w:t>
      </w:r>
      <w:r>
        <w:t xml:space="preserve"> в 2027 году 15 282,0 тыс. руб.;</w:t>
      </w:r>
    </w:p>
    <w:p w14:paraId="6C5552E2" w14:textId="77777777" w:rsidR="001E56B0" w:rsidRPr="003D49E7" w:rsidRDefault="001E56B0" w:rsidP="0018067C">
      <w:pPr>
        <w:pStyle w:val="af6"/>
        <w:ind w:firstLine="851"/>
        <w:jc w:val="both"/>
        <w:rPr>
          <w:color w:val="5F497A" w:themeColor="accent4" w:themeShade="BF"/>
          <w:szCs w:val="28"/>
        </w:rPr>
      </w:pPr>
      <w:r>
        <w:t>поощрительные и социальные выплаты в сфере здравоохранения по 1 030,0 тыс. руб. ежегодно;</w:t>
      </w:r>
    </w:p>
    <w:p w14:paraId="2059A3BC" w14:textId="38F0FA5E" w:rsidR="001E56B0" w:rsidRPr="003D49E7" w:rsidRDefault="001E56B0" w:rsidP="0018067C">
      <w:pPr>
        <w:pStyle w:val="af6"/>
        <w:ind w:firstLine="851"/>
        <w:jc w:val="both"/>
        <w:rPr>
          <w:color w:val="5F497A" w:themeColor="accent4" w:themeShade="BF"/>
          <w:szCs w:val="28"/>
        </w:rPr>
      </w:pPr>
      <w:r>
        <w:t>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r w:rsidR="00821760">
        <w:t>,</w:t>
      </w:r>
      <w:r>
        <w:t xml:space="preserve"> в 2027 году </w:t>
      </w:r>
      <w:r w:rsidR="00782567">
        <w:t>–</w:t>
      </w:r>
      <w:r>
        <w:t xml:space="preserve"> 9 435,0 тыс. руб., в 2028 году </w:t>
      </w:r>
      <w:r w:rsidR="00782567">
        <w:t>–</w:t>
      </w:r>
      <w:r>
        <w:t xml:space="preserve"> 10 267,5 тыс. руб., в 2029 году </w:t>
      </w:r>
      <w:r w:rsidR="00782567">
        <w:t>–</w:t>
      </w:r>
      <w:r>
        <w:t xml:space="preserve"> 7 105,0 тыс. руб.;</w:t>
      </w:r>
    </w:p>
    <w:p w14:paraId="29EB320C" w14:textId="77777777" w:rsidR="001E56B0" w:rsidRPr="003D49E7" w:rsidRDefault="001E56B0" w:rsidP="0018067C">
      <w:pPr>
        <w:pStyle w:val="af9"/>
        <w:ind w:firstLine="851"/>
        <w:jc w:val="both"/>
        <w:rPr>
          <w:color w:val="5F497A" w:themeColor="accent4" w:themeShade="BF"/>
          <w:szCs w:val="28"/>
        </w:rPr>
      </w:pPr>
      <w:r>
        <w:t xml:space="preserve">– в рамках комплекса процессных мероприятий «Совершенствование системы обеспечения лекарственными препаратами и медицинскими изделиями, в том числе в амбулаторных условиях» будет направлено в 2027 году </w:t>
      </w:r>
      <w:r w:rsidR="00782567">
        <w:t>–</w:t>
      </w:r>
      <w:r>
        <w:t xml:space="preserve"> 2 315,9 тыс. руб., в 2028 году </w:t>
      </w:r>
      <w:r w:rsidR="00782567">
        <w:t>–</w:t>
      </w:r>
      <w:r>
        <w:t xml:space="preserve"> 2 582,0 тыс. руб.;</w:t>
      </w:r>
    </w:p>
    <w:p w14:paraId="3EEBCC87" w14:textId="58D5CA0F" w:rsidR="001E56B0" w:rsidRPr="003D49E7" w:rsidRDefault="001E56B0" w:rsidP="0018067C">
      <w:pPr>
        <w:pStyle w:val="af9"/>
        <w:ind w:firstLine="851"/>
        <w:jc w:val="both"/>
        <w:rPr>
          <w:color w:val="5F497A" w:themeColor="accent4" w:themeShade="BF"/>
          <w:szCs w:val="28"/>
        </w:rPr>
      </w:pPr>
      <w:r>
        <w:t>– в рамках комплекса процессных мероприятий «Развитие информатизации в здравоохранении» на достижение цифровой зрелости здравоохранения в регионе (реализация мероприятий по цифровизации медицинских организаций) по 16 401,0 тыс. руб. ежегодно;</w:t>
      </w:r>
    </w:p>
    <w:p w14:paraId="77122C88" w14:textId="77777777" w:rsidR="001E56B0" w:rsidRPr="001A7B6C" w:rsidRDefault="001E56B0" w:rsidP="0018067C">
      <w:pPr>
        <w:pStyle w:val="af9"/>
        <w:ind w:firstLine="851"/>
        <w:jc w:val="both"/>
        <w:rPr>
          <w:color w:val="0070C0"/>
          <w:szCs w:val="28"/>
        </w:rPr>
      </w:pPr>
      <w:r>
        <w:t>– в рамках комплекса процессных мероприятий «Обеспечение деятельности министерства здравоохранения Липецкой области и подведомственных учреждений» на:</w:t>
      </w:r>
    </w:p>
    <w:p w14:paraId="0F436747" w14:textId="77777777" w:rsidR="001E56B0" w:rsidRPr="001A7B6C" w:rsidRDefault="001E56B0" w:rsidP="0018067C">
      <w:pPr>
        <w:pStyle w:val="af6"/>
        <w:ind w:firstLine="851"/>
        <w:jc w:val="both"/>
        <w:rPr>
          <w:color w:val="0070C0"/>
          <w:szCs w:val="28"/>
        </w:rPr>
      </w:pPr>
      <w:r>
        <w:t xml:space="preserve">обеспечение деятельности министерства здравоохранения Липецкой области в 2027 году </w:t>
      </w:r>
      <w:r w:rsidR="00782567">
        <w:t>–</w:t>
      </w:r>
      <w:r>
        <w:t xml:space="preserve"> 105 783,3 тыс. руб., в 2028 году </w:t>
      </w:r>
      <w:r w:rsidR="00782567">
        <w:t>–</w:t>
      </w:r>
      <w:r>
        <w:t xml:space="preserve"> 105 727,7 тыс. руб., в 2029 году </w:t>
      </w:r>
      <w:r w:rsidR="00782567">
        <w:t>–</w:t>
      </w:r>
      <w:r>
        <w:t xml:space="preserve"> 105 727,7 тыс. руб.;</w:t>
      </w:r>
    </w:p>
    <w:p w14:paraId="27DDCAAA" w14:textId="70249FCE" w:rsidR="001E56B0" w:rsidRPr="003D49E7" w:rsidRDefault="001E56B0" w:rsidP="0018067C">
      <w:pPr>
        <w:pStyle w:val="af6"/>
        <w:ind w:firstLine="851"/>
        <w:jc w:val="both"/>
        <w:rPr>
          <w:color w:val="5F497A" w:themeColor="accent4" w:themeShade="BF"/>
          <w:szCs w:val="28"/>
        </w:rPr>
      </w:pPr>
      <w:r>
        <w:lastRenderedPageBreak/>
        <w:t>содержание ГКУОТ «Медицинский информационно-аналитический центр</w:t>
      </w:r>
      <w:r w:rsidR="00325AC7">
        <w:t xml:space="preserve"> и центр государственных закупок в сфере здравоохранения</w:t>
      </w:r>
      <w:r>
        <w:t>», закупк</w:t>
      </w:r>
      <w:r w:rsidR="00325AC7">
        <w:t>у</w:t>
      </w:r>
      <w:r>
        <w:t xml:space="preserve"> лекарственных препаратов для обеспечения государственных (муниципальных) нужд в 2027 году </w:t>
      </w:r>
      <w:r w:rsidR="00782567">
        <w:t>–</w:t>
      </w:r>
      <w:r>
        <w:t xml:space="preserve"> 160 555,0 тыс. руб., в 2028 и 2029 годах по 89 151,0 тыс. руб. ежегодно;</w:t>
      </w:r>
    </w:p>
    <w:p w14:paraId="02B49442" w14:textId="77777777" w:rsidR="001E56B0" w:rsidRPr="003D49E7" w:rsidRDefault="001E56B0" w:rsidP="0018067C">
      <w:pPr>
        <w:pStyle w:val="af6"/>
        <w:ind w:firstLine="851"/>
        <w:jc w:val="both"/>
        <w:rPr>
          <w:color w:val="5F497A" w:themeColor="accent4" w:themeShade="BF"/>
          <w:szCs w:val="28"/>
        </w:rPr>
      </w:pPr>
      <w:r>
        <w:t xml:space="preserve">расходы по использованию информационно-коммуникационных технологий в 2027 году </w:t>
      </w:r>
      <w:r w:rsidR="00782567">
        <w:t>–</w:t>
      </w:r>
      <w:r>
        <w:t xml:space="preserve"> 15 200,0 тыс. руб., в 2028 и 2029 годах по 6 700,0 тыс. руб. ежегодно;</w:t>
      </w:r>
    </w:p>
    <w:p w14:paraId="64A859CD" w14:textId="5F22D1D1" w:rsidR="001E56B0" w:rsidRPr="003D49E7" w:rsidRDefault="001E56B0" w:rsidP="0018067C">
      <w:pPr>
        <w:pStyle w:val="af9"/>
        <w:ind w:firstLine="851"/>
        <w:jc w:val="both"/>
        <w:rPr>
          <w:color w:val="5F497A" w:themeColor="accent4" w:themeShade="BF"/>
          <w:szCs w:val="28"/>
        </w:rPr>
      </w:pPr>
      <w:r>
        <w:t xml:space="preserve">– в рамках комплекса процессных мероприятий «Обеспечение устойчивого функционирования и развития инфраструктуры, укрепление материально-технической базы подведомственных учреждений» на обеспечение устойчивого функционирования учреждений здравоохранения области в 2027 году </w:t>
      </w:r>
      <w:r w:rsidR="00782567">
        <w:t>–</w:t>
      </w:r>
      <w:r>
        <w:t xml:space="preserve"> 310 728,6 тыс. руб., в 2028 году </w:t>
      </w:r>
      <w:r w:rsidR="00782567">
        <w:t>–</w:t>
      </w:r>
      <w:r>
        <w:t xml:space="preserve"> 58 967,5 тыс. руб., в 2029 году </w:t>
      </w:r>
      <w:r w:rsidR="00782567">
        <w:t>–</w:t>
      </w:r>
      <w:r>
        <w:t xml:space="preserve"> 58 965,6 тыс. руб.</w:t>
      </w:r>
    </w:p>
    <w:p w14:paraId="298A05A9" w14:textId="6EA8DC18" w:rsidR="001E56B0" w:rsidRDefault="007665C4" w:rsidP="0018067C">
      <w:pPr>
        <w:pStyle w:val="af6"/>
        <w:ind w:firstLine="851"/>
        <w:jc w:val="both"/>
        <w:rPr>
          <w:bCs/>
          <w:color w:val="5F497A" w:themeColor="accent4" w:themeShade="BF"/>
          <w:szCs w:val="28"/>
        </w:rPr>
      </w:pPr>
      <w:r>
        <w:t>На реализацию государственной программы Липецкой области «Профилактика терроризма и экстремизма в Липецкой области» в</w:t>
      </w:r>
      <w:r w:rsidR="001E56B0">
        <w:t xml:space="preserve"> рамках комплекса процессных мероприятий «Профилактика терроризма и экстремизма, минимизация и ликвидация последствий их проявлений на территории Липецкой области» на реализацию мероприятий по выполнению требований антитеррористической защищенности объектов здравоохранения </w:t>
      </w:r>
      <w:r>
        <w:t xml:space="preserve">предусмотрено </w:t>
      </w:r>
      <w:r w:rsidR="001E56B0">
        <w:t xml:space="preserve">в 2027 году </w:t>
      </w:r>
      <w:r w:rsidR="00782567">
        <w:t>–</w:t>
      </w:r>
      <w:r w:rsidR="001E56B0">
        <w:t xml:space="preserve"> 124 335,8 тыс. руб.</w:t>
      </w:r>
      <w:r>
        <w:t>,</w:t>
      </w:r>
      <w:r w:rsidR="001E56B0">
        <w:t xml:space="preserve"> в 2028 и 2029 годах по 123 355,8 тыс. руб. ежегодно.</w:t>
      </w:r>
    </w:p>
    <w:p w14:paraId="2F07FC5D" w14:textId="71AE4D3C" w:rsidR="001E56B0" w:rsidRPr="0038335A" w:rsidRDefault="001E56B0" w:rsidP="0018067C">
      <w:pPr>
        <w:pStyle w:val="af6"/>
        <w:ind w:firstLine="851"/>
        <w:jc w:val="both"/>
        <w:rPr>
          <w:color w:val="5F497A" w:themeColor="accent4" w:themeShade="BF"/>
          <w:szCs w:val="20"/>
        </w:rPr>
      </w:pPr>
      <w:r>
        <w:t xml:space="preserve">Непрограммные расходы областного бюджета составят в 2027 году </w:t>
      </w:r>
      <w:r w:rsidR="00782567">
        <w:t>–</w:t>
      </w:r>
      <w:r>
        <w:t xml:space="preserve"> 20 381,3 тыс. руб. </w:t>
      </w:r>
      <w:r w:rsidR="007665C4">
        <w:t xml:space="preserve">и </w:t>
      </w:r>
      <w:r>
        <w:t>будут направлены на обеспечение оказания медицинской помощи на территории Липецкой области гражданам, вынужденно покинувшим территорию Украины и прибывшим на территорию Липецкой области</w:t>
      </w:r>
      <w:r w:rsidR="00836C18">
        <w:t>,</w:t>
      </w:r>
      <w:r>
        <w:t xml:space="preserve"> и </w:t>
      </w:r>
      <w:r w:rsidR="00383ED9">
        <w:t xml:space="preserve">на </w:t>
      </w:r>
      <w:r>
        <w:t>медицинско</w:t>
      </w:r>
      <w:r w:rsidR="00383ED9">
        <w:t>е</w:t>
      </w:r>
      <w:r>
        <w:t xml:space="preserve"> освидетельствовани</w:t>
      </w:r>
      <w:r w:rsidR="00383ED9">
        <w:t>е</w:t>
      </w:r>
      <w:r>
        <w:t xml:space="preserve"> граждан при поступлении на военную службу по контракту.</w:t>
      </w:r>
    </w:p>
    <w:p w14:paraId="606938B3" w14:textId="77777777" w:rsidR="00002207" w:rsidRDefault="00002207" w:rsidP="0018067C">
      <w:pPr>
        <w:pStyle w:val="af7"/>
        <w:keepNext/>
        <w:ind w:firstLine="851"/>
        <w:jc w:val="center"/>
        <w:rPr>
          <w:b/>
        </w:rPr>
      </w:pPr>
    </w:p>
    <w:p w14:paraId="3FB11EB8" w14:textId="77777777" w:rsidR="001E56B0" w:rsidRDefault="001E56B0" w:rsidP="0018067C">
      <w:pPr>
        <w:pStyle w:val="af7"/>
        <w:keepNext/>
        <w:ind w:firstLine="851"/>
        <w:jc w:val="center"/>
        <w:rPr>
          <w:b/>
        </w:rPr>
      </w:pPr>
      <w:r>
        <w:rPr>
          <w:b/>
        </w:rPr>
        <w:t>Раздел 1000 «Социальная политика»</w:t>
      </w:r>
    </w:p>
    <w:p w14:paraId="08F43DB5" w14:textId="77777777" w:rsidR="00002207" w:rsidRPr="00CB394A" w:rsidRDefault="00002207" w:rsidP="0018067C">
      <w:pPr>
        <w:pStyle w:val="af7"/>
        <w:keepNext/>
        <w:ind w:firstLine="851"/>
        <w:jc w:val="center"/>
        <w:rPr>
          <w:b/>
          <w:bCs/>
          <w:iCs/>
          <w:szCs w:val="28"/>
        </w:rPr>
      </w:pPr>
    </w:p>
    <w:p w14:paraId="1CEFF976" w14:textId="77777777" w:rsidR="001E56B0" w:rsidRPr="006109D4" w:rsidRDefault="001E56B0" w:rsidP="0018067C">
      <w:pPr>
        <w:pStyle w:val="af6"/>
        <w:autoSpaceDE w:val="0"/>
        <w:autoSpaceDN w:val="0"/>
        <w:adjustRightInd w:val="0"/>
        <w:ind w:firstLine="851"/>
        <w:jc w:val="both"/>
        <w:rPr>
          <w:color w:val="C00000"/>
          <w:spacing w:val="-1"/>
          <w:szCs w:val="20"/>
        </w:rPr>
      </w:pPr>
      <w:r>
        <w:t xml:space="preserve">Бюджетные ассигнования по разделу «Социальная политика» предусмотрены на 2027 год в объеме 29 801 879,6 тыс. руб., на 2028 год </w:t>
      </w:r>
      <w:r w:rsidR="00782567">
        <w:t>–</w:t>
      </w:r>
      <w:r>
        <w:t xml:space="preserve"> 21 445 041,5 тыс. руб., на 2029 год </w:t>
      </w:r>
      <w:r w:rsidR="00782567">
        <w:t>–</w:t>
      </w:r>
      <w:r>
        <w:t xml:space="preserve"> 22 273 286,2 тыс. руб.</w:t>
      </w:r>
    </w:p>
    <w:p w14:paraId="2250D83F" w14:textId="0FC1C9DC" w:rsidR="001E56B0" w:rsidRDefault="001E56B0" w:rsidP="0018067C">
      <w:pPr>
        <w:pStyle w:val="af6"/>
        <w:ind w:firstLine="851"/>
        <w:jc w:val="both"/>
        <w:rPr>
          <w:bCs/>
          <w:color w:val="C00000"/>
          <w:szCs w:val="28"/>
        </w:rPr>
      </w:pPr>
      <w:r>
        <w:t>В рамках комплекса процессных мероприятий «Совершенствование системы социальной поддержки граждан» государственной программы Липецкой области «Социальная поддержка граждан, реализация семейно-демографической политики Липецкой области» на доплаты к пенсии пенсионерам, получающим минимальную пенсию по старости и иные региональные доплаты к пенсии (в том числе пенсии по потере кормильца членам семей участников специальной военной операции)</w:t>
      </w:r>
      <w:r w:rsidR="00821760">
        <w:t>,</w:t>
      </w:r>
      <w:r>
        <w:t xml:space="preserve"> будет направлено по 781 443,4 тыс. руб. ежегодно.</w:t>
      </w:r>
    </w:p>
    <w:p w14:paraId="065DD737" w14:textId="77777777" w:rsidR="001E56B0" w:rsidRPr="004441F0" w:rsidRDefault="001E56B0" w:rsidP="0018067C">
      <w:pPr>
        <w:pStyle w:val="af8"/>
        <w:keepNext/>
        <w:ind w:firstLine="851"/>
        <w:jc w:val="both"/>
        <w:rPr>
          <w:color w:val="C00000"/>
          <w:szCs w:val="20"/>
        </w:rPr>
      </w:pPr>
      <w:r>
        <w:rPr>
          <w:b/>
        </w:rPr>
        <w:t>По подразделу 1002 «Социальное обслуживание населения»</w:t>
      </w:r>
      <w:r>
        <w:t xml:space="preserve"> предусмотрены бюджетные ассигнования на 2027 год в объеме </w:t>
      </w:r>
      <w:r>
        <w:lastRenderedPageBreak/>
        <w:t xml:space="preserve">4 873 891,5 тыс. руб., на 2028 год </w:t>
      </w:r>
      <w:r w:rsidR="00782567">
        <w:t>–</w:t>
      </w:r>
      <w:r>
        <w:t xml:space="preserve"> 4 747 056,4 тыс. руб., на 2029 год </w:t>
      </w:r>
      <w:r w:rsidR="00782567">
        <w:t>–</w:t>
      </w:r>
      <w:r>
        <w:t xml:space="preserve"> 4 567 544,4 тыс. руб.</w:t>
      </w:r>
    </w:p>
    <w:p w14:paraId="59162016" w14:textId="77777777" w:rsidR="001E56B0" w:rsidRPr="004441F0" w:rsidRDefault="001E56B0" w:rsidP="0018067C">
      <w:pPr>
        <w:pStyle w:val="af6"/>
        <w:ind w:firstLine="851"/>
        <w:jc w:val="both"/>
        <w:rPr>
          <w:color w:val="C00000"/>
          <w:szCs w:val="28"/>
        </w:rPr>
      </w:pPr>
      <w:r>
        <w:t xml:space="preserve">На реализацию государственной программы Липецкой области «Социальная поддержка граждан, реализация семейно-демографической политики Липецкой области» предусмотрено на 2027 год </w:t>
      </w:r>
      <w:r w:rsidR="00782567">
        <w:t>–</w:t>
      </w:r>
      <w:r>
        <w:t xml:space="preserve"> 4 728 437,0 тыс. руб., на 2028 год </w:t>
      </w:r>
      <w:r w:rsidR="00782567">
        <w:t>–</w:t>
      </w:r>
      <w:r>
        <w:t xml:space="preserve"> 4 634 224,7 тыс. руб., на 2029 год </w:t>
      </w:r>
      <w:r w:rsidR="00782567">
        <w:t>–</w:t>
      </w:r>
      <w:r>
        <w:t xml:space="preserve"> 4 454 712,6 тыс. руб., в том числе:</w:t>
      </w:r>
    </w:p>
    <w:p w14:paraId="40D9D44B" w14:textId="75707BE9" w:rsidR="001E56B0" w:rsidRPr="004441F0" w:rsidRDefault="001E56B0" w:rsidP="0018067C">
      <w:pPr>
        <w:pStyle w:val="af9"/>
        <w:ind w:firstLine="851"/>
        <w:jc w:val="both"/>
        <w:rPr>
          <w:color w:val="C00000"/>
          <w:szCs w:val="28"/>
        </w:rPr>
      </w:pPr>
      <w:r>
        <w:t xml:space="preserve">– в рамках регионального проекта «Старшее поколение» национального проекта «Семья» на обеспечение безопасных и комфортных условий предоставления социальных услуг в сфере социального обслуживания в 2027 году </w:t>
      </w:r>
      <w:r w:rsidR="00782567">
        <w:t>–</w:t>
      </w:r>
      <w:r>
        <w:t xml:space="preserve"> 219 419,0 тыс. руб., в 2028 году </w:t>
      </w:r>
      <w:r w:rsidR="00782567">
        <w:t>–</w:t>
      </w:r>
      <w:r>
        <w:t xml:space="preserve"> 146 617,9 тыс. руб.;</w:t>
      </w:r>
    </w:p>
    <w:p w14:paraId="7FB21516" w14:textId="774E8B28" w:rsidR="001E56B0" w:rsidRPr="004441F0" w:rsidRDefault="001E56B0" w:rsidP="0018067C">
      <w:pPr>
        <w:pStyle w:val="af9"/>
        <w:ind w:firstLine="851"/>
        <w:jc w:val="both"/>
        <w:rPr>
          <w:color w:val="C00000"/>
          <w:szCs w:val="28"/>
        </w:rPr>
      </w:pPr>
      <w:r>
        <w:t xml:space="preserve">– в рамках регионального проекта «Укрепление материально-технической базы учреждений социального обслуживания населения Липецкой области» на бюджетные инвестиции в объекты учреждений социального обслуживания населения в 2027 году </w:t>
      </w:r>
      <w:r w:rsidR="00782567">
        <w:t>–</w:t>
      </w:r>
      <w:r>
        <w:t xml:space="preserve"> 10 979,0 тыс. руб., в 2028 году </w:t>
      </w:r>
      <w:r w:rsidR="00782567">
        <w:t>–</w:t>
      </w:r>
      <w:r>
        <w:t xml:space="preserve"> 32 894,1 тыс. руб.;</w:t>
      </w:r>
    </w:p>
    <w:p w14:paraId="6DDFF702" w14:textId="1B3D84EE" w:rsidR="001E56B0" w:rsidRPr="004441F0" w:rsidRDefault="001E56B0" w:rsidP="0018067C">
      <w:pPr>
        <w:pStyle w:val="af9"/>
        <w:ind w:firstLine="851"/>
        <w:jc w:val="both"/>
        <w:rPr>
          <w:b/>
          <w:color w:val="C00000"/>
          <w:szCs w:val="28"/>
        </w:rPr>
      </w:pPr>
      <w:r>
        <w:t xml:space="preserve">– в рамках комплекса процессных мероприятий «Модернизация и развитие системы социального обслуживания населения» на финансовое обеспечение государственного задания на оказание государственных услуг, а также предоставление субсидий на иные цели учреждениям социального обслуживания населения в 2027 году </w:t>
      </w:r>
      <w:r w:rsidR="00782567">
        <w:t>–</w:t>
      </w:r>
      <w:r>
        <w:t xml:space="preserve"> 3 446 003,0 тыс. руб., в 2028 и 2029 годах по 3 543 768,4 тыс. руб. ежегодно;</w:t>
      </w:r>
    </w:p>
    <w:p w14:paraId="4413F80B" w14:textId="7BA410BD" w:rsidR="001E56B0" w:rsidRDefault="001E56B0" w:rsidP="0018067C">
      <w:pPr>
        <w:pStyle w:val="af9"/>
        <w:ind w:firstLine="851"/>
        <w:jc w:val="both"/>
        <w:rPr>
          <w:color w:val="C00000"/>
          <w:szCs w:val="28"/>
        </w:rPr>
      </w:pPr>
      <w:r>
        <w:t xml:space="preserve">– в рамках комплекса процессных мероприятий «Совершенствование социальной поддержки семьи и детей» на финансовое обеспечение государственного задания на оказание государственных услуг, а также предоставление субсидий на иные цели бюджетным учреждениям «Реабилитационный центр Липецкой области», «Реабилитационный центр </w:t>
      </w:r>
      <w:r w:rsidR="00D30A37">
        <w:t>«</w:t>
      </w:r>
      <w:r>
        <w:t xml:space="preserve">Сосновый бор», «Центр социальной помощи семье и детям </w:t>
      </w:r>
      <w:r w:rsidR="00D30A37">
        <w:t>«</w:t>
      </w:r>
      <w:r>
        <w:t xml:space="preserve">Большая медведица», «Елецкий специализированный дом ребенка», </w:t>
      </w:r>
      <w:r w:rsidR="0074615B">
        <w:t>ц</w:t>
      </w:r>
      <w:r>
        <w:t>ентр</w:t>
      </w:r>
      <w:r w:rsidR="0074615B">
        <w:t>ам</w:t>
      </w:r>
      <w:r>
        <w:t xml:space="preserve"> помощи детям в 2027 году </w:t>
      </w:r>
      <w:r w:rsidR="00782567">
        <w:t>–</w:t>
      </w:r>
      <w:r>
        <w:t xml:space="preserve"> 824 551,8 тыс. руб., в 2028 и 2029 годах по 846 627,8 тыс. руб. ежегодно;</w:t>
      </w:r>
    </w:p>
    <w:p w14:paraId="4D1FA2A0" w14:textId="45073E2A" w:rsidR="001E56B0" w:rsidRDefault="001E56B0" w:rsidP="0018067C">
      <w:pPr>
        <w:pStyle w:val="af9"/>
        <w:ind w:firstLine="851"/>
        <w:jc w:val="both"/>
        <w:rPr>
          <w:color w:val="C00000"/>
          <w:szCs w:val="28"/>
        </w:rPr>
      </w:pPr>
      <w:r>
        <w:t>– в рамках комплекса процессных мероприятий «Формирование системы комплексной реабилитации и абилитации инвалидов, в том числе детей-инвалидов в Липецкой области» на модернизацию реабилитационных организаций для инвалидов и детей-инвалидов в 2027 году 163 167,7 тыс. руб.</w:t>
      </w:r>
    </w:p>
    <w:p w14:paraId="51AEABCA" w14:textId="52634BF6" w:rsidR="001E56B0" w:rsidRPr="004441F0" w:rsidRDefault="00834AF8" w:rsidP="0018067C">
      <w:pPr>
        <w:pStyle w:val="af6"/>
        <w:ind w:firstLine="851"/>
        <w:jc w:val="both"/>
        <w:rPr>
          <w:bCs/>
          <w:color w:val="C00000"/>
          <w:szCs w:val="28"/>
        </w:rPr>
      </w:pPr>
      <w:r>
        <w:t>На реализацию государственной программы Липецкой области «Профилактика терроризма и экстремизма в Липецкой области» в</w:t>
      </w:r>
      <w:r w:rsidR="001E56B0">
        <w:t xml:space="preserve"> рамках комплекса процессных мероприятий «Профилактика терроризма и экстремизма, минимизация и ликвидация последствий их проявлений на территории Липецкой области» на реализацию мероприятий по выполнению требований антитеррористической защищенности учреждений социального обслуживания населения, Центров помощи детям </w:t>
      </w:r>
      <w:r>
        <w:t>предусмотрено</w:t>
      </w:r>
      <w:r w:rsidR="001E56B0">
        <w:t xml:space="preserve"> в 2027 году </w:t>
      </w:r>
      <w:r w:rsidR="00782567">
        <w:t>–</w:t>
      </w:r>
      <w:r w:rsidR="001E56B0">
        <w:t xml:space="preserve"> 145 454,5 тыс. руб., в 2028 и 2029 годах по 112 831,7 тыс. руб. ежегодно.</w:t>
      </w:r>
    </w:p>
    <w:p w14:paraId="35015227" w14:textId="77777777" w:rsidR="001E56B0" w:rsidRPr="00801D34" w:rsidRDefault="001E56B0" w:rsidP="0018067C">
      <w:pPr>
        <w:pStyle w:val="af8"/>
        <w:keepNext/>
        <w:ind w:firstLine="851"/>
        <w:jc w:val="both"/>
        <w:rPr>
          <w:color w:val="C00000"/>
          <w:szCs w:val="20"/>
        </w:rPr>
      </w:pPr>
      <w:r>
        <w:rPr>
          <w:b/>
        </w:rPr>
        <w:t>По подразделу 1003 «Социальное обеспечение населения»</w:t>
      </w:r>
      <w:r>
        <w:t xml:space="preserve"> предусмотрены бюджетные ассигнования на 2027 год в объеме </w:t>
      </w:r>
      <w:r>
        <w:lastRenderedPageBreak/>
        <w:t xml:space="preserve">18 042 243,2 тыс. руб., на 2028 год </w:t>
      </w:r>
      <w:r w:rsidR="00782567">
        <w:t>–</w:t>
      </w:r>
      <w:r>
        <w:t xml:space="preserve"> 12 275 458,4 тыс. руб., на 2029 год </w:t>
      </w:r>
      <w:r w:rsidR="00782567">
        <w:t>–</w:t>
      </w:r>
      <w:r>
        <w:t xml:space="preserve"> 12 770 143,2 тыс. руб.</w:t>
      </w:r>
    </w:p>
    <w:p w14:paraId="0EB97FFB" w14:textId="77777777" w:rsidR="001E56B0" w:rsidRPr="00801D34" w:rsidRDefault="001E56B0" w:rsidP="0018067C">
      <w:pPr>
        <w:pStyle w:val="af6"/>
        <w:ind w:firstLine="851"/>
        <w:jc w:val="both"/>
        <w:rPr>
          <w:color w:val="C00000"/>
          <w:szCs w:val="28"/>
        </w:rPr>
      </w:pPr>
      <w:r>
        <w:t xml:space="preserve">На реализацию государственной программы Липецкой области «Социальная поддержка граждан, реализация семейно-демографической политики Липецкой области» предусмотрено в 2027 году </w:t>
      </w:r>
      <w:r w:rsidR="00782567">
        <w:t>–</w:t>
      </w:r>
      <w:r>
        <w:t xml:space="preserve"> 9 802 777,5 тыс. руб., в 2028 году </w:t>
      </w:r>
      <w:r w:rsidR="00782567">
        <w:t>–</w:t>
      </w:r>
      <w:r>
        <w:t xml:space="preserve"> 3 594 584,8 тыс. руб., в 2029 году </w:t>
      </w:r>
      <w:r w:rsidR="00782567">
        <w:t>–</w:t>
      </w:r>
      <w:r>
        <w:t xml:space="preserve"> 3 610 375,4 тыс. руб., в том числе:</w:t>
      </w:r>
    </w:p>
    <w:p w14:paraId="7D6F838A" w14:textId="77777777" w:rsidR="001E56B0" w:rsidRPr="00801D34" w:rsidRDefault="001E56B0" w:rsidP="0018067C">
      <w:pPr>
        <w:pStyle w:val="af9"/>
        <w:ind w:firstLine="851"/>
        <w:jc w:val="both"/>
        <w:rPr>
          <w:color w:val="C00000"/>
          <w:kern w:val="32"/>
          <w:szCs w:val="28"/>
        </w:rPr>
      </w:pPr>
      <w:r>
        <w:t xml:space="preserve">– в рамках регионального проекта «Многодетная семья» национального проекта «Семья» на оказание государственной социальной помощи на основании социального контракта отдельным категориям граждан в 2027 году </w:t>
      </w:r>
      <w:r w:rsidR="00782567">
        <w:t>–</w:t>
      </w:r>
      <w:r>
        <w:t xml:space="preserve"> 69 941,8 тыс. руб., в 2028 году </w:t>
      </w:r>
      <w:r w:rsidR="00782567">
        <w:t>–</w:t>
      </w:r>
      <w:r>
        <w:t xml:space="preserve"> 73 012,5 тыс. руб., в 2029 году </w:t>
      </w:r>
      <w:r w:rsidR="00782567">
        <w:t>–</w:t>
      </w:r>
      <w:r>
        <w:t xml:space="preserve"> 50 938,1 тыс. руб.;</w:t>
      </w:r>
    </w:p>
    <w:p w14:paraId="3A1650A6" w14:textId="77777777" w:rsidR="001E56B0" w:rsidRPr="00801D34" w:rsidRDefault="001E56B0" w:rsidP="0018067C">
      <w:pPr>
        <w:pStyle w:val="af9"/>
        <w:ind w:firstLine="851"/>
        <w:jc w:val="both"/>
        <w:rPr>
          <w:color w:val="C00000"/>
          <w:szCs w:val="28"/>
        </w:rPr>
      </w:pPr>
      <w:r>
        <w:t>– в рамках комплекса процессных мероприятий «Совершенствование системы социальной поддержки граждан» на:</w:t>
      </w:r>
    </w:p>
    <w:p w14:paraId="0520D28A" w14:textId="77777777" w:rsidR="001E56B0" w:rsidRPr="00CB394A" w:rsidRDefault="001E56B0" w:rsidP="0018067C">
      <w:pPr>
        <w:pStyle w:val="af6"/>
        <w:ind w:firstLine="851"/>
        <w:jc w:val="both"/>
        <w:rPr>
          <w:szCs w:val="28"/>
        </w:rPr>
      </w:pPr>
      <w:r>
        <w:t>предоставление субвенций органам местного самоуправления в соответствии с Законом Липецкой области от 4 февраля 2008 года № 129-ОЗ «О наделении органов местного самоуправления отдельными государственными полномочиями на оплату жилых помещений и коммунальных услуг педагогическим, медицинским работникам, работникам культуры и искусства» по 20 401,9 тыс. руб. ежегодно;</w:t>
      </w:r>
    </w:p>
    <w:p w14:paraId="5739B0A1" w14:textId="77777777" w:rsidR="001E56B0" w:rsidRDefault="001E56B0" w:rsidP="0018067C">
      <w:pPr>
        <w:pStyle w:val="af6"/>
        <w:ind w:firstLine="851"/>
        <w:jc w:val="both"/>
        <w:rPr>
          <w:color w:val="C00000"/>
          <w:szCs w:val="28"/>
        </w:rPr>
      </w:pPr>
      <w:r>
        <w:t>предоставление единовременной выплаты участникам специальной военной операции и членам их семей взамен предоставления земельного участка в соответствии с Законом Липецкой области от 15 апреля 2025 № 652-ОЗ «О предоставлении земельных участков, находящихся в государственной или муниципальной собственности, отдельным категориям граждан, принимавшим участие в специальной военной операции на территориях Украины, Донецкой Народной Республики, Луганской Народной Республики, Запорожской и Херсонской областей, и членам их семей» по 131 040,0 тыс. руб. ежегодно;</w:t>
      </w:r>
    </w:p>
    <w:p w14:paraId="5B39E8AD" w14:textId="1869AB01" w:rsidR="001E56B0" w:rsidRPr="00B463AA" w:rsidRDefault="001E56B0" w:rsidP="0018067C">
      <w:pPr>
        <w:pStyle w:val="af6"/>
        <w:ind w:firstLine="851"/>
        <w:jc w:val="both"/>
        <w:rPr>
          <w:color w:val="C00000"/>
          <w:szCs w:val="28"/>
        </w:rPr>
      </w:pPr>
      <w:r>
        <w:t>предоставление материальной помощи отдельным категориям граждан, находящихся в трудной жизненной ситуации</w:t>
      </w:r>
      <w:r w:rsidR="00821760">
        <w:t>,</w:t>
      </w:r>
      <w:r>
        <w:t xml:space="preserve"> по 35 890,0 тыс. руб. ежегодно;</w:t>
      </w:r>
    </w:p>
    <w:p w14:paraId="57A02D08" w14:textId="77777777" w:rsidR="001E56B0" w:rsidRPr="00B463AA" w:rsidRDefault="001E56B0" w:rsidP="0018067C">
      <w:pPr>
        <w:pStyle w:val="af6"/>
        <w:ind w:firstLine="851"/>
        <w:jc w:val="both"/>
        <w:rPr>
          <w:color w:val="C00000"/>
          <w:szCs w:val="28"/>
        </w:rPr>
      </w:pPr>
      <w:r>
        <w:t>обеспечение протезами (кроме зубных протезов) и другими протезно-ортопедическими изделиями граждан, имеющих медицинские показания, в соответствии с Законом Липецкой области от 2 декабря 2004 года № 141-ОЗ «О мерах социальной поддержки отдельных категорий граждан в Липецкой области» по 7 875,2 тыс. руб. ежегодно;</w:t>
      </w:r>
    </w:p>
    <w:p w14:paraId="36EC733C" w14:textId="77777777" w:rsidR="001E56B0" w:rsidRPr="00B463AA" w:rsidRDefault="001E56B0" w:rsidP="0018067C">
      <w:pPr>
        <w:pStyle w:val="af6"/>
        <w:ind w:firstLine="851"/>
        <w:jc w:val="both"/>
        <w:rPr>
          <w:color w:val="C00000"/>
          <w:szCs w:val="28"/>
        </w:rPr>
      </w:pPr>
      <w:r>
        <w:t>предоставление мер социальной поддержки ветеранам труда, труженикам тыла, реабилитированным лицам и лицам, признанным пострадавшими от политических репрессий, по 1 372 596,4 тыс. руб. ежегодно;</w:t>
      </w:r>
    </w:p>
    <w:p w14:paraId="280D8AC8" w14:textId="77777777" w:rsidR="001E56B0" w:rsidRPr="00604D36" w:rsidRDefault="001E56B0" w:rsidP="0018067C">
      <w:pPr>
        <w:pStyle w:val="af6"/>
        <w:ind w:firstLine="851"/>
        <w:jc w:val="both"/>
        <w:rPr>
          <w:bCs/>
          <w:color w:val="C00000"/>
          <w:szCs w:val="28"/>
        </w:rPr>
      </w:pPr>
      <w:r>
        <w:t>оплату санаторно-курортного лечения отдельным категориям граждан в соответствии с Законом Липецкой области от 2 декабря 2004 года № 141-ОЗ «О мерах социальной поддержки отдельных категорий граждан в Липецкой области» по 6 310,5 тыс. руб. ежегодно;</w:t>
      </w:r>
    </w:p>
    <w:p w14:paraId="2A91E729" w14:textId="77777777" w:rsidR="001E56B0" w:rsidRPr="006669B7" w:rsidRDefault="001E56B0" w:rsidP="0018067C">
      <w:pPr>
        <w:pStyle w:val="af6"/>
        <w:ind w:firstLine="851"/>
        <w:jc w:val="both"/>
        <w:rPr>
          <w:color w:val="C00000"/>
          <w:szCs w:val="28"/>
        </w:rPr>
      </w:pPr>
      <w:r>
        <w:t>предоставление мер социальной поддержки инвалидам и детям-инвалидам с выраженной или тяжелой степенью нейросенсорной (сенсоневральной) тугоухости, которым установлен кохлеарный имплант, по 2 755,0 тыс. руб. ежегодно;</w:t>
      </w:r>
    </w:p>
    <w:p w14:paraId="3A5DD4D4" w14:textId="77777777" w:rsidR="001E56B0" w:rsidRPr="006669B7" w:rsidRDefault="001E56B0" w:rsidP="0018067C">
      <w:pPr>
        <w:pStyle w:val="af6"/>
        <w:ind w:firstLine="851"/>
        <w:jc w:val="both"/>
        <w:rPr>
          <w:bCs/>
          <w:color w:val="C00000"/>
          <w:szCs w:val="28"/>
        </w:rPr>
      </w:pPr>
      <w:r>
        <w:lastRenderedPageBreak/>
        <w:t xml:space="preserve">предоставление единовременной материальной помощи отдельным категориям граждан на возмещение расходов по газификации жилого помещения в 2027 году </w:t>
      </w:r>
      <w:r w:rsidR="00782567">
        <w:t>–</w:t>
      </w:r>
      <w:r>
        <w:t xml:space="preserve"> 49 400,0 тыс. руб., в 2028 году </w:t>
      </w:r>
      <w:r w:rsidR="00782567">
        <w:t>–</w:t>
      </w:r>
      <w:r>
        <w:t xml:space="preserve"> 48 100,0 тыс. руб., в 2029 году </w:t>
      </w:r>
      <w:r w:rsidR="00782567">
        <w:t>–</w:t>
      </w:r>
      <w:r>
        <w:t xml:space="preserve"> 46 800,0 тыс. руб.;</w:t>
      </w:r>
    </w:p>
    <w:p w14:paraId="3CBAA70D" w14:textId="77777777" w:rsidR="001E56B0" w:rsidRPr="00083E02" w:rsidRDefault="001E56B0" w:rsidP="0018067C">
      <w:pPr>
        <w:pStyle w:val="af6"/>
        <w:ind w:firstLine="851"/>
        <w:jc w:val="both"/>
        <w:rPr>
          <w:bCs/>
          <w:color w:val="C00000"/>
          <w:szCs w:val="28"/>
        </w:rPr>
      </w:pPr>
      <w:r>
        <w:t>выплату социального пособия на погребение по 16 257,0 тыс. руб. ежегодно;</w:t>
      </w:r>
    </w:p>
    <w:p w14:paraId="5FA775FD" w14:textId="3CA01716" w:rsidR="001E56B0" w:rsidRPr="00083E02" w:rsidRDefault="001E56B0" w:rsidP="0018067C">
      <w:pPr>
        <w:pStyle w:val="af6"/>
        <w:ind w:firstLine="851"/>
        <w:jc w:val="both"/>
        <w:rPr>
          <w:bCs/>
          <w:color w:val="C00000"/>
          <w:szCs w:val="28"/>
        </w:rPr>
      </w:pPr>
      <w:r>
        <w:t>предоставление денежных выплат и мер поощрительного характера лицам, имеющим заслуги перед Липецкой областью и Российской Федерацией</w:t>
      </w:r>
      <w:r w:rsidR="00821760">
        <w:t>,</w:t>
      </w:r>
      <w:r>
        <w:t xml:space="preserve"> по 13 040,0 тыс. руб. ежегодно;</w:t>
      </w:r>
    </w:p>
    <w:p w14:paraId="366643B3" w14:textId="77777777" w:rsidR="001E56B0" w:rsidRPr="001D06D2" w:rsidRDefault="001E56B0" w:rsidP="0018067C">
      <w:pPr>
        <w:pStyle w:val="af6"/>
        <w:ind w:firstLine="851"/>
        <w:jc w:val="both"/>
        <w:rPr>
          <w:bCs/>
          <w:color w:val="C00000"/>
          <w:szCs w:val="28"/>
        </w:rPr>
      </w:pPr>
      <w:r>
        <w:t>предоставление гражданам субсидий на оплату жилого помещения и коммунальных услуг по 226 015,1 тыс. руб. ежегодно;</w:t>
      </w:r>
    </w:p>
    <w:p w14:paraId="0C400D3C" w14:textId="0B6CC65A" w:rsidR="001E56B0" w:rsidRPr="001D06D2" w:rsidRDefault="001E56B0" w:rsidP="0018067C">
      <w:pPr>
        <w:pStyle w:val="af6"/>
        <w:ind w:firstLine="851"/>
        <w:jc w:val="both"/>
        <w:rPr>
          <w:bCs/>
          <w:color w:val="C00000"/>
          <w:szCs w:val="28"/>
        </w:rPr>
      </w:pPr>
      <w:r>
        <w:t xml:space="preserve">предоставление мер социальной поддержки отдельным категориям граждан в связи с проведением специальной военной операции и членам их семей в 2027 году </w:t>
      </w:r>
      <w:r w:rsidR="00782567">
        <w:t>–</w:t>
      </w:r>
      <w:r>
        <w:t xml:space="preserve"> 6 218 400,0 тыс. руб.;</w:t>
      </w:r>
    </w:p>
    <w:p w14:paraId="10487D28" w14:textId="77777777" w:rsidR="001E56B0" w:rsidRPr="00C64B4C" w:rsidRDefault="001E56B0" w:rsidP="0018067C">
      <w:pPr>
        <w:pStyle w:val="af6"/>
        <w:ind w:firstLine="851"/>
        <w:jc w:val="both"/>
        <w:rPr>
          <w:bCs/>
          <w:color w:val="C00000"/>
          <w:szCs w:val="28"/>
        </w:rPr>
      </w:pPr>
      <w:r>
        <w:t>предоставление ежегодной денежной выплаты на содержание собаки-проводника по 490,0 тыс. руб. ежегодно;</w:t>
      </w:r>
    </w:p>
    <w:p w14:paraId="47F63083" w14:textId="77777777" w:rsidR="001E56B0" w:rsidRPr="00C64B4C" w:rsidRDefault="001E56B0" w:rsidP="0018067C">
      <w:pPr>
        <w:pStyle w:val="af6"/>
        <w:ind w:firstLine="851"/>
        <w:jc w:val="both"/>
        <w:rPr>
          <w:color w:val="C00000"/>
          <w:kern w:val="32"/>
          <w:szCs w:val="28"/>
        </w:rPr>
      </w:pPr>
      <w:r>
        <w:t xml:space="preserve">компенсацию отдельным категориям граждан оплаты взноса на капитальный ремонт общего имущества в многоквартирном доме в 2027 году </w:t>
      </w:r>
      <w:r w:rsidR="00782567">
        <w:t>–</w:t>
      </w:r>
      <w:r>
        <w:t xml:space="preserve"> 49 676,8 тыс. руб., в 2028 году </w:t>
      </w:r>
      <w:r w:rsidR="00782567">
        <w:t>–</w:t>
      </w:r>
      <w:r>
        <w:t xml:space="preserve"> 13 133,6 тыс. руб., в 2029 году </w:t>
      </w:r>
      <w:r w:rsidR="00782567">
        <w:t>–</w:t>
      </w:r>
      <w:r>
        <w:t xml:space="preserve"> 18 884,5 тыс. руб.;</w:t>
      </w:r>
    </w:p>
    <w:p w14:paraId="4AAFE848" w14:textId="670224EA" w:rsidR="001E56B0" w:rsidRPr="001B4C56" w:rsidRDefault="001E56B0" w:rsidP="0018067C">
      <w:pPr>
        <w:pStyle w:val="af6"/>
        <w:ind w:firstLine="851"/>
        <w:jc w:val="both"/>
        <w:rPr>
          <w:bCs/>
          <w:szCs w:val="28"/>
        </w:rPr>
      </w:pPr>
      <w:r>
        <w:t>субсидии на возмещение недополученных доходов в связи с предоставлением бесплатного проезда по территории Липецкой области автомобильным и городским наземным электрическим транспортом по муниципальным и межмуниципальным маршрутам регулярных перевозок городского и пригородного сообщения лицам, удостоенным почетного звания «Почетный гражданин Липецкой области», лицам, которым присвоено звание «Мать-героиня», лицам, награжденным орденом «Родительская слава»</w:t>
      </w:r>
      <w:r w:rsidR="00087C2A">
        <w:t>,</w:t>
      </w:r>
      <w:r>
        <w:t xml:space="preserve"> и лицам, награжденным медалью ордена «Родительская слава»</w:t>
      </w:r>
      <w:r w:rsidR="0067747F">
        <w:t>,</w:t>
      </w:r>
      <w:r>
        <w:t xml:space="preserve"> в 2027 году </w:t>
      </w:r>
      <w:r w:rsidR="00782567">
        <w:t>–</w:t>
      </w:r>
      <w:r>
        <w:t xml:space="preserve"> 222,4 тыс. руб., в 2028 году </w:t>
      </w:r>
      <w:r w:rsidR="00782567">
        <w:t>–</w:t>
      </w:r>
      <w:r>
        <w:t xml:space="preserve"> 234,4 тыс. руб., в 2029 году </w:t>
      </w:r>
      <w:r w:rsidR="00782567">
        <w:t>–</w:t>
      </w:r>
      <w:r>
        <w:t xml:space="preserve"> 246,4 тыс. руб.;</w:t>
      </w:r>
    </w:p>
    <w:p w14:paraId="596EF210" w14:textId="77777777" w:rsidR="001E56B0" w:rsidRPr="001B4C56" w:rsidRDefault="001E56B0" w:rsidP="0018067C">
      <w:pPr>
        <w:pStyle w:val="af6"/>
        <w:ind w:firstLine="851"/>
        <w:jc w:val="both"/>
        <w:rPr>
          <w:szCs w:val="28"/>
        </w:rPr>
      </w:pPr>
      <w:r>
        <w:t xml:space="preserve">субсидии на возмещение недополученных доходов в связи с предоставлением льготного проезда автомобильным и городским наземным электрическим транспортом в 2027 году </w:t>
      </w:r>
      <w:r w:rsidR="00782567">
        <w:t>–</w:t>
      </w:r>
      <w:r>
        <w:t xml:space="preserve"> 320 716,7 тыс. руб., в 2028 году </w:t>
      </w:r>
      <w:r w:rsidR="00782567">
        <w:t>–</w:t>
      </w:r>
      <w:r>
        <w:t xml:space="preserve"> 334 651,1 тыс. руб., в 2029 году </w:t>
      </w:r>
      <w:r w:rsidR="00782567">
        <w:t>–</w:t>
      </w:r>
      <w:r>
        <w:t xml:space="preserve"> 356 633,4 тыс. руб.;</w:t>
      </w:r>
    </w:p>
    <w:p w14:paraId="10493CD6" w14:textId="77777777" w:rsidR="001E56B0" w:rsidRPr="00CB394A" w:rsidRDefault="001E56B0" w:rsidP="0018067C">
      <w:pPr>
        <w:pStyle w:val="af6"/>
        <w:ind w:firstLine="851"/>
        <w:jc w:val="both"/>
        <w:rPr>
          <w:szCs w:val="28"/>
        </w:rPr>
      </w:pPr>
      <w:r>
        <w:t xml:space="preserve">субсидии на возмещение недополученных доходов в связи с предоставлением льготного проезда железнодорожным транспортом, в том числе учащимся и студентам, в 2027 году </w:t>
      </w:r>
      <w:r w:rsidR="00782567">
        <w:t>–</w:t>
      </w:r>
      <w:r>
        <w:t xml:space="preserve"> 7 148,3 тыс. руб., в 2028 году </w:t>
      </w:r>
      <w:r w:rsidR="00782567">
        <w:t>–</w:t>
      </w:r>
      <w:r>
        <w:t xml:space="preserve"> 7 570,1 тыс. руб., в 2029 году </w:t>
      </w:r>
      <w:r w:rsidR="00782567">
        <w:t>–</w:t>
      </w:r>
      <w:r>
        <w:t xml:space="preserve"> 8 016,7 тыс. руб.;</w:t>
      </w:r>
    </w:p>
    <w:p w14:paraId="64AF9C3B" w14:textId="77777777" w:rsidR="001E56B0" w:rsidRDefault="001E56B0" w:rsidP="0018067C">
      <w:pPr>
        <w:pStyle w:val="af6"/>
        <w:ind w:firstLine="851"/>
        <w:jc w:val="both"/>
        <w:rPr>
          <w:bCs/>
          <w:szCs w:val="28"/>
        </w:rPr>
      </w:pPr>
      <w:r>
        <w:t>обеспечение условий доступности для инвалидов жилых помещений и общего имущества в многоквартирном доме по 2 000,0 тыс. руб. ежегодно;</w:t>
      </w:r>
    </w:p>
    <w:p w14:paraId="40097001" w14:textId="77777777" w:rsidR="001E56B0" w:rsidRDefault="001E56B0" w:rsidP="0018067C">
      <w:pPr>
        <w:pStyle w:val="af6"/>
        <w:ind w:firstLine="851"/>
        <w:jc w:val="both"/>
        <w:rPr>
          <w:bCs/>
          <w:szCs w:val="28"/>
        </w:rPr>
      </w:pPr>
      <w:r>
        <w:t>предоставление субвенций органам местного самоуправления в соответствии с Законом Липецкой области от 2 сентября 2021 года № 578-ОЗ «О наделении органов местного самоуправления отдельными государственными полномочиями по возмещению стоимости услуг, предоставляемых согласно гарантированному перечню услуг по погребению» по 736,8 тыс. руб. ежегодно;</w:t>
      </w:r>
    </w:p>
    <w:p w14:paraId="451AB7C5" w14:textId="77777777" w:rsidR="001E56B0" w:rsidRPr="00BC39E8" w:rsidRDefault="001E56B0" w:rsidP="0018067C">
      <w:pPr>
        <w:pStyle w:val="af9"/>
        <w:ind w:firstLine="851"/>
        <w:jc w:val="both"/>
        <w:rPr>
          <w:color w:val="C00000"/>
          <w:szCs w:val="28"/>
        </w:rPr>
      </w:pPr>
      <w:r>
        <w:t>– в рамках комплекса процессных мероприятий «Совершенствование социальной поддержки семьи и детей» на:</w:t>
      </w:r>
    </w:p>
    <w:p w14:paraId="2D08DF81" w14:textId="77777777" w:rsidR="001E56B0" w:rsidRPr="000F41FD" w:rsidRDefault="001E56B0" w:rsidP="0018067C">
      <w:pPr>
        <w:pStyle w:val="af6"/>
        <w:ind w:firstLine="851"/>
        <w:jc w:val="both"/>
        <w:rPr>
          <w:bCs/>
          <w:szCs w:val="28"/>
        </w:rPr>
      </w:pPr>
      <w:r>
        <w:lastRenderedPageBreak/>
        <w:t xml:space="preserve">предоставление субвенций органам местного самоуправления в соответствии с Законом Липецкой области от 27 декабря 2007 года № 119-ОЗ «О наделении органов местного самоуправления отдельными государственными полномочиями в сфере образования» в части социальных выплат на питание обучающимся в муниципальных общеобразовательных организациях, в частных общеобразовательных организациях, имеющих государственную аккредитацию, обеспечения бесплатным горячим питанием детей участников специальной военной операции, обучающихся по программам основного общего и среднего общего образования, организации бесплатного горячего питания обучающихся, получающих начальное общее образование в муниципальных образовательных организациях, в 2027 году </w:t>
      </w:r>
      <w:r w:rsidR="00782567">
        <w:t>–</w:t>
      </w:r>
      <w:r>
        <w:t xml:space="preserve"> 968 529,1 тыс. руб., в 2028 и 2029 годах по 992 382,4 тыс. руб. ежегодно;</w:t>
      </w:r>
    </w:p>
    <w:p w14:paraId="487310A9" w14:textId="77777777" w:rsidR="001E56B0" w:rsidRPr="000F41FD" w:rsidRDefault="001E56B0" w:rsidP="0018067C">
      <w:pPr>
        <w:pStyle w:val="af6"/>
        <w:ind w:firstLine="851"/>
        <w:jc w:val="both"/>
        <w:rPr>
          <w:szCs w:val="28"/>
        </w:rPr>
      </w:pPr>
      <w:r>
        <w:t xml:space="preserve">субсидии на возмещение недополученных доходов, связанных с предоставлением бесплатного проезда школьникам и студентам, которые воспитываются в семьях неработающих инвалидов и в семьях погибших участников специальной военной операции, в 2027 году </w:t>
      </w:r>
      <w:r w:rsidR="00782567">
        <w:t>–</w:t>
      </w:r>
      <w:r>
        <w:t xml:space="preserve"> 4 211,9 тыс. руб., в 2028 году </w:t>
      </w:r>
      <w:r w:rsidR="00782567">
        <w:t>–</w:t>
      </w:r>
      <w:r>
        <w:t xml:space="preserve"> 4 442,0 тыс. руб., в 2029 году </w:t>
      </w:r>
      <w:r w:rsidR="00782567">
        <w:t>–</w:t>
      </w:r>
      <w:r>
        <w:t xml:space="preserve"> 4 672,1 тыс. руб.;</w:t>
      </w:r>
    </w:p>
    <w:p w14:paraId="0152F119" w14:textId="77777777" w:rsidR="001E56B0" w:rsidRPr="00BE1C10" w:rsidRDefault="001E56B0" w:rsidP="0018067C">
      <w:pPr>
        <w:pStyle w:val="af6"/>
        <w:ind w:firstLine="851"/>
        <w:jc w:val="both"/>
        <w:rPr>
          <w:szCs w:val="28"/>
        </w:rPr>
      </w:pPr>
      <w:r>
        <w:t xml:space="preserve">предоставление мер социальной поддержки многодетным семьям в соответствии с Законом Липецкой области от 27 декабря 2021 года № 60-ОЗ «О социальных, поощрительных выплатах и мерах социальной поддержки в сфере семейной и демографической политики, а также лицам, имеющим особые заслуги перед Российской Федерацией и Липецкой областью, заслуги в сфере цифровых технологий» (предоставление льготного проезда детям из многодетных семей) в 2027 году </w:t>
      </w:r>
      <w:r w:rsidR="00782567">
        <w:t>–</w:t>
      </w:r>
      <w:r>
        <w:t xml:space="preserve"> 153 589,5 тыс. руб., в 2028 году </w:t>
      </w:r>
      <w:r w:rsidR="00782567">
        <w:t>–</w:t>
      </w:r>
      <w:r>
        <w:t xml:space="preserve"> 160 117,8 тыс. руб., в 2029 году </w:t>
      </w:r>
      <w:r w:rsidR="00782567">
        <w:t>–</w:t>
      </w:r>
      <w:r>
        <w:t xml:space="preserve"> 170 860,9 тыс. руб.;</w:t>
      </w:r>
    </w:p>
    <w:p w14:paraId="65F80D6B" w14:textId="77777777" w:rsidR="001E56B0" w:rsidRPr="00D524FD" w:rsidRDefault="001E56B0" w:rsidP="0018067C">
      <w:pPr>
        <w:pStyle w:val="af6"/>
        <w:ind w:firstLine="851"/>
        <w:jc w:val="both"/>
        <w:rPr>
          <w:color w:val="5F497A" w:themeColor="accent4" w:themeShade="BF"/>
          <w:szCs w:val="28"/>
        </w:rPr>
      </w:pPr>
      <w:r>
        <w:t xml:space="preserve">На реализацию государственной программы Липецкой области «Развитие здравоохранения Липецкой области» предусмотрено на 2027 год </w:t>
      </w:r>
      <w:r w:rsidR="00782567">
        <w:t>–</w:t>
      </w:r>
      <w:r>
        <w:t xml:space="preserve"> 7 956 934,1 тыс. руб., на 2028 год </w:t>
      </w:r>
      <w:r w:rsidR="00782567">
        <w:t>–</w:t>
      </w:r>
      <w:r>
        <w:t xml:space="preserve"> 8 406 584,2 тыс. руб., на 2029 год </w:t>
      </w:r>
      <w:r w:rsidR="00782567">
        <w:t>–</w:t>
      </w:r>
      <w:r>
        <w:t xml:space="preserve"> 8 885 478,4 тыс. руб., в том числе:</w:t>
      </w:r>
    </w:p>
    <w:p w14:paraId="7827AAB2" w14:textId="77777777" w:rsidR="001E56B0" w:rsidRPr="003D49E7" w:rsidRDefault="001E56B0" w:rsidP="0018067C">
      <w:pPr>
        <w:pStyle w:val="af9"/>
        <w:ind w:firstLine="851"/>
        <w:jc w:val="both"/>
        <w:rPr>
          <w:bCs/>
          <w:color w:val="5F497A" w:themeColor="accent4" w:themeShade="BF"/>
          <w:szCs w:val="28"/>
        </w:rPr>
      </w:pPr>
      <w:r>
        <w:t>– в рамках регионального проекта «Модернизация первичного звена здравоохранения Российской Федерации» на реализацию региональных мер стимулирования медицинских работников в части предоставления единовременных выплат, в том числе при переезде в сельскую местность, рабочие поселки, поселки городского типа и города с населением до 50 тыс. человек по 10 500,0 тыс. руб. ежегодно;</w:t>
      </w:r>
    </w:p>
    <w:p w14:paraId="24CC5864" w14:textId="77777777" w:rsidR="001E56B0" w:rsidRPr="003D49E7" w:rsidRDefault="001E56B0" w:rsidP="0018067C">
      <w:pPr>
        <w:pStyle w:val="af9"/>
        <w:ind w:firstLine="851"/>
        <w:jc w:val="both"/>
        <w:rPr>
          <w:bCs/>
          <w:color w:val="5F497A" w:themeColor="accent4" w:themeShade="BF"/>
          <w:szCs w:val="28"/>
        </w:rPr>
      </w:pPr>
      <w:r>
        <w:t>– в рамках регионального проекта «Медицинские кадры» на предоставление мер социальной поддержки в целях увеличения численности медицинских работников в государственных медицинских организациях по 11 160,9 тыс. руб. ежегодно;</w:t>
      </w:r>
    </w:p>
    <w:p w14:paraId="4E67B331" w14:textId="77777777" w:rsidR="001E56B0" w:rsidRPr="003D49E7" w:rsidRDefault="001E56B0" w:rsidP="0018067C">
      <w:pPr>
        <w:pStyle w:val="af9"/>
        <w:ind w:firstLine="851"/>
        <w:jc w:val="both"/>
        <w:rPr>
          <w:color w:val="5F497A" w:themeColor="accent4" w:themeShade="BF"/>
          <w:szCs w:val="28"/>
        </w:rPr>
      </w:pPr>
      <w:r>
        <w:t>– в рамках комплекса процессных мероприятий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 на:</w:t>
      </w:r>
    </w:p>
    <w:p w14:paraId="7B5247D9" w14:textId="77777777" w:rsidR="001E56B0" w:rsidRPr="003D49E7" w:rsidRDefault="001E56B0" w:rsidP="0018067C">
      <w:pPr>
        <w:pStyle w:val="af6"/>
        <w:ind w:firstLine="851"/>
        <w:jc w:val="both"/>
        <w:rPr>
          <w:bCs/>
          <w:color w:val="5F497A" w:themeColor="accent4" w:themeShade="BF"/>
          <w:szCs w:val="28"/>
        </w:rPr>
      </w:pPr>
      <w:r>
        <w:t>оплату специализированной, в том числе высокотехнологичной медицинской помощи за пределами области по 18 000,0 тыс. руб. ежегодно;</w:t>
      </w:r>
    </w:p>
    <w:p w14:paraId="1E9B4300" w14:textId="77777777" w:rsidR="001E56B0" w:rsidRPr="003D49E7" w:rsidRDefault="001E56B0" w:rsidP="0018067C">
      <w:pPr>
        <w:pStyle w:val="af6"/>
        <w:ind w:firstLine="851"/>
        <w:jc w:val="both"/>
        <w:rPr>
          <w:color w:val="5F497A" w:themeColor="accent4" w:themeShade="BF"/>
          <w:szCs w:val="28"/>
        </w:rPr>
      </w:pPr>
      <w:r>
        <w:t xml:space="preserve">предоставление мер социальной поддержки донорам, безвозмездно сдавшим кровь и (или) ее компоненты, в соответствии с Федеральным законом </w:t>
      </w:r>
      <w:r>
        <w:lastRenderedPageBreak/>
        <w:t>от 20 июля 2012 года № 125-ФЗ «О донорстве крови и ее компонентов» по 21 417,5 тыс. руб. ежегодно;</w:t>
      </w:r>
    </w:p>
    <w:p w14:paraId="45661185" w14:textId="77777777" w:rsidR="001E56B0" w:rsidRPr="003D49E7" w:rsidRDefault="001E56B0" w:rsidP="0018067C">
      <w:pPr>
        <w:pStyle w:val="af9"/>
        <w:ind w:firstLine="851"/>
        <w:jc w:val="both"/>
        <w:rPr>
          <w:color w:val="5F497A" w:themeColor="accent4" w:themeShade="BF"/>
          <w:szCs w:val="28"/>
        </w:rPr>
      </w:pPr>
      <w:r>
        <w:t>– в рамках комплекса процессных мероприятий «Управление кадровыми ресурсами здравоохранения» на:</w:t>
      </w:r>
    </w:p>
    <w:p w14:paraId="77BAEFD5" w14:textId="66E22C0B" w:rsidR="001E56B0" w:rsidRPr="00236880" w:rsidRDefault="001E56B0" w:rsidP="0018067C">
      <w:pPr>
        <w:pStyle w:val="af6"/>
        <w:ind w:firstLine="851"/>
        <w:jc w:val="both"/>
        <w:rPr>
          <w:rFonts w:eastAsia="Calibri"/>
          <w:color w:val="5F497A" w:themeColor="accent4" w:themeShade="BF"/>
          <w:szCs w:val="28"/>
          <w:lang w:eastAsia="en-US"/>
        </w:rPr>
      </w:pPr>
      <w:r>
        <w:t>предоставление специальной социальной выплаты отдельным категориям медицинских работников (за исключением случаев внутреннего и внешнего совместительства), оказывающих не входящую в базовую программу обязательного медицинского страхования скорую медицинскую помощь, первичную медико-санитарную помощь гражданам, включая диспансерное наблюдение граждан по основному заболеванию (состоянию), а также медицински</w:t>
      </w:r>
      <w:r w:rsidR="0074615B">
        <w:t>м</w:t>
      </w:r>
      <w:r>
        <w:t xml:space="preserve"> работник</w:t>
      </w:r>
      <w:r w:rsidR="0074615B">
        <w:t>ам</w:t>
      </w:r>
      <w:r>
        <w:t xml:space="preserve"> отделений выездной патронажной паллиативной медицинской помощи взрослым, в областных государственных учреждениях здравоохранения по 50 388,0 тыс. руб. ежегодно;</w:t>
      </w:r>
    </w:p>
    <w:p w14:paraId="598FBA62" w14:textId="77777777" w:rsidR="001E56B0" w:rsidRPr="003D49E7" w:rsidRDefault="001E56B0" w:rsidP="0018067C">
      <w:pPr>
        <w:pStyle w:val="af6"/>
        <w:ind w:firstLine="851"/>
        <w:jc w:val="both"/>
        <w:rPr>
          <w:color w:val="5F497A" w:themeColor="accent4" w:themeShade="BF"/>
          <w:szCs w:val="28"/>
        </w:rPr>
      </w:pPr>
      <w:r>
        <w:t>предоставление мер социальной поддержки медицинским работникам, направленных на устранение дефицита кадров, студентам в областных профессиональных образовательных организациях и в образовательных организациях высшего образования, в соответствии с Законами Липецкой области от 30 декабря 2004 года № 165-ОЗ «О мерах социальной поддержки медицинских, социальных работников, работников культуры и искусства, специалистов ветеринарных служб, лесного хозяйства», от 17 декабря 2025 года N 744-ОЗ «Об отдельных вопросах социальной поддержки детей-сирот и детей, оставшихся без попечения родителей, на территории Липецкой области», от 14 июля 2026 года N 834-ОЗ «Об основных гарантиях и мерах социальной поддержки медицинских и фармацевтических работников» (предоставление единовременной социальной выплаты врачам государственных медицинских организаций области, впервые трудоустроившимся на территории области по дефицитным специальностям; единовременной выплаты для улучшения бытовых условий выпускникам профессиональных образовательных организаций; ежемесячной денежной компенсации за наем (поднаем) жилых помещений врачам государственных медицинских организаций области, социальной выплаты на приобретение или строительство жилья врачам государственных медицинских организаций области, работающим по наиболее дефицитным специальностям; ежемесячной компенсации на оплату коммунальных услуг или оплату жилых помещений и коммунальных услуг; ежегодной выплаты обучающимся по программам ординатуры, принятым на обучение не на условиях целевого обучения; ежемесячной выплаты обучающимся по программам ординатуры и студентам образовательных организаций высшего образования, принятым на обучение на условиях целевого обучения) по 377 171,0 тыс. руб. ежегодно;</w:t>
      </w:r>
    </w:p>
    <w:p w14:paraId="79EE331D" w14:textId="3DAF46CB" w:rsidR="001E56B0" w:rsidRPr="003D49E7" w:rsidRDefault="001E56B0" w:rsidP="0018067C">
      <w:pPr>
        <w:pStyle w:val="af9"/>
        <w:ind w:firstLine="851"/>
        <w:jc w:val="both"/>
        <w:rPr>
          <w:bCs/>
          <w:color w:val="5F497A" w:themeColor="accent4" w:themeShade="BF"/>
          <w:szCs w:val="28"/>
        </w:rPr>
      </w:pPr>
      <w:r>
        <w:t xml:space="preserve">– в рамках комплекса процессных мероприятий «Обеспечение деятельности системы обязательного медицинского страхования в Липецкой области» на страховые взносы на обязательное медицинское страхование неработающего населения </w:t>
      </w:r>
      <w:r w:rsidR="00C36360">
        <w:t>предусмотрено</w:t>
      </w:r>
      <w:r>
        <w:t xml:space="preserve"> в 2027 году –7 468 296,7 тыс. руб., в 2028 году </w:t>
      </w:r>
      <w:r w:rsidR="00782567">
        <w:t>–</w:t>
      </w:r>
      <w:r>
        <w:t xml:space="preserve"> 7 917 946,8 тыс. руб., в 2029 году </w:t>
      </w:r>
      <w:r w:rsidR="00782567">
        <w:t>–</w:t>
      </w:r>
      <w:r>
        <w:t xml:space="preserve"> 8 396 841,0 тыс. руб.</w:t>
      </w:r>
    </w:p>
    <w:p w14:paraId="422BE6DB" w14:textId="66CC32A4" w:rsidR="001E56B0" w:rsidRPr="001A3138" w:rsidRDefault="006238DE" w:rsidP="0018067C">
      <w:pPr>
        <w:pStyle w:val="af6"/>
        <w:ind w:firstLine="851"/>
        <w:jc w:val="both"/>
        <w:rPr>
          <w:bCs/>
          <w:color w:val="FF3399"/>
          <w:szCs w:val="28"/>
        </w:rPr>
      </w:pPr>
      <w:r>
        <w:t>На реализацию государственной программы Липецкой области «Развитие физической культуры и спорта Липецкой области» в</w:t>
      </w:r>
      <w:r w:rsidR="001E56B0">
        <w:t xml:space="preserve"> рамках комплекса процессных мероприятий «Развитие физической культуры, массового спорта и </w:t>
      </w:r>
      <w:r w:rsidR="001E56B0">
        <w:lastRenderedPageBreak/>
        <w:t xml:space="preserve">спорта высших достижений» на предоставление мер социальной поддержки работникам учреждений физической культуры и спорта в соответствии с Законами Липецкой области от 14 июля 2026 года № 834-ОЗ «Об основных гарантиях и мерах социальной поддержки медицинских и фармацевтических работников» и от 17 декабря 2025 года № 740-ОЗ «О социальной поддержке работников образовательных организаций Липецкой области» </w:t>
      </w:r>
      <w:r w:rsidR="00C36360">
        <w:t xml:space="preserve">предусмотрено </w:t>
      </w:r>
      <w:r w:rsidR="001E56B0">
        <w:t>по 157,1 тыс. руб. ежегодно.</w:t>
      </w:r>
    </w:p>
    <w:p w14:paraId="29443B33" w14:textId="77777777" w:rsidR="001E56B0" w:rsidRPr="00CB394A" w:rsidRDefault="001E56B0" w:rsidP="0018067C">
      <w:pPr>
        <w:pStyle w:val="af6"/>
        <w:ind w:firstLine="851"/>
        <w:jc w:val="both"/>
        <w:rPr>
          <w:szCs w:val="28"/>
        </w:rPr>
      </w:pPr>
      <w:r>
        <w:t xml:space="preserve">На реализацию государственной программы Липецкой области «Развитие образования Липецкой области» предусмотрено в 2027 году </w:t>
      </w:r>
      <w:r w:rsidR="00782567">
        <w:t>–</w:t>
      </w:r>
      <w:r>
        <w:t xml:space="preserve"> 238 954,3 тыс. руб., в 2028 и 2029 годах по 238 952,5 тыс. руб. ежегодно, в том числе:</w:t>
      </w:r>
    </w:p>
    <w:p w14:paraId="399FCCA0" w14:textId="77777777" w:rsidR="001E56B0" w:rsidRPr="00CB394A" w:rsidRDefault="001E56B0" w:rsidP="0018067C">
      <w:pPr>
        <w:pStyle w:val="af9"/>
        <w:ind w:firstLine="851"/>
        <w:jc w:val="both"/>
        <w:rPr>
          <w:szCs w:val="28"/>
        </w:rPr>
      </w:pPr>
      <w:r>
        <w:t>– в рамках комплекса процессных мероприятий «Развитие и совершенствование системы дошкольного, общего и дополнительного образования» на:</w:t>
      </w:r>
    </w:p>
    <w:p w14:paraId="4279D956" w14:textId="77777777" w:rsidR="001E56B0" w:rsidRPr="00CB394A" w:rsidRDefault="001E56B0" w:rsidP="0018067C">
      <w:pPr>
        <w:pStyle w:val="af6"/>
        <w:autoSpaceDE w:val="0"/>
        <w:autoSpaceDN w:val="0"/>
        <w:adjustRightInd w:val="0"/>
        <w:ind w:firstLine="851"/>
        <w:jc w:val="both"/>
        <w:rPr>
          <w:bCs/>
          <w:szCs w:val="28"/>
        </w:rPr>
      </w:pPr>
      <w:r>
        <w:t>предоставление мер социальной поддержки в соответствии с Законом Липецкой области от 17 декабря 2025 года № 740-ОЗ «О социальной поддержке работников образовательных организаций Липецкой области» педагогическим работникам специальных школ-интернатов, а также выпускникам профессиональных образовательных организаций или образовательных организаций высшего образования в возрасте до 35 лет, впервые трудоустроившимся в государственные или муниципальные общеобразовательные и дошкольные образовательные организации области, по 40 375,1 тыс. руб. ежегодно;</w:t>
      </w:r>
    </w:p>
    <w:p w14:paraId="57938F75" w14:textId="77777777" w:rsidR="001E56B0" w:rsidRPr="00CB394A" w:rsidRDefault="001E56B0" w:rsidP="0018067C">
      <w:pPr>
        <w:pStyle w:val="af6"/>
        <w:ind w:firstLine="851"/>
        <w:jc w:val="both"/>
        <w:rPr>
          <w:bCs/>
          <w:szCs w:val="28"/>
        </w:rPr>
      </w:pPr>
      <w:r>
        <w:t>предоставление социальных выплат на питание учащимся на дому, числящимся в составе областных общеобразовательных организаций, по 5 199,4 тыс. руб. ежегодно;</w:t>
      </w:r>
    </w:p>
    <w:p w14:paraId="52F365D4" w14:textId="77777777" w:rsidR="001E56B0" w:rsidRPr="00CB394A" w:rsidRDefault="001E56B0" w:rsidP="0018067C">
      <w:pPr>
        <w:pStyle w:val="af6"/>
        <w:ind w:firstLine="851"/>
        <w:jc w:val="both"/>
        <w:rPr>
          <w:bCs/>
          <w:szCs w:val="28"/>
        </w:rPr>
      </w:pPr>
      <w:r>
        <w:t>предоставление мер социальной поддержки детям-сиротам, находящимся на полном государственном обеспечении в специальных школах-интернатах, в соответствии с Законами Липецкой области от 17 декабря 2025 года № 742-ОЗ «О социальной поддержке обучающихся образовательных организаций в Липецкой области», от 17 декабря 2025 года № 744-ОЗ «Об отдельных вопросах социальной поддержки детей-сирот и детей, оставшихся без попечения родителей, на территории Липецкой области» по 8 391,8 тыс. руб. ежегодно;</w:t>
      </w:r>
    </w:p>
    <w:p w14:paraId="5E964630" w14:textId="77777777" w:rsidR="001E56B0" w:rsidRPr="00CB394A" w:rsidRDefault="001E56B0" w:rsidP="0018067C">
      <w:pPr>
        <w:pStyle w:val="af9"/>
        <w:ind w:firstLine="851"/>
        <w:jc w:val="both"/>
        <w:rPr>
          <w:szCs w:val="28"/>
        </w:rPr>
      </w:pPr>
      <w:r>
        <w:t>– в рамках комплекса процессных мероприятий «Развитие и совершенствование системы профессионального образования» на:</w:t>
      </w:r>
    </w:p>
    <w:p w14:paraId="460F86EA" w14:textId="64BB2641" w:rsidR="001E56B0" w:rsidRPr="00CB394A" w:rsidRDefault="001E56B0" w:rsidP="0018067C">
      <w:pPr>
        <w:pStyle w:val="af6"/>
        <w:ind w:firstLine="851"/>
        <w:jc w:val="both"/>
        <w:rPr>
          <w:bCs/>
          <w:szCs w:val="28"/>
        </w:rPr>
      </w:pPr>
      <w:r>
        <w:t xml:space="preserve">предоставление мер социальной поддержки педагогическим работникам областных учреждений профессионального образования в соответствии с Законом Липецкой области от 17 декабря 2025 года № 740-ОЗ «О социальной поддержке работников образовательных организаций Липецкой области» в 2027 году </w:t>
      </w:r>
      <w:r w:rsidR="00782567">
        <w:t>–</w:t>
      </w:r>
      <w:r>
        <w:t xml:space="preserve"> 420,9 тыс. руб., в 2028</w:t>
      </w:r>
      <w:r w:rsidR="008C433A">
        <w:t xml:space="preserve"> и </w:t>
      </w:r>
      <w:r>
        <w:t>2029 годах по 419,1 тыс. руб. ежегодно;</w:t>
      </w:r>
    </w:p>
    <w:p w14:paraId="5CB792ED" w14:textId="77777777" w:rsidR="001E56B0" w:rsidRPr="00CB394A" w:rsidRDefault="001E56B0" w:rsidP="0018067C">
      <w:pPr>
        <w:pStyle w:val="af6"/>
        <w:ind w:firstLine="851"/>
        <w:jc w:val="both"/>
        <w:rPr>
          <w:bCs/>
          <w:szCs w:val="28"/>
        </w:rPr>
      </w:pPr>
      <w:r>
        <w:t xml:space="preserve">предоставление мер социальной поддержки находящимся на полном государственном обеспечении в учреждениях среднего профессионального образования детям-сиротам, в соответствии с Законами Липецкой области от 17 декабря 2025 года № 742-ОЗ «О социальной поддержке обучающихся образовательных организаций в Липецкой области», от 17 декабря 2025 года № 744-ОЗ «Об отдельных вопросах социальной поддержки детей-сирот и детей, </w:t>
      </w:r>
      <w:r>
        <w:lastRenderedPageBreak/>
        <w:t>оставшихся без попечения родителей, на территории Липецкой области» по 184 567,1 тыс. руб. ежегодно.</w:t>
      </w:r>
    </w:p>
    <w:p w14:paraId="098C78B9" w14:textId="744063BE" w:rsidR="001E56B0" w:rsidRPr="005C6144" w:rsidRDefault="001A274D" w:rsidP="0018067C">
      <w:pPr>
        <w:pStyle w:val="af6"/>
        <w:ind w:firstLine="851"/>
        <w:jc w:val="both"/>
        <w:rPr>
          <w:color w:val="D60093"/>
          <w:szCs w:val="28"/>
        </w:rPr>
      </w:pPr>
      <w:r>
        <w:t>На реализацию государственной программы Липецкой области «Развитие культуры и туризма в Липецкой области» в</w:t>
      </w:r>
      <w:r w:rsidR="001E56B0">
        <w:t xml:space="preserve"> рамках комплекса процессных мероприятий «Развитие культуры в Липецкой области» </w:t>
      </w:r>
      <w:r>
        <w:t>предусмотрено</w:t>
      </w:r>
      <w:r w:rsidR="001E56B0">
        <w:t xml:space="preserve"> 17 009,0 тыс. руб. ежегодно, в том числе на:</w:t>
      </w:r>
    </w:p>
    <w:p w14:paraId="6D0016E3" w14:textId="77777777" w:rsidR="001E56B0" w:rsidRPr="005C6144" w:rsidRDefault="001E56B0" w:rsidP="0018067C">
      <w:pPr>
        <w:pStyle w:val="af6"/>
        <w:ind w:firstLine="851"/>
        <w:jc w:val="both"/>
        <w:rPr>
          <w:color w:val="D60093"/>
          <w:szCs w:val="28"/>
        </w:rPr>
      </w:pPr>
      <w:r>
        <w:t>предоставление мер социальной поддержки работникам учреждений культуры и искусства в соответствии с Законом Липецкой области от 17 декабря 2025 года № 740-ОЗ «О социальной поддержке работников образовательных организаций Липецкой области» по 190,3 тыс. руб. ежегодно;</w:t>
      </w:r>
    </w:p>
    <w:p w14:paraId="377AFFD2" w14:textId="77777777" w:rsidR="001E56B0" w:rsidRPr="005C6144" w:rsidRDefault="001E56B0" w:rsidP="0018067C">
      <w:pPr>
        <w:pStyle w:val="af6"/>
        <w:ind w:firstLine="851"/>
        <w:jc w:val="both"/>
        <w:rPr>
          <w:bCs/>
          <w:color w:val="D60093"/>
          <w:szCs w:val="28"/>
        </w:rPr>
      </w:pPr>
      <w:r>
        <w:t>предоставление мер социальной поддержки детям-сиротам и обучающимся в колледжах искусств Липецкой области в соответствии с Законом Липецкой области от 17 декабря 2025 года № 742-ОЗ «О социальной поддержке обучающихся образовательных организаций в Липецкой области» по 13 218,7 тыс. руб. ежегодно;</w:t>
      </w:r>
    </w:p>
    <w:p w14:paraId="04B4F0C9" w14:textId="77777777" w:rsidR="001E56B0" w:rsidRPr="005C6144" w:rsidRDefault="001E56B0" w:rsidP="0018067C">
      <w:pPr>
        <w:pStyle w:val="af6"/>
        <w:ind w:firstLine="851"/>
        <w:jc w:val="both"/>
        <w:rPr>
          <w:color w:val="D60093"/>
          <w:szCs w:val="28"/>
        </w:rPr>
      </w:pPr>
      <w:r>
        <w:t>социальные выплаты в соответствии с Законом Липецкой области от 7 октября 2008 года № 187-ОЗ «О поощрительных и социальных выплатах в сфере культуры и искусства Липецкой области» по 3 600,0 тыс. руб. ежегодно.</w:t>
      </w:r>
    </w:p>
    <w:p w14:paraId="2C860C2A" w14:textId="2F0E89A4" w:rsidR="001E56B0" w:rsidRPr="00CB394A" w:rsidRDefault="001E56B0" w:rsidP="0018067C">
      <w:pPr>
        <w:pStyle w:val="af6"/>
        <w:ind w:firstLine="851"/>
        <w:jc w:val="both"/>
        <w:rPr>
          <w:kern w:val="32"/>
          <w:szCs w:val="28"/>
        </w:rPr>
      </w:pPr>
      <w:r>
        <w:t>На реализацию комплексной государственной программы Липецкой области «Комплексное развитие сельских территорий Липецкой области» в рамках регионального проекта «Развитие жилищного строительства на сельских территориях и повышение уровня благоустройства домовладений» предусмотрено на улучшение жилищных условий граждан, проживающих на сельских территориях</w:t>
      </w:r>
      <w:r w:rsidR="0067747F">
        <w:t>,</w:t>
      </w:r>
      <w:r>
        <w:t xml:space="preserve"> в 2027 году </w:t>
      </w:r>
      <w:r w:rsidR="00782567">
        <w:t>–</w:t>
      </w:r>
      <w:r>
        <w:t xml:space="preserve"> 240,5 тыс. руб.</w:t>
      </w:r>
    </w:p>
    <w:p w14:paraId="2D8D6321" w14:textId="77777777" w:rsidR="001E56B0" w:rsidRDefault="001E56B0" w:rsidP="0018067C">
      <w:pPr>
        <w:pStyle w:val="af6"/>
        <w:ind w:firstLine="851"/>
        <w:jc w:val="both"/>
        <w:rPr>
          <w:bCs/>
          <w:szCs w:val="28"/>
        </w:rPr>
      </w:pPr>
      <w:r>
        <w:t xml:space="preserve">На реализацию государственной программы Липецкой области «Обеспечение жителей Липецкой области качественным жильем, социальной и инженерной инфраструктурой» в рамках комплекса процессных мероприятий «Оказание государственной поддержки в рамках приобретения (строительства) жилья» предусмотрено на 2027 год </w:t>
      </w:r>
      <w:r w:rsidR="00782567">
        <w:t>–</w:t>
      </w:r>
      <w:r>
        <w:t xml:space="preserve"> 23 000,0 тыс. руб., на 2028 и 2029 годы по 15 000,0 тыс. руб. ежегодно, в том числе на:</w:t>
      </w:r>
    </w:p>
    <w:p w14:paraId="2420A17C" w14:textId="77777777" w:rsidR="001E56B0" w:rsidRDefault="001E56B0" w:rsidP="0018067C">
      <w:pPr>
        <w:pStyle w:val="af6"/>
        <w:ind w:firstLine="851"/>
        <w:jc w:val="both"/>
        <w:rPr>
          <w:szCs w:val="28"/>
        </w:rPr>
      </w:pPr>
      <w:r>
        <w:t xml:space="preserve">социальные выплаты на приобретение или строительство жилья семьям, изъявившим желание получить социальную выплату взамен земельного участка или взамен предоставленного земельного участка, в 2027 году </w:t>
      </w:r>
      <w:r w:rsidR="00782567">
        <w:t>–</w:t>
      </w:r>
      <w:r>
        <w:t xml:space="preserve"> 8 000,0 тыс. руб.;</w:t>
      </w:r>
    </w:p>
    <w:p w14:paraId="12DFEA3E" w14:textId="77777777" w:rsidR="001E56B0" w:rsidRDefault="001E56B0" w:rsidP="0018067C">
      <w:pPr>
        <w:pStyle w:val="af6"/>
        <w:ind w:firstLine="851"/>
        <w:jc w:val="both"/>
        <w:rPr>
          <w:szCs w:val="28"/>
        </w:rPr>
      </w:pPr>
      <w:r>
        <w:t>социальные выплаты на компенсацию части процентной ставки по целевым займам (кредитам) на приобретение или строительство жилья по 200,0 тыс. руб. ежегодно;</w:t>
      </w:r>
    </w:p>
    <w:p w14:paraId="3329F7FC" w14:textId="77777777" w:rsidR="001E56B0" w:rsidRDefault="001E56B0" w:rsidP="0018067C">
      <w:pPr>
        <w:pStyle w:val="af6"/>
        <w:ind w:firstLine="851"/>
        <w:jc w:val="both"/>
        <w:rPr>
          <w:szCs w:val="28"/>
        </w:rPr>
      </w:pPr>
      <w:r>
        <w:t>социальные выплаты на погашение ипотечного жилищного кредита при рождении (усыновлении) ребенка в 2027–2029 годах по 14 800,0 тыс. руб. ежегодно;</w:t>
      </w:r>
    </w:p>
    <w:p w14:paraId="6C1B3F82" w14:textId="0E506F07" w:rsidR="001E56B0" w:rsidRPr="00F954A3" w:rsidRDefault="00EB71A3" w:rsidP="0018067C">
      <w:pPr>
        <w:pStyle w:val="af6"/>
        <w:ind w:firstLine="851"/>
        <w:jc w:val="both"/>
        <w:rPr>
          <w:color w:val="984806" w:themeColor="accent6" w:themeShade="80"/>
          <w:szCs w:val="28"/>
        </w:rPr>
      </w:pPr>
      <w:r>
        <w:t>На реализацию государственной программы Липецкой области «Обеспечение общественной безопасности населения и территории Липецкой области» в</w:t>
      </w:r>
      <w:r w:rsidR="001E56B0">
        <w:t xml:space="preserve"> рамках комплекса процессных мероприятий «Профилактика правонарушений в Липецкой области» на оказание бесплатной юридической помощи гражданам </w:t>
      </w:r>
      <w:r>
        <w:t>предусмотрено</w:t>
      </w:r>
      <w:r w:rsidR="001E56B0">
        <w:t xml:space="preserve"> по 2 500,0 тыс. руб. ежегодно.</w:t>
      </w:r>
    </w:p>
    <w:p w14:paraId="6C604A92" w14:textId="77777777" w:rsidR="001E56B0" w:rsidRDefault="001E56B0" w:rsidP="0018067C">
      <w:pPr>
        <w:pStyle w:val="af6"/>
        <w:ind w:firstLine="851"/>
        <w:jc w:val="both"/>
        <w:rPr>
          <w:bCs/>
          <w:szCs w:val="28"/>
        </w:rPr>
      </w:pPr>
      <w:r>
        <w:t xml:space="preserve">На реализацию государственной программы Липецкой области «Развитие сельского хозяйства и регулирование рынков сельскохозяйственной продукции, </w:t>
      </w:r>
      <w:r>
        <w:lastRenderedPageBreak/>
        <w:t>сырья и продовольствия Липецкой области» в рамках комплекса процессных мероприятий «Обеспечение деятельности управления ветеринарии Липецкой области» в 2027–2029 годах предусмотрено по 670,8 тыс. руб. ежегодно на оказание социальной поддержки в соответствии с Законом Липецкой области от 30 декабря 2004 года № 165-ОЗ «О мерах социальной поддержки медицинских, социальных работников, работников культуры и искусства, специалистов ветеринарных служб, лесного хозяйства».</w:t>
      </w:r>
    </w:p>
    <w:p w14:paraId="4519B60E" w14:textId="77777777" w:rsidR="001E56B0" w:rsidRPr="00BF2491" w:rsidRDefault="001E56B0" w:rsidP="0018067C">
      <w:pPr>
        <w:pStyle w:val="af8"/>
        <w:keepNext/>
        <w:ind w:firstLine="851"/>
        <w:jc w:val="both"/>
        <w:rPr>
          <w:color w:val="C00000"/>
          <w:szCs w:val="20"/>
        </w:rPr>
      </w:pPr>
      <w:r>
        <w:rPr>
          <w:b/>
        </w:rPr>
        <w:t>По подразделу 1004 «Охрана семьи и детства»</w:t>
      </w:r>
      <w:r>
        <w:t xml:space="preserve"> предусмотрены бюджетные ассигнования на 2027 год в объеме 5 252 559,0 тыс. руб., на 2028 год </w:t>
      </w:r>
      <w:r w:rsidR="00782567">
        <w:t>–</w:t>
      </w:r>
      <w:r>
        <w:t xml:space="preserve"> 2 779 463,8 тыс. руб., на 2029 год </w:t>
      </w:r>
      <w:r w:rsidR="00782567">
        <w:t>–</w:t>
      </w:r>
      <w:r>
        <w:t xml:space="preserve"> 3 345 185,2 тыс. руб.</w:t>
      </w:r>
    </w:p>
    <w:p w14:paraId="066A0A09" w14:textId="77777777" w:rsidR="001E56B0" w:rsidRPr="00BF2491" w:rsidRDefault="001E56B0" w:rsidP="0018067C">
      <w:pPr>
        <w:pStyle w:val="af6"/>
        <w:ind w:firstLine="851"/>
        <w:jc w:val="both"/>
        <w:rPr>
          <w:color w:val="C00000"/>
          <w:szCs w:val="28"/>
        </w:rPr>
      </w:pPr>
      <w:r>
        <w:t xml:space="preserve">На реализацию государственной программы Липецкой области «Социальная поддержка граждан, реализация семейно-демографической политики Липецкой области» предусмотрено в 2027 году </w:t>
      </w:r>
      <w:r w:rsidR="00782567">
        <w:t>–</w:t>
      </w:r>
      <w:r>
        <w:t xml:space="preserve"> 5 227 559,0 тыс. руб., в 2028 году </w:t>
      </w:r>
      <w:r w:rsidR="00782567">
        <w:t>–</w:t>
      </w:r>
      <w:r>
        <w:t xml:space="preserve"> 2 754 463,8 тыс. руб., в 2029 году </w:t>
      </w:r>
      <w:r w:rsidR="00782567">
        <w:t>–</w:t>
      </w:r>
      <w:r>
        <w:t xml:space="preserve"> 3 320 185,2 тыс. руб., в том числе:</w:t>
      </w:r>
    </w:p>
    <w:p w14:paraId="2D0FB1AB" w14:textId="77777777" w:rsidR="001E56B0" w:rsidRPr="00BF2491" w:rsidRDefault="001E56B0" w:rsidP="0018067C">
      <w:pPr>
        <w:pStyle w:val="af6"/>
        <w:ind w:firstLine="851"/>
        <w:jc w:val="both"/>
        <w:rPr>
          <w:color w:val="C00000"/>
          <w:szCs w:val="28"/>
        </w:rPr>
      </w:pPr>
      <w:r>
        <w:t xml:space="preserve">в рамках регионального проекта «Поддержка семьи» национального проекта «Семья» на предоставление субвенций бюджету Фонда пенсионного и социального страхования Российской Федерации для выплаты ежемесячного пособия в связи с рождением и воспитанием ребенка в 2027 году </w:t>
      </w:r>
      <w:r w:rsidR="00782567">
        <w:t>–</w:t>
      </w:r>
      <w:r>
        <w:t xml:space="preserve"> 2 508 222,2 тыс. руб.;</w:t>
      </w:r>
    </w:p>
    <w:p w14:paraId="4E1FC204" w14:textId="77777777" w:rsidR="001E56B0" w:rsidRPr="00BF2491" w:rsidRDefault="001E56B0" w:rsidP="0018067C">
      <w:pPr>
        <w:pStyle w:val="af6"/>
        <w:ind w:firstLine="851"/>
        <w:jc w:val="both"/>
        <w:rPr>
          <w:color w:val="C00000"/>
          <w:szCs w:val="28"/>
        </w:rPr>
      </w:pPr>
      <w:r>
        <w:t xml:space="preserve">в рамках регионального проекта «Многодетная семья» национального проекта «Семья» на обеспечение региональной программы по повышению рождаемости в Липецкой области в 2027 году </w:t>
      </w:r>
      <w:r w:rsidR="00782567">
        <w:t>–</w:t>
      </w:r>
      <w:r>
        <w:t xml:space="preserve"> 32 670,4 тыс. руб., в 2028 году </w:t>
      </w:r>
      <w:r w:rsidR="00782567">
        <w:t>–</w:t>
      </w:r>
      <w:r>
        <w:t xml:space="preserve"> 41 331,9 тыс. руб., в 2029 году </w:t>
      </w:r>
      <w:r w:rsidR="00782567">
        <w:t>–</w:t>
      </w:r>
      <w:r>
        <w:t xml:space="preserve"> 15 046,2 тыс. руб.;</w:t>
      </w:r>
    </w:p>
    <w:p w14:paraId="3362E593" w14:textId="77777777" w:rsidR="001E56B0" w:rsidRPr="00BF2491" w:rsidRDefault="001E56B0" w:rsidP="0018067C">
      <w:pPr>
        <w:pStyle w:val="af9"/>
        <w:ind w:firstLine="851"/>
        <w:jc w:val="both"/>
        <w:rPr>
          <w:color w:val="C00000"/>
          <w:szCs w:val="28"/>
        </w:rPr>
      </w:pPr>
      <w:r>
        <w:t>– в рамках комплекса процессных мероприятий «Совершенствование социальной поддержки семьи и детей» на предоставление:</w:t>
      </w:r>
    </w:p>
    <w:p w14:paraId="740E153C" w14:textId="5BC32CB9" w:rsidR="001E56B0" w:rsidRPr="007D36E0" w:rsidRDefault="001E56B0" w:rsidP="0018067C">
      <w:pPr>
        <w:pStyle w:val="af6"/>
        <w:ind w:firstLine="851"/>
        <w:jc w:val="both"/>
        <w:rPr>
          <w:bCs/>
          <w:color w:val="C00000"/>
          <w:szCs w:val="28"/>
        </w:rPr>
      </w:pPr>
      <w:r>
        <w:t>единовременной социальной выплаты при передаче на воспитание в семью ребенка-сироты или ребенка, оставшегося без попечения родителей</w:t>
      </w:r>
      <w:r w:rsidR="0067747F">
        <w:t>,</w:t>
      </w:r>
      <w:r>
        <w:t xml:space="preserve"> по 20 500,0 тыс. руб. ежегодно;</w:t>
      </w:r>
    </w:p>
    <w:p w14:paraId="5B51A105" w14:textId="77777777" w:rsidR="001E56B0" w:rsidRPr="007D36E0" w:rsidRDefault="001E56B0" w:rsidP="0018067C">
      <w:pPr>
        <w:pStyle w:val="af6"/>
        <w:ind w:firstLine="851"/>
        <w:jc w:val="both"/>
        <w:rPr>
          <w:bCs/>
          <w:color w:val="C00000"/>
          <w:szCs w:val="28"/>
        </w:rPr>
      </w:pPr>
      <w:r>
        <w:t>ежемесячного денежного вознаграждения приемному родителю (приемным родителям) по 50 732,3 тыс. руб. ежегодно;</w:t>
      </w:r>
    </w:p>
    <w:p w14:paraId="659B3154" w14:textId="77777777" w:rsidR="001E56B0" w:rsidRPr="007D36E0" w:rsidRDefault="001E56B0" w:rsidP="0018067C">
      <w:pPr>
        <w:pStyle w:val="af6"/>
        <w:ind w:firstLine="851"/>
        <w:jc w:val="both"/>
        <w:rPr>
          <w:bCs/>
          <w:color w:val="C00000"/>
          <w:szCs w:val="28"/>
        </w:rPr>
      </w:pPr>
      <w:r>
        <w:t>ежемесячной выплаты детям-сиротам, детям, оставшимся без попечения родителей, воспитывающимся в семьях опекунов (попечителей), по 174 411,9 тыс. руб. ежегодно;</w:t>
      </w:r>
    </w:p>
    <w:p w14:paraId="0DC04EAB" w14:textId="77777777" w:rsidR="001E56B0" w:rsidRPr="007D36E0" w:rsidRDefault="001E56B0" w:rsidP="0018067C">
      <w:pPr>
        <w:pStyle w:val="af6"/>
        <w:ind w:firstLine="851"/>
        <w:jc w:val="both"/>
        <w:rPr>
          <w:bCs/>
          <w:color w:val="C00000"/>
          <w:szCs w:val="28"/>
        </w:rPr>
      </w:pPr>
      <w:r>
        <w:t>ежемесячной денежной выплаты на ребенка (детей), воспитывающегося в приемной семье, по 89 801,6 тыс. руб. ежегодно;</w:t>
      </w:r>
    </w:p>
    <w:p w14:paraId="25969FDC" w14:textId="77777777" w:rsidR="001E56B0" w:rsidRPr="007D36E0" w:rsidRDefault="001E56B0" w:rsidP="0018067C">
      <w:pPr>
        <w:pStyle w:val="af6"/>
        <w:ind w:firstLine="851"/>
        <w:jc w:val="both"/>
        <w:rPr>
          <w:bCs/>
          <w:color w:val="C00000"/>
          <w:szCs w:val="28"/>
        </w:rPr>
      </w:pPr>
      <w:r>
        <w:t>ежемесячной социальной выплаты в связи с усыновлением (удочерением) ребенка-сироты или ребенка, оставшегося без попечения родителей, по 50 865,6 тыс. руб. ежегодно;</w:t>
      </w:r>
    </w:p>
    <w:p w14:paraId="1E7F7512" w14:textId="77777777" w:rsidR="001E56B0" w:rsidRPr="007D36E0" w:rsidRDefault="001E56B0" w:rsidP="0018067C">
      <w:pPr>
        <w:pStyle w:val="af6"/>
        <w:ind w:firstLine="851"/>
        <w:jc w:val="both"/>
        <w:rPr>
          <w:bCs/>
          <w:color w:val="C00000"/>
          <w:szCs w:val="28"/>
        </w:rPr>
      </w:pPr>
      <w:r>
        <w:t>компенсации стоимости проезда к месту санаторно-курортного лечения или лечения в медицинской организации и обратно по 576,0 тыс. руб. ежегодно;</w:t>
      </w:r>
    </w:p>
    <w:p w14:paraId="1ABAE538" w14:textId="77777777" w:rsidR="001E56B0" w:rsidRPr="007D36E0" w:rsidRDefault="001E56B0" w:rsidP="0018067C">
      <w:pPr>
        <w:pStyle w:val="af6"/>
        <w:ind w:firstLine="851"/>
        <w:jc w:val="both"/>
        <w:rPr>
          <w:bCs/>
          <w:color w:val="C00000"/>
          <w:szCs w:val="28"/>
        </w:rPr>
      </w:pPr>
      <w:r>
        <w:t>денежной выплаты на приобретение мебели для ребенка (детей), воспитывающегося в приемной семье, по 1 818,0 тыс. руб. ежегодно;</w:t>
      </w:r>
    </w:p>
    <w:p w14:paraId="0EF8593B" w14:textId="77777777" w:rsidR="001E56B0" w:rsidRPr="00E42098" w:rsidRDefault="001E56B0" w:rsidP="0018067C">
      <w:pPr>
        <w:pStyle w:val="af6"/>
        <w:ind w:firstLine="851"/>
        <w:jc w:val="both"/>
        <w:rPr>
          <w:color w:val="C00000"/>
          <w:szCs w:val="28"/>
        </w:rPr>
      </w:pPr>
      <w:r>
        <w:t>социальной выплаты в связи с рождением ребенка (детей) по 263 965,9 тыс. руб. ежегодно;</w:t>
      </w:r>
    </w:p>
    <w:p w14:paraId="6883F5A3" w14:textId="77777777" w:rsidR="001E56B0" w:rsidRPr="00E42098" w:rsidRDefault="001E56B0" w:rsidP="0018067C">
      <w:pPr>
        <w:pStyle w:val="af6"/>
        <w:ind w:firstLine="851"/>
        <w:jc w:val="both"/>
        <w:rPr>
          <w:bCs/>
          <w:color w:val="C00000"/>
          <w:szCs w:val="28"/>
        </w:rPr>
      </w:pPr>
      <w:r>
        <w:t xml:space="preserve">ежемесячной денежной выплаты на проезд автомобильным и городским наземным электрическим транспортом по муниципальным и </w:t>
      </w:r>
      <w:r>
        <w:lastRenderedPageBreak/>
        <w:t>межмуниципальным маршрутам регулярных перевозок детям из малообеспеченных семей по 2 212,8 тыс. руб. ежегодно;</w:t>
      </w:r>
    </w:p>
    <w:p w14:paraId="297359D0" w14:textId="77777777" w:rsidR="001E56B0" w:rsidRPr="008A49DE" w:rsidRDefault="001E56B0" w:rsidP="0018067C">
      <w:pPr>
        <w:pStyle w:val="af6"/>
        <w:ind w:firstLine="851"/>
        <w:jc w:val="both"/>
        <w:rPr>
          <w:bCs/>
          <w:color w:val="C00000"/>
          <w:szCs w:val="28"/>
        </w:rPr>
      </w:pPr>
      <w:r>
        <w:t>социальных, поощрительных выплат и мер социальной поддержки в сфере семейной и демографической политики по 1 448,4 тыс. руб. ежегодно;</w:t>
      </w:r>
    </w:p>
    <w:p w14:paraId="4949541B" w14:textId="77777777" w:rsidR="001E56B0" w:rsidRPr="008A49DE" w:rsidRDefault="001E56B0" w:rsidP="0018067C">
      <w:pPr>
        <w:pStyle w:val="af6"/>
        <w:ind w:firstLine="851"/>
        <w:jc w:val="both"/>
        <w:rPr>
          <w:bCs/>
          <w:color w:val="C00000"/>
          <w:szCs w:val="28"/>
        </w:rPr>
      </w:pPr>
      <w:r>
        <w:t>мер социальной поддержки многодетным семьям в соответствии с Законом Липецкой области от 27 декабря 2021 года № 60-ОЗ «О социальных, поощрительных выплатах и мерах социальной поддержки в сфере семейной и демографической политики, а также лицам, имеющим особые заслуги перед Российской Федерацией и Липецкой областью, заслуги в сфере цифровых технологий» по 228 409,7 тыс. руб. ежегодно;</w:t>
      </w:r>
    </w:p>
    <w:p w14:paraId="1D2C7DF5" w14:textId="77777777" w:rsidR="001E56B0" w:rsidRPr="008A49DE" w:rsidRDefault="001E56B0" w:rsidP="0018067C">
      <w:pPr>
        <w:pStyle w:val="af6"/>
        <w:ind w:firstLine="851"/>
        <w:jc w:val="both"/>
        <w:rPr>
          <w:bCs/>
          <w:color w:val="C00000"/>
          <w:szCs w:val="28"/>
        </w:rPr>
      </w:pPr>
      <w:r>
        <w:t>социальных выплат детям из многодетных семей, обучающимся в муниципальных общеобразовательных организациях и в частных общеобразовательных организациях, имеющих государственную аккредитацию, для обеспечения школьной формой либо заменяющим ее комплектом детской одежды для посещения школьных занятий и спортивной формой по 159 000,0 тыс. руб. ежегодно;</w:t>
      </w:r>
    </w:p>
    <w:p w14:paraId="4EE8D3EE" w14:textId="14CA477E" w:rsidR="001E56B0" w:rsidRPr="008A49DE" w:rsidRDefault="001E56B0" w:rsidP="0018067C">
      <w:pPr>
        <w:pStyle w:val="af6"/>
        <w:ind w:firstLine="851"/>
        <w:jc w:val="both"/>
        <w:rPr>
          <w:bCs/>
          <w:color w:val="C00000"/>
          <w:szCs w:val="28"/>
        </w:rPr>
      </w:pPr>
      <w:r>
        <w:t>единовременной денежной выплаты многодетным семьям, имеющим 8 и более детей</w:t>
      </w:r>
      <w:r w:rsidR="00E97466">
        <w:t>,</w:t>
      </w:r>
      <w:r>
        <w:t xml:space="preserve"> по 18 000,0 тыс. руб. ежегодно;</w:t>
      </w:r>
    </w:p>
    <w:p w14:paraId="55172694" w14:textId="77777777" w:rsidR="001E56B0" w:rsidRPr="008A49DE" w:rsidRDefault="001E56B0" w:rsidP="0018067C">
      <w:pPr>
        <w:pStyle w:val="af6"/>
        <w:ind w:firstLine="851"/>
        <w:jc w:val="both"/>
        <w:rPr>
          <w:bCs/>
          <w:color w:val="C00000"/>
          <w:szCs w:val="28"/>
        </w:rPr>
      </w:pPr>
      <w:r>
        <w:t>компенсационных выплат малоимущим семьям на возмещение затрат за оказанные платные услуги детям по физической и/или спортивной подготовке по 686,4 тыс. руб. ежегодно;</w:t>
      </w:r>
    </w:p>
    <w:p w14:paraId="742FE2CA" w14:textId="0C77CC0C" w:rsidR="001E56B0" w:rsidRPr="008A49DE" w:rsidRDefault="001E56B0" w:rsidP="0018067C">
      <w:pPr>
        <w:pStyle w:val="af6"/>
        <w:ind w:firstLine="851"/>
        <w:jc w:val="both"/>
        <w:rPr>
          <w:color w:val="C00000"/>
          <w:szCs w:val="28"/>
        </w:rPr>
      </w:pPr>
      <w:r>
        <w:t>ежегодной социальной выплаты детям, проживающим на территории области и обучающимся в областных общеобразовательных организациях, муниципальных общеобразовательных организациях (за исключением детей, находящихся на полном государственном обеспечении) и в частных общеобразовательных организациях, осуществляющих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оба родителя или один из родителей которых погибли (умерли, признаны безвестно отсутствующими или объявлены умершими) при выполнении задач в ходе специальной военной операции или отражении вооруженного вторжения</w:t>
      </w:r>
      <w:r w:rsidR="00177147">
        <w:t>,</w:t>
      </w:r>
      <w:r>
        <w:t xml:space="preserve"> по 4 000,0 тыс. руб. ежегодно;</w:t>
      </w:r>
    </w:p>
    <w:p w14:paraId="6C1C5637" w14:textId="77777777" w:rsidR="001E56B0" w:rsidRPr="008A49DE" w:rsidRDefault="001E56B0" w:rsidP="0018067C">
      <w:pPr>
        <w:pStyle w:val="af6"/>
        <w:ind w:firstLine="851"/>
        <w:jc w:val="both"/>
        <w:rPr>
          <w:bCs/>
          <w:color w:val="C00000"/>
          <w:szCs w:val="28"/>
        </w:rPr>
      </w:pPr>
      <w:r>
        <w:t>компенсации части стоимости обучения детей из многодетных семей по образовательным программам среднего профессионального образования на платной основе по 6 000,0 тыс. руб. ежегодно;</w:t>
      </w:r>
    </w:p>
    <w:p w14:paraId="16247F7C" w14:textId="77777777" w:rsidR="001E56B0" w:rsidRPr="00196BE8" w:rsidRDefault="001E56B0" w:rsidP="0018067C">
      <w:pPr>
        <w:pStyle w:val="af6"/>
        <w:ind w:firstLine="851"/>
        <w:jc w:val="both"/>
        <w:rPr>
          <w:bCs/>
          <w:color w:val="C00000"/>
          <w:szCs w:val="28"/>
        </w:rPr>
      </w:pPr>
      <w:r>
        <w:t>компенсационных выплат за присмотр и уход за детьми в образовательной организации, реализующей образовательную программу дошкольного образования, по 188 130,6 тыс. руб. ежегодно;</w:t>
      </w:r>
    </w:p>
    <w:p w14:paraId="113B6322" w14:textId="77777777" w:rsidR="001E56B0" w:rsidRPr="00196BE8" w:rsidRDefault="001E56B0" w:rsidP="0018067C">
      <w:pPr>
        <w:pStyle w:val="af6"/>
        <w:ind w:firstLine="851"/>
        <w:jc w:val="both"/>
        <w:rPr>
          <w:color w:val="C00000"/>
          <w:szCs w:val="28"/>
        </w:rPr>
      </w:pPr>
      <w:r>
        <w:t>ежемесячного пособия на ребенка по 1 680,3 тыс. руб. ежегодно;</w:t>
      </w:r>
    </w:p>
    <w:p w14:paraId="2E56D3D6" w14:textId="77777777" w:rsidR="001E56B0" w:rsidRPr="00196BE8" w:rsidRDefault="001E56B0" w:rsidP="0018067C">
      <w:pPr>
        <w:pStyle w:val="af9"/>
        <w:ind w:firstLine="851"/>
        <w:jc w:val="both"/>
        <w:rPr>
          <w:color w:val="C00000"/>
          <w:szCs w:val="28"/>
        </w:rPr>
      </w:pPr>
      <w:r>
        <w:t>– в рамках комплекса процессных мероприятий «Обеспечение жилыми помещениями детей-сирот, детей, оставшихся без попечения родителей, и лиц из их числа» на:</w:t>
      </w:r>
    </w:p>
    <w:p w14:paraId="54099354" w14:textId="783A7D83" w:rsidR="001E56B0" w:rsidRPr="007D36E0" w:rsidRDefault="00262400" w:rsidP="0018067C">
      <w:pPr>
        <w:pStyle w:val="af6"/>
        <w:ind w:firstLine="851"/>
        <w:jc w:val="both"/>
        <w:rPr>
          <w:bCs/>
          <w:color w:val="C00000"/>
          <w:szCs w:val="28"/>
        </w:rPr>
      </w:pPr>
      <w:r>
        <w:t xml:space="preserve">предоставление </w:t>
      </w:r>
      <w:r w:rsidR="001E56B0">
        <w:t>единовременн</w:t>
      </w:r>
      <w:r>
        <w:t>ой</w:t>
      </w:r>
      <w:r w:rsidR="001E56B0">
        <w:t xml:space="preserve"> выплат</w:t>
      </w:r>
      <w:r>
        <w:t>ы</w:t>
      </w:r>
      <w:r w:rsidR="001E56B0">
        <w:t xml:space="preserve"> на ремонт жилого помещения детям-сиротам, детям, оставшимся без попечения родителей, лицам из их числа, по 2 350,0 тыс. руб. ежегодно;</w:t>
      </w:r>
    </w:p>
    <w:p w14:paraId="0E65EE83" w14:textId="6ADB98D6" w:rsidR="001E56B0" w:rsidRPr="00196BE8" w:rsidRDefault="00262400" w:rsidP="0018067C">
      <w:pPr>
        <w:pStyle w:val="af6"/>
        <w:ind w:firstLine="851"/>
        <w:jc w:val="both"/>
        <w:rPr>
          <w:bCs/>
          <w:color w:val="C00000"/>
          <w:szCs w:val="28"/>
        </w:rPr>
      </w:pPr>
      <w:r>
        <w:t xml:space="preserve">предоставление </w:t>
      </w:r>
      <w:r w:rsidR="001E56B0">
        <w:t>ежемесячн</w:t>
      </w:r>
      <w:r>
        <w:t>ой</w:t>
      </w:r>
      <w:r w:rsidR="001E56B0">
        <w:t xml:space="preserve"> денежн</w:t>
      </w:r>
      <w:r>
        <w:t>ой</w:t>
      </w:r>
      <w:r w:rsidR="001E56B0">
        <w:t xml:space="preserve"> компенсаци</w:t>
      </w:r>
      <w:r>
        <w:t>и</w:t>
      </w:r>
      <w:r w:rsidR="001E56B0">
        <w:t xml:space="preserve"> расходов по договору найма (поднайма) жилого помещения детям-сиротам и детям, </w:t>
      </w:r>
      <w:r w:rsidR="001E56B0">
        <w:lastRenderedPageBreak/>
        <w:t>оставшимся без попечения родителей, лицам из числа детей-сирот и детей, оставшихся без попечения родителей</w:t>
      </w:r>
      <w:r w:rsidR="00177147">
        <w:t>,</w:t>
      </w:r>
      <w:r w:rsidR="001E56B0">
        <w:t xml:space="preserve"> по 7 440,0 тыс. руб. ежегодно;</w:t>
      </w:r>
    </w:p>
    <w:p w14:paraId="777BC7C4" w14:textId="77777777" w:rsidR="001E56B0" w:rsidRDefault="001E56B0" w:rsidP="0018067C">
      <w:pPr>
        <w:pStyle w:val="af6"/>
        <w:ind w:firstLine="851"/>
        <w:jc w:val="both"/>
        <w:rPr>
          <w:bCs/>
          <w:szCs w:val="28"/>
        </w:rPr>
      </w:pPr>
      <w:r>
        <w:t xml:space="preserve">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в 2027 году </w:t>
      </w:r>
      <w:r w:rsidR="00782567">
        <w:t>–</w:t>
      </w:r>
      <w:r>
        <w:t xml:space="preserve"> 1 263 386,3 тыс. руб., в 2028 году </w:t>
      </w:r>
      <w:r w:rsidR="00782567">
        <w:t>–</w:t>
      </w:r>
      <w:r>
        <w:t xml:space="preserve"> 1 282 110,2 тыс. руб., в 2029 году </w:t>
      </w:r>
      <w:r w:rsidR="00782567">
        <w:t>–</w:t>
      </w:r>
      <w:r>
        <w:t xml:space="preserve"> 1 875 760,9 тыс. руб.;</w:t>
      </w:r>
    </w:p>
    <w:p w14:paraId="62ABA289" w14:textId="05833797" w:rsidR="001E56B0" w:rsidRDefault="001E56B0" w:rsidP="0018067C">
      <w:pPr>
        <w:pStyle w:val="af6"/>
        <w:ind w:firstLine="851"/>
        <w:jc w:val="both"/>
        <w:rPr>
          <w:bCs/>
          <w:szCs w:val="28"/>
        </w:rPr>
      </w:pPr>
      <w:r>
        <w:t>социальную выплату на приобретение жилого помещения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w:t>
      </w:r>
      <w:r w:rsidR="00177147">
        <w:t>,</w:t>
      </w:r>
      <w:r>
        <w:t xml:space="preserve"> в 2027 году </w:t>
      </w:r>
      <w:r w:rsidR="00782567">
        <w:t>–</w:t>
      </w:r>
      <w:r>
        <w:t xml:space="preserve"> 117 481,2 тыс. руб., в 2028 году </w:t>
      </w:r>
      <w:r w:rsidR="00782567">
        <w:t>–</w:t>
      </w:r>
      <w:r>
        <w:t xml:space="preserve"> 122 532,9 тыс. руб., в 2029 году </w:t>
      </w:r>
      <w:r w:rsidR="00782567">
        <w:t>–</w:t>
      </w:r>
      <w:r>
        <w:t xml:space="preserve"> 127 801,9 тыс. руб.</w:t>
      </w:r>
    </w:p>
    <w:p w14:paraId="6D87572E" w14:textId="77777777" w:rsidR="001E56B0" w:rsidRDefault="001E56B0" w:rsidP="0018067C">
      <w:pPr>
        <w:pStyle w:val="af6"/>
        <w:ind w:firstLine="851"/>
        <w:jc w:val="both"/>
        <w:rPr>
          <w:bCs/>
          <w:szCs w:val="28"/>
        </w:rPr>
      </w:pPr>
      <w:r>
        <w:t>На реализацию государственной программы Липецкой области «Обеспечение жителей Липецкой области качественным жильем, социальной и инженерной инфраструктурой» в рамках комплекса процессных мероприятий «Оказание государственной поддержки в рамках приобретения (строительства) жилья» в 2027–2029 годах предусмотрено по 25 000,0 тыс. руб. ежегодно на реализацию мероприятий по обеспечению жильем молодых семей.</w:t>
      </w:r>
    </w:p>
    <w:p w14:paraId="7C2871C0" w14:textId="77777777" w:rsidR="001E56B0" w:rsidRPr="000E625A" w:rsidRDefault="001E56B0" w:rsidP="0018067C">
      <w:pPr>
        <w:pStyle w:val="af8"/>
        <w:keepNext/>
        <w:ind w:firstLine="851"/>
        <w:jc w:val="both"/>
        <w:rPr>
          <w:color w:val="C00000"/>
          <w:szCs w:val="20"/>
        </w:rPr>
      </w:pPr>
      <w:r>
        <w:rPr>
          <w:b/>
        </w:rPr>
        <w:t>По подразделу 1006 «Другие вопросы в области социальной политики»</w:t>
      </w:r>
      <w:r>
        <w:t xml:space="preserve"> предусмотрены бюджетные ассигнования на 2027 год в объеме 434 145,0 тыс. руб., на 2028 год </w:t>
      </w:r>
      <w:r w:rsidR="00782567">
        <w:t>–</w:t>
      </w:r>
      <w:r>
        <w:t xml:space="preserve"> 444 021,9 тыс. руб., на 2029 год </w:t>
      </w:r>
      <w:r w:rsidR="00782567">
        <w:t>–</w:t>
      </w:r>
      <w:r>
        <w:t xml:space="preserve"> 391 372,5 тыс. руб.</w:t>
      </w:r>
    </w:p>
    <w:p w14:paraId="36A0BE46" w14:textId="77777777" w:rsidR="001E56B0" w:rsidRPr="000E625A" w:rsidRDefault="001E56B0" w:rsidP="0018067C">
      <w:pPr>
        <w:pStyle w:val="af6"/>
        <w:ind w:firstLine="851"/>
        <w:jc w:val="both"/>
        <w:rPr>
          <w:color w:val="C00000"/>
          <w:szCs w:val="28"/>
        </w:rPr>
      </w:pPr>
      <w:r>
        <w:t xml:space="preserve">На реализацию государственной программы Липецкой области «Социальная поддержка граждан, реализация семейно-демографической политики Липецкой области» предусмотрено в 2027 году </w:t>
      </w:r>
      <w:r w:rsidR="00782567">
        <w:t>–</w:t>
      </w:r>
      <w:r>
        <w:t xml:space="preserve"> 433 216,0 тыс. руб., в 2028 году </w:t>
      </w:r>
      <w:r w:rsidR="00782567">
        <w:t>–</w:t>
      </w:r>
      <w:r>
        <w:t xml:space="preserve"> 443 092,9 тыс. руб., в 2029 году </w:t>
      </w:r>
      <w:r w:rsidR="00782567">
        <w:t>–</w:t>
      </w:r>
      <w:r>
        <w:t xml:space="preserve"> 390 443,5 тыс. руб., в том числе:</w:t>
      </w:r>
    </w:p>
    <w:p w14:paraId="4FB05015" w14:textId="77777777" w:rsidR="001E56B0" w:rsidRPr="000E625A" w:rsidRDefault="001E56B0" w:rsidP="0018067C">
      <w:pPr>
        <w:pStyle w:val="af9"/>
        <w:ind w:firstLine="851"/>
        <w:jc w:val="both"/>
        <w:rPr>
          <w:bCs/>
          <w:color w:val="C00000"/>
          <w:szCs w:val="28"/>
        </w:rPr>
      </w:pPr>
      <w:r>
        <w:t xml:space="preserve">– в рамках регионального проекта «Старшее поколение» национального проекта «Семья» на создание системы долговременного ухода за гражданами пожилого возраста и инвалидами в 2027 году </w:t>
      </w:r>
      <w:r w:rsidR="00782567">
        <w:t>–</w:t>
      </w:r>
      <w:r>
        <w:t xml:space="preserve"> 29 804,7 тыс. руб., в 2028 году </w:t>
      </w:r>
      <w:r w:rsidR="00782567">
        <w:t>–</w:t>
      </w:r>
      <w:r>
        <w:t xml:space="preserve"> 72 579,6 тыс. руб., в 2029 году </w:t>
      </w:r>
      <w:r w:rsidR="00782567">
        <w:t>–</w:t>
      </w:r>
      <w:r>
        <w:t xml:space="preserve"> 21 646,6 тыс. руб.;</w:t>
      </w:r>
    </w:p>
    <w:p w14:paraId="3B3BEC4B" w14:textId="030CBC5B" w:rsidR="001E56B0" w:rsidRPr="00FB08A9" w:rsidRDefault="001E56B0" w:rsidP="00FA0F73">
      <w:pPr>
        <w:pStyle w:val="af9"/>
        <w:ind w:firstLine="851"/>
        <w:jc w:val="both"/>
        <w:rPr>
          <w:color w:val="C00000"/>
          <w:szCs w:val="28"/>
        </w:rPr>
      </w:pPr>
      <w:r>
        <w:t>– в рамках комплекса процессных мероприятий «Модернизация и развитие системы социального обслуживания населения» на</w:t>
      </w:r>
      <w:r w:rsidR="00FA0F73">
        <w:t xml:space="preserve"> </w:t>
      </w:r>
      <w:r>
        <w:t>денежные премии работникам в сфере социальной защиты населения в соответствии с Законом Липецкой области от 28 декабря 2023 года № 438-ОЗ «О поощрительных выплатах в сфере социальной защиты населения Липецкой области» по 1 500,0 тыс. руб. ежегодно;</w:t>
      </w:r>
    </w:p>
    <w:p w14:paraId="04E4D244" w14:textId="77777777" w:rsidR="001E56B0" w:rsidRPr="00A47ECB" w:rsidRDefault="001E56B0" w:rsidP="0018067C">
      <w:pPr>
        <w:pStyle w:val="af9"/>
        <w:ind w:firstLine="851"/>
        <w:jc w:val="both"/>
        <w:rPr>
          <w:color w:val="C00000"/>
          <w:szCs w:val="28"/>
        </w:rPr>
      </w:pPr>
      <w:r>
        <w:t>– в рамках комплекса процессных мероприятий «Совершенствование социальной поддержки семьи и детей» на:</w:t>
      </w:r>
    </w:p>
    <w:p w14:paraId="59632616" w14:textId="77777777" w:rsidR="001E56B0" w:rsidRPr="00A47ECB" w:rsidRDefault="001E56B0" w:rsidP="0018067C">
      <w:pPr>
        <w:pStyle w:val="af6"/>
        <w:ind w:firstLine="851"/>
        <w:jc w:val="both"/>
        <w:rPr>
          <w:color w:val="C00000"/>
          <w:szCs w:val="28"/>
        </w:rPr>
      </w:pPr>
      <w:r>
        <w:t>выплату областных премий в сфере семейной и демографической политики по 7 500,0 тыс. руб. ежегодно;</w:t>
      </w:r>
    </w:p>
    <w:p w14:paraId="4BB8FA59" w14:textId="15F85A46" w:rsidR="001E56B0" w:rsidRPr="0080001A" w:rsidRDefault="001E56B0" w:rsidP="0018067C">
      <w:pPr>
        <w:pStyle w:val="af6"/>
        <w:ind w:firstLine="851"/>
        <w:jc w:val="both"/>
        <w:rPr>
          <w:color w:val="C00000"/>
          <w:szCs w:val="28"/>
        </w:rPr>
      </w:pPr>
      <w:r>
        <w:t>проведение торжественных мероприятий, публичных конкурсов, направленных на поощрение семей с детьми, укрепление авторитета семьи и базовых семейных ценностей, информационно-просветительскую деятельность в сфере демографической политики</w:t>
      </w:r>
      <w:r w:rsidR="00177147">
        <w:t>,</w:t>
      </w:r>
      <w:r>
        <w:t xml:space="preserve"> по 6 654,7 тыс. руб. ежегодно;</w:t>
      </w:r>
    </w:p>
    <w:p w14:paraId="126918CD" w14:textId="77777777" w:rsidR="001E56B0" w:rsidRPr="0080001A" w:rsidRDefault="001E56B0" w:rsidP="0018067C">
      <w:pPr>
        <w:pStyle w:val="af6"/>
        <w:ind w:firstLine="851"/>
        <w:jc w:val="both"/>
        <w:rPr>
          <w:color w:val="C00000"/>
          <w:szCs w:val="28"/>
        </w:rPr>
      </w:pPr>
      <w:r>
        <w:t>установку автоматической пожарной сигнализации и дымовых извещателей в учреждениях социальной защиты населения по 1 000,0 тыс. руб. ежегодно;</w:t>
      </w:r>
    </w:p>
    <w:p w14:paraId="64E93C99" w14:textId="77777777" w:rsidR="001E56B0" w:rsidRPr="00165494" w:rsidRDefault="001E56B0" w:rsidP="0018067C">
      <w:pPr>
        <w:pStyle w:val="af9"/>
        <w:ind w:firstLine="851"/>
        <w:jc w:val="both"/>
        <w:rPr>
          <w:color w:val="C00000"/>
          <w:szCs w:val="28"/>
        </w:rPr>
      </w:pPr>
      <w:r>
        <w:lastRenderedPageBreak/>
        <w:t xml:space="preserve">– в рамках комплекса процессных мероприятий «Доступная среда» на предоставление субсидий на иные цели учреждениям в сфере социальной защиты населения в целях обеспечения доступности для маломобильных групп населения в 2027 году </w:t>
      </w:r>
      <w:r w:rsidR="00782567">
        <w:t>–</w:t>
      </w:r>
      <w:r>
        <w:t xml:space="preserve"> 7 430,0 тыс. руб., в 2028 и 2029 годах по 4 500,0 тыс. руб. ежегодно;</w:t>
      </w:r>
    </w:p>
    <w:p w14:paraId="62C6A866" w14:textId="77777777" w:rsidR="001E56B0" w:rsidRPr="00165494" w:rsidRDefault="001E56B0" w:rsidP="0018067C">
      <w:pPr>
        <w:pStyle w:val="af9"/>
        <w:ind w:firstLine="851"/>
        <w:jc w:val="both"/>
        <w:rPr>
          <w:color w:val="C00000"/>
          <w:szCs w:val="28"/>
        </w:rPr>
      </w:pPr>
      <w:r>
        <w:t>– в рамках комплекса процессных мероприятий «Формирование системы комплексной реабилитации и абилитации инвалидов, в том числе детей-инвалидов, в Липецкой области» на:</w:t>
      </w:r>
    </w:p>
    <w:p w14:paraId="7A3743B1" w14:textId="77777777" w:rsidR="001E56B0" w:rsidRPr="00165494" w:rsidRDefault="001E56B0" w:rsidP="0018067C">
      <w:pPr>
        <w:pStyle w:val="af6"/>
        <w:ind w:firstLine="851"/>
        <w:jc w:val="both"/>
        <w:rPr>
          <w:color w:val="C00000"/>
          <w:szCs w:val="28"/>
        </w:rPr>
      </w:pPr>
      <w:r>
        <w:t>приобретение технических средств реабилитации по 3 000,0 тыс. руб. ежегодно;</w:t>
      </w:r>
    </w:p>
    <w:p w14:paraId="352CDA0F" w14:textId="73ABEEAB" w:rsidR="001E56B0" w:rsidRPr="00597138" w:rsidRDefault="001E56B0" w:rsidP="0018067C">
      <w:pPr>
        <w:pStyle w:val="af6"/>
        <w:ind w:firstLine="851"/>
        <w:jc w:val="both"/>
        <w:rPr>
          <w:color w:val="C00000"/>
          <w:szCs w:val="28"/>
        </w:rPr>
      </w:pPr>
      <w:r>
        <w:t>субсидии некоммерческим организациям на реализацию социальных проектов, направленных на преодоление социальной разобщенности в обществе путем поддержки деятельности коллективов инклюзивного танца</w:t>
      </w:r>
      <w:r w:rsidR="00177147">
        <w:t>,</w:t>
      </w:r>
      <w:r>
        <w:t xml:space="preserve"> в 2027 году 3 500,0 тыс. руб.;</w:t>
      </w:r>
    </w:p>
    <w:p w14:paraId="14B63590" w14:textId="77777777" w:rsidR="001E56B0" w:rsidRPr="00FF20F7" w:rsidRDefault="001E56B0" w:rsidP="0018067C">
      <w:pPr>
        <w:pStyle w:val="af6"/>
        <w:ind w:firstLine="851"/>
        <w:jc w:val="both"/>
        <w:rPr>
          <w:color w:val="C00000"/>
          <w:kern w:val="32"/>
          <w:szCs w:val="28"/>
        </w:rPr>
      </w:pPr>
      <w:r>
        <w:t xml:space="preserve">мероприятия по формированию условий для проведения реабилитации и абилитации инвалидов, детей-инвалидов в 2027 году </w:t>
      </w:r>
      <w:r w:rsidR="00782567">
        <w:t>–</w:t>
      </w:r>
      <w:r>
        <w:t xml:space="preserve"> 6 533,3 тыс. руб., в 2028 году </w:t>
      </w:r>
      <w:r w:rsidR="00782567">
        <w:t>–</w:t>
      </w:r>
      <w:r>
        <w:t xml:space="preserve"> 5 936,3 тыс. руб., в 2029 году </w:t>
      </w:r>
      <w:r w:rsidR="00782567">
        <w:t>–</w:t>
      </w:r>
      <w:r>
        <w:t xml:space="preserve"> 4 219,9 тыс. руб.;</w:t>
      </w:r>
    </w:p>
    <w:p w14:paraId="2D318D10" w14:textId="77777777" w:rsidR="001E56B0" w:rsidRPr="00FF20F7" w:rsidRDefault="001E56B0" w:rsidP="0018067C">
      <w:pPr>
        <w:pStyle w:val="af9"/>
        <w:ind w:firstLine="851"/>
        <w:jc w:val="both"/>
        <w:rPr>
          <w:color w:val="C00000"/>
          <w:szCs w:val="28"/>
        </w:rPr>
      </w:pPr>
      <w:r>
        <w:t>– в рамках комплекса процессных мероприятий «Обеспечение деятельности министерства социальной политики Липецкой области и подведомственных учреждений» на:</w:t>
      </w:r>
    </w:p>
    <w:p w14:paraId="60FD57AE" w14:textId="77777777" w:rsidR="001E56B0" w:rsidRPr="001A7B6C" w:rsidRDefault="001E56B0" w:rsidP="0018067C">
      <w:pPr>
        <w:pStyle w:val="af6"/>
        <w:ind w:firstLine="851"/>
        <w:jc w:val="both"/>
        <w:rPr>
          <w:color w:val="0070C0"/>
          <w:szCs w:val="28"/>
        </w:rPr>
      </w:pPr>
      <w:r>
        <w:t>обеспечение деятельности министерства социальной политики Липецкой области в 2027 году 253 862,7 тыс. руб., в 2028 и 2029 годах по 223 002,4 тыс. руб. ежегодно;</w:t>
      </w:r>
    </w:p>
    <w:p w14:paraId="7219A93E" w14:textId="77777777" w:rsidR="001E56B0" w:rsidRPr="001759D6" w:rsidRDefault="001E56B0" w:rsidP="0018067C">
      <w:pPr>
        <w:pStyle w:val="af6"/>
        <w:ind w:firstLine="851"/>
        <w:jc w:val="both"/>
        <w:rPr>
          <w:color w:val="C00000"/>
          <w:szCs w:val="28"/>
        </w:rPr>
      </w:pPr>
      <w:r>
        <w:t xml:space="preserve">содержание областного казенного учреждения «Центр государственных выплат и кадровой работы» в 2027 году </w:t>
      </w:r>
      <w:r w:rsidR="00782567">
        <w:t>–</w:t>
      </w:r>
      <w:r>
        <w:t xml:space="preserve"> 112 430,6 тыс. руб., в 2028 и 2029 годах по 117 419,9 тыс. руб. ежегодно.</w:t>
      </w:r>
    </w:p>
    <w:p w14:paraId="5D7E931A" w14:textId="77777777" w:rsidR="001E56B0" w:rsidRPr="001759D6" w:rsidRDefault="001E56B0" w:rsidP="0018067C">
      <w:pPr>
        <w:pStyle w:val="af6"/>
        <w:autoSpaceDE w:val="0"/>
        <w:autoSpaceDN w:val="0"/>
        <w:adjustRightInd w:val="0"/>
        <w:ind w:firstLine="851"/>
        <w:jc w:val="both"/>
        <w:rPr>
          <w:color w:val="C00000"/>
          <w:szCs w:val="28"/>
        </w:rPr>
      </w:pPr>
      <w:r>
        <w:t>На реализацию государственной программы Липецкой области «Обеспечение общественной безопасности населения и территории Липецкой области» в рамках комплекса процессных мероприятий «Профилактика правонарушений в Липецкой области» 69,0 тыс. руб. ежегодно предусмотрено на мероприятия по профилактике семейного неблагополучия, безнадзорности и правонарушений несовершеннолетних.</w:t>
      </w:r>
    </w:p>
    <w:p w14:paraId="5BDE35B8" w14:textId="4A10ED56" w:rsidR="001E56B0" w:rsidRPr="004E22B1" w:rsidRDefault="004A5F23" w:rsidP="0018067C">
      <w:pPr>
        <w:pStyle w:val="af6"/>
        <w:ind w:firstLine="851"/>
        <w:jc w:val="both"/>
        <w:rPr>
          <w:color w:val="C00000"/>
          <w:szCs w:val="28"/>
        </w:rPr>
      </w:pPr>
      <w:r>
        <w:t>На реализацию государственной программы «Развитие рынка труда и содействие занятости населения в Липецкой области» в</w:t>
      </w:r>
      <w:r w:rsidR="001E56B0">
        <w:t xml:space="preserve"> рамках комплекса процессных мероприятий «Развитие рынка труда и социальная поддержка безработных граждан» на денежные премии работникам в сфере социальной защиты населения в соответствии с Законом Липецкой области от 28 декабря 2023 года № 438-ОЗ «О поощрительных выплатах в сфере социальной защиты населения Липецкой области» </w:t>
      </w:r>
      <w:r w:rsidR="009522D1">
        <w:t>предусмотрено</w:t>
      </w:r>
      <w:r w:rsidR="001E56B0">
        <w:t xml:space="preserve"> по 360,0 тыс. руб. ежегодно.</w:t>
      </w:r>
    </w:p>
    <w:p w14:paraId="76BFB58C" w14:textId="69E5996D" w:rsidR="001E56B0" w:rsidRPr="004E22B1" w:rsidRDefault="001453A5" w:rsidP="0018067C">
      <w:pPr>
        <w:pStyle w:val="af6"/>
        <w:ind w:firstLine="851"/>
        <w:jc w:val="both"/>
        <w:rPr>
          <w:color w:val="C00000"/>
          <w:szCs w:val="28"/>
        </w:rPr>
      </w:pPr>
      <w:r>
        <w:t>На реализацию государственной программы «Эффективное государственное управление и развитие муниципальной службы Липецкой области» в</w:t>
      </w:r>
      <w:r w:rsidR="001E56B0">
        <w:t xml:space="preserve"> рамках комплекса процессных мероприятий «Повышение эффективности оказания государственных (муниципальных) услуг, исполнения государственных функций» на денежные премии работникам в сфере социальной защиты населения в соответствии с Законом Липецкой области от 28 декабря 2023 года № 438-ОЗ «О поощрительных выплатах в сфере социальной </w:t>
      </w:r>
      <w:r w:rsidR="001E56B0">
        <w:lastRenderedPageBreak/>
        <w:t xml:space="preserve">защиты населения Липецкой области» </w:t>
      </w:r>
      <w:r w:rsidRPr="001453A5">
        <w:t xml:space="preserve">предусмотрено </w:t>
      </w:r>
      <w:r w:rsidR="001E56B0">
        <w:t>по 500,0 тыс. руб. ежегодно.</w:t>
      </w:r>
    </w:p>
    <w:p w14:paraId="33A4B6AB" w14:textId="77777777" w:rsidR="00002207" w:rsidRDefault="00002207" w:rsidP="0018067C">
      <w:pPr>
        <w:pStyle w:val="af7"/>
        <w:keepNext/>
        <w:autoSpaceDE w:val="0"/>
        <w:autoSpaceDN w:val="0"/>
        <w:adjustRightInd w:val="0"/>
        <w:ind w:firstLine="851"/>
        <w:jc w:val="center"/>
        <w:rPr>
          <w:b/>
        </w:rPr>
      </w:pPr>
    </w:p>
    <w:p w14:paraId="51008CDF" w14:textId="77777777" w:rsidR="001E56B0" w:rsidRDefault="001E56B0" w:rsidP="0018067C">
      <w:pPr>
        <w:pStyle w:val="af7"/>
        <w:keepNext/>
        <w:autoSpaceDE w:val="0"/>
        <w:autoSpaceDN w:val="0"/>
        <w:adjustRightInd w:val="0"/>
        <w:ind w:firstLine="851"/>
        <w:jc w:val="center"/>
        <w:rPr>
          <w:b/>
        </w:rPr>
      </w:pPr>
      <w:r>
        <w:rPr>
          <w:b/>
        </w:rPr>
        <w:t>Раздел 1100 «Физическая культура и спорт»</w:t>
      </w:r>
    </w:p>
    <w:p w14:paraId="1D291D2F" w14:textId="77777777" w:rsidR="00002207" w:rsidRPr="00AB4A72" w:rsidRDefault="00002207" w:rsidP="0018067C">
      <w:pPr>
        <w:pStyle w:val="af7"/>
        <w:keepNext/>
        <w:autoSpaceDE w:val="0"/>
        <w:autoSpaceDN w:val="0"/>
        <w:adjustRightInd w:val="0"/>
        <w:ind w:firstLine="851"/>
        <w:jc w:val="center"/>
        <w:rPr>
          <w:b/>
          <w:szCs w:val="28"/>
        </w:rPr>
      </w:pPr>
    </w:p>
    <w:p w14:paraId="4D514334" w14:textId="77777777" w:rsidR="001E56B0" w:rsidRPr="005C6144" w:rsidRDefault="001E56B0" w:rsidP="0018067C">
      <w:pPr>
        <w:pStyle w:val="af6"/>
        <w:autoSpaceDE w:val="0"/>
        <w:autoSpaceDN w:val="0"/>
        <w:adjustRightInd w:val="0"/>
        <w:ind w:firstLine="851"/>
        <w:jc w:val="both"/>
        <w:rPr>
          <w:bCs/>
          <w:color w:val="D60093"/>
          <w:szCs w:val="28"/>
        </w:rPr>
      </w:pPr>
      <w:r>
        <w:t xml:space="preserve">Бюджетные ассигнования по разделу «Физическая культура и спорт» предусмотрены на 2027 год в объеме 1 629 163,3 тыс. руб., на 2028 год </w:t>
      </w:r>
      <w:r w:rsidR="00782567">
        <w:t>–</w:t>
      </w:r>
      <w:r>
        <w:t xml:space="preserve"> 1 647 121,5 тыс. руб., на 2029 год </w:t>
      </w:r>
      <w:r w:rsidR="00782567">
        <w:t>–</w:t>
      </w:r>
      <w:r>
        <w:t xml:space="preserve"> 1 560 712,9 тыс. руб.</w:t>
      </w:r>
    </w:p>
    <w:p w14:paraId="418C0565" w14:textId="77777777" w:rsidR="001E56B0" w:rsidRPr="005C6144" w:rsidRDefault="001E56B0" w:rsidP="0018067C">
      <w:pPr>
        <w:pStyle w:val="af8"/>
        <w:keepNext/>
        <w:autoSpaceDE w:val="0"/>
        <w:autoSpaceDN w:val="0"/>
        <w:adjustRightInd w:val="0"/>
        <w:ind w:firstLine="851"/>
        <w:jc w:val="both"/>
        <w:rPr>
          <w:bCs/>
          <w:color w:val="D60093"/>
          <w:szCs w:val="28"/>
        </w:rPr>
      </w:pPr>
      <w:r>
        <w:rPr>
          <w:b/>
        </w:rPr>
        <w:t>По подразделу 1101 «Физическая культура»</w:t>
      </w:r>
      <w:r>
        <w:t xml:space="preserve"> предусмотрены бюджетные ассигнования на 2027 год в объеме 80 665,5 тыс. руб., на 2028 год </w:t>
      </w:r>
      <w:r w:rsidR="00782567">
        <w:t>–</w:t>
      </w:r>
      <w:r>
        <w:t xml:space="preserve"> 76 679,6 тыс. руб., на 2029 год </w:t>
      </w:r>
      <w:r w:rsidR="00782567">
        <w:t>–</w:t>
      </w:r>
      <w:r>
        <w:t xml:space="preserve"> 76 679,6 тыс. руб.</w:t>
      </w:r>
    </w:p>
    <w:p w14:paraId="33B7D5EC" w14:textId="77777777" w:rsidR="001E56B0" w:rsidRPr="005C6144" w:rsidRDefault="001E56B0" w:rsidP="0018067C">
      <w:pPr>
        <w:pStyle w:val="af6"/>
        <w:autoSpaceDE w:val="0"/>
        <w:autoSpaceDN w:val="0"/>
        <w:adjustRightInd w:val="0"/>
        <w:ind w:firstLine="851"/>
        <w:jc w:val="both"/>
        <w:rPr>
          <w:bCs/>
          <w:color w:val="D60093"/>
          <w:szCs w:val="28"/>
        </w:rPr>
      </w:pPr>
      <w:r>
        <w:t xml:space="preserve">На реализацию государственной программы Липецкой области «Развитие физической культуры и спорта Липецкой области» предусмотрено на 2027 год </w:t>
      </w:r>
      <w:r w:rsidR="00782567">
        <w:t>–</w:t>
      </w:r>
      <w:r>
        <w:t xml:space="preserve"> 64 234,7 тыс. руб., на 2028 год </w:t>
      </w:r>
      <w:r w:rsidR="00782567">
        <w:t>–</w:t>
      </w:r>
      <w:r>
        <w:t xml:space="preserve"> 69 582,6 тыс. руб., на 2029 год </w:t>
      </w:r>
      <w:r w:rsidR="00782567">
        <w:t>–</w:t>
      </w:r>
      <w:r>
        <w:t xml:space="preserve"> 69 582,6 тыс. руб., в том числе:</w:t>
      </w:r>
    </w:p>
    <w:p w14:paraId="2E969D98" w14:textId="77777777" w:rsidR="001E56B0" w:rsidRPr="005C6144" w:rsidRDefault="001E56B0" w:rsidP="0018067C">
      <w:pPr>
        <w:pStyle w:val="af9"/>
        <w:ind w:firstLine="851"/>
        <w:jc w:val="both"/>
        <w:rPr>
          <w:bCs/>
          <w:color w:val="D60093"/>
          <w:szCs w:val="28"/>
        </w:rPr>
      </w:pPr>
      <w:r>
        <w:t>– в рамках комплекса процессных мероприятий «Развитие физической культуры, массового спорта и спорта высших достижений» на:</w:t>
      </w:r>
    </w:p>
    <w:p w14:paraId="6328A868" w14:textId="25EFFBA7" w:rsidR="001E56B0" w:rsidRPr="005C6144" w:rsidRDefault="001E56B0" w:rsidP="0018067C">
      <w:pPr>
        <w:pStyle w:val="af6"/>
        <w:ind w:firstLine="851"/>
        <w:jc w:val="both"/>
        <w:rPr>
          <w:color w:val="D60093"/>
          <w:szCs w:val="28"/>
        </w:rPr>
      </w:pPr>
      <w:r>
        <w:t>мероприятия, направленные на физическое воспитание и обеспечение организации и проведения физкультурных мероприятий и массовых спортивных мероприятий, в том числе с привлечением лиц с ограниченными возможностями здоровья и инвалидов к занятиям адаптивной физической культурой</w:t>
      </w:r>
      <w:r w:rsidR="00177147">
        <w:t>,</w:t>
      </w:r>
      <w:r>
        <w:t xml:space="preserve"> в 2027 году </w:t>
      </w:r>
      <w:r w:rsidR="00782567">
        <w:t>–</w:t>
      </w:r>
      <w:r>
        <w:t xml:space="preserve"> 47 540,6 тыс. руб., в 2028 году </w:t>
      </w:r>
      <w:r w:rsidR="00782567">
        <w:t>–</w:t>
      </w:r>
      <w:r>
        <w:t xml:space="preserve"> 52 168,3 тыс. руб., в 2029 году </w:t>
      </w:r>
      <w:r w:rsidR="00782567">
        <w:t>–</w:t>
      </w:r>
      <w:r>
        <w:t xml:space="preserve"> 52 168,3 тыс. руб.;</w:t>
      </w:r>
    </w:p>
    <w:p w14:paraId="29D195F8" w14:textId="77777777" w:rsidR="001E56B0" w:rsidRPr="005C6144" w:rsidRDefault="001E56B0" w:rsidP="0018067C">
      <w:pPr>
        <w:pStyle w:val="af6"/>
        <w:ind w:firstLine="851"/>
        <w:jc w:val="both"/>
        <w:rPr>
          <w:color w:val="D60093"/>
          <w:szCs w:val="28"/>
        </w:rPr>
      </w:pPr>
      <w:r>
        <w:t xml:space="preserve">финансовое обеспечение государственного задания на оказание государственных услуг ГОБУ «Центр развития и мониторинга физической культуры и спорта» в 2027 году </w:t>
      </w:r>
      <w:r w:rsidR="00782567">
        <w:t>–</w:t>
      </w:r>
      <w:r>
        <w:t xml:space="preserve"> 16 694,1 тыс. руб., в 2028 году </w:t>
      </w:r>
      <w:r w:rsidR="00782567">
        <w:t>–</w:t>
      </w:r>
      <w:r>
        <w:t xml:space="preserve"> 17 414,3 тыс. руб., в 2029 году </w:t>
      </w:r>
      <w:r w:rsidR="00782567">
        <w:t>–</w:t>
      </w:r>
      <w:r>
        <w:t xml:space="preserve"> 17 414,3 тыс. руб.;</w:t>
      </w:r>
    </w:p>
    <w:p w14:paraId="68730C0E" w14:textId="235B4C32" w:rsidR="001E56B0" w:rsidRPr="005C6144" w:rsidRDefault="008E3C92" w:rsidP="0018067C">
      <w:pPr>
        <w:pStyle w:val="af6"/>
        <w:autoSpaceDE w:val="0"/>
        <w:autoSpaceDN w:val="0"/>
        <w:adjustRightInd w:val="0"/>
        <w:ind w:firstLine="851"/>
        <w:jc w:val="both"/>
        <w:rPr>
          <w:bCs/>
          <w:color w:val="D60093"/>
          <w:szCs w:val="28"/>
        </w:rPr>
      </w:pPr>
      <w:r>
        <w:t>На реализацию государственной программы Липецкой области «Профилактика терроризма и экстремизма в Липецкой области» в</w:t>
      </w:r>
      <w:r w:rsidR="001E56B0">
        <w:t xml:space="preserve"> рамках комплекса процессных мероприятий «Профилактика терроризма и экстремизма, минимизация и ликвидация последствий их проявлений на территории Липецкой области» на реализацию мероприятий по выполнению требований антитеррористической защищенности объектов при организации и проведении официальных физкультурных (физкультурно-оздоровительных) мероприятий </w:t>
      </w:r>
      <w:r>
        <w:t>предусмотрено</w:t>
      </w:r>
      <w:r w:rsidR="001E56B0">
        <w:t xml:space="preserve"> в 2027 году </w:t>
      </w:r>
      <w:r w:rsidR="00782567">
        <w:t>–</w:t>
      </w:r>
      <w:r w:rsidR="001E56B0">
        <w:t xml:space="preserve"> 16 329,8 тыс. руб., в 2028 году </w:t>
      </w:r>
      <w:r w:rsidR="00782567">
        <w:t>–</w:t>
      </w:r>
      <w:r w:rsidR="001E56B0">
        <w:t xml:space="preserve"> 6 996,0 тыс. руб., в 2029 году </w:t>
      </w:r>
      <w:r w:rsidR="00782567">
        <w:t>–</w:t>
      </w:r>
      <w:r w:rsidR="001E56B0">
        <w:t xml:space="preserve"> 6 996,0 тыс. руб.</w:t>
      </w:r>
    </w:p>
    <w:p w14:paraId="20A2616F" w14:textId="575D64ED" w:rsidR="001E56B0" w:rsidRPr="005C6144" w:rsidRDefault="008E3C92" w:rsidP="0018067C">
      <w:pPr>
        <w:pStyle w:val="af6"/>
        <w:autoSpaceDE w:val="0"/>
        <w:autoSpaceDN w:val="0"/>
        <w:adjustRightInd w:val="0"/>
        <w:ind w:firstLine="851"/>
        <w:jc w:val="both"/>
        <w:rPr>
          <w:bCs/>
          <w:color w:val="D60093"/>
          <w:szCs w:val="28"/>
        </w:rPr>
      </w:pPr>
      <w:r>
        <w:t>На реализацию государственной программы Липецкой области «Реализация внутренней политики Липецкой области» в</w:t>
      </w:r>
      <w:r w:rsidR="001E56B0">
        <w:t xml:space="preserve"> рамках комплекса процессных мероприятий «Патриотическое воспитание населения и допризывная подготовка» на проведение мероприятий по патриотическому воспитанию </w:t>
      </w:r>
      <w:r>
        <w:t xml:space="preserve">предусмотрено по </w:t>
      </w:r>
      <w:r w:rsidR="001E56B0">
        <w:t>101,0 тыс. руб. ежегодно.</w:t>
      </w:r>
    </w:p>
    <w:p w14:paraId="1080ABD4" w14:textId="77777777" w:rsidR="001E56B0" w:rsidRPr="005C6144" w:rsidRDefault="001E56B0" w:rsidP="0018067C">
      <w:pPr>
        <w:pStyle w:val="af8"/>
        <w:keepNext/>
        <w:ind w:firstLine="851"/>
        <w:jc w:val="both"/>
        <w:rPr>
          <w:bCs/>
          <w:color w:val="D60093"/>
          <w:szCs w:val="28"/>
        </w:rPr>
      </w:pPr>
      <w:r>
        <w:rPr>
          <w:b/>
        </w:rPr>
        <w:t>По подразделу 1102 «Массовый спорт»</w:t>
      </w:r>
      <w:r>
        <w:t xml:space="preserve"> предусмотрены бюджетные ассигнования на 2027 год в объеме 125 869,8 тыс. руб., на 2028 год </w:t>
      </w:r>
      <w:r w:rsidR="00782567">
        <w:t>–</w:t>
      </w:r>
      <w:r>
        <w:t xml:space="preserve"> 106 952,4 тыс. руб., на 2029 год </w:t>
      </w:r>
      <w:r w:rsidR="00782567">
        <w:t>–</w:t>
      </w:r>
      <w:r>
        <w:t xml:space="preserve"> 20 543,8 тыс. руб. Ассигнования </w:t>
      </w:r>
      <w:r>
        <w:lastRenderedPageBreak/>
        <w:t>предусмотрены на реализацию государственной программы Липецкой области «Развитие физической культуры и спорта Липецкой области», в том числе:</w:t>
      </w:r>
    </w:p>
    <w:p w14:paraId="334CA8F3" w14:textId="77777777" w:rsidR="001E56B0" w:rsidRPr="005C6144" w:rsidRDefault="001E56B0" w:rsidP="0018067C">
      <w:pPr>
        <w:pStyle w:val="af9"/>
        <w:ind w:firstLine="851"/>
        <w:jc w:val="both"/>
        <w:rPr>
          <w:bCs/>
          <w:color w:val="D60093"/>
          <w:szCs w:val="28"/>
        </w:rPr>
      </w:pPr>
      <w:r>
        <w:t>– в рамках регионального проекта «Развитие спортивной инфраструктуры» на:</w:t>
      </w:r>
    </w:p>
    <w:p w14:paraId="1EFA5051" w14:textId="0295EDF1" w:rsidR="001E56B0" w:rsidRPr="005C6144" w:rsidRDefault="001E56B0" w:rsidP="0018067C">
      <w:pPr>
        <w:pStyle w:val="af6"/>
        <w:ind w:firstLine="851"/>
        <w:jc w:val="both"/>
        <w:rPr>
          <w:bCs/>
          <w:color w:val="D60093"/>
          <w:szCs w:val="28"/>
        </w:rPr>
      </w:pPr>
      <w:r>
        <w:t>реализацию мероприятий, направленных на закупку и монтаж оборудования для создания модульных спортивных сооружений</w:t>
      </w:r>
      <w:r w:rsidR="00177147">
        <w:t>,</w:t>
      </w:r>
      <w:r>
        <w:t xml:space="preserve"> в 2028 году </w:t>
      </w:r>
      <w:r w:rsidR="00782567">
        <w:t>–</w:t>
      </w:r>
      <w:r>
        <w:t xml:space="preserve"> 49 950,0 тыс. руб.;</w:t>
      </w:r>
    </w:p>
    <w:p w14:paraId="03E7E555" w14:textId="4CD5F9D6" w:rsidR="001E56B0" w:rsidRPr="005C6144" w:rsidRDefault="001E56B0" w:rsidP="0018067C">
      <w:pPr>
        <w:pStyle w:val="af6"/>
        <w:ind w:firstLine="851"/>
        <w:jc w:val="both"/>
        <w:rPr>
          <w:bCs/>
          <w:color w:val="D60093"/>
          <w:szCs w:val="28"/>
        </w:rPr>
      </w:pPr>
      <w:r>
        <w:t>реализацию мероприятий, направленных на оснащение объектов спортивной инфраструктуры спортивно-технологическим оборудованием</w:t>
      </w:r>
      <w:r w:rsidR="00177147">
        <w:t>,</w:t>
      </w:r>
      <w:r>
        <w:t xml:space="preserve"> в 2027 году </w:t>
      </w:r>
      <w:r w:rsidR="00782567">
        <w:t>–</w:t>
      </w:r>
      <w:r>
        <w:t xml:space="preserve"> 2 855,7 тыс. руб., в 2028 году </w:t>
      </w:r>
      <w:r w:rsidR="00782567">
        <w:t>–</w:t>
      </w:r>
      <w:r>
        <w:t xml:space="preserve"> 3 143,6 тыс. руб.;</w:t>
      </w:r>
    </w:p>
    <w:p w14:paraId="7255A04E" w14:textId="77777777" w:rsidR="001E56B0" w:rsidRPr="005C6144" w:rsidRDefault="001E56B0" w:rsidP="0018067C">
      <w:pPr>
        <w:pStyle w:val="af6"/>
        <w:ind w:firstLine="851"/>
        <w:jc w:val="both"/>
        <w:rPr>
          <w:bCs/>
          <w:color w:val="D60093"/>
          <w:szCs w:val="28"/>
        </w:rPr>
      </w:pPr>
      <w:r>
        <w:t xml:space="preserve">закупку и монтаж оборудования для создания «умных» спортивных площадок в 2027 году </w:t>
      </w:r>
      <w:r w:rsidR="00782567">
        <w:t>–</w:t>
      </w:r>
      <w:r>
        <w:t xml:space="preserve"> 7 480,0 тыс. руб.;</w:t>
      </w:r>
    </w:p>
    <w:p w14:paraId="59F3B38A" w14:textId="77777777" w:rsidR="001E56B0" w:rsidRPr="005C6144" w:rsidRDefault="001E56B0" w:rsidP="0018067C">
      <w:pPr>
        <w:pStyle w:val="af6"/>
        <w:ind w:firstLine="851"/>
        <w:jc w:val="both"/>
        <w:rPr>
          <w:bCs/>
          <w:color w:val="D60093"/>
          <w:szCs w:val="28"/>
        </w:rPr>
      </w:pPr>
      <w:r>
        <w:t xml:space="preserve">реализацию мероприятий по закупке и монтажу оборудования для создания или модернизации футбольных полей с искусственным покрытием в 2028 году </w:t>
      </w:r>
      <w:r w:rsidR="00782567">
        <w:t>–</w:t>
      </w:r>
      <w:r>
        <w:t xml:space="preserve"> 37 000,0 тыс. руб., в 2029 году </w:t>
      </w:r>
      <w:r w:rsidR="00782567">
        <w:t>–</w:t>
      </w:r>
      <w:r>
        <w:t xml:space="preserve"> 13 050,0 тыс. руб.;</w:t>
      </w:r>
    </w:p>
    <w:p w14:paraId="753BA1DA" w14:textId="77777777" w:rsidR="001E56B0" w:rsidRPr="005C6144" w:rsidRDefault="001E56B0" w:rsidP="0018067C">
      <w:pPr>
        <w:pStyle w:val="af9"/>
        <w:ind w:firstLine="851"/>
        <w:jc w:val="both"/>
        <w:rPr>
          <w:bCs/>
          <w:color w:val="D60093"/>
          <w:szCs w:val="28"/>
        </w:rPr>
      </w:pPr>
      <w:r>
        <w:t>– в рамках комплекса процессных мероприятий «Развитие физической культуры, массового спорта и спорта высших достижений» на:</w:t>
      </w:r>
    </w:p>
    <w:p w14:paraId="0BBD178B" w14:textId="77777777" w:rsidR="001E56B0" w:rsidRPr="005C6144" w:rsidRDefault="001E56B0" w:rsidP="0018067C">
      <w:pPr>
        <w:pStyle w:val="af6"/>
        <w:ind w:firstLine="851"/>
        <w:jc w:val="both"/>
        <w:rPr>
          <w:bCs/>
          <w:color w:val="D60093"/>
          <w:szCs w:val="28"/>
        </w:rPr>
      </w:pPr>
      <w:r>
        <w:t>предоставление субсидий некоммерческим организациям на развитие детско-юношеского спорта, а также обеспечение подготовки и участия спортивных клубов в соревнованиях в 2027 году 102 000,0 тыс. руб.;</w:t>
      </w:r>
    </w:p>
    <w:p w14:paraId="703CDFF9" w14:textId="77777777" w:rsidR="001E56B0" w:rsidRPr="005C6144" w:rsidRDefault="001E56B0" w:rsidP="0018067C">
      <w:pPr>
        <w:pStyle w:val="af6"/>
        <w:ind w:firstLine="851"/>
        <w:jc w:val="both"/>
        <w:rPr>
          <w:color w:val="D60093"/>
          <w:szCs w:val="28"/>
        </w:rPr>
      </w:pPr>
      <w:r>
        <w:t>субсидии социально ориентированным некоммерческим организациям на организацию и проведение физкультурных мероприятий и массовых спортивных мероприятий в 2027 году 1 521,0 тыс. руб.;</w:t>
      </w:r>
    </w:p>
    <w:p w14:paraId="6A69414D" w14:textId="77777777" w:rsidR="001E56B0" w:rsidRPr="005C6144" w:rsidRDefault="001E56B0" w:rsidP="0018067C">
      <w:pPr>
        <w:pStyle w:val="af6"/>
        <w:ind w:firstLine="851"/>
        <w:jc w:val="both"/>
        <w:rPr>
          <w:color w:val="D60093"/>
          <w:szCs w:val="28"/>
        </w:rPr>
      </w:pPr>
      <w:r>
        <w:t>субсидии в целях финансового обеспечения (возмещения) исполнения государственного социального заказа на оказание государственных услуг в социальной сфере 386,3 тыс. руб. ежегодно;</w:t>
      </w:r>
    </w:p>
    <w:p w14:paraId="62FB0BE6" w14:textId="47DE64EE" w:rsidR="001E56B0" w:rsidRPr="005C6144" w:rsidRDefault="001E56B0" w:rsidP="0018067C">
      <w:pPr>
        <w:pStyle w:val="af6"/>
        <w:ind w:firstLine="851"/>
        <w:jc w:val="both"/>
        <w:rPr>
          <w:bCs/>
          <w:color w:val="D60093"/>
          <w:szCs w:val="28"/>
        </w:rPr>
      </w:pPr>
      <w:r>
        <w:t>субсидии местным бюджетам на реализацию муниципальных программ, направленных на обеспечение условий для развития физической культуры и массового спорта</w:t>
      </w:r>
      <w:r w:rsidR="00177147">
        <w:t>,</w:t>
      </w:r>
      <w:r>
        <w:t xml:space="preserve"> в 2028 году 5 400,0 тыс. руб., в 2029 году 5 400,0 тыс. руб.;</w:t>
      </w:r>
    </w:p>
    <w:p w14:paraId="54046A18" w14:textId="77777777" w:rsidR="001E56B0" w:rsidRPr="005C6144" w:rsidRDefault="001E56B0" w:rsidP="0018067C">
      <w:pPr>
        <w:pStyle w:val="af6"/>
        <w:ind w:firstLine="851"/>
        <w:jc w:val="both"/>
        <w:rPr>
          <w:bCs/>
          <w:color w:val="D60093"/>
          <w:szCs w:val="28"/>
        </w:rPr>
      </w:pPr>
      <w:r>
        <w:t xml:space="preserve">осуществление капитального ремонта объектов спортивной инфраструктуры государственной собственности в 2027 году </w:t>
      </w:r>
      <w:r w:rsidR="00782567">
        <w:t>–</w:t>
      </w:r>
      <w:r>
        <w:t xml:space="preserve"> 10 606,8 тыс. руб., в 2028 году </w:t>
      </w:r>
      <w:r w:rsidR="00782567">
        <w:t>–</w:t>
      </w:r>
      <w:r>
        <w:t xml:space="preserve"> 9 962,5 тыс. руб., в 2029 году </w:t>
      </w:r>
      <w:r w:rsidR="00782567">
        <w:t>–</w:t>
      </w:r>
      <w:r>
        <w:t xml:space="preserve"> 597,4 тыс. руб.</w:t>
      </w:r>
    </w:p>
    <w:p w14:paraId="4866F801" w14:textId="2F257648" w:rsidR="001E56B0" w:rsidRPr="005C6144" w:rsidRDefault="001E56B0" w:rsidP="0018067C">
      <w:pPr>
        <w:pStyle w:val="af6"/>
        <w:ind w:firstLine="851"/>
        <w:jc w:val="both"/>
        <w:rPr>
          <w:bCs/>
          <w:color w:val="D60093"/>
          <w:szCs w:val="28"/>
        </w:rPr>
      </w:pPr>
      <w:r>
        <w:t>единовременные компенсационные выплаты работникам сферы физической культуры и спорта, прибывшим (переехавшим) на работу в населенные пункты регионов Российской Федерации с числом жителей до 50 тысяч человек</w:t>
      </w:r>
      <w:r w:rsidR="00E97466">
        <w:t>,</w:t>
      </w:r>
      <w:r>
        <w:t xml:space="preserve"> в 2027 году </w:t>
      </w:r>
      <w:r w:rsidR="00782567">
        <w:t>–</w:t>
      </w:r>
      <w:r>
        <w:t xml:space="preserve"> 1 020,0 тыс. руб., в 2028 году </w:t>
      </w:r>
      <w:r w:rsidR="00782567">
        <w:t>–</w:t>
      </w:r>
      <w:r>
        <w:t xml:space="preserve"> 1 110,0 тыс. руб., в 2029 году </w:t>
      </w:r>
      <w:r w:rsidR="00782567">
        <w:t>–</w:t>
      </w:r>
      <w:r>
        <w:t xml:space="preserve"> 1 110,0 тыс. руб.</w:t>
      </w:r>
    </w:p>
    <w:p w14:paraId="31451DAC" w14:textId="77777777" w:rsidR="001E56B0" w:rsidRPr="005C6144" w:rsidRDefault="001E56B0" w:rsidP="0018067C">
      <w:pPr>
        <w:pStyle w:val="af8"/>
        <w:keepNext/>
        <w:ind w:firstLine="851"/>
        <w:jc w:val="both"/>
        <w:rPr>
          <w:bCs/>
          <w:color w:val="D60093"/>
          <w:szCs w:val="28"/>
        </w:rPr>
      </w:pPr>
      <w:r>
        <w:rPr>
          <w:b/>
        </w:rPr>
        <w:t>По подразделу 1103 «Спорт высших достижений»</w:t>
      </w:r>
      <w:r>
        <w:t xml:space="preserve"> предусмотрены бюджетные ассигнования на 2027 год в объеме 1 398 474,7 тыс. руб., на 2028 год </w:t>
      </w:r>
      <w:r w:rsidR="00782567">
        <w:t>–</w:t>
      </w:r>
      <w:r>
        <w:t xml:space="preserve"> 1 439 336,2 тыс. руб., на 2029 год </w:t>
      </w:r>
      <w:r w:rsidR="00782567">
        <w:t>–</w:t>
      </w:r>
      <w:r>
        <w:t xml:space="preserve"> 1 439 336,2 тыс. руб.</w:t>
      </w:r>
    </w:p>
    <w:p w14:paraId="43902B1F" w14:textId="1FF351E7" w:rsidR="001E56B0" w:rsidRPr="005C6144" w:rsidRDefault="00CF4D9F" w:rsidP="0018067C">
      <w:pPr>
        <w:pStyle w:val="af6"/>
        <w:ind w:firstLine="851"/>
        <w:jc w:val="both"/>
        <w:rPr>
          <w:bCs/>
          <w:color w:val="D60093"/>
          <w:szCs w:val="28"/>
        </w:rPr>
      </w:pPr>
      <w:r>
        <w:t>На реализацию государственной программы Липецкой области «Развитие физической культуры и спорта Липецкой области» в</w:t>
      </w:r>
      <w:r w:rsidR="001E56B0">
        <w:t xml:space="preserve"> рамках комплекса процессных мероприятий «Развитие физической культуры, массового спорта и спорта высших достижений» </w:t>
      </w:r>
      <w:r>
        <w:t>предусмотрено</w:t>
      </w:r>
      <w:r w:rsidR="001E56B0">
        <w:t xml:space="preserve"> на 2027 год </w:t>
      </w:r>
      <w:r w:rsidR="00782567">
        <w:t>–</w:t>
      </w:r>
      <w:r w:rsidR="001E56B0">
        <w:t xml:space="preserve"> 1 357 476,6 тыс. руб., в 2028 году </w:t>
      </w:r>
      <w:r w:rsidR="00782567">
        <w:t>–</w:t>
      </w:r>
      <w:r w:rsidR="001E56B0">
        <w:t xml:space="preserve"> 1 398 338,1 тыс. руб., в 2029 году </w:t>
      </w:r>
      <w:r w:rsidR="00782567">
        <w:t>–</w:t>
      </w:r>
      <w:r w:rsidR="001E56B0">
        <w:t xml:space="preserve"> 1 398 338,1 тыс. руб., в том числе на:</w:t>
      </w:r>
    </w:p>
    <w:p w14:paraId="0CD323B9" w14:textId="4B3762E6" w:rsidR="001E56B0" w:rsidRPr="005C6144" w:rsidRDefault="001E56B0" w:rsidP="0018067C">
      <w:pPr>
        <w:pStyle w:val="af6"/>
        <w:ind w:firstLine="851"/>
        <w:jc w:val="both"/>
        <w:rPr>
          <w:bCs/>
          <w:color w:val="D60093"/>
          <w:szCs w:val="28"/>
        </w:rPr>
      </w:pPr>
      <w:r>
        <w:lastRenderedPageBreak/>
        <w:t>государственную поддержку организаций, входящих в систему спортивной подготовки</w:t>
      </w:r>
      <w:r w:rsidR="00E97466">
        <w:t>,</w:t>
      </w:r>
      <w:r>
        <w:t xml:space="preserve"> в 2027 году </w:t>
      </w:r>
      <w:r w:rsidR="00782567">
        <w:t>–</w:t>
      </w:r>
      <w:r>
        <w:t xml:space="preserve"> 4 132,2 тыс. руб., в 2028 году </w:t>
      </w:r>
      <w:r w:rsidR="00782567">
        <w:t>–</w:t>
      </w:r>
      <w:r>
        <w:t xml:space="preserve"> 4 600,2 тыс. руб., в 2029 году </w:t>
      </w:r>
      <w:r w:rsidR="00782567">
        <w:t>–</w:t>
      </w:r>
      <w:r>
        <w:t xml:space="preserve"> 4 600,2 тыс. руб.;</w:t>
      </w:r>
    </w:p>
    <w:p w14:paraId="1B0E336C" w14:textId="77777777" w:rsidR="001E56B0" w:rsidRPr="005C6144" w:rsidRDefault="001E56B0" w:rsidP="0018067C">
      <w:pPr>
        <w:pStyle w:val="af6"/>
        <w:ind w:firstLine="851"/>
        <w:jc w:val="both"/>
        <w:rPr>
          <w:bCs/>
          <w:color w:val="D60093"/>
          <w:szCs w:val="28"/>
        </w:rPr>
      </w:pPr>
      <w:r>
        <w:t xml:space="preserve">финансовое обеспечение государственного задания на оказание государственных услуг спортивных школ олимпийского резерва, ОБУ «Центр спортивной подготовки» в 2027 году </w:t>
      </w:r>
      <w:r w:rsidR="00782567">
        <w:t>–</w:t>
      </w:r>
      <w:r>
        <w:t xml:space="preserve"> 1 201 371,5 тыс. руб., в 2028 году </w:t>
      </w:r>
      <w:r w:rsidR="00782567">
        <w:t>–</w:t>
      </w:r>
      <w:r>
        <w:t xml:space="preserve"> 1 225 643,9 тыс. руб., в 2029 году </w:t>
      </w:r>
      <w:r w:rsidR="00782567">
        <w:t>–</w:t>
      </w:r>
      <w:r>
        <w:t xml:space="preserve"> 1 225 643,9 тыс. руб.;</w:t>
      </w:r>
    </w:p>
    <w:p w14:paraId="0AD76717" w14:textId="77777777" w:rsidR="001E56B0" w:rsidRPr="005C6144" w:rsidRDefault="001E56B0" w:rsidP="0018067C">
      <w:pPr>
        <w:pStyle w:val="af6"/>
        <w:ind w:firstLine="851"/>
        <w:jc w:val="both"/>
        <w:rPr>
          <w:bCs/>
          <w:color w:val="D60093"/>
          <w:szCs w:val="28"/>
        </w:rPr>
      </w:pPr>
      <w:r>
        <w:t xml:space="preserve">организацию и проведение спортивных мероприятий, включенных в Календарный план официальных физкультурных и спортивных мероприятий Липецкой области, Единый календарный план межрегиональных, всероссийских и международных физкультурных мероприятий и спортивных мероприятий, и участие в них спортивных сборных команд Липецкой области в 2027 году </w:t>
      </w:r>
      <w:r w:rsidR="00782567">
        <w:t>–</w:t>
      </w:r>
      <w:r>
        <w:t xml:space="preserve"> 107 528,4 тыс. руб., в 2028 году </w:t>
      </w:r>
      <w:r w:rsidR="00782567">
        <w:t>–</w:t>
      </w:r>
      <w:r>
        <w:t xml:space="preserve"> 119 475,9 тыс. руб., в 2029 году </w:t>
      </w:r>
      <w:r w:rsidR="00782567">
        <w:t>–</w:t>
      </w:r>
      <w:r>
        <w:t xml:space="preserve"> 119 475,9 тыс. руб.;</w:t>
      </w:r>
    </w:p>
    <w:p w14:paraId="049AA152" w14:textId="26D9FAFB" w:rsidR="001E56B0" w:rsidRPr="005C6144" w:rsidRDefault="001E56B0" w:rsidP="0018067C">
      <w:pPr>
        <w:pStyle w:val="af6"/>
        <w:ind w:firstLine="851"/>
        <w:jc w:val="both"/>
        <w:rPr>
          <w:bCs/>
          <w:color w:val="D60093"/>
          <w:szCs w:val="28"/>
        </w:rPr>
      </w:pPr>
      <w:r>
        <w:t>предоставление субсидий местным бюджетам на обеспечение уровня финансирования организаций, входящих в систему спортивной подготовки</w:t>
      </w:r>
      <w:r w:rsidR="00E97466">
        <w:t>,</w:t>
      </w:r>
      <w:r>
        <w:t xml:space="preserve"> в 2028 году </w:t>
      </w:r>
      <w:r w:rsidR="00782567">
        <w:t>–</w:t>
      </w:r>
      <w:r>
        <w:t xml:space="preserve"> 8 500,0 тыс. руб., в 2029 году </w:t>
      </w:r>
      <w:r w:rsidR="00782567">
        <w:t>–</w:t>
      </w:r>
      <w:r>
        <w:t xml:space="preserve"> 8 500,0 тыс. руб.;</w:t>
      </w:r>
    </w:p>
    <w:p w14:paraId="3B2B709A" w14:textId="77777777" w:rsidR="001E56B0" w:rsidRPr="005C6144" w:rsidRDefault="001E56B0" w:rsidP="0018067C">
      <w:pPr>
        <w:pStyle w:val="af6"/>
        <w:ind w:firstLine="851"/>
        <w:jc w:val="both"/>
        <w:rPr>
          <w:bCs/>
          <w:color w:val="D60093"/>
          <w:szCs w:val="28"/>
        </w:rPr>
      </w:pPr>
      <w:r>
        <w:t xml:space="preserve">субсидии социально ориентированным некоммерческим организациям на организацию и проведение спортивных мероприятий в 2027 году </w:t>
      </w:r>
      <w:r w:rsidR="00782567">
        <w:t>–</w:t>
      </w:r>
      <w:r>
        <w:t xml:space="preserve"> 4 326,4 тыс. руб.;</w:t>
      </w:r>
    </w:p>
    <w:p w14:paraId="0C8B8510" w14:textId="77777777" w:rsidR="001E56B0" w:rsidRPr="005C6144" w:rsidRDefault="001E56B0" w:rsidP="0018067C">
      <w:pPr>
        <w:pStyle w:val="af6"/>
        <w:ind w:firstLine="851"/>
        <w:jc w:val="both"/>
        <w:rPr>
          <w:color w:val="D60093"/>
          <w:kern w:val="32"/>
          <w:szCs w:val="28"/>
        </w:rPr>
      </w:pPr>
      <w:r>
        <w:t>поощрительные выплаты в области физической культуры и спорта по 39 957,0 тыс. руб. ежегодно.</w:t>
      </w:r>
    </w:p>
    <w:p w14:paraId="5F7C645E" w14:textId="1B04D73C" w:rsidR="001E56B0" w:rsidRPr="005C6144" w:rsidRDefault="00CF4D9F" w:rsidP="0018067C">
      <w:pPr>
        <w:pStyle w:val="af6"/>
        <w:ind w:firstLine="851"/>
        <w:jc w:val="both"/>
        <w:rPr>
          <w:bCs/>
          <w:color w:val="D60093"/>
          <w:szCs w:val="28"/>
        </w:rPr>
      </w:pPr>
      <w:r>
        <w:t>На реализацию государственной программы Липецкой области «Профилактика терроризма и экстремизма в Липецкой области» в</w:t>
      </w:r>
      <w:r w:rsidR="001E56B0">
        <w:t xml:space="preserve"> рамках комплекса процессных мероприятий «Профилактика терроризма и экстремизма, минимизация и ликвидация последствий их проявлений на территории Липецкой области» на реализацию мероприятий по выполнению требований антитеррористической защищенности спортивных школ олимпийского резерва </w:t>
      </w:r>
      <w:r>
        <w:t>предусмотрено по</w:t>
      </w:r>
      <w:r w:rsidR="001E56B0">
        <w:t xml:space="preserve"> 40 998,1 тыс. руб. ежегодно.</w:t>
      </w:r>
    </w:p>
    <w:p w14:paraId="422354C6" w14:textId="77777777" w:rsidR="001E56B0" w:rsidRPr="00EF0FD2" w:rsidRDefault="001E56B0" w:rsidP="0018067C">
      <w:pPr>
        <w:pStyle w:val="af8"/>
        <w:keepNext/>
        <w:ind w:firstLine="851"/>
        <w:jc w:val="both"/>
        <w:rPr>
          <w:bCs/>
          <w:color w:val="D60093"/>
          <w:szCs w:val="28"/>
        </w:rPr>
      </w:pPr>
      <w:r>
        <w:rPr>
          <w:b/>
        </w:rPr>
        <w:t>По подразделу 1105 «Другие вопросы в области физической культуры и спорта»</w:t>
      </w:r>
      <w:r>
        <w:t xml:space="preserve"> предусмотрены бюджетные ассигнования на 2027 год в объеме 24 153,3 тыс. руб., на 2028 год </w:t>
      </w:r>
      <w:r w:rsidR="00782567">
        <w:t>–</w:t>
      </w:r>
      <w:r>
        <w:t xml:space="preserve"> 24 153,3 тыс. руб., на 2029 год </w:t>
      </w:r>
      <w:r w:rsidR="00782567">
        <w:t>–</w:t>
      </w:r>
      <w:r>
        <w:t xml:space="preserve"> 24 153,3 тыс. руб.</w:t>
      </w:r>
    </w:p>
    <w:p w14:paraId="6077F59D" w14:textId="27E8B060" w:rsidR="001E56B0" w:rsidRPr="001A7B6C" w:rsidRDefault="007C1B6B" w:rsidP="0018067C">
      <w:pPr>
        <w:pStyle w:val="af6"/>
        <w:ind w:firstLine="851"/>
        <w:jc w:val="both"/>
        <w:rPr>
          <w:bCs/>
          <w:color w:val="0070C0"/>
          <w:szCs w:val="28"/>
        </w:rPr>
      </w:pPr>
      <w:r>
        <w:t>На реализацию государственной программы Липецкой области «Развитие физической культуры и спорта Липецкой области» в</w:t>
      </w:r>
      <w:r w:rsidR="001E56B0">
        <w:t xml:space="preserve"> рамках комплекса процессных мероприятий «Обеспечение деятельности министерства физической культуры и спорта Липецкой области» </w:t>
      </w:r>
      <w:r>
        <w:t>предусмотрено</w:t>
      </w:r>
      <w:r w:rsidR="001E56B0">
        <w:t xml:space="preserve"> по 23 739,3 тыс. руб. ежегодно.</w:t>
      </w:r>
    </w:p>
    <w:p w14:paraId="75165F06" w14:textId="7CA01D57" w:rsidR="001E56B0" w:rsidRPr="00EF0FD2" w:rsidRDefault="007C1B6B" w:rsidP="0018067C">
      <w:pPr>
        <w:pStyle w:val="af6"/>
        <w:ind w:firstLine="851"/>
        <w:jc w:val="both"/>
        <w:rPr>
          <w:bCs/>
          <w:color w:val="D60093"/>
          <w:szCs w:val="28"/>
        </w:rPr>
      </w:pPr>
      <w:r>
        <w:t>На реализацию государственной программы Липецкой области «Социальная поддержка граждан, реализация семейно-демографической политики Липецкой области» в</w:t>
      </w:r>
      <w:r w:rsidR="001E56B0">
        <w:t xml:space="preserve"> рамках комплекса процессных мероприятий «Доступная среда» на проведение физкультурно-оздоровительных мероприятий для инвалидов </w:t>
      </w:r>
      <w:r>
        <w:t>предусмотрено</w:t>
      </w:r>
      <w:r w:rsidR="001E56B0">
        <w:t xml:space="preserve"> 414,0 тыс. руб. ежегодно.</w:t>
      </w:r>
    </w:p>
    <w:p w14:paraId="764864F5" w14:textId="77777777" w:rsidR="00002207" w:rsidRDefault="00002207" w:rsidP="0018067C">
      <w:pPr>
        <w:pStyle w:val="af7"/>
        <w:keepNext/>
        <w:autoSpaceDE w:val="0"/>
        <w:autoSpaceDN w:val="0"/>
        <w:adjustRightInd w:val="0"/>
        <w:ind w:firstLine="851"/>
        <w:jc w:val="center"/>
        <w:rPr>
          <w:b/>
        </w:rPr>
      </w:pPr>
    </w:p>
    <w:p w14:paraId="52560DE7" w14:textId="77777777" w:rsidR="001E56B0" w:rsidRDefault="001E56B0" w:rsidP="0018067C">
      <w:pPr>
        <w:pStyle w:val="af7"/>
        <w:keepNext/>
        <w:autoSpaceDE w:val="0"/>
        <w:autoSpaceDN w:val="0"/>
        <w:adjustRightInd w:val="0"/>
        <w:ind w:firstLine="851"/>
        <w:jc w:val="center"/>
        <w:rPr>
          <w:b/>
        </w:rPr>
      </w:pPr>
      <w:r>
        <w:rPr>
          <w:b/>
        </w:rPr>
        <w:t>Раздел 1200 «Средства массовой информации»</w:t>
      </w:r>
    </w:p>
    <w:p w14:paraId="4A603D58" w14:textId="77777777" w:rsidR="00002207" w:rsidRPr="0098073F" w:rsidRDefault="00002207" w:rsidP="0018067C">
      <w:pPr>
        <w:pStyle w:val="af7"/>
        <w:keepNext/>
        <w:autoSpaceDE w:val="0"/>
        <w:autoSpaceDN w:val="0"/>
        <w:adjustRightInd w:val="0"/>
        <w:ind w:firstLine="851"/>
        <w:jc w:val="center"/>
        <w:rPr>
          <w:b/>
          <w:szCs w:val="28"/>
        </w:rPr>
      </w:pPr>
    </w:p>
    <w:p w14:paraId="691E3E6B" w14:textId="77777777" w:rsidR="001E56B0" w:rsidRPr="00E41E1B" w:rsidRDefault="001E56B0" w:rsidP="0018067C">
      <w:pPr>
        <w:pStyle w:val="af6"/>
        <w:autoSpaceDE w:val="0"/>
        <w:autoSpaceDN w:val="0"/>
        <w:adjustRightInd w:val="0"/>
        <w:ind w:firstLine="851"/>
        <w:jc w:val="both"/>
        <w:rPr>
          <w:bCs/>
          <w:color w:val="D60093"/>
          <w:szCs w:val="28"/>
        </w:rPr>
      </w:pPr>
      <w:r>
        <w:t xml:space="preserve">Бюджетные ассигнования по разделу «Средства массовой информации» предусмотрены на 2027 год в объеме 237 454,0 тыс. руб., на 2028 год </w:t>
      </w:r>
      <w:r w:rsidR="00782567">
        <w:t>–</w:t>
      </w:r>
      <w:r>
        <w:t xml:space="preserve"> 250 020,0 тыс. руб., на 2029 год </w:t>
      </w:r>
      <w:r w:rsidR="00782567">
        <w:t>–</w:t>
      </w:r>
      <w:r>
        <w:t xml:space="preserve"> 250 020,0 тыс. руб.</w:t>
      </w:r>
    </w:p>
    <w:p w14:paraId="484D8CD3" w14:textId="77777777" w:rsidR="001E56B0" w:rsidRPr="00E41E1B" w:rsidRDefault="001E56B0" w:rsidP="0018067C">
      <w:pPr>
        <w:pStyle w:val="af8"/>
        <w:keepNext/>
        <w:ind w:firstLine="851"/>
        <w:jc w:val="both"/>
        <w:rPr>
          <w:bCs/>
          <w:color w:val="D60093"/>
          <w:szCs w:val="28"/>
        </w:rPr>
      </w:pPr>
      <w:r>
        <w:rPr>
          <w:b/>
        </w:rPr>
        <w:t>По подразделу 1201 «Телевидение и радиовещание»</w:t>
      </w:r>
      <w:r>
        <w:t xml:space="preserve"> предусмотрены бюджетные ассигнования на 2027 год в объеме 77 678,9 тыс. руб., на 2028 год </w:t>
      </w:r>
      <w:r w:rsidR="00782567">
        <w:t>–</w:t>
      </w:r>
      <w:r>
        <w:t xml:space="preserve"> 81 324,4 тыс. руб., на 2029 год </w:t>
      </w:r>
      <w:r w:rsidR="00782567">
        <w:t>–</w:t>
      </w:r>
      <w:r>
        <w:t xml:space="preserve"> 81 324,4 тыс. руб. Ассигнования предусмотрены в рамках комплекса процессных мероприятий «Создание условий для оперативного получения населением области информации о деятельности исполнительных органов Липецкой области и социально-экономическом развитии Липецкой области» государственной программы Липецкой области «Реализация внутренней политики Липецкой области».</w:t>
      </w:r>
    </w:p>
    <w:p w14:paraId="62206174" w14:textId="77777777" w:rsidR="001E56B0" w:rsidRPr="00E41E1B" w:rsidRDefault="001E56B0" w:rsidP="0018067C">
      <w:pPr>
        <w:pStyle w:val="af8"/>
        <w:ind w:firstLine="851"/>
        <w:jc w:val="both"/>
        <w:rPr>
          <w:bCs/>
          <w:color w:val="D60093"/>
          <w:szCs w:val="28"/>
        </w:rPr>
      </w:pPr>
      <w:r>
        <w:rPr>
          <w:b/>
        </w:rPr>
        <w:t>По подразделу 1202 «Периодическая печать и издательства»</w:t>
      </w:r>
      <w:r>
        <w:t xml:space="preserve"> предусмотрены бюджетные ассигнования на 2027 год в объеме 129 220,1 тыс. руб., на 2028 год </w:t>
      </w:r>
      <w:r w:rsidR="00782567">
        <w:t>–</w:t>
      </w:r>
      <w:r>
        <w:t xml:space="preserve"> 138 140,6 тыс. руб., на 2029 год </w:t>
      </w:r>
      <w:r w:rsidR="00782567">
        <w:t>–</w:t>
      </w:r>
      <w:r>
        <w:t xml:space="preserve"> 138 140,6 тыс. руб. Ассигнования предусмотрены в рамках комплекса процессных мероприятий «Создание условий для оперативного получения населением области информации о деятельности исполнительных органов Липецкой области и социально-экономическом развитии Липецкой области» государственной программы Липецкой области «Реализация внутренней политики Липецкой области».</w:t>
      </w:r>
    </w:p>
    <w:p w14:paraId="0F478113" w14:textId="77777777" w:rsidR="001E56B0" w:rsidRPr="00E41E1B" w:rsidRDefault="001E56B0" w:rsidP="0018067C">
      <w:pPr>
        <w:pStyle w:val="af8"/>
        <w:keepNext/>
        <w:ind w:firstLine="851"/>
        <w:jc w:val="both"/>
        <w:rPr>
          <w:bCs/>
          <w:color w:val="D60093"/>
          <w:szCs w:val="28"/>
        </w:rPr>
      </w:pPr>
      <w:r>
        <w:rPr>
          <w:b/>
        </w:rPr>
        <w:t>По подразделу 1204 «Другие вопросы в области средств массовой информации»</w:t>
      </w:r>
      <w:r>
        <w:t xml:space="preserve"> предусмотрены бюджетные ассигнования на 2027 год в объеме 30 555,0 тыс. руб., на 2028 год </w:t>
      </w:r>
      <w:r w:rsidR="00782567">
        <w:t>–</w:t>
      </w:r>
      <w:r>
        <w:t xml:space="preserve"> 30 555,0 тыс. руб., на 2029 год </w:t>
      </w:r>
      <w:r w:rsidR="00782567">
        <w:t>–</w:t>
      </w:r>
      <w:r>
        <w:t xml:space="preserve"> 30 555,0 тыс. руб. Ассигнования предусмотрены на реализацию государственной программы Липецкой области «Реализация внутренней политики Липецкой области», в том числе:</w:t>
      </w:r>
    </w:p>
    <w:p w14:paraId="452F78E3" w14:textId="3522FE1A" w:rsidR="001E56B0" w:rsidRPr="00E41E1B" w:rsidRDefault="001E56B0" w:rsidP="0018067C">
      <w:pPr>
        <w:pStyle w:val="af9"/>
        <w:ind w:firstLine="851"/>
        <w:jc w:val="both"/>
        <w:rPr>
          <w:bCs/>
          <w:color w:val="D60093"/>
          <w:szCs w:val="28"/>
        </w:rPr>
      </w:pPr>
      <w:r>
        <w:t xml:space="preserve">– в рамках комплекса процессных мероприятий «Создание условий для оперативного получения населением области информации о деятельности исполнительных органов Липецкой области и социально-экономическом развитии Липецкой области» на поощрительные выплаты в области литературы и искусства, печатных средств массовой информации по 2 400,0 тыс. руб. ежегодно, а также на выполнение других расходных обязательств </w:t>
      </w:r>
      <w:r w:rsidR="00782567">
        <w:t>–</w:t>
      </w:r>
      <w:r>
        <w:t xml:space="preserve"> по 30,0 тыс. руб. ежегодно;</w:t>
      </w:r>
    </w:p>
    <w:p w14:paraId="493D8524" w14:textId="77777777" w:rsidR="001E56B0" w:rsidRPr="00E41E1B" w:rsidRDefault="001E56B0" w:rsidP="0018067C">
      <w:pPr>
        <w:pStyle w:val="af9"/>
        <w:ind w:firstLine="851"/>
        <w:jc w:val="both"/>
        <w:rPr>
          <w:bCs/>
          <w:color w:val="D60093"/>
          <w:szCs w:val="28"/>
        </w:rPr>
      </w:pPr>
      <w:r>
        <w:t>– в рамках комплекса процессных мероприятий «Обеспечение деятельности министерства информационной политики Липецкой области» по 28 125,0 тыс. руб. ежегодно.</w:t>
      </w:r>
    </w:p>
    <w:p w14:paraId="58298666" w14:textId="77777777" w:rsidR="00002207" w:rsidRDefault="00002207" w:rsidP="0018067C">
      <w:pPr>
        <w:pStyle w:val="af7"/>
        <w:keepNext/>
        <w:ind w:firstLine="851"/>
        <w:jc w:val="center"/>
        <w:rPr>
          <w:b/>
        </w:rPr>
      </w:pPr>
    </w:p>
    <w:p w14:paraId="4C15EC78" w14:textId="77777777" w:rsidR="00FF327F" w:rsidRDefault="00FF327F" w:rsidP="0018067C">
      <w:pPr>
        <w:pStyle w:val="af7"/>
        <w:keepNext/>
        <w:ind w:firstLine="851"/>
        <w:jc w:val="center"/>
        <w:rPr>
          <w:b/>
        </w:rPr>
      </w:pPr>
      <w:r>
        <w:rPr>
          <w:b/>
        </w:rPr>
        <w:t>Раздел 1300 «Обслуживание государственного (муниципального) долга»</w:t>
      </w:r>
    </w:p>
    <w:p w14:paraId="001D8347" w14:textId="77777777" w:rsidR="00002207" w:rsidRPr="001E244E" w:rsidRDefault="00002207" w:rsidP="0018067C">
      <w:pPr>
        <w:pStyle w:val="af7"/>
        <w:keepNext/>
        <w:ind w:firstLine="851"/>
        <w:jc w:val="center"/>
        <w:rPr>
          <w:b/>
          <w:szCs w:val="28"/>
        </w:rPr>
      </w:pPr>
    </w:p>
    <w:p w14:paraId="0741D971" w14:textId="77777777" w:rsidR="00FF327F" w:rsidRPr="001E244E" w:rsidRDefault="00FF327F" w:rsidP="0018067C">
      <w:pPr>
        <w:pStyle w:val="af6"/>
        <w:autoSpaceDE w:val="0"/>
        <w:autoSpaceDN w:val="0"/>
        <w:adjustRightInd w:val="0"/>
        <w:ind w:firstLine="851"/>
        <w:jc w:val="both"/>
        <w:rPr>
          <w:spacing w:val="-1"/>
          <w:szCs w:val="20"/>
        </w:rPr>
      </w:pPr>
      <w:r>
        <w:t xml:space="preserve">Бюджетные ассигнования по разделу «Обслуживание государственного (муниципального) долга» предусмотрены на 2027 год в объеме 275 000,0 тыс. руб., на 2028 год </w:t>
      </w:r>
      <w:r w:rsidR="00782567">
        <w:t>–</w:t>
      </w:r>
      <w:r>
        <w:t xml:space="preserve"> 200 000,0 тыс. руб., на 2029 год </w:t>
      </w:r>
      <w:r w:rsidR="00782567">
        <w:t>–</w:t>
      </w:r>
      <w:r>
        <w:t xml:space="preserve"> 190 000,0 тыс. руб.</w:t>
      </w:r>
    </w:p>
    <w:p w14:paraId="043F82B2" w14:textId="77777777" w:rsidR="00FF327F" w:rsidRPr="001E244E" w:rsidRDefault="00FF327F" w:rsidP="0018067C">
      <w:pPr>
        <w:pStyle w:val="af8"/>
        <w:keepNext/>
        <w:autoSpaceDE w:val="0"/>
        <w:autoSpaceDN w:val="0"/>
        <w:adjustRightInd w:val="0"/>
        <w:ind w:firstLine="851"/>
        <w:jc w:val="both"/>
        <w:rPr>
          <w:szCs w:val="28"/>
        </w:rPr>
      </w:pPr>
      <w:r>
        <w:rPr>
          <w:b/>
        </w:rPr>
        <w:lastRenderedPageBreak/>
        <w:t>По подразделу 1301 «Обслуживание государственного (муниципального) внутреннего долга»</w:t>
      </w:r>
      <w:r>
        <w:t xml:space="preserve"> предусмотрены бюджетные ассигнования на 2027 год в объеме 275 000,0 тыс. руб., на 2028 год </w:t>
      </w:r>
      <w:r w:rsidR="00782567">
        <w:t>–</w:t>
      </w:r>
      <w:r>
        <w:t xml:space="preserve"> 200 000,0 тыс. руб., на 2029 год </w:t>
      </w:r>
      <w:r w:rsidR="00782567">
        <w:t>–</w:t>
      </w:r>
      <w:r>
        <w:t xml:space="preserve"> 190 000,0 тыс. руб.</w:t>
      </w:r>
    </w:p>
    <w:p w14:paraId="1385A2D3" w14:textId="5DBB6D40" w:rsidR="00FF327F" w:rsidRPr="00C70331" w:rsidRDefault="00187DB5" w:rsidP="0018067C">
      <w:pPr>
        <w:pStyle w:val="af6"/>
        <w:autoSpaceDE w:val="0"/>
        <w:autoSpaceDN w:val="0"/>
        <w:adjustRightInd w:val="0"/>
        <w:ind w:firstLine="851"/>
        <w:jc w:val="both"/>
        <w:rPr>
          <w:szCs w:val="28"/>
        </w:rPr>
      </w:pPr>
      <w:r>
        <w:t>Р</w:t>
      </w:r>
      <w:r w:rsidR="00FF327F">
        <w:t xml:space="preserve">асходы на обслуживание государственного внутреннего долга </w:t>
      </w:r>
      <w:r>
        <w:t xml:space="preserve">предусмотрены </w:t>
      </w:r>
      <w:r w:rsidR="00FF327F">
        <w:t>в рамках комплекса процессных мероприятий «Управление государственным долгом Липецкой области» государственной программы Липецкой области «Управление государственными финансами и государственным долгом Липецкой области».</w:t>
      </w:r>
    </w:p>
    <w:p w14:paraId="08C43DC5" w14:textId="77777777" w:rsidR="00002207" w:rsidRDefault="00002207" w:rsidP="0018067C">
      <w:pPr>
        <w:pStyle w:val="af7"/>
        <w:keepNext/>
        <w:ind w:firstLine="851"/>
        <w:jc w:val="center"/>
        <w:rPr>
          <w:b/>
        </w:rPr>
      </w:pPr>
    </w:p>
    <w:p w14:paraId="6B82553A" w14:textId="77777777" w:rsidR="002A4E35" w:rsidRDefault="002A4E35" w:rsidP="0018067C">
      <w:pPr>
        <w:pStyle w:val="af7"/>
        <w:keepNext/>
        <w:ind w:firstLine="851"/>
        <w:jc w:val="center"/>
        <w:rPr>
          <w:b/>
        </w:rPr>
      </w:pPr>
      <w:r>
        <w:rPr>
          <w:b/>
        </w:rPr>
        <w:t>Раздел 1400 «Межбюджетные трансферты общего характера бюджетам бюджетной системы Российской Федерации»</w:t>
      </w:r>
    </w:p>
    <w:p w14:paraId="020C87C9" w14:textId="77777777" w:rsidR="00002207" w:rsidRPr="00707368" w:rsidRDefault="00002207" w:rsidP="0018067C">
      <w:pPr>
        <w:pStyle w:val="af7"/>
        <w:keepNext/>
        <w:ind w:firstLine="851"/>
        <w:jc w:val="center"/>
        <w:rPr>
          <w:b/>
          <w:szCs w:val="28"/>
        </w:rPr>
      </w:pPr>
    </w:p>
    <w:p w14:paraId="35C1EB48" w14:textId="77777777" w:rsidR="002A4E35" w:rsidRPr="00707368" w:rsidRDefault="002A4E35" w:rsidP="0018067C">
      <w:pPr>
        <w:pStyle w:val="af6"/>
        <w:autoSpaceDE w:val="0"/>
        <w:autoSpaceDN w:val="0"/>
        <w:adjustRightInd w:val="0"/>
        <w:ind w:firstLine="851"/>
        <w:jc w:val="both"/>
        <w:rPr>
          <w:bCs/>
          <w:szCs w:val="28"/>
        </w:rPr>
      </w:pPr>
      <w:r>
        <w:t xml:space="preserve">Бюджетные ассигнования по разделу «Межбюджетные трансферты общего характера бюджетам бюджетной системы Российской Федерации» предусмотрены на 2027 год в объеме 527 924,0 тыс. руб., на 2028 год </w:t>
      </w:r>
      <w:r w:rsidR="00782567">
        <w:t>–</w:t>
      </w:r>
      <w:r>
        <w:t xml:space="preserve"> 74 704,9 тыс. руб., на 2029 год </w:t>
      </w:r>
      <w:r w:rsidR="00782567">
        <w:t>–</w:t>
      </w:r>
      <w:r>
        <w:t xml:space="preserve"> 129 006,7 тыс. руб.</w:t>
      </w:r>
    </w:p>
    <w:p w14:paraId="6B6C0B03" w14:textId="77777777" w:rsidR="002A4E35" w:rsidRPr="00707368" w:rsidRDefault="002A4E35" w:rsidP="0018067C">
      <w:pPr>
        <w:pStyle w:val="af8"/>
        <w:keepNext/>
        <w:autoSpaceDE w:val="0"/>
        <w:autoSpaceDN w:val="0"/>
        <w:adjustRightInd w:val="0"/>
        <w:ind w:firstLine="851"/>
        <w:jc w:val="both"/>
        <w:rPr>
          <w:szCs w:val="32"/>
        </w:rPr>
      </w:pPr>
      <w:r>
        <w:rPr>
          <w:b/>
        </w:rPr>
        <w:t>По подразделу 1401 «Дотации на выравнивание бюджетной обеспеченности субъектов Российской Федерации и муниципальных образований»</w:t>
      </w:r>
      <w:r>
        <w:t xml:space="preserve"> предусмотрены бюджетные ассигнования на 2027 год в объеме 17 924,0 тыс. руб., на 2028 год </w:t>
      </w:r>
      <w:r w:rsidR="00782567">
        <w:t>–</w:t>
      </w:r>
      <w:r>
        <w:t xml:space="preserve"> 18 420,3 тыс. руб., на 2029 год </w:t>
      </w:r>
      <w:r w:rsidR="00782567">
        <w:t>–</w:t>
      </w:r>
      <w:r>
        <w:t xml:space="preserve"> 17 924,0 тыс. руб.</w:t>
      </w:r>
    </w:p>
    <w:p w14:paraId="2AEF6B7A" w14:textId="77777777" w:rsidR="002A4E35" w:rsidRPr="00707368" w:rsidRDefault="002A4E35" w:rsidP="0018067C">
      <w:pPr>
        <w:pStyle w:val="af6"/>
        <w:ind w:firstLine="851"/>
        <w:jc w:val="both"/>
        <w:rPr>
          <w:szCs w:val="28"/>
        </w:rPr>
      </w:pPr>
      <w:r>
        <w:t>На реализацию государственной программы Липецкой области «Управление государственными финансами и государственным долгом Липецкой области» в рамках комплекса процессных мероприятий «Создание условий для эффективного и ответственного управления государственными и муниципальными финансами, повышения устойчивости бюджетов муниципальных образований» предусмотрена дотация на выравнивание бюджетной обеспеченности муниципальных образований области в соответствии с Законом области от 26 декабря 2019 года № 343-ОЗ «О бюджетном процессе Липецкой области».</w:t>
      </w:r>
    </w:p>
    <w:p w14:paraId="3DFAE4B0" w14:textId="77777777" w:rsidR="002A4E35" w:rsidRPr="00707368" w:rsidRDefault="002A4E35" w:rsidP="0018067C">
      <w:pPr>
        <w:pStyle w:val="af6"/>
        <w:ind w:firstLine="851"/>
        <w:jc w:val="both"/>
        <w:rPr>
          <w:szCs w:val="28"/>
        </w:rPr>
      </w:pPr>
      <w:r>
        <w:t>Муниципальным образованиям предоставляются дотации на выравнивание бюджетной обеспеченности сельских поселений на 2027 год в сумме 17 924,0 тыс. руб., на 2028 год в сумме 18 420,3 тыс. руб., в том числе нераспределенная дотация 3 584,8 тыс. руб., на 2029 год в сумме 17 924,0 тыс. руб., в том числе нераспределенная дотация 3 584,8 тыс. руб.</w:t>
      </w:r>
    </w:p>
    <w:p w14:paraId="5D2404B5" w14:textId="77777777" w:rsidR="002A4E35" w:rsidRPr="00707368" w:rsidRDefault="002A4E35" w:rsidP="0018067C">
      <w:pPr>
        <w:pStyle w:val="af6"/>
        <w:ind w:firstLine="851"/>
        <w:jc w:val="both"/>
        <w:rPr>
          <w:szCs w:val="28"/>
        </w:rPr>
      </w:pPr>
      <w:r>
        <w:t>Объем дотаций определен исходя из необходимости достижения критерия выравнивания финансовых возможностей сельских поселений и критерия выравнивания расчетной бюджетной обеспеченности муниципального района, муниципальных округов, городских округов. Это позволит решать задачу по выравниванию финансовых возможностей муниципальных образований по реализации ими законодательно установленных полномочий.</w:t>
      </w:r>
    </w:p>
    <w:p w14:paraId="49D58C9D" w14:textId="77777777" w:rsidR="002A4E35" w:rsidRPr="00707368" w:rsidRDefault="002A4E35" w:rsidP="0018067C">
      <w:pPr>
        <w:pStyle w:val="af6"/>
        <w:ind w:firstLine="851"/>
        <w:jc w:val="both"/>
        <w:rPr>
          <w:szCs w:val="28"/>
        </w:rPr>
      </w:pPr>
      <w:r>
        <w:t>Критерий выравнивания финансовых возможностей сельских поселений на 2027–2029 годы установлен в размере 1 130,64 руб. на человека.</w:t>
      </w:r>
    </w:p>
    <w:p w14:paraId="20803C5A" w14:textId="39D2D54E" w:rsidR="002A4E35" w:rsidRPr="00707368" w:rsidRDefault="002A4E35" w:rsidP="0018067C">
      <w:pPr>
        <w:pStyle w:val="af6"/>
        <w:ind w:firstLine="851"/>
        <w:jc w:val="both"/>
        <w:rPr>
          <w:szCs w:val="28"/>
        </w:rPr>
      </w:pPr>
      <w:r>
        <w:t xml:space="preserve">Уровень расчетной бюджетной обеспеченности, установленный в качестве критерия выравнивания расчетной бюджетной обеспеченности </w:t>
      </w:r>
      <w:r>
        <w:lastRenderedPageBreak/>
        <w:t>муниципального района, муниципальных округов, городских округов</w:t>
      </w:r>
      <w:r w:rsidR="00177147">
        <w:t>,</w:t>
      </w:r>
      <w:r>
        <w:t xml:space="preserve"> на 2027–2029 годы составляет 1,6.</w:t>
      </w:r>
    </w:p>
    <w:p w14:paraId="72980FF3" w14:textId="35F19392" w:rsidR="002A4E35" w:rsidRPr="00707368" w:rsidRDefault="002A4E35" w:rsidP="0018067C">
      <w:pPr>
        <w:pStyle w:val="af6"/>
        <w:ind w:firstLine="851"/>
        <w:jc w:val="both"/>
        <w:rPr>
          <w:szCs w:val="28"/>
        </w:rPr>
      </w:pPr>
      <w:r>
        <w:t>В целях создания стимулов по укреплению доходной базы местных бюджетов в 2027 году произведена частичная замена дотации дополнительными нормативами отчислений от общего поступления доходов от налога на доходы физических лиц в размере 13,45 процент</w:t>
      </w:r>
      <w:r w:rsidR="0074615B">
        <w:t>а</w:t>
      </w:r>
      <w:r>
        <w:t>, подлежащих зачислению в областной бюджет.</w:t>
      </w:r>
    </w:p>
    <w:p w14:paraId="4EA8D383" w14:textId="4FD70E0F" w:rsidR="002A4E35" w:rsidRPr="00707368" w:rsidRDefault="002A4E35" w:rsidP="0018067C">
      <w:pPr>
        <w:pStyle w:val="af6"/>
        <w:ind w:firstLine="851"/>
        <w:jc w:val="both"/>
        <w:rPr>
          <w:szCs w:val="28"/>
        </w:rPr>
      </w:pPr>
      <w:r>
        <w:t>В 2028 и 2029 годах дотация также частично заменена дополнительными нормативами отчислений от налога на доходы физических лиц (с учетом нераспределенной дотации) в размере 12,00 процент</w:t>
      </w:r>
      <w:r w:rsidR="0074615B">
        <w:t>а</w:t>
      </w:r>
      <w:r>
        <w:t>, подлежащих зачислению в областной бюджет.</w:t>
      </w:r>
    </w:p>
    <w:p w14:paraId="3DC73AB5" w14:textId="77777777" w:rsidR="002A4E35" w:rsidRPr="00707368" w:rsidRDefault="002A4E35" w:rsidP="0018067C">
      <w:pPr>
        <w:pStyle w:val="af8"/>
        <w:keepNext/>
        <w:autoSpaceDE w:val="0"/>
        <w:autoSpaceDN w:val="0"/>
        <w:adjustRightInd w:val="0"/>
        <w:ind w:firstLine="851"/>
        <w:jc w:val="both"/>
        <w:rPr>
          <w:bCs/>
          <w:szCs w:val="28"/>
        </w:rPr>
      </w:pPr>
      <w:r>
        <w:rPr>
          <w:b/>
        </w:rPr>
        <w:t>По подразделу 1402 «Иные дотации»</w:t>
      </w:r>
      <w:r>
        <w:t xml:space="preserve"> предусмотрены бюджетные ассигнования на 2027 год в объеме 500 000,0 тыс. руб., на 2028 год </w:t>
      </w:r>
      <w:r w:rsidR="00782567">
        <w:t>–</w:t>
      </w:r>
      <w:r>
        <w:t xml:space="preserve"> 0,0 тыс. руб., на 2029 год </w:t>
      </w:r>
      <w:r w:rsidR="00782567">
        <w:t>–</w:t>
      </w:r>
      <w:r>
        <w:t xml:space="preserve"> 0,0 тыс. руб.</w:t>
      </w:r>
    </w:p>
    <w:p w14:paraId="1F23FDBC" w14:textId="77777777" w:rsidR="002A4E35" w:rsidRPr="00707368" w:rsidRDefault="002A4E35" w:rsidP="0018067C">
      <w:pPr>
        <w:pStyle w:val="af6"/>
        <w:ind w:firstLine="851"/>
        <w:jc w:val="both"/>
        <w:rPr>
          <w:szCs w:val="28"/>
        </w:rPr>
      </w:pPr>
      <w:r>
        <w:t>На реализацию государственной программы Липецкой области «Управление государственными финансами и государственным долгом Липецкой области» в рамках комплекса процессных мероприятий «Создание условий для эффективного и ответственного управления государственными и муниципальными финансами, повышения устойчивости бюджетов муниципальных образований» предусмотрены нераспределенные дотации на поддержку мер по обеспечению сбалансированности местных бюджетов, которые распределяются в процессе исполнения областного бюджета, в 2027 году в сумме 500 000,0 тыс. руб.</w:t>
      </w:r>
    </w:p>
    <w:p w14:paraId="42C9CFD1" w14:textId="77777777" w:rsidR="002A4E35" w:rsidRPr="00707368" w:rsidRDefault="002A4E35" w:rsidP="0018067C">
      <w:pPr>
        <w:pStyle w:val="af8"/>
        <w:keepNext/>
        <w:autoSpaceDE w:val="0"/>
        <w:autoSpaceDN w:val="0"/>
        <w:adjustRightInd w:val="0"/>
        <w:ind w:firstLine="851"/>
        <w:jc w:val="both"/>
        <w:rPr>
          <w:szCs w:val="32"/>
        </w:rPr>
      </w:pPr>
      <w:r>
        <w:rPr>
          <w:b/>
        </w:rPr>
        <w:t>По подразделу 1403 «Прочие межбюджетные трансферты общего характера»</w:t>
      </w:r>
      <w:r>
        <w:t xml:space="preserve"> предусмотрены бюджетные ассигнования на 2027 год в объеме 10 000,0 тыс. руб., на 2028 год </w:t>
      </w:r>
      <w:r w:rsidR="00782567">
        <w:t>–</w:t>
      </w:r>
      <w:r>
        <w:t xml:space="preserve"> 56 284,6 тыс. руб., на 2029 год </w:t>
      </w:r>
      <w:r w:rsidR="00782567">
        <w:t>–</w:t>
      </w:r>
      <w:r>
        <w:t xml:space="preserve"> 111 082,7 тыс. руб.</w:t>
      </w:r>
    </w:p>
    <w:p w14:paraId="53365972" w14:textId="77777777" w:rsidR="002A4E35" w:rsidRPr="00707368" w:rsidRDefault="002A4E35" w:rsidP="0018067C">
      <w:pPr>
        <w:pStyle w:val="af6"/>
        <w:keepNext/>
        <w:ind w:firstLine="851"/>
        <w:jc w:val="both"/>
        <w:rPr>
          <w:bCs/>
          <w:szCs w:val="28"/>
        </w:rPr>
      </w:pPr>
      <w:r>
        <w:t>Предусмотрены расходы, отнесение которых на соответствующие разделы и подразделы классификации расходов бюджетов будет производиться в процессе исполнения областного бюджета:</w:t>
      </w:r>
    </w:p>
    <w:p w14:paraId="6712400E" w14:textId="77777777" w:rsidR="002A4E35" w:rsidRPr="00707368" w:rsidRDefault="002A4E35" w:rsidP="0018067C">
      <w:pPr>
        <w:pStyle w:val="af9"/>
        <w:ind w:firstLine="851"/>
        <w:jc w:val="both"/>
        <w:rPr>
          <w:bCs/>
          <w:szCs w:val="28"/>
        </w:rPr>
      </w:pPr>
      <w:r>
        <w:t>– на реализацию государственной программы Липецкой области «Энергоэффективность, развитие энергетики и повышение надежности энергоснабжения в Липецкой области» в рамках комплекса процессных мероприятий «Энергоэффективность, развитие энергетики и повышение надежности энергоснабжения» предусмотрены субсидии местным бюджетам на реализацию муниципальных программ в области энергосбережения и повышения энергетической эффективности на 2028 год в сумме 6 284,6 тыс. руб., на 2029 год в сумме 61 082,7 тыс. руб.;</w:t>
      </w:r>
    </w:p>
    <w:p w14:paraId="42304A87" w14:textId="77777777" w:rsidR="002A4E35" w:rsidRPr="00707368" w:rsidRDefault="002A4E35" w:rsidP="0018067C">
      <w:pPr>
        <w:pStyle w:val="af9"/>
        <w:ind w:firstLine="851"/>
        <w:jc w:val="both"/>
        <w:rPr>
          <w:kern w:val="32"/>
          <w:szCs w:val="28"/>
        </w:rPr>
      </w:pPr>
      <w:r>
        <w:t>– на реализацию государственной программы Липецкой области «Управление государственными финансами и государственным долгом Липецкой области» в рамках ведомственного проекта «Развитие механизма инициативного бюджетирования» предусмотрены иные межбюджетные трансферты на реализацию инициативных проектов в рамках инициативного бюджетирования на 2027 год в сумме 10 000,0 тыс. руб., на 2028 год в сумме 50 000,0 тыс. руб., на 2029 год в сумме 50 000,0 тыс. руб.</w:t>
      </w:r>
    </w:p>
    <w:p w14:paraId="51A7F708" w14:textId="77777777" w:rsidR="00002207" w:rsidRDefault="00002207" w:rsidP="0018067C">
      <w:pPr>
        <w:pStyle w:val="af7"/>
        <w:keepNext/>
        <w:ind w:firstLine="851"/>
        <w:jc w:val="center"/>
        <w:rPr>
          <w:b/>
        </w:rPr>
      </w:pPr>
    </w:p>
    <w:p w14:paraId="33BCCD84" w14:textId="77777777" w:rsidR="00780698" w:rsidRDefault="00780698" w:rsidP="0018067C">
      <w:pPr>
        <w:pStyle w:val="af7"/>
        <w:keepNext/>
        <w:ind w:firstLine="851"/>
        <w:jc w:val="center"/>
        <w:rPr>
          <w:b/>
        </w:rPr>
      </w:pPr>
      <w:r>
        <w:rPr>
          <w:b/>
        </w:rPr>
        <w:t>Условно утверждаемые расходы</w:t>
      </w:r>
    </w:p>
    <w:p w14:paraId="6D251219" w14:textId="77777777" w:rsidR="00002207" w:rsidRPr="009F29E2" w:rsidRDefault="00002207" w:rsidP="0018067C">
      <w:pPr>
        <w:pStyle w:val="af7"/>
        <w:keepNext/>
        <w:ind w:firstLine="851"/>
        <w:jc w:val="center"/>
        <w:rPr>
          <w:b/>
          <w:szCs w:val="28"/>
        </w:rPr>
      </w:pPr>
    </w:p>
    <w:p w14:paraId="42343E6C" w14:textId="77777777" w:rsidR="00780698" w:rsidRPr="009F29E2" w:rsidRDefault="00780698" w:rsidP="0018067C">
      <w:pPr>
        <w:pStyle w:val="af6"/>
        <w:keepNext/>
        <w:ind w:firstLine="851"/>
        <w:jc w:val="both"/>
        <w:rPr>
          <w:szCs w:val="28"/>
        </w:rPr>
      </w:pPr>
      <w:r>
        <w:t>В соответствии с требованиями статьи 184.1 Бюджетного кодекса Российской Федерации в составе расходов областного бюджета установлен общий объем условно утверждаемых расходов.</w:t>
      </w:r>
    </w:p>
    <w:p w14:paraId="694B7A17" w14:textId="77777777" w:rsidR="00780698" w:rsidRDefault="00780698" w:rsidP="0018067C">
      <w:pPr>
        <w:pStyle w:val="af6"/>
        <w:keepLines/>
        <w:ind w:firstLine="851"/>
        <w:jc w:val="both"/>
        <w:rPr>
          <w:szCs w:val="28"/>
        </w:rPr>
      </w:pPr>
      <w:r>
        <w:t xml:space="preserve">На первый год планового периода (2028 год) он составит 4 273 376,6 тыс. руб. или 4,4 % общего объема расходов областного бюджета (без учета расходов,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(2029 год) </w:t>
      </w:r>
      <w:r w:rsidR="00782567">
        <w:t>–</w:t>
      </w:r>
      <w:r>
        <w:t xml:space="preserve"> 4 992 579,5 тыс. руб. или 5,2 % общего объема расходов областного бюджета (без учета расходов, предусмотренных за счет межбюджетных трансфертов из других бюджетов бюджетной системы Российской Федерации, имеющих целевое назначение).</w:t>
      </w:r>
    </w:p>
    <w:sectPr w:rsidR="00780698" w:rsidSect="0018067C">
      <w:headerReference w:type="even" r:id="rId8"/>
      <w:headerReference w:type="default" r:id="rId9"/>
      <w:headerReference w:type="first" r:id="rId10"/>
      <w:pgSz w:w="11906" w:h="16838"/>
      <w:pgMar w:top="851" w:right="851" w:bottom="851" w:left="1418"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DECD73" w14:textId="77777777" w:rsidR="005D03FB" w:rsidRDefault="005D03FB">
      <w:r>
        <w:separator/>
      </w:r>
    </w:p>
  </w:endnote>
  <w:endnote w:type="continuationSeparator" w:id="0">
    <w:p w14:paraId="15AB5037" w14:textId="77777777" w:rsidR="005D03FB" w:rsidRDefault="005D0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4000ACFF" w:usb2="00000001"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Times New Roman CYR">
    <w:altName w:val="Cambria"/>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CB0E47" w14:textId="77777777" w:rsidR="005D03FB" w:rsidRDefault="005D03FB">
      <w:r>
        <w:separator/>
      </w:r>
    </w:p>
  </w:footnote>
  <w:footnote w:type="continuationSeparator" w:id="0">
    <w:p w14:paraId="61692CB2" w14:textId="77777777" w:rsidR="005D03FB" w:rsidRDefault="005D03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D057A5" w14:textId="77777777" w:rsidR="00AC0235" w:rsidRDefault="00AC0235" w:rsidP="0065641D">
    <w:pPr>
      <w:pStyle w:val="a3"/>
      <w:jc w:val="center"/>
      <w:rPr>
        <w:rStyle w:val="ac"/>
      </w:rPr>
    </w:pPr>
    <w:r>
      <w:rPr>
        <w:rStyle w:val="ac"/>
        <w:color w:val="000000"/>
      </w:rPr>
      <w:fldChar w:fldCharType="begin"/>
    </w:r>
    <w:r>
      <w:rPr>
        <w:rStyle w:val="ac"/>
        <w:color w:val="000000"/>
      </w:rPr>
      <w:instrText xml:space="preserve">PAGE  </w:instrText>
    </w:r>
    <w:r>
      <w:rPr>
        <w:rStyle w:val="ac"/>
        <w:color w:val="000000"/>
      </w:rPr>
      <w:fldChar w:fldCharType="end"/>
    </w:r>
  </w:p>
  <w:p w14:paraId="25BF4F27" w14:textId="77777777" w:rsidR="00AC0235" w:rsidRDefault="00AC0235">
    <w:pPr>
      <w:pStyle w:val="a3"/>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87808C" w14:textId="77777777" w:rsidR="00AC0235" w:rsidRDefault="00AC0235" w:rsidP="0018067C">
    <w:pPr>
      <w:pStyle w:val="a3"/>
      <w:jc w:val="center"/>
    </w:pPr>
    <w:r>
      <w:rPr>
        <w:rStyle w:val="ac"/>
        <w:color w:val="000000"/>
      </w:rPr>
      <w:fldChar w:fldCharType="begin"/>
    </w:r>
    <w:r>
      <w:rPr>
        <w:rStyle w:val="ac"/>
        <w:color w:val="000000"/>
      </w:rPr>
      <w:instrText xml:space="preserve">PAGE  </w:instrText>
    </w:r>
    <w:r>
      <w:rPr>
        <w:rStyle w:val="ac"/>
        <w:color w:val="000000"/>
      </w:rPr>
      <w:fldChar w:fldCharType="separate"/>
    </w:r>
    <w:r>
      <w:rPr>
        <w:rStyle w:val="ac"/>
        <w:noProof/>
        <w:color w:val="000000"/>
      </w:rPr>
      <w:t>47</w:t>
    </w:r>
    <w:r>
      <w:rPr>
        <w:rStyle w:val="ac"/>
        <w:color w:val="00000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F3B797" w14:textId="77777777" w:rsidR="00AC0235" w:rsidRDefault="00AC0235">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B24270"/>
    <w:multiLevelType w:val="hybridMultilevel"/>
    <w:tmpl w:val="B0EA929E"/>
    <w:lvl w:ilvl="0" w:tplc="52A02090">
      <w:numFmt w:val="bullet"/>
      <w:lvlText w:val="-"/>
      <w:lvlJc w:val="left"/>
      <w:pPr>
        <w:tabs>
          <w:tab w:val="num" w:pos="1872"/>
        </w:tabs>
        <w:ind w:left="1872" w:hanging="1164"/>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 w15:restartNumberingAfterBreak="0">
    <w:nsid w:val="2F463ED0"/>
    <w:multiLevelType w:val="hybridMultilevel"/>
    <w:tmpl w:val="9D544282"/>
    <w:lvl w:ilvl="0" w:tplc="B24238D4">
      <w:numFmt w:val="bullet"/>
      <w:lvlText w:val="-"/>
      <w:lvlJc w:val="left"/>
      <w:pPr>
        <w:ind w:left="899" w:hanging="360"/>
      </w:pPr>
      <w:rPr>
        <w:rFonts w:ascii="Times New Roman" w:eastAsia="Times New Roman" w:hAnsi="Times New Roman" w:cs="Times New Roman" w:hint="default"/>
      </w:rPr>
    </w:lvl>
    <w:lvl w:ilvl="1" w:tplc="04190003" w:tentative="1">
      <w:start w:val="1"/>
      <w:numFmt w:val="bullet"/>
      <w:lvlText w:val="o"/>
      <w:lvlJc w:val="left"/>
      <w:pPr>
        <w:ind w:left="1619" w:hanging="360"/>
      </w:pPr>
      <w:rPr>
        <w:rFonts w:ascii="Courier New" w:hAnsi="Courier New" w:cs="Courier New" w:hint="default"/>
      </w:rPr>
    </w:lvl>
    <w:lvl w:ilvl="2" w:tplc="04190005" w:tentative="1">
      <w:start w:val="1"/>
      <w:numFmt w:val="bullet"/>
      <w:lvlText w:val=""/>
      <w:lvlJc w:val="left"/>
      <w:pPr>
        <w:ind w:left="2339" w:hanging="360"/>
      </w:pPr>
      <w:rPr>
        <w:rFonts w:ascii="Wingdings" w:hAnsi="Wingdings" w:hint="default"/>
      </w:rPr>
    </w:lvl>
    <w:lvl w:ilvl="3" w:tplc="04190001" w:tentative="1">
      <w:start w:val="1"/>
      <w:numFmt w:val="bullet"/>
      <w:lvlText w:val=""/>
      <w:lvlJc w:val="left"/>
      <w:pPr>
        <w:ind w:left="3059" w:hanging="360"/>
      </w:pPr>
      <w:rPr>
        <w:rFonts w:ascii="Symbol" w:hAnsi="Symbol" w:hint="default"/>
      </w:rPr>
    </w:lvl>
    <w:lvl w:ilvl="4" w:tplc="04190003" w:tentative="1">
      <w:start w:val="1"/>
      <w:numFmt w:val="bullet"/>
      <w:lvlText w:val="o"/>
      <w:lvlJc w:val="left"/>
      <w:pPr>
        <w:ind w:left="3779" w:hanging="360"/>
      </w:pPr>
      <w:rPr>
        <w:rFonts w:ascii="Courier New" w:hAnsi="Courier New" w:cs="Courier New" w:hint="default"/>
      </w:rPr>
    </w:lvl>
    <w:lvl w:ilvl="5" w:tplc="04190005" w:tentative="1">
      <w:start w:val="1"/>
      <w:numFmt w:val="bullet"/>
      <w:lvlText w:val=""/>
      <w:lvlJc w:val="left"/>
      <w:pPr>
        <w:ind w:left="4499" w:hanging="360"/>
      </w:pPr>
      <w:rPr>
        <w:rFonts w:ascii="Wingdings" w:hAnsi="Wingdings" w:hint="default"/>
      </w:rPr>
    </w:lvl>
    <w:lvl w:ilvl="6" w:tplc="04190001" w:tentative="1">
      <w:start w:val="1"/>
      <w:numFmt w:val="bullet"/>
      <w:lvlText w:val=""/>
      <w:lvlJc w:val="left"/>
      <w:pPr>
        <w:ind w:left="5219" w:hanging="360"/>
      </w:pPr>
      <w:rPr>
        <w:rFonts w:ascii="Symbol" w:hAnsi="Symbol" w:hint="default"/>
      </w:rPr>
    </w:lvl>
    <w:lvl w:ilvl="7" w:tplc="04190003" w:tentative="1">
      <w:start w:val="1"/>
      <w:numFmt w:val="bullet"/>
      <w:lvlText w:val="o"/>
      <w:lvlJc w:val="left"/>
      <w:pPr>
        <w:ind w:left="5939" w:hanging="360"/>
      </w:pPr>
      <w:rPr>
        <w:rFonts w:ascii="Courier New" w:hAnsi="Courier New" w:cs="Courier New" w:hint="default"/>
      </w:rPr>
    </w:lvl>
    <w:lvl w:ilvl="8" w:tplc="04190005" w:tentative="1">
      <w:start w:val="1"/>
      <w:numFmt w:val="bullet"/>
      <w:lvlText w:val=""/>
      <w:lvlJc w:val="left"/>
      <w:pPr>
        <w:ind w:left="6659" w:hanging="360"/>
      </w:pPr>
      <w:rPr>
        <w:rFonts w:ascii="Wingdings" w:hAnsi="Wingdings" w:hint="default"/>
      </w:rPr>
    </w:lvl>
  </w:abstractNum>
  <w:abstractNum w:abstractNumId="2" w15:restartNumberingAfterBreak="0">
    <w:nsid w:val="5BBB60B7"/>
    <w:multiLevelType w:val="hybridMultilevel"/>
    <w:tmpl w:val="3F4CCB0E"/>
    <w:lvl w:ilvl="0" w:tplc="688647C8">
      <w:numFmt w:val="bullet"/>
      <w:lvlText w:val="-"/>
      <w:lvlJc w:val="left"/>
      <w:pPr>
        <w:ind w:left="927" w:hanging="360"/>
      </w:pPr>
      <w:rPr>
        <w:rFonts w:ascii="Times New Roman" w:eastAsia="Times New Roman" w:hAnsi="Times New Roman" w:cs="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abstractNum w:abstractNumId="3" w15:restartNumberingAfterBreak="0">
    <w:nsid w:val="63754E50"/>
    <w:multiLevelType w:val="hybridMultilevel"/>
    <w:tmpl w:val="6096D996"/>
    <w:lvl w:ilvl="0" w:tplc="E5F6A21E">
      <w:start w:val="36"/>
      <w:numFmt w:val="bullet"/>
      <w:lvlText w:val="-"/>
      <w:lvlJc w:val="left"/>
      <w:pPr>
        <w:tabs>
          <w:tab w:val="num" w:pos="360"/>
        </w:tabs>
        <w:ind w:left="0" w:firstLine="0"/>
      </w:pPr>
      <w:rPr>
        <w:rFonts w:ascii="Times New Roman" w:eastAsia="Times New Roman" w:hAnsi="Times New Roman" w:cs="Times New Roman" w:hint="default"/>
      </w:rPr>
    </w:lvl>
    <w:lvl w:ilvl="1" w:tplc="04190003" w:tentative="1">
      <w:start w:val="1"/>
      <w:numFmt w:val="bullet"/>
      <w:lvlText w:val="o"/>
      <w:lvlJc w:val="left"/>
      <w:pPr>
        <w:tabs>
          <w:tab w:val="num" w:pos="2064"/>
        </w:tabs>
        <w:ind w:left="2064" w:hanging="360"/>
      </w:pPr>
      <w:rPr>
        <w:rFonts w:ascii="Courier New" w:hAnsi="Courier New" w:hint="default"/>
      </w:rPr>
    </w:lvl>
    <w:lvl w:ilvl="2" w:tplc="04190005" w:tentative="1">
      <w:start w:val="1"/>
      <w:numFmt w:val="bullet"/>
      <w:lvlText w:val=""/>
      <w:lvlJc w:val="left"/>
      <w:pPr>
        <w:tabs>
          <w:tab w:val="num" w:pos="2784"/>
        </w:tabs>
        <w:ind w:left="2784" w:hanging="360"/>
      </w:pPr>
      <w:rPr>
        <w:rFonts w:ascii="Wingdings" w:hAnsi="Wingdings" w:hint="default"/>
      </w:rPr>
    </w:lvl>
    <w:lvl w:ilvl="3" w:tplc="04190001" w:tentative="1">
      <w:start w:val="1"/>
      <w:numFmt w:val="bullet"/>
      <w:lvlText w:val=""/>
      <w:lvlJc w:val="left"/>
      <w:pPr>
        <w:tabs>
          <w:tab w:val="num" w:pos="3504"/>
        </w:tabs>
        <w:ind w:left="3504" w:hanging="360"/>
      </w:pPr>
      <w:rPr>
        <w:rFonts w:ascii="Symbol" w:hAnsi="Symbol" w:hint="default"/>
      </w:rPr>
    </w:lvl>
    <w:lvl w:ilvl="4" w:tplc="04190003" w:tentative="1">
      <w:start w:val="1"/>
      <w:numFmt w:val="bullet"/>
      <w:lvlText w:val="o"/>
      <w:lvlJc w:val="left"/>
      <w:pPr>
        <w:tabs>
          <w:tab w:val="num" w:pos="4224"/>
        </w:tabs>
        <w:ind w:left="4224" w:hanging="360"/>
      </w:pPr>
      <w:rPr>
        <w:rFonts w:ascii="Courier New" w:hAnsi="Courier New" w:hint="default"/>
      </w:rPr>
    </w:lvl>
    <w:lvl w:ilvl="5" w:tplc="04190005" w:tentative="1">
      <w:start w:val="1"/>
      <w:numFmt w:val="bullet"/>
      <w:lvlText w:val=""/>
      <w:lvlJc w:val="left"/>
      <w:pPr>
        <w:tabs>
          <w:tab w:val="num" w:pos="4944"/>
        </w:tabs>
        <w:ind w:left="4944" w:hanging="360"/>
      </w:pPr>
      <w:rPr>
        <w:rFonts w:ascii="Wingdings" w:hAnsi="Wingdings" w:hint="default"/>
      </w:rPr>
    </w:lvl>
    <w:lvl w:ilvl="6" w:tplc="04190001" w:tentative="1">
      <w:start w:val="1"/>
      <w:numFmt w:val="bullet"/>
      <w:lvlText w:val=""/>
      <w:lvlJc w:val="left"/>
      <w:pPr>
        <w:tabs>
          <w:tab w:val="num" w:pos="5664"/>
        </w:tabs>
        <w:ind w:left="5664" w:hanging="360"/>
      </w:pPr>
      <w:rPr>
        <w:rFonts w:ascii="Symbol" w:hAnsi="Symbol" w:hint="default"/>
      </w:rPr>
    </w:lvl>
    <w:lvl w:ilvl="7" w:tplc="04190003" w:tentative="1">
      <w:start w:val="1"/>
      <w:numFmt w:val="bullet"/>
      <w:lvlText w:val="o"/>
      <w:lvlJc w:val="left"/>
      <w:pPr>
        <w:tabs>
          <w:tab w:val="num" w:pos="6384"/>
        </w:tabs>
        <w:ind w:left="6384" w:hanging="360"/>
      </w:pPr>
      <w:rPr>
        <w:rFonts w:ascii="Courier New" w:hAnsi="Courier New" w:hint="default"/>
      </w:rPr>
    </w:lvl>
    <w:lvl w:ilvl="8" w:tplc="04190005" w:tentative="1">
      <w:start w:val="1"/>
      <w:numFmt w:val="bullet"/>
      <w:lvlText w:val=""/>
      <w:lvlJc w:val="left"/>
      <w:pPr>
        <w:tabs>
          <w:tab w:val="num" w:pos="7104"/>
        </w:tabs>
        <w:ind w:left="7104" w:hanging="360"/>
      </w:pPr>
      <w:rPr>
        <w:rFonts w:ascii="Wingdings" w:hAnsi="Wingdings" w:hint="default"/>
      </w:rPr>
    </w:lvl>
  </w:abstractNum>
  <w:abstractNum w:abstractNumId="4" w15:restartNumberingAfterBreak="0">
    <w:nsid w:val="663D01AC"/>
    <w:multiLevelType w:val="hybridMultilevel"/>
    <w:tmpl w:val="6F20B25A"/>
    <w:lvl w:ilvl="0" w:tplc="9F74B084">
      <w:numFmt w:val="bullet"/>
      <w:lvlText w:val="-"/>
      <w:lvlJc w:val="left"/>
      <w:pPr>
        <w:tabs>
          <w:tab w:val="num" w:pos="750"/>
        </w:tabs>
        <w:ind w:left="750" w:hanging="39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28829A7"/>
    <w:multiLevelType w:val="hybridMultilevel"/>
    <w:tmpl w:val="2F40277C"/>
    <w:lvl w:ilvl="0" w:tplc="1B68D426">
      <w:numFmt w:val="bullet"/>
      <w:lvlText w:val="-"/>
      <w:lvlJc w:val="left"/>
      <w:pPr>
        <w:tabs>
          <w:tab w:val="num" w:pos="1068"/>
        </w:tabs>
        <w:ind w:left="106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76CE0D2E"/>
    <w:multiLevelType w:val="hybridMultilevel"/>
    <w:tmpl w:val="6D3AAAA4"/>
    <w:lvl w:ilvl="0" w:tplc="7332D192">
      <w:numFmt w:val="bullet"/>
      <w:lvlText w:val="-"/>
      <w:lvlJc w:val="left"/>
      <w:pPr>
        <w:tabs>
          <w:tab w:val="num" w:pos="1275"/>
        </w:tabs>
        <w:ind w:left="1275" w:hanging="735"/>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num w:numId="1">
    <w:abstractNumId w:val="6"/>
  </w:num>
  <w:num w:numId="2">
    <w:abstractNumId w:val="3"/>
  </w:num>
  <w:num w:numId="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0"/>
  </w:num>
  <w:num w:numId="6">
    <w:abstractNumId w:val="1"/>
  </w:num>
  <w:num w:numId="7">
    <w:abstractNumId w:val="2"/>
  </w:num>
  <w:num w:numId="8">
    <w:abstractNumId w:val="2"/>
  </w:num>
  <w:num w:numId="9">
    <w:abstractNumId w:val="2"/>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C0A"/>
    <w:rsid w:val="00000879"/>
    <w:rsid w:val="00000B0A"/>
    <w:rsid w:val="000012D3"/>
    <w:rsid w:val="0000165E"/>
    <w:rsid w:val="00001D8C"/>
    <w:rsid w:val="00001EAD"/>
    <w:rsid w:val="00002207"/>
    <w:rsid w:val="000022F7"/>
    <w:rsid w:val="00002FF8"/>
    <w:rsid w:val="000032F8"/>
    <w:rsid w:val="0000330D"/>
    <w:rsid w:val="0000369A"/>
    <w:rsid w:val="00003B23"/>
    <w:rsid w:val="00003FAD"/>
    <w:rsid w:val="00004121"/>
    <w:rsid w:val="0000474F"/>
    <w:rsid w:val="0000477D"/>
    <w:rsid w:val="000049CD"/>
    <w:rsid w:val="00004CEA"/>
    <w:rsid w:val="00004EF6"/>
    <w:rsid w:val="000050DB"/>
    <w:rsid w:val="0000531B"/>
    <w:rsid w:val="000058E4"/>
    <w:rsid w:val="000058F4"/>
    <w:rsid w:val="000069B6"/>
    <w:rsid w:val="00006D4A"/>
    <w:rsid w:val="00006EAA"/>
    <w:rsid w:val="0000772A"/>
    <w:rsid w:val="000077C7"/>
    <w:rsid w:val="000078E7"/>
    <w:rsid w:val="00007943"/>
    <w:rsid w:val="0001014F"/>
    <w:rsid w:val="00010280"/>
    <w:rsid w:val="000104C3"/>
    <w:rsid w:val="000107F4"/>
    <w:rsid w:val="0001087F"/>
    <w:rsid w:val="00010962"/>
    <w:rsid w:val="00011053"/>
    <w:rsid w:val="0001131A"/>
    <w:rsid w:val="00011506"/>
    <w:rsid w:val="00011581"/>
    <w:rsid w:val="0001159B"/>
    <w:rsid w:val="000117D6"/>
    <w:rsid w:val="00011C06"/>
    <w:rsid w:val="000127CC"/>
    <w:rsid w:val="000127DA"/>
    <w:rsid w:val="0001285C"/>
    <w:rsid w:val="00012BE4"/>
    <w:rsid w:val="00012C56"/>
    <w:rsid w:val="0001301E"/>
    <w:rsid w:val="000137C2"/>
    <w:rsid w:val="0001403B"/>
    <w:rsid w:val="000141BF"/>
    <w:rsid w:val="00014285"/>
    <w:rsid w:val="00014745"/>
    <w:rsid w:val="00014795"/>
    <w:rsid w:val="00014B0F"/>
    <w:rsid w:val="00015192"/>
    <w:rsid w:val="00015320"/>
    <w:rsid w:val="000153AC"/>
    <w:rsid w:val="0001589E"/>
    <w:rsid w:val="00015A49"/>
    <w:rsid w:val="00015BE9"/>
    <w:rsid w:val="00015C3C"/>
    <w:rsid w:val="00015D7D"/>
    <w:rsid w:val="00015E99"/>
    <w:rsid w:val="00016596"/>
    <w:rsid w:val="000165C3"/>
    <w:rsid w:val="000172BA"/>
    <w:rsid w:val="00017578"/>
    <w:rsid w:val="000177F4"/>
    <w:rsid w:val="00017EC8"/>
    <w:rsid w:val="00017ED8"/>
    <w:rsid w:val="00020310"/>
    <w:rsid w:val="000205F7"/>
    <w:rsid w:val="00020BF5"/>
    <w:rsid w:val="00020EE7"/>
    <w:rsid w:val="00021113"/>
    <w:rsid w:val="0002112D"/>
    <w:rsid w:val="00021442"/>
    <w:rsid w:val="000219F0"/>
    <w:rsid w:val="00021C75"/>
    <w:rsid w:val="0002243B"/>
    <w:rsid w:val="00022581"/>
    <w:rsid w:val="0002266C"/>
    <w:rsid w:val="00022F43"/>
    <w:rsid w:val="00023698"/>
    <w:rsid w:val="00023999"/>
    <w:rsid w:val="00023F3B"/>
    <w:rsid w:val="00024F87"/>
    <w:rsid w:val="000250BB"/>
    <w:rsid w:val="000250F7"/>
    <w:rsid w:val="000258AD"/>
    <w:rsid w:val="00025958"/>
    <w:rsid w:val="00026399"/>
    <w:rsid w:val="00027000"/>
    <w:rsid w:val="00027058"/>
    <w:rsid w:val="000272A1"/>
    <w:rsid w:val="000278B2"/>
    <w:rsid w:val="000278F9"/>
    <w:rsid w:val="00030249"/>
    <w:rsid w:val="00030398"/>
    <w:rsid w:val="000304A5"/>
    <w:rsid w:val="00030702"/>
    <w:rsid w:val="00030D37"/>
    <w:rsid w:val="00031263"/>
    <w:rsid w:val="00031BBB"/>
    <w:rsid w:val="00031FDF"/>
    <w:rsid w:val="000323F9"/>
    <w:rsid w:val="000326F2"/>
    <w:rsid w:val="00032929"/>
    <w:rsid w:val="00032AF8"/>
    <w:rsid w:val="00032B14"/>
    <w:rsid w:val="00032C0E"/>
    <w:rsid w:val="00032D47"/>
    <w:rsid w:val="00032DA8"/>
    <w:rsid w:val="000332AB"/>
    <w:rsid w:val="00034343"/>
    <w:rsid w:val="00034744"/>
    <w:rsid w:val="00034AFC"/>
    <w:rsid w:val="00034FAC"/>
    <w:rsid w:val="000351A0"/>
    <w:rsid w:val="000352D5"/>
    <w:rsid w:val="00035841"/>
    <w:rsid w:val="00036119"/>
    <w:rsid w:val="0003668F"/>
    <w:rsid w:val="0003678F"/>
    <w:rsid w:val="00036828"/>
    <w:rsid w:val="000368A3"/>
    <w:rsid w:val="00036B19"/>
    <w:rsid w:val="00036C22"/>
    <w:rsid w:val="00036DCE"/>
    <w:rsid w:val="00036E07"/>
    <w:rsid w:val="000371C4"/>
    <w:rsid w:val="000371D7"/>
    <w:rsid w:val="0003748E"/>
    <w:rsid w:val="00037688"/>
    <w:rsid w:val="00037E18"/>
    <w:rsid w:val="00040010"/>
    <w:rsid w:val="00040062"/>
    <w:rsid w:val="000403B8"/>
    <w:rsid w:val="000407EB"/>
    <w:rsid w:val="0004090F"/>
    <w:rsid w:val="00040C5E"/>
    <w:rsid w:val="00040D98"/>
    <w:rsid w:val="00040DCD"/>
    <w:rsid w:val="00040F9C"/>
    <w:rsid w:val="000411C1"/>
    <w:rsid w:val="00041AA0"/>
    <w:rsid w:val="000421DE"/>
    <w:rsid w:val="0004223B"/>
    <w:rsid w:val="000436F2"/>
    <w:rsid w:val="00043CCD"/>
    <w:rsid w:val="00043E35"/>
    <w:rsid w:val="00044776"/>
    <w:rsid w:val="000448CD"/>
    <w:rsid w:val="00044939"/>
    <w:rsid w:val="00045018"/>
    <w:rsid w:val="00045080"/>
    <w:rsid w:val="000450E7"/>
    <w:rsid w:val="000451C5"/>
    <w:rsid w:val="000455ED"/>
    <w:rsid w:val="00045B66"/>
    <w:rsid w:val="00045D22"/>
    <w:rsid w:val="00046C36"/>
    <w:rsid w:val="00046C7A"/>
    <w:rsid w:val="0004731A"/>
    <w:rsid w:val="00047795"/>
    <w:rsid w:val="0004788A"/>
    <w:rsid w:val="00047C95"/>
    <w:rsid w:val="00047E76"/>
    <w:rsid w:val="00050019"/>
    <w:rsid w:val="00050AEF"/>
    <w:rsid w:val="0005112F"/>
    <w:rsid w:val="000511BB"/>
    <w:rsid w:val="000518C5"/>
    <w:rsid w:val="0005192A"/>
    <w:rsid w:val="00051A43"/>
    <w:rsid w:val="00051B4E"/>
    <w:rsid w:val="00051BC6"/>
    <w:rsid w:val="00051C18"/>
    <w:rsid w:val="00051DDA"/>
    <w:rsid w:val="00051E76"/>
    <w:rsid w:val="000520CD"/>
    <w:rsid w:val="000521E8"/>
    <w:rsid w:val="000522AD"/>
    <w:rsid w:val="000528C8"/>
    <w:rsid w:val="00053131"/>
    <w:rsid w:val="00053327"/>
    <w:rsid w:val="000534FA"/>
    <w:rsid w:val="000535C7"/>
    <w:rsid w:val="00053692"/>
    <w:rsid w:val="00053930"/>
    <w:rsid w:val="00053B9C"/>
    <w:rsid w:val="0005466E"/>
    <w:rsid w:val="00054F7B"/>
    <w:rsid w:val="00054FF5"/>
    <w:rsid w:val="00055BD5"/>
    <w:rsid w:val="000564F1"/>
    <w:rsid w:val="00056BCA"/>
    <w:rsid w:val="00057043"/>
    <w:rsid w:val="00057656"/>
    <w:rsid w:val="00057930"/>
    <w:rsid w:val="000579A7"/>
    <w:rsid w:val="000579EE"/>
    <w:rsid w:val="00060436"/>
    <w:rsid w:val="000606EA"/>
    <w:rsid w:val="0006090C"/>
    <w:rsid w:val="0006095A"/>
    <w:rsid w:val="00060AC2"/>
    <w:rsid w:val="00060E36"/>
    <w:rsid w:val="00060EA5"/>
    <w:rsid w:val="00061046"/>
    <w:rsid w:val="0006126E"/>
    <w:rsid w:val="00061DB1"/>
    <w:rsid w:val="00062177"/>
    <w:rsid w:val="00062917"/>
    <w:rsid w:val="000633E4"/>
    <w:rsid w:val="0006344F"/>
    <w:rsid w:val="0006364E"/>
    <w:rsid w:val="0006377C"/>
    <w:rsid w:val="000639F9"/>
    <w:rsid w:val="00063C5C"/>
    <w:rsid w:val="0006433B"/>
    <w:rsid w:val="000648B6"/>
    <w:rsid w:val="00064FC8"/>
    <w:rsid w:val="00065003"/>
    <w:rsid w:val="00065074"/>
    <w:rsid w:val="00065382"/>
    <w:rsid w:val="00065593"/>
    <w:rsid w:val="0006598F"/>
    <w:rsid w:val="00065B22"/>
    <w:rsid w:val="00065F15"/>
    <w:rsid w:val="000663D3"/>
    <w:rsid w:val="000667FC"/>
    <w:rsid w:val="00066940"/>
    <w:rsid w:val="00066FE9"/>
    <w:rsid w:val="00067014"/>
    <w:rsid w:val="00067331"/>
    <w:rsid w:val="00070368"/>
    <w:rsid w:val="000707DD"/>
    <w:rsid w:val="00070E79"/>
    <w:rsid w:val="0007151A"/>
    <w:rsid w:val="000719F4"/>
    <w:rsid w:val="00071A4F"/>
    <w:rsid w:val="00071AC8"/>
    <w:rsid w:val="00071B27"/>
    <w:rsid w:val="00071C78"/>
    <w:rsid w:val="00071EFD"/>
    <w:rsid w:val="000728D3"/>
    <w:rsid w:val="00072920"/>
    <w:rsid w:val="00072C8A"/>
    <w:rsid w:val="0007308E"/>
    <w:rsid w:val="00073175"/>
    <w:rsid w:val="0007349D"/>
    <w:rsid w:val="000734E4"/>
    <w:rsid w:val="00073787"/>
    <w:rsid w:val="00073974"/>
    <w:rsid w:val="00073A86"/>
    <w:rsid w:val="00074A8D"/>
    <w:rsid w:val="00074E4F"/>
    <w:rsid w:val="000759C0"/>
    <w:rsid w:val="00075A90"/>
    <w:rsid w:val="00075B64"/>
    <w:rsid w:val="000761C9"/>
    <w:rsid w:val="00076838"/>
    <w:rsid w:val="00076D26"/>
    <w:rsid w:val="00076EA9"/>
    <w:rsid w:val="00077771"/>
    <w:rsid w:val="0007781E"/>
    <w:rsid w:val="000778CC"/>
    <w:rsid w:val="00077EC6"/>
    <w:rsid w:val="00077F4D"/>
    <w:rsid w:val="00080636"/>
    <w:rsid w:val="00080B4B"/>
    <w:rsid w:val="00080B6B"/>
    <w:rsid w:val="00081720"/>
    <w:rsid w:val="00081BF5"/>
    <w:rsid w:val="00081D2B"/>
    <w:rsid w:val="000821C6"/>
    <w:rsid w:val="000821E2"/>
    <w:rsid w:val="0008262A"/>
    <w:rsid w:val="0008280C"/>
    <w:rsid w:val="000832D3"/>
    <w:rsid w:val="00083872"/>
    <w:rsid w:val="00083C2E"/>
    <w:rsid w:val="000840F0"/>
    <w:rsid w:val="000841A7"/>
    <w:rsid w:val="00084329"/>
    <w:rsid w:val="00084434"/>
    <w:rsid w:val="00084538"/>
    <w:rsid w:val="00084CAE"/>
    <w:rsid w:val="00084D04"/>
    <w:rsid w:val="00085162"/>
    <w:rsid w:val="00085415"/>
    <w:rsid w:val="0008556D"/>
    <w:rsid w:val="00085859"/>
    <w:rsid w:val="00085A81"/>
    <w:rsid w:val="00086085"/>
    <w:rsid w:val="000862ED"/>
    <w:rsid w:val="00086730"/>
    <w:rsid w:val="00086BD6"/>
    <w:rsid w:val="0008717F"/>
    <w:rsid w:val="000872C3"/>
    <w:rsid w:val="0008744C"/>
    <w:rsid w:val="00087B8D"/>
    <w:rsid w:val="00087C2A"/>
    <w:rsid w:val="00087D48"/>
    <w:rsid w:val="00090A32"/>
    <w:rsid w:val="00090C70"/>
    <w:rsid w:val="00091194"/>
    <w:rsid w:val="00091221"/>
    <w:rsid w:val="00091324"/>
    <w:rsid w:val="0009216B"/>
    <w:rsid w:val="0009248F"/>
    <w:rsid w:val="00092DFA"/>
    <w:rsid w:val="00093BFE"/>
    <w:rsid w:val="00093FC0"/>
    <w:rsid w:val="00094632"/>
    <w:rsid w:val="00094688"/>
    <w:rsid w:val="000946B9"/>
    <w:rsid w:val="000947E6"/>
    <w:rsid w:val="00094988"/>
    <w:rsid w:val="000950B4"/>
    <w:rsid w:val="00095202"/>
    <w:rsid w:val="000957F0"/>
    <w:rsid w:val="00095979"/>
    <w:rsid w:val="00095A2E"/>
    <w:rsid w:val="00095BE6"/>
    <w:rsid w:val="00095D8B"/>
    <w:rsid w:val="00095DA8"/>
    <w:rsid w:val="000962A3"/>
    <w:rsid w:val="000964A2"/>
    <w:rsid w:val="000967BE"/>
    <w:rsid w:val="00096979"/>
    <w:rsid w:val="00096C35"/>
    <w:rsid w:val="00096C8A"/>
    <w:rsid w:val="00096DB4"/>
    <w:rsid w:val="00097734"/>
    <w:rsid w:val="000978AF"/>
    <w:rsid w:val="00097A6D"/>
    <w:rsid w:val="00097DED"/>
    <w:rsid w:val="000A0A85"/>
    <w:rsid w:val="000A0C85"/>
    <w:rsid w:val="000A0DB5"/>
    <w:rsid w:val="000A1EE8"/>
    <w:rsid w:val="000A1FAF"/>
    <w:rsid w:val="000A24A0"/>
    <w:rsid w:val="000A2691"/>
    <w:rsid w:val="000A27D5"/>
    <w:rsid w:val="000A35F2"/>
    <w:rsid w:val="000A3836"/>
    <w:rsid w:val="000A3A87"/>
    <w:rsid w:val="000A4C27"/>
    <w:rsid w:val="000A4F2B"/>
    <w:rsid w:val="000A4F48"/>
    <w:rsid w:val="000A5011"/>
    <w:rsid w:val="000A6178"/>
    <w:rsid w:val="000A6474"/>
    <w:rsid w:val="000A6DA5"/>
    <w:rsid w:val="000A70EF"/>
    <w:rsid w:val="000A740B"/>
    <w:rsid w:val="000A758C"/>
    <w:rsid w:val="000A768B"/>
    <w:rsid w:val="000A7905"/>
    <w:rsid w:val="000B07B1"/>
    <w:rsid w:val="000B0EAD"/>
    <w:rsid w:val="000B0F12"/>
    <w:rsid w:val="000B148F"/>
    <w:rsid w:val="000B15B1"/>
    <w:rsid w:val="000B1AB3"/>
    <w:rsid w:val="000B1CDD"/>
    <w:rsid w:val="000B20A8"/>
    <w:rsid w:val="000B24A1"/>
    <w:rsid w:val="000B2A37"/>
    <w:rsid w:val="000B2A78"/>
    <w:rsid w:val="000B3A39"/>
    <w:rsid w:val="000B4864"/>
    <w:rsid w:val="000B58E1"/>
    <w:rsid w:val="000B5976"/>
    <w:rsid w:val="000B5A63"/>
    <w:rsid w:val="000B6607"/>
    <w:rsid w:val="000B6966"/>
    <w:rsid w:val="000B709D"/>
    <w:rsid w:val="000B7294"/>
    <w:rsid w:val="000B76B3"/>
    <w:rsid w:val="000B76E8"/>
    <w:rsid w:val="000B78F6"/>
    <w:rsid w:val="000B7D4C"/>
    <w:rsid w:val="000C01F5"/>
    <w:rsid w:val="000C097C"/>
    <w:rsid w:val="000C0EB2"/>
    <w:rsid w:val="000C1386"/>
    <w:rsid w:val="000C14DC"/>
    <w:rsid w:val="000C18AE"/>
    <w:rsid w:val="000C19F6"/>
    <w:rsid w:val="000C1BC9"/>
    <w:rsid w:val="000C20CE"/>
    <w:rsid w:val="000C2336"/>
    <w:rsid w:val="000C24FB"/>
    <w:rsid w:val="000C254C"/>
    <w:rsid w:val="000C2919"/>
    <w:rsid w:val="000C2A54"/>
    <w:rsid w:val="000C2B5F"/>
    <w:rsid w:val="000C2DD7"/>
    <w:rsid w:val="000C386D"/>
    <w:rsid w:val="000C43FA"/>
    <w:rsid w:val="000C5310"/>
    <w:rsid w:val="000C53C2"/>
    <w:rsid w:val="000C5A39"/>
    <w:rsid w:val="000C5A4B"/>
    <w:rsid w:val="000C5BDB"/>
    <w:rsid w:val="000C5E5C"/>
    <w:rsid w:val="000C717D"/>
    <w:rsid w:val="000C7E58"/>
    <w:rsid w:val="000D01F3"/>
    <w:rsid w:val="000D0726"/>
    <w:rsid w:val="000D0753"/>
    <w:rsid w:val="000D0893"/>
    <w:rsid w:val="000D0A3A"/>
    <w:rsid w:val="000D0E34"/>
    <w:rsid w:val="000D0E8F"/>
    <w:rsid w:val="000D0F2B"/>
    <w:rsid w:val="000D1730"/>
    <w:rsid w:val="000D186F"/>
    <w:rsid w:val="000D1B29"/>
    <w:rsid w:val="000D1BAB"/>
    <w:rsid w:val="000D1F0F"/>
    <w:rsid w:val="000D28CF"/>
    <w:rsid w:val="000D2BDE"/>
    <w:rsid w:val="000D2BF2"/>
    <w:rsid w:val="000D2D69"/>
    <w:rsid w:val="000D2E63"/>
    <w:rsid w:val="000D318C"/>
    <w:rsid w:val="000D3F55"/>
    <w:rsid w:val="000D40CE"/>
    <w:rsid w:val="000D40D8"/>
    <w:rsid w:val="000D4304"/>
    <w:rsid w:val="000D4414"/>
    <w:rsid w:val="000D4764"/>
    <w:rsid w:val="000D49FE"/>
    <w:rsid w:val="000D4E16"/>
    <w:rsid w:val="000D4EC7"/>
    <w:rsid w:val="000D502F"/>
    <w:rsid w:val="000D553C"/>
    <w:rsid w:val="000D5918"/>
    <w:rsid w:val="000D5A33"/>
    <w:rsid w:val="000D5A5C"/>
    <w:rsid w:val="000D630C"/>
    <w:rsid w:val="000D691B"/>
    <w:rsid w:val="000D6BBF"/>
    <w:rsid w:val="000D6BC0"/>
    <w:rsid w:val="000D711C"/>
    <w:rsid w:val="000D78B8"/>
    <w:rsid w:val="000D7956"/>
    <w:rsid w:val="000D7B84"/>
    <w:rsid w:val="000D7D7F"/>
    <w:rsid w:val="000E01FE"/>
    <w:rsid w:val="000E164D"/>
    <w:rsid w:val="000E221B"/>
    <w:rsid w:val="000E2C1D"/>
    <w:rsid w:val="000E2ED4"/>
    <w:rsid w:val="000E3260"/>
    <w:rsid w:val="000E3469"/>
    <w:rsid w:val="000E3707"/>
    <w:rsid w:val="000E3ABC"/>
    <w:rsid w:val="000E3D51"/>
    <w:rsid w:val="000E4C6F"/>
    <w:rsid w:val="000E4E61"/>
    <w:rsid w:val="000E53CA"/>
    <w:rsid w:val="000E572C"/>
    <w:rsid w:val="000E576E"/>
    <w:rsid w:val="000E60BF"/>
    <w:rsid w:val="000E66C4"/>
    <w:rsid w:val="000E71EF"/>
    <w:rsid w:val="000E7A4C"/>
    <w:rsid w:val="000F02F5"/>
    <w:rsid w:val="000F0752"/>
    <w:rsid w:val="000F1096"/>
    <w:rsid w:val="000F1BED"/>
    <w:rsid w:val="000F1BEF"/>
    <w:rsid w:val="000F2005"/>
    <w:rsid w:val="000F20BA"/>
    <w:rsid w:val="000F2294"/>
    <w:rsid w:val="000F239E"/>
    <w:rsid w:val="000F2639"/>
    <w:rsid w:val="000F27DE"/>
    <w:rsid w:val="000F28FB"/>
    <w:rsid w:val="000F2A01"/>
    <w:rsid w:val="000F2DFF"/>
    <w:rsid w:val="000F32F9"/>
    <w:rsid w:val="000F3B9D"/>
    <w:rsid w:val="000F3BC4"/>
    <w:rsid w:val="000F3D79"/>
    <w:rsid w:val="000F416A"/>
    <w:rsid w:val="000F41FD"/>
    <w:rsid w:val="000F48DB"/>
    <w:rsid w:val="000F4F07"/>
    <w:rsid w:val="000F5490"/>
    <w:rsid w:val="000F5803"/>
    <w:rsid w:val="000F5F3B"/>
    <w:rsid w:val="000F5F91"/>
    <w:rsid w:val="000F645A"/>
    <w:rsid w:val="000F69DA"/>
    <w:rsid w:val="000F7272"/>
    <w:rsid w:val="000F74A7"/>
    <w:rsid w:val="000F764A"/>
    <w:rsid w:val="00100AB2"/>
    <w:rsid w:val="00100B75"/>
    <w:rsid w:val="0010125C"/>
    <w:rsid w:val="001015BA"/>
    <w:rsid w:val="001022D5"/>
    <w:rsid w:val="001024DB"/>
    <w:rsid w:val="001025A6"/>
    <w:rsid w:val="0010286E"/>
    <w:rsid w:val="00102ED1"/>
    <w:rsid w:val="00103165"/>
    <w:rsid w:val="00103D7A"/>
    <w:rsid w:val="001041B7"/>
    <w:rsid w:val="00104266"/>
    <w:rsid w:val="00104267"/>
    <w:rsid w:val="00104314"/>
    <w:rsid w:val="00104650"/>
    <w:rsid w:val="00104990"/>
    <w:rsid w:val="001053CC"/>
    <w:rsid w:val="0010560D"/>
    <w:rsid w:val="001059BA"/>
    <w:rsid w:val="00105C26"/>
    <w:rsid w:val="00105DFF"/>
    <w:rsid w:val="00105E89"/>
    <w:rsid w:val="00106380"/>
    <w:rsid w:val="00106CB7"/>
    <w:rsid w:val="00106D3E"/>
    <w:rsid w:val="00106F0E"/>
    <w:rsid w:val="00107297"/>
    <w:rsid w:val="00107DD7"/>
    <w:rsid w:val="001101E8"/>
    <w:rsid w:val="001112D8"/>
    <w:rsid w:val="00111658"/>
    <w:rsid w:val="00111D9C"/>
    <w:rsid w:val="00112250"/>
    <w:rsid w:val="0011296A"/>
    <w:rsid w:val="00112A72"/>
    <w:rsid w:val="00112A8B"/>
    <w:rsid w:val="0011323D"/>
    <w:rsid w:val="0011337C"/>
    <w:rsid w:val="00114022"/>
    <w:rsid w:val="001146BC"/>
    <w:rsid w:val="001146DE"/>
    <w:rsid w:val="00114720"/>
    <w:rsid w:val="00114BAE"/>
    <w:rsid w:val="00114BE9"/>
    <w:rsid w:val="00114DB4"/>
    <w:rsid w:val="00115848"/>
    <w:rsid w:val="001159B1"/>
    <w:rsid w:val="001161AC"/>
    <w:rsid w:val="00117568"/>
    <w:rsid w:val="00117B42"/>
    <w:rsid w:val="00117C53"/>
    <w:rsid w:val="00117CEB"/>
    <w:rsid w:val="00117D88"/>
    <w:rsid w:val="001206B6"/>
    <w:rsid w:val="00120BA1"/>
    <w:rsid w:val="00120ED7"/>
    <w:rsid w:val="001213FC"/>
    <w:rsid w:val="00121715"/>
    <w:rsid w:val="00121A5D"/>
    <w:rsid w:val="001220B7"/>
    <w:rsid w:val="001220BF"/>
    <w:rsid w:val="00122357"/>
    <w:rsid w:val="00122594"/>
    <w:rsid w:val="00122648"/>
    <w:rsid w:val="0012280B"/>
    <w:rsid w:val="00122C0E"/>
    <w:rsid w:val="00122E73"/>
    <w:rsid w:val="001232BE"/>
    <w:rsid w:val="0012339A"/>
    <w:rsid w:val="0012347B"/>
    <w:rsid w:val="001241EF"/>
    <w:rsid w:val="00124253"/>
    <w:rsid w:val="00124362"/>
    <w:rsid w:val="00124722"/>
    <w:rsid w:val="001247A2"/>
    <w:rsid w:val="00124A11"/>
    <w:rsid w:val="00124D5C"/>
    <w:rsid w:val="0012516A"/>
    <w:rsid w:val="00125493"/>
    <w:rsid w:val="001257E5"/>
    <w:rsid w:val="00125EEB"/>
    <w:rsid w:val="00126238"/>
    <w:rsid w:val="001262C9"/>
    <w:rsid w:val="001263E7"/>
    <w:rsid w:val="0012679F"/>
    <w:rsid w:val="00127223"/>
    <w:rsid w:val="00127384"/>
    <w:rsid w:val="00127AA1"/>
    <w:rsid w:val="00127DED"/>
    <w:rsid w:val="0013058A"/>
    <w:rsid w:val="0013060B"/>
    <w:rsid w:val="001307B1"/>
    <w:rsid w:val="00130823"/>
    <w:rsid w:val="00130D70"/>
    <w:rsid w:val="00130D98"/>
    <w:rsid w:val="00130E95"/>
    <w:rsid w:val="00130F25"/>
    <w:rsid w:val="00130FE7"/>
    <w:rsid w:val="00132081"/>
    <w:rsid w:val="001322C3"/>
    <w:rsid w:val="001325DF"/>
    <w:rsid w:val="00132875"/>
    <w:rsid w:val="001328A8"/>
    <w:rsid w:val="001329C6"/>
    <w:rsid w:val="00132FC7"/>
    <w:rsid w:val="00133232"/>
    <w:rsid w:val="00133F3C"/>
    <w:rsid w:val="00134107"/>
    <w:rsid w:val="00134154"/>
    <w:rsid w:val="001343B4"/>
    <w:rsid w:val="0013457E"/>
    <w:rsid w:val="00134846"/>
    <w:rsid w:val="00134992"/>
    <w:rsid w:val="00134DD7"/>
    <w:rsid w:val="001352FB"/>
    <w:rsid w:val="001356C3"/>
    <w:rsid w:val="00135A3F"/>
    <w:rsid w:val="00135C10"/>
    <w:rsid w:val="00136345"/>
    <w:rsid w:val="001365E9"/>
    <w:rsid w:val="001367B4"/>
    <w:rsid w:val="00136B87"/>
    <w:rsid w:val="00136E95"/>
    <w:rsid w:val="001373C3"/>
    <w:rsid w:val="001373F3"/>
    <w:rsid w:val="0013756F"/>
    <w:rsid w:val="00140413"/>
    <w:rsid w:val="00140C8B"/>
    <w:rsid w:val="0014126A"/>
    <w:rsid w:val="00141412"/>
    <w:rsid w:val="001415D9"/>
    <w:rsid w:val="0014253F"/>
    <w:rsid w:val="001429E7"/>
    <w:rsid w:val="00142AEA"/>
    <w:rsid w:val="00142B1D"/>
    <w:rsid w:val="00142DDD"/>
    <w:rsid w:val="00142E74"/>
    <w:rsid w:val="0014321B"/>
    <w:rsid w:val="001434AE"/>
    <w:rsid w:val="00143B68"/>
    <w:rsid w:val="00143CA2"/>
    <w:rsid w:val="0014426B"/>
    <w:rsid w:val="001445A9"/>
    <w:rsid w:val="00144BCD"/>
    <w:rsid w:val="00144E1D"/>
    <w:rsid w:val="001453A5"/>
    <w:rsid w:val="001454C1"/>
    <w:rsid w:val="00145884"/>
    <w:rsid w:val="001458C8"/>
    <w:rsid w:val="00145B32"/>
    <w:rsid w:val="00145F4A"/>
    <w:rsid w:val="0014630B"/>
    <w:rsid w:val="00146BAA"/>
    <w:rsid w:val="00147683"/>
    <w:rsid w:val="001476B5"/>
    <w:rsid w:val="00147789"/>
    <w:rsid w:val="0014799B"/>
    <w:rsid w:val="001519DA"/>
    <w:rsid w:val="00151C14"/>
    <w:rsid w:val="00151E80"/>
    <w:rsid w:val="00152198"/>
    <w:rsid w:val="001522A0"/>
    <w:rsid w:val="001525AF"/>
    <w:rsid w:val="0015301B"/>
    <w:rsid w:val="00153820"/>
    <w:rsid w:val="0015398A"/>
    <w:rsid w:val="001539FC"/>
    <w:rsid w:val="00153AED"/>
    <w:rsid w:val="001541FC"/>
    <w:rsid w:val="0015433E"/>
    <w:rsid w:val="001546E0"/>
    <w:rsid w:val="0015473B"/>
    <w:rsid w:val="001549FF"/>
    <w:rsid w:val="00154A51"/>
    <w:rsid w:val="00154DCA"/>
    <w:rsid w:val="001559F0"/>
    <w:rsid w:val="00155CE8"/>
    <w:rsid w:val="0015635E"/>
    <w:rsid w:val="00156379"/>
    <w:rsid w:val="0015698A"/>
    <w:rsid w:val="001569F8"/>
    <w:rsid w:val="0015751F"/>
    <w:rsid w:val="00157E5D"/>
    <w:rsid w:val="00157EB9"/>
    <w:rsid w:val="00157F26"/>
    <w:rsid w:val="001606B2"/>
    <w:rsid w:val="00160904"/>
    <w:rsid w:val="001609F7"/>
    <w:rsid w:val="00160AB1"/>
    <w:rsid w:val="00160BC2"/>
    <w:rsid w:val="00160F9E"/>
    <w:rsid w:val="00161665"/>
    <w:rsid w:val="0016246A"/>
    <w:rsid w:val="001626F3"/>
    <w:rsid w:val="00162AC1"/>
    <w:rsid w:val="00162CC7"/>
    <w:rsid w:val="00162D34"/>
    <w:rsid w:val="00162FCF"/>
    <w:rsid w:val="00163252"/>
    <w:rsid w:val="00163D2C"/>
    <w:rsid w:val="001643C6"/>
    <w:rsid w:val="00164702"/>
    <w:rsid w:val="00164C77"/>
    <w:rsid w:val="00165218"/>
    <w:rsid w:val="0016542A"/>
    <w:rsid w:val="001655B5"/>
    <w:rsid w:val="001660E7"/>
    <w:rsid w:val="00166137"/>
    <w:rsid w:val="0016663B"/>
    <w:rsid w:val="00166B24"/>
    <w:rsid w:val="00166ED9"/>
    <w:rsid w:val="001670D1"/>
    <w:rsid w:val="001674DA"/>
    <w:rsid w:val="001678AB"/>
    <w:rsid w:val="00167A41"/>
    <w:rsid w:val="00167E55"/>
    <w:rsid w:val="001704ED"/>
    <w:rsid w:val="00170689"/>
    <w:rsid w:val="001707E5"/>
    <w:rsid w:val="0017084C"/>
    <w:rsid w:val="00170998"/>
    <w:rsid w:val="00170DC0"/>
    <w:rsid w:val="00171A45"/>
    <w:rsid w:val="00171B20"/>
    <w:rsid w:val="00172479"/>
    <w:rsid w:val="001725A7"/>
    <w:rsid w:val="00173186"/>
    <w:rsid w:val="0017355D"/>
    <w:rsid w:val="0017377A"/>
    <w:rsid w:val="00174AF3"/>
    <w:rsid w:val="00174F79"/>
    <w:rsid w:val="001750F8"/>
    <w:rsid w:val="00175108"/>
    <w:rsid w:val="001751FE"/>
    <w:rsid w:val="00175366"/>
    <w:rsid w:val="0017568A"/>
    <w:rsid w:val="00175859"/>
    <w:rsid w:val="0017637E"/>
    <w:rsid w:val="001765BD"/>
    <w:rsid w:val="001765E5"/>
    <w:rsid w:val="001765FD"/>
    <w:rsid w:val="00176D64"/>
    <w:rsid w:val="001770C1"/>
    <w:rsid w:val="00177147"/>
    <w:rsid w:val="00177312"/>
    <w:rsid w:val="00177E1E"/>
    <w:rsid w:val="00180360"/>
    <w:rsid w:val="0018067C"/>
    <w:rsid w:val="0018141A"/>
    <w:rsid w:val="0018141C"/>
    <w:rsid w:val="0018141F"/>
    <w:rsid w:val="00181C9A"/>
    <w:rsid w:val="00182485"/>
    <w:rsid w:val="00182856"/>
    <w:rsid w:val="0018298D"/>
    <w:rsid w:val="001836EA"/>
    <w:rsid w:val="00184795"/>
    <w:rsid w:val="00184BCE"/>
    <w:rsid w:val="00185368"/>
    <w:rsid w:val="0018551C"/>
    <w:rsid w:val="00185613"/>
    <w:rsid w:val="001857B6"/>
    <w:rsid w:val="001857EC"/>
    <w:rsid w:val="00186678"/>
    <w:rsid w:val="00186F59"/>
    <w:rsid w:val="001879C1"/>
    <w:rsid w:val="00187B8C"/>
    <w:rsid w:val="00187DB5"/>
    <w:rsid w:val="00187E48"/>
    <w:rsid w:val="00187FD8"/>
    <w:rsid w:val="0019065C"/>
    <w:rsid w:val="001907B4"/>
    <w:rsid w:val="001907E3"/>
    <w:rsid w:val="00190AAF"/>
    <w:rsid w:val="00190D6E"/>
    <w:rsid w:val="00191666"/>
    <w:rsid w:val="00191BFC"/>
    <w:rsid w:val="00191DD3"/>
    <w:rsid w:val="00191E57"/>
    <w:rsid w:val="00192195"/>
    <w:rsid w:val="001921D2"/>
    <w:rsid w:val="001923F0"/>
    <w:rsid w:val="0019250C"/>
    <w:rsid w:val="001928F2"/>
    <w:rsid w:val="00192B9B"/>
    <w:rsid w:val="00192EE5"/>
    <w:rsid w:val="00193366"/>
    <w:rsid w:val="001933F5"/>
    <w:rsid w:val="0019340B"/>
    <w:rsid w:val="00195608"/>
    <w:rsid w:val="0019595E"/>
    <w:rsid w:val="00195AE0"/>
    <w:rsid w:val="00195C90"/>
    <w:rsid w:val="00196042"/>
    <w:rsid w:val="001961E4"/>
    <w:rsid w:val="0019684B"/>
    <w:rsid w:val="00196AD4"/>
    <w:rsid w:val="00196C9D"/>
    <w:rsid w:val="00196E15"/>
    <w:rsid w:val="0019748C"/>
    <w:rsid w:val="0019773E"/>
    <w:rsid w:val="001978D1"/>
    <w:rsid w:val="00197FDE"/>
    <w:rsid w:val="001A0497"/>
    <w:rsid w:val="001A0F99"/>
    <w:rsid w:val="001A1023"/>
    <w:rsid w:val="001A141C"/>
    <w:rsid w:val="001A1998"/>
    <w:rsid w:val="001A1D20"/>
    <w:rsid w:val="001A1D7B"/>
    <w:rsid w:val="001A1E7F"/>
    <w:rsid w:val="001A26DF"/>
    <w:rsid w:val="001A274D"/>
    <w:rsid w:val="001A30B2"/>
    <w:rsid w:val="001A321A"/>
    <w:rsid w:val="001A366E"/>
    <w:rsid w:val="001A383C"/>
    <w:rsid w:val="001A3C21"/>
    <w:rsid w:val="001A42E4"/>
    <w:rsid w:val="001A473E"/>
    <w:rsid w:val="001A4B03"/>
    <w:rsid w:val="001A4B43"/>
    <w:rsid w:val="001A4B81"/>
    <w:rsid w:val="001A4F99"/>
    <w:rsid w:val="001A54C1"/>
    <w:rsid w:val="001A5C93"/>
    <w:rsid w:val="001A5EDB"/>
    <w:rsid w:val="001A687E"/>
    <w:rsid w:val="001A6C18"/>
    <w:rsid w:val="001A710A"/>
    <w:rsid w:val="001A74A7"/>
    <w:rsid w:val="001A79FB"/>
    <w:rsid w:val="001A7EEF"/>
    <w:rsid w:val="001A7F24"/>
    <w:rsid w:val="001B0223"/>
    <w:rsid w:val="001B0618"/>
    <w:rsid w:val="001B0661"/>
    <w:rsid w:val="001B0A0D"/>
    <w:rsid w:val="001B0B9F"/>
    <w:rsid w:val="001B0EE9"/>
    <w:rsid w:val="001B0EF8"/>
    <w:rsid w:val="001B110A"/>
    <w:rsid w:val="001B1138"/>
    <w:rsid w:val="001B15CF"/>
    <w:rsid w:val="001B1748"/>
    <w:rsid w:val="001B182E"/>
    <w:rsid w:val="001B1A96"/>
    <w:rsid w:val="001B1D94"/>
    <w:rsid w:val="001B1E21"/>
    <w:rsid w:val="001B1E34"/>
    <w:rsid w:val="001B2088"/>
    <w:rsid w:val="001B252C"/>
    <w:rsid w:val="001B3127"/>
    <w:rsid w:val="001B33CC"/>
    <w:rsid w:val="001B38F4"/>
    <w:rsid w:val="001B39AD"/>
    <w:rsid w:val="001B3A90"/>
    <w:rsid w:val="001B3EBB"/>
    <w:rsid w:val="001B3F64"/>
    <w:rsid w:val="001B40BE"/>
    <w:rsid w:val="001B429F"/>
    <w:rsid w:val="001B4498"/>
    <w:rsid w:val="001B4C02"/>
    <w:rsid w:val="001B53FF"/>
    <w:rsid w:val="001B55F4"/>
    <w:rsid w:val="001B5939"/>
    <w:rsid w:val="001B5C0B"/>
    <w:rsid w:val="001B62F4"/>
    <w:rsid w:val="001B6628"/>
    <w:rsid w:val="001B6BE8"/>
    <w:rsid w:val="001B6EA5"/>
    <w:rsid w:val="001C0CBB"/>
    <w:rsid w:val="001C0CEC"/>
    <w:rsid w:val="001C0D7E"/>
    <w:rsid w:val="001C0E3E"/>
    <w:rsid w:val="001C0FC6"/>
    <w:rsid w:val="001C1349"/>
    <w:rsid w:val="001C14E6"/>
    <w:rsid w:val="001C1D55"/>
    <w:rsid w:val="001C1F98"/>
    <w:rsid w:val="001C2FB0"/>
    <w:rsid w:val="001C3682"/>
    <w:rsid w:val="001C3D1D"/>
    <w:rsid w:val="001C4043"/>
    <w:rsid w:val="001C450A"/>
    <w:rsid w:val="001C4710"/>
    <w:rsid w:val="001C47D1"/>
    <w:rsid w:val="001C5475"/>
    <w:rsid w:val="001C55C7"/>
    <w:rsid w:val="001C570F"/>
    <w:rsid w:val="001C65F8"/>
    <w:rsid w:val="001C7995"/>
    <w:rsid w:val="001C7B79"/>
    <w:rsid w:val="001D09EB"/>
    <w:rsid w:val="001D0A0D"/>
    <w:rsid w:val="001D0C86"/>
    <w:rsid w:val="001D0D20"/>
    <w:rsid w:val="001D10D8"/>
    <w:rsid w:val="001D126B"/>
    <w:rsid w:val="001D1754"/>
    <w:rsid w:val="001D1D9C"/>
    <w:rsid w:val="001D2134"/>
    <w:rsid w:val="001D246C"/>
    <w:rsid w:val="001D29CE"/>
    <w:rsid w:val="001D2CB5"/>
    <w:rsid w:val="001D2D01"/>
    <w:rsid w:val="001D371E"/>
    <w:rsid w:val="001D375C"/>
    <w:rsid w:val="001D3BAD"/>
    <w:rsid w:val="001D3DD6"/>
    <w:rsid w:val="001D4025"/>
    <w:rsid w:val="001D46C5"/>
    <w:rsid w:val="001D4775"/>
    <w:rsid w:val="001D4C42"/>
    <w:rsid w:val="001D4E13"/>
    <w:rsid w:val="001D5628"/>
    <w:rsid w:val="001D654B"/>
    <w:rsid w:val="001D6738"/>
    <w:rsid w:val="001D68C5"/>
    <w:rsid w:val="001D6E09"/>
    <w:rsid w:val="001D71D9"/>
    <w:rsid w:val="001D7334"/>
    <w:rsid w:val="001D79F0"/>
    <w:rsid w:val="001E0323"/>
    <w:rsid w:val="001E03F0"/>
    <w:rsid w:val="001E049A"/>
    <w:rsid w:val="001E0A51"/>
    <w:rsid w:val="001E1402"/>
    <w:rsid w:val="001E140F"/>
    <w:rsid w:val="001E1488"/>
    <w:rsid w:val="001E14BB"/>
    <w:rsid w:val="001E1523"/>
    <w:rsid w:val="001E19EE"/>
    <w:rsid w:val="001E1A4F"/>
    <w:rsid w:val="001E1C50"/>
    <w:rsid w:val="001E2316"/>
    <w:rsid w:val="001E258C"/>
    <w:rsid w:val="001E26BC"/>
    <w:rsid w:val="001E286F"/>
    <w:rsid w:val="001E2C12"/>
    <w:rsid w:val="001E33AF"/>
    <w:rsid w:val="001E3FA9"/>
    <w:rsid w:val="001E4F02"/>
    <w:rsid w:val="001E50DB"/>
    <w:rsid w:val="001E56B0"/>
    <w:rsid w:val="001E5C36"/>
    <w:rsid w:val="001E6171"/>
    <w:rsid w:val="001E6D2E"/>
    <w:rsid w:val="001E78DF"/>
    <w:rsid w:val="001E79FE"/>
    <w:rsid w:val="001E7E1B"/>
    <w:rsid w:val="001F0662"/>
    <w:rsid w:val="001F0A2C"/>
    <w:rsid w:val="001F0A4D"/>
    <w:rsid w:val="001F0E7E"/>
    <w:rsid w:val="001F0FFC"/>
    <w:rsid w:val="001F1044"/>
    <w:rsid w:val="001F1075"/>
    <w:rsid w:val="001F126A"/>
    <w:rsid w:val="001F1331"/>
    <w:rsid w:val="001F155B"/>
    <w:rsid w:val="001F1971"/>
    <w:rsid w:val="001F1FD4"/>
    <w:rsid w:val="001F22FC"/>
    <w:rsid w:val="001F25BD"/>
    <w:rsid w:val="001F2685"/>
    <w:rsid w:val="001F29A9"/>
    <w:rsid w:val="001F2B38"/>
    <w:rsid w:val="001F3201"/>
    <w:rsid w:val="001F35CA"/>
    <w:rsid w:val="001F3A07"/>
    <w:rsid w:val="001F422E"/>
    <w:rsid w:val="001F43E7"/>
    <w:rsid w:val="001F451B"/>
    <w:rsid w:val="001F46F1"/>
    <w:rsid w:val="001F4EF5"/>
    <w:rsid w:val="001F5010"/>
    <w:rsid w:val="001F56D7"/>
    <w:rsid w:val="001F583B"/>
    <w:rsid w:val="001F5B61"/>
    <w:rsid w:val="001F5F08"/>
    <w:rsid w:val="001F5F2A"/>
    <w:rsid w:val="001F6164"/>
    <w:rsid w:val="001F6ACA"/>
    <w:rsid w:val="001F7140"/>
    <w:rsid w:val="001F793F"/>
    <w:rsid w:val="001F7B78"/>
    <w:rsid w:val="001F7F3C"/>
    <w:rsid w:val="0020049F"/>
    <w:rsid w:val="00200B02"/>
    <w:rsid w:val="00200C3A"/>
    <w:rsid w:val="00201A97"/>
    <w:rsid w:val="00201F9D"/>
    <w:rsid w:val="002023B3"/>
    <w:rsid w:val="00202D33"/>
    <w:rsid w:val="00203508"/>
    <w:rsid w:val="00203AC0"/>
    <w:rsid w:val="00204AC4"/>
    <w:rsid w:val="00204AC7"/>
    <w:rsid w:val="00204AF6"/>
    <w:rsid w:val="00204CE3"/>
    <w:rsid w:val="00204F8A"/>
    <w:rsid w:val="0020511E"/>
    <w:rsid w:val="0020515B"/>
    <w:rsid w:val="00205E76"/>
    <w:rsid w:val="00206354"/>
    <w:rsid w:val="00206A5D"/>
    <w:rsid w:val="00206D38"/>
    <w:rsid w:val="00206DA2"/>
    <w:rsid w:val="0021033F"/>
    <w:rsid w:val="002106FC"/>
    <w:rsid w:val="0021089F"/>
    <w:rsid w:val="00210C85"/>
    <w:rsid w:val="0021124B"/>
    <w:rsid w:val="002114D6"/>
    <w:rsid w:val="00211846"/>
    <w:rsid w:val="002118F5"/>
    <w:rsid w:val="00211A7B"/>
    <w:rsid w:val="00212076"/>
    <w:rsid w:val="00212603"/>
    <w:rsid w:val="002128F4"/>
    <w:rsid w:val="00212A32"/>
    <w:rsid w:val="00212D30"/>
    <w:rsid w:val="00212EAF"/>
    <w:rsid w:val="00212EC2"/>
    <w:rsid w:val="0021335C"/>
    <w:rsid w:val="00213F51"/>
    <w:rsid w:val="00214239"/>
    <w:rsid w:val="00214761"/>
    <w:rsid w:val="0021499E"/>
    <w:rsid w:val="00214D10"/>
    <w:rsid w:val="002150A6"/>
    <w:rsid w:val="00215190"/>
    <w:rsid w:val="002151F0"/>
    <w:rsid w:val="00215305"/>
    <w:rsid w:val="002159AB"/>
    <w:rsid w:val="00215A75"/>
    <w:rsid w:val="00215C4B"/>
    <w:rsid w:val="002160EC"/>
    <w:rsid w:val="00216522"/>
    <w:rsid w:val="00216D6C"/>
    <w:rsid w:val="00216E5C"/>
    <w:rsid w:val="00217054"/>
    <w:rsid w:val="002175D9"/>
    <w:rsid w:val="00217B33"/>
    <w:rsid w:val="00217CEC"/>
    <w:rsid w:val="00217E70"/>
    <w:rsid w:val="002204B8"/>
    <w:rsid w:val="002210DF"/>
    <w:rsid w:val="00221431"/>
    <w:rsid w:val="00221CF4"/>
    <w:rsid w:val="00221E84"/>
    <w:rsid w:val="002222BD"/>
    <w:rsid w:val="002222EA"/>
    <w:rsid w:val="00222B06"/>
    <w:rsid w:val="00222BA6"/>
    <w:rsid w:val="00222C92"/>
    <w:rsid w:val="00222CB6"/>
    <w:rsid w:val="00222FDA"/>
    <w:rsid w:val="0022309A"/>
    <w:rsid w:val="00223382"/>
    <w:rsid w:val="00223538"/>
    <w:rsid w:val="002242C1"/>
    <w:rsid w:val="0022431B"/>
    <w:rsid w:val="0022441F"/>
    <w:rsid w:val="002249B0"/>
    <w:rsid w:val="00224F22"/>
    <w:rsid w:val="00224F87"/>
    <w:rsid w:val="002253E9"/>
    <w:rsid w:val="00225821"/>
    <w:rsid w:val="00225A4A"/>
    <w:rsid w:val="00225F10"/>
    <w:rsid w:val="0022663E"/>
    <w:rsid w:val="002268F3"/>
    <w:rsid w:val="00226B3B"/>
    <w:rsid w:val="002276FD"/>
    <w:rsid w:val="002279C9"/>
    <w:rsid w:val="002302C2"/>
    <w:rsid w:val="00231127"/>
    <w:rsid w:val="002317D6"/>
    <w:rsid w:val="0023198D"/>
    <w:rsid w:val="00231A56"/>
    <w:rsid w:val="00231D16"/>
    <w:rsid w:val="00231D34"/>
    <w:rsid w:val="00231D64"/>
    <w:rsid w:val="00231DC4"/>
    <w:rsid w:val="002322DE"/>
    <w:rsid w:val="00232399"/>
    <w:rsid w:val="00232819"/>
    <w:rsid w:val="00232E2B"/>
    <w:rsid w:val="002330C1"/>
    <w:rsid w:val="002330CD"/>
    <w:rsid w:val="002330F6"/>
    <w:rsid w:val="002332B9"/>
    <w:rsid w:val="00233446"/>
    <w:rsid w:val="0023373F"/>
    <w:rsid w:val="00233B04"/>
    <w:rsid w:val="00234D8F"/>
    <w:rsid w:val="00234ECD"/>
    <w:rsid w:val="0023597A"/>
    <w:rsid w:val="00235A3F"/>
    <w:rsid w:val="00235AA0"/>
    <w:rsid w:val="00235DB0"/>
    <w:rsid w:val="00235E4C"/>
    <w:rsid w:val="0023672F"/>
    <w:rsid w:val="00236ADC"/>
    <w:rsid w:val="00236E8A"/>
    <w:rsid w:val="00236FB1"/>
    <w:rsid w:val="00236FCA"/>
    <w:rsid w:val="00236FF2"/>
    <w:rsid w:val="00237090"/>
    <w:rsid w:val="00237095"/>
    <w:rsid w:val="00237266"/>
    <w:rsid w:val="00237A1A"/>
    <w:rsid w:val="00237A67"/>
    <w:rsid w:val="002407A9"/>
    <w:rsid w:val="002408B0"/>
    <w:rsid w:val="00240D18"/>
    <w:rsid w:val="0024116A"/>
    <w:rsid w:val="00241523"/>
    <w:rsid w:val="00241DD5"/>
    <w:rsid w:val="00242713"/>
    <w:rsid w:val="00242C18"/>
    <w:rsid w:val="00242DCE"/>
    <w:rsid w:val="00242EFA"/>
    <w:rsid w:val="002437B2"/>
    <w:rsid w:val="002437D8"/>
    <w:rsid w:val="00243B11"/>
    <w:rsid w:val="00243B5A"/>
    <w:rsid w:val="00243FE5"/>
    <w:rsid w:val="0024449C"/>
    <w:rsid w:val="002445B4"/>
    <w:rsid w:val="0024477E"/>
    <w:rsid w:val="00244B5E"/>
    <w:rsid w:val="00244D13"/>
    <w:rsid w:val="00245E2B"/>
    <w:rsid w:val="00246152"/>
    <w:rsid w:val="002465B5"/>
    <w:rsid w:val="002465D5"/>
    <w:rsid w:val="0024674D"/>
    <w:rsid w:val="00246767"/>
    <w:rsid w:val="00247211"/>
    <w:rsid w:val="00247579"/>
    <w:rsid w:val="002475FA"/>
    <w:rsid w:val="002478CD"/>
    <w:rsid w:val="00247A9B"/>
    <w:rsid w:val="00247D59"/>
    <w:rsid w:val="00250353"/>
    <w:rsid w:val="002504F3"/>
    <w:rsid w:val="002505A7"/>
    <w:rsid w:val="00250E4B"/>
    <w:rsid w:val="0025131C"/>
    <w:rsid w:val="002514E1"/>
    <w:rsid w:val="00251A52"/>
    <w:rsid w:val="00251D9D"/>
    <w:rsid w:val="00251DF5"/>
    <w:rsid w:val="0025208F"/>
    <w:rsid w:val="00252AC5"/>
    <w:rsid w:val="00253397"/>
    <w:rsid w:val="002533C6"/>
    <w:rsid w:val="002536FD"/>
    <w:rsid w:val="00253777"/>
    <w:rsid w:val="00253B38"/>
    <w:rsid w:val="00253C77"/>
    <w:rsid w:val="00253FEB"/>
    <w:rsid w:val="0025404C"/>
    <w:rsid w:val="00254D0E"/>
    <w:rsid w:val="00254E24"/>
    <w:rsid w:val="00255093"/>
    <w:rsid w:val="002555F3"/>
    <w:rsid w:val="00255759"/>
    <w:rsid w:val="00255840"/>
    <w:rsid w:val="00255C9E"/>
    <w:rsid w:val="00255F40"/>
    <w:rsid w:val="00256209"/>
    <w:rsid w:val="00256219"/>
    <w:rsid w:val="00256878"/>
    <w:rsid w:val="00257171"/>
    <w:rsid w:val="0025781C"/>
    <w:rsid w:val="002578FD"/>
    <w:rsid w:val="00257E07"/>
    <w:rsid w:val="0026001A"/>
    <w:rsid w:val="00260C59"/>
    <w:rsid w:val="00260D2F"/>
    <w:rsid w:val="00260F51"/>
    <w:rsid w:val="00261E37"/>
    <w:rsid w:val="002620C0"/>
    <w:rsid w:val="002621BA"/>
    <w:rsid w:val="00262375"/>
    <w:rsid w:val="00262400"/>
    <w:rsid w:val="00262911"/>
    <w:rsid w:val="00262EAC"/>
    <w:rsid w:val="002630A3"/>
    <w:rsid w:val="002631A0"/>
    <w:rsid w:val="002632D9"/>
    <w:rsid w:val="0026377A"/>
    <w:rsid w:val="002640DC"/>
    <w:rsid w:val="002646C1"/>
    <w:rsid w:val="00264745"/>
    <w:rsid w:val="00264C72"/>
    <w:rsid w:val="002652FF"/>
    <w:rsid w:val="002656BB"/>
    <w:rsid w:val="00265ED9"/>
    <w:rsid w:val="002661FA"/>
    <w:rsid w:val="0026720F"/>
    <w:rsid w:val="002673F6"/>
    <w:rsid w:val="002677E8"/>
    <w:rsid w:val="00267D45"/>
    <w:rsid w:val="00267EB8"/>
    <w:rsid w:val="00270205"/>
    <w:rsid w:val="00270398"/>
    <w:rsid w:val="0027073F"/>
    <w:rsid w:val="00270EAA"/>
    <w:rsid w:val="00270FEE"/>
    <w:rsid w:val="002710F6"/>
    <w:rsid w:val="002712E2"/>
    <w:rsid w:val="002717DB"/>
    <w:rsid w:val="00271C87"/>
    <w:rsid w:val="00271DE1"/>
    <w:rsid w:val="002729E6"/>
    <w:rsid w:val="002734EF"/>
    <w:rsid w:val="00273915"/>
    <w:rsid w:val="00273A2D"/>
    <w:rsid w:val="00273DB6"/>
    <w:rsid w:val="00273F19"/>
    <w:rsid w:val="0027451D"/>
    <w:rsid w:val="00274B9D"/>
    <w:rsid w:val="00274EC7"/>
    <w:rsid w:val="0027505B"/>
    <w:rsid w:val="002754C4"/>
    <w:rsid w:val="00275B1E"/>
    <w:rsid w:val="00276464"/>
    <w:rsid w:val="0027685F"/>
    <w:rsid w:val="00276C0A"/>
    <w:rsid w:val="00276C2A"/>
    <w:rsid w:val="00277226"/>
    <w:rsid w:val="0027768C"/>
    <w:rsid w:val="0027789F"/>
    <w:rsid w:val="0028043A"/>
    <w:rsid w:val="00280697"/>
    <w:rsid w:val="0028092A"/>
    <w:rsid w:val="00280B2E"/>
    <w:rsid w:val="002814AA"/>
    <w:rsid w:val="002816B9"/>
    <w:rsid w:val="00281907"/>
    <w:rsid w:val="00281FBE"/>
    <w:rsid w:val="00282109"/>
    <w:rsid w:val="00282574"/>
    <w:rsid w:val="002826E8"/>
    <w:rsid w:val="002827B6"/>
    <w:rsid w:val="00282C2D"/>
    <w:rsid w:val="00282CCF"/>
    <w:rsid w:val="00282D6D"/>
    <w:rsid w:val="00282E83"/>
    <w:rsid w:val="00283739"/>
    <w:rsid w:val="002838D2"/>
    <w:rsid w:val="00283CA3"/>
    <w:rsid w:val="00283ECC"/>
    <w:rsid w:val="00285758"/>
    <w:rsid w:val="002857E2"/>
    <w:rsid w:val="00285968"/>
    <w:rsid w:val="002859F5"/>
    <w:rsid w:val="00285E6A"/>
    <w:rsid w:val="002865B6"/>
    <w:rsid w:val="00286F21"/>
    <w:rsid w:val="00287209"/>
    <w:rsid w:val="00287370"/>
    <w:rsid w:val="00287C47"/>
    <w:rsid w:val="0029021E"/>
    <w:rsid w:val="0029071A"/>
    <w:rsid w:val="00290A95"/>
    <w:rsid w:val="00290BDE"/>
    <w:rsid w:val="00290ECA"/>
    <w:rsid w:val="002911C0"/>
    <w:rsid w:val="0029138A"/>
    <w:rsid w:val="002914AF"/>
    <w:rsid w:val="00291AA9"/>
    <w:rsid w:val="00292555"/>
    <w:rsid w:val="00292644"/>
    <w:rsid w:val="00292AD7"/>
    <w:rsid w:val="00292F1B"/>
    <w:rsid w:val="0029308D"/>
    <w:rsid w:val="00293962"/>
    <w:rsid w:val="00293E3A"/>
    <w:rsid w:val="0029577F"/>
    <w:rsid w:val="0029598C"/>
    <w:rsid w:val="00295E2C"/>
    <w:rsid w:val="0029648A"/>
    <w:rsid w:val="002968D1"/>
    <w:rsid w:val="00296BEF"/>
    <w:rsid w:val="002976C5"/>
    <w:rsid w:val="0029794D"/>
    <w:rsid w:val="00297BA7"/>
    <w:rsid w:val="00297DFF"/>
    <w:rsid w:val="002A06B7"/>
    <w:rsid w:val="002A09CB"/>
    <w:rsid w:val="002A0B86"/>
    <w:rsid w:val="002A0C49"/>
    <w:rsid w:val="002A0EF5"/>
    <w:rsid w:val="002A1384"/>
    <w:rsid w:val="002A14DB"/>
    <w:rsid w:val="002A1688"/>
    <w:rsid w:val="002A207B"/>
    <w:rsid w:val="002A2333"/>
    <w:rsid w:val="002A2F5E"/>
    <w:rsid w:val="002A36D2"/>
    <w:rsid w:val="002A3883"/>
    <w:rsid w:val="002A3B82"/>
    <w:rsid w:val="002A4C4E"/>
    <w:rsid w:val="002A4CD1"/>
    <w:rsid w:val="002A4E35"/>
    <w:rsid w:val="002A52EF"/>
    <w:rsid w:val="002A5391"/>
    <w:rsid w:val="002A69FF"/>
    <w:rsid w:val="002A76F9"/>
    <w:rsid w:val="002A7A08"/>
    <w:rsid w:val="002A7ECA"/>
    <w:rsid w:val="002B0224"/>
    <w:rsid w:val="002B0A26"/>
    <w:rsid w:val="002B0A37"/>
    <w:rsid w:val="002B0CE5"/>
    <w:rsid w:val="002B177D"/>
    <w:rsid w:val="002B1860"/>
    <w:rsid w:val="002B2A67"/>
    <w:rsid w:val="002B2CCA"/>
    <w:rsid w:val="002B315A"/>
    <w:rsid w:val="002B38F8"/>
    <w:rsid w:val="002B3AF3"/>
    <w:rsid w:val="002B3C62"/>
    <w:rsid w:val="002B486F"/>
    <w:rsid w:val="002B5293"/>
    <w:rsid w:val="002B53EF"/>
    <w:rsid w:val="002B54AC"/>
    <w:rsid w:val="002B550A"/>
    <w:rsid w:val="002B57B8"/>
    <w:rsid w:val="002B5873"/>
    <w:rsid w:val="002B5B56"/>
    <w:rsid w:val="002B5B9D"/>
    <w:rsid w:val="002B5E48"/>
    <w:rsid w:val="002B6770"/>
    <w:rsid w:val="002B6A6C"/>
    <w:rsid w:val="002B6BA6"/>
    <w:rsid w:val="002B6D61"/>
    <w:rsid w:val="002B7617"/>
    <w:rsid w:val="002B78F1"/>
    <w:rsid w:val="002B79CB"/>
    <w:rsid w:val="002B7AC5"/>
    <w:rsid w:val="002C02F4"/>
    <w:rsid w:val="002C08E3"/>
    <w:rsid w:val="002C118D"/>
    <w:rsid w:val="002C1754"/>
    <w:rsid w:val="002C1794"/>
    <w:rsid w:val="002C19EA"/>
    <w:rsid w:val="002C1C4F"/>
    <w:rsid w:val="002C2675"/>
    <w:rsid w:val="002C2D16"/>
    <w:rsid w:val="002C2D74"/>
    <w:rsid w:val="002C310E"/>
    <w:rsid w:val="002C3B4F"/>
    <w:rsid w:val="002C3DF9"/>
    <w:rsid w:val="002C416A"/>
    <w:rsid w:val="002C4224"/>
    <w:rsid w:val="002C4278"/>
    <w:rsid w:val="002C429B"/>
    <w:rsid w:val="002C4960"/>
    <w:rsid w:val="002C4AC1"/>
    <w:rsid w:val="002C51EA"/>
    <w:rsid w:val="002C5291"/>
    <w:rsid w:val="002C535A"/>
    <w:rsid w:val="002C5396"/>
    <w:rsid w:val="002C56F5"/>
    <w:rsid w:val="002C61ED"/>
    <w:rsid w:val="002C66E8"/>
    <w:rsid w:val="002C6AFB"/>
    <w:rsid w:val="002C6C1C"/>
    <w:rsid w:val="002C6D3B"/>
    <w:rsid w:val="002C6E47"/>
    <w:rsid w:val="002C7009"/>
    <w:rsid w:val="002C72AB"/>
    <w:rsid w:val="002C750D"/>
    <w:rsid w:val="002C7A82"/>
    <w:rsid w:val="002C7C9C"/>
    <w:rsid w:val="002D0493"/>
    <w:rsid w:val="002D0544"/>
    <w:rsid w:val="002D081D"/>
    <w:rsid w:val="002D08BD"/>
    <w:rsid w:val="002D0AF2"/>
    <w:rsid w:val="002D1815"/>
    <w:rsid w:val="002D29E4"/>
    <w:rsid w:val="002D30C2"/>
    <w:rsid w:val="002D3141"/>
    <w:rsid w:val="002D4384"/>
    <w:rsid w:val="002D43C2"/>
    <w:rsid w:val="002D4450"/>
    <w:rsid w:val="002D47F9"/>
    <w:rsid w:val="002D48CE"/>
    <w:rsid w:val="002D4AD3"/>
    <w:rsid w:val="002D4BFE"/>
    <w:rsid w:val="002D4CD8"/>
    <w:rsid w:val="002D51C4"/>
    <w:rsid w:val="002D51E6"/>
    <w:rsid w:val="002D5B2A"/>
    <w:rsid w:val="002D5CFA"/>
    <w:rsid w:val="002D5FE0"/>
    <w:rsid w:val="002D701B"/>
    <w:rsid w:val="002D79F8"/>
    <w:rsid w:val="002E00E5"/>
    <w:rsid w:val="002E020C"/>
    <w:rsid w:val="002E04C9"/>
    <w:rsid w:val="002E0934"/>
    <w:rsid w:val="002E0CDD"/>
    <w:rsid w:val="002E0FF1"/>
    <w:rsid w:val="002E149E"/>
    <w:rsid w:val="002E15A8"/>
    <w:rsid w:val="002E1B2C"/>
    <w:rsid w:val="002E1C38"/>
    <w:rsid w:val="002E2A20"/>
    <w:rsid w:val="002E3003"/>
    <w:rsid w:val="002E37EB"/>
    <w:rsid w:val="002E39EF"/>
    <w:rsid w:val="002E4214"/>
    <w:rsid w:val="002E4227"/>
    <w:rsid w:val="002E46FF"/>
    <w:rsid w:val="002E4A1D"/>
    <w:rsid w:val="002E4A71"/>
    <w:rsid w:val="002E4FCD"/>
    <w:rsid w:val="002E5043"/>
    <w:rsid w:val="002E5397"/>
    <w:rsid w:val="002E581A"/>
    <w:rsid w:val="002E5E67"/>
    <w:rsid w:val="002E5E90"/>
    <w:rsid w:val="002E619F"/>
    <w:rsid w:val="002E62C3"/>
    <w:rsid w:val="002E6912"/>
    <w:rsid w:val="002E6A42"/>
    <w:rsid w:val="002E6BD7"/>
    <w:rsid w:val="002E6EC3"/>
    <w:rsid w:val="002E779F"/>
    <w:rsid w:val="002E78E8"/>
    <w:rsid w:val="002E79D6"/>
    <w:rsid w:val="002E7C0B"/>
    <w:rsid w:val="002E7D02"/>
    <w:rsid w:val="002E7E2B"/>
    <w:rsid w:val="002E7E3A"/>
    <w:rsid w:val="002F0224"/>
    <w:rsid w:val="002F0633"/>
    <w:rsid w:val="002F0ADD"/>
    <w:rsid w:val="002F0BB3"/>
    <w:rsid w:val="002F0DCF"/>
    <w:rsid w:val="002F0F3F"/>
    <w:rsid w:val="002F0FF6"/>
    <w:rsid w:val="002F101E"/>
    <w:rsid w:val="002F127A"/>
    <w:rsid w:val="002F1427"/>
    <w:rsid w:val="002F1956"/>
    <w:rsid w:val="002F1CD4"/>
    <w:rsid w:val="002F1E82"/>
    <w:rsid w:val="002F2388"/>
    <w:rsid w:val="002F2416"/>
    <w:rsid w:val="002F2A38"/>
    <w:rsid w:val="002F2B56"/>
    <w:rsid w:val="002F3586"/>
    <w:rsid w:val="002F3C7A"/>
    <w:rsid w:val="002F3E4C"/>
    <w:rsid w:val="002F4635"/>
    <w:rsid w:val="002F5358"/>
    <w:rsid w:val="002F5813"/>
    <w:rsid w:val="002F58AB"/>
    <w:rsid w:val="002F5AF7"/>
    <w:rsid w:val="002F5BC6"/>
    <w:rsid w:val="002F5F1E"/>
    <w:rsid w:val="002F66F2"/>
    <w:rsid w:val="002F6F8E"/>
    <w:rsid w:val="002F7157"/>
    <w:rsid w:val="002F739D"/>
    <w:rsid w:val="002F779D"/>
    <w:rsid w:val="003000FE"/>
    <w:rsid w:val="003010E8"/>
    <w:rsid w:val="003016E4"/>
    <w:rsid w:val="00301CB6"/>
    <w:rsid w:val="00301DCD"/>
    <w:rsid w:val="003024D4"/>
    <w:rsid w:val="003026AF"/>
    <w:rsid w:val="00302CE2"/>
    <w:rsid w:val="003032D4"/>
    <w:rsid w:val="00303321"/>
    <w:rsid w:val="00303988"/>
    <w:rsid w:val="00303DA6"/>
    <w:rsid w:val="003044EB"/>
    <w:rsid w:val="00304AE7"/>
    <w:rsid w:val="00304AE8"/>
    <w:rsid w:val="00305B7A"/>
    <w:rsid w:val="00305C3D"/>
    <w:rsid w:val="0030614E"/>
    <w:rsid w:val="00306466"/>
    <w:rsid w:val="00306679"/>
    <w:rsid w:val="003069BB"/>
    <w:rsid w:val="00306D64"/>
    <w:rsid w:val="003070B3"/>
    <w:rsid w:val="003073BC"/>
    <w:rsid w:val="00307531"/>
    <w:rsid w:val="0030767C"/>
    <w:rsid w:val="00307C87"/>
    <w:rsid w:val="00307E7F"/>
    <w:rsid w:val="003104DB"/>
    <w:rsid w:val="00310F88"/>
    <w:rsid w:val="00311019"/>
    <w:rsid w:val="00311432"/>
    <w:rsid w:val="00311515"/>
    <w:rsid w:val="00311517"/>
    <w:rsid w:val="003118BB"/>
    <w:rsid w:val="00312D1D"/>
    <w:rsid w:val="00313556"/>
    <w:rsid w:val="00313EE0"/>
    <w:rsid w:val="00314538"/>
    <w:rsid w:val="0031475F"/>
    <w:rsid w:val="00314F34"/>
    <w:rsid w:val="0031517D"/>
    <w:rsid w:val="003152FA"/>
    <w:rsid w:val="00315BA7"/>
    <w:rsid w:val="00315BFB"/>
    <w:rsid w:val="003160BF"/>
    <w:rsid w:val="00316226"/>
    <w:rsid w:val="00316A05"/>
    <w:rsid w:val="00316B15"/>
    <w:rsid w:val="00316EAA"/>
    <w:rsid w:val="00316FB6"/>
    <w:rsid w:val="003172A7"/>
    <w:rsid w:val="003174A7"/>
    <w:rsid w:val="00317874"/>
    <w:rsid w:val="00317EB3"/>
    <w:rsid w:val="00320999"/>
    <w:rsid w:val="00321281"/>
    <w:rsid w:val="00321623"/>
    <w:rsid w:val="00321695"/>
    <w:rsid w:val="0032174B"/>
    <w:rsid w:val="003217D0"/>
    <w:rsid w:val="00321910"/>
    <w:rsid w:val="00321BDE"/>
    <w:rsid w:val="00321F41"/>
    <w:rsid w:val="00321FB0"/>
    <w:rsid w:val="00322431"/>
    <w:rsid w:val="0032303C"/>
    <w:rsid w:val="00323110"/>
    <w:rsid w:val="003232F0"/>
    <w:rsid w:val="00323720"/>
    <w:rsid w:val="00323AE9"/>
    <w:rsid w:val="00323CC1"/>
    <w:rsid w:val="00323DBD"/>
    <w:rsid w:val="00323DF1"/>
    <w:rsid w:val="00324032"/>
    <w:rsid w:val="0032449F"/>
    <w:rsid w:val="00325400"/>
    <w:rsid w:val="003257E0"/>
    <w:rsid w:val="0032588B"/>
    <w:rsid w:val="00325AC7"/>
    <w:rsid w:val="00325FB4"/>
    <w:rsid w:val="0032621B"/>
    <w:rsid w:val="003265F1"/>
    <w:rsid w:val="0032685B"/>
    <w:rsid w:val="0032691B"/>
    <w:rsid w:val="00327C71"/>
    <w:rsid w:val="00327F1B"/>
    <w:rsid w:val="00327FE2"/>
    <w:rsid w:val="00330376"/>
    <w:rsid w:val="0033068A"/>
    <w:rsid w:val="0033077C"/>
    <w:rsid w:val="00330ABC"/>
    <w:rsid w:val="0033185F"/>
    <w:rsid w:val="003319F2"/>
    <w:rsid w:val="00331A79"/>
    <w:rsid w:val="00331F51"/>
    <w:rsid w:val="003325E3"/>
    <w:rsid w:val="00332A0B"/>
    <w:rsid w:val="00332AA3"/>
    <w:rsid w:val="00332D5E"/>
    <w:rsid w:val="00333081"/>
    <w:rsid w:val="003330B5"/>
    <w:rsid w:val="00333229"/>
    <w:rsid w:val="00333EA0"/>
    <w:rsid w:val="00334B01"/>
    <w:rsid w:val="00335018"/>
    <w:rsid w:val="00335061"/>
    <w:rsid w:val="0033549A"/>
    <w:rsid w:val="00335591"/>
    <w:rsid w:val="003359D0"/>
    <w:rsid w:val="00335D7F"/>
    <w:rsid w:val="00336370"/>
    <w:rsid w:val="0033647F"/>
    <w:rsid w:val="00336BD6"/>
    <w:rsid w:val="003374F0"/>
    <w:rsid w:val="00337D8D"/>
    <w:rsid w:val="00340147"/>
    <w:rsid w:val="003402BC"/>
    <w:rsid w:val="0034073F"/>
    <w:rsid w:val="00340AF9"/>
    <w:rsid w:val="00340D25"/>
    <w:rsid w:val="00340D53"/>
    <w:rsid w:val="00340DE3"/>
    <w:rsid w:val="00340F1B"/>
    <w:rsid w:val="00341670"/>
    <w:rsid w:val="003418B1"/>
    <w:rsid w:val="00341A81"/>
    <w:rsid w:val="00341A9E"/>
    <w:rsid w:val="00341E97"/>
    <w:rsid w:val="00342DAA"/>
    <w:rsid w:val="00342E39"/>
    <w:rsid w:val="0034359E"/>
    <w:rsid w:val="003443AC"/>
    <w:rsid w:val="003447E5"/>
    <w:rsid w:val="00344BE5"/>
    <w:rsid w:val="00344C00"/>
    <w:rsid w:val="003462E6"/>
    <w:rsid w:val="003466F5"/>
    <w:rsid w:val="0034692E"/>
    <w:rsid w:val="00346AE6"/>
    <w:rsid w:val="00346C9B"/>
    <w:rsid w:val="0034714E"/>
    <w:rsid w:val="003474D4"/>
    <w:rsid w:val="0034768B"/>
    <w:rsid w:val="00347D11"/>
    <w:rsid w:val="00347D74"/>
    <w:rsid w:val="00350263"/>
    <w:rsid w:val="00350552"/>
    <w:rsid w:val="00350705"/>
    <w:rsid w:val="00350BDA"/>
    <w:rsid w:val="00350C5D"/>
    <w:rsid w:val="00350CE5"/>
    <w:rsid w:val="00351172"/>
    <w:rsid w:val="00351306"/>
    <w:rsid w:val="00351943"/>
    <w:rsid w:val="003520C4"/>
    <w:rsid w:val="00352313"/>
    <w:rsid w:val="0035282D"/>
    <w:rsid w:val="00352A01"/>
    <w:rsid w:val="00352A7A"/>
    <w:rsid w:val="00352AFC"/>
    <w:rsid w:val="00352D3C"/>
    <w:rsid w:val="00352EFA"/>
    <w:rsid w:val="003531CE"/>
    <w:rsid w:val="00353317"/>
    <w:rsid w:val="00353592"/>
    <w:rsid w:val="003536CD"/>
    <w:rsid w:val="00354568"/>
    <w:rsid w:val="003550C8"/>
    <w:rsid w:val="003551C4"/>
    <w:rsid w:val="0035553D"/>
    <w:rsid w:val="00355D2E"/>
    <w:rsid w:val="00355D82"/>
    <w:rsid w:val="00355F16"/>
    <w:rsid w:val="00355F8E"/>
    <w:rsid w:val="003560EE"/>
    <w:rsid w:val="0035665B"/>
    <w:rsid w:val="00356BE1"/>
    <w:rsid w:val="00356CA7"/>
    <w:rsid w:val="00356FF4"/>
    <w:rsid w:val="00357817"/>
    <w:rsid w:val="0036000B"/>
    <w:rsid w:val="00360656"/>
    <w:rsid w:val="003607F8"/>
    <w:rsid w:val="00360C3A"/>
    <w:rsid w:val="00360E41"/>
    <w:rsid w:val="00361448"/>
    <w:rsid w:val="0036160F"/>
    <w:rsid w:val="00362C5D"/>
    <w:rsid w:val="00363265"/>
    <w:rsid w:val="00363AB9"/>
    <w:rsid w:val="0036401A"/>
    <w:rsid w:val="00364A26"/>
    <w:rsid w:val="00364D78"/>
    <w:rsid w:val="00364E4E"/>
    <w:rsid w:val="00365337"/>
    <w:rsid w:val="003654FD"/>
    <w:rsid w:val="00365840"/>
    <w:rsid w:val="003660BC"/>
    <w:rsid w:val="00366546"/>
    <w:rsid w:val="003667AD"/>
    <w:rsid w:val="00366DC5"/>
    <w:rsid w:val="00366DDB"/>
    <w:rsid w:val="00366E19"/>
    <w:rsid w:val="00367200"/>
    <w:rsid w:val="00367A9A"/>
    <w:rsid w:val="00367AA0"/>
    <w:rsid w:val="00367DFF"/>
    <w:rsid w:val="003700FA"/>
    <w:rsid w:val="00370378"/>
    <w:rsid w:val="003705E5"/>
    <w:rsid w:val="003707F4"/>
    <w:rsid w:val="00370B7C"/>
    <w:rsid w:val="00370E3E"/>
    <w:rsid w:val="00371197"/>
    <w:rsid w:val="003716D7"/>
    <w:rsid w:val="00371B4B"/>
    <w:rsid w:val="00373494"/>
    <w:rsid w:val="00373530"/>
    <w:rsid w:val="003738A8"/>
    <w:rsid w:val="003738EF"/>
    <w:rsid w:val="00373C09"/>
    <w:rsid w:val="003741F6"/>
    <w:rsid w:val="003744B6"/>
    <w:rsid w:val="003745AA"/>
    <w:rsid w:val="00374BA7"/>
    <w:rsid w:val="00374D38"/>
    <w:rsid w:val="00375B42"/>
    <w:rsid w:val="00375F56"/>
    <w:rsid w:val="00376078"/>
    <w:rsid w:val="00376266"/>
    <w:rsid w:val="003762C0"/>
    <w:rsid w:val="00376566"/>
    <w:rsid w:val="00376B56"/>
    <w:rsid w:val="00376B74"/>
    <w:rsid w:val="00376C94"/>
    <w:rsid w:val="00376E64"/>
    <w:rsid w:val="0037712E"/>
    <w:rsid w:val="00377E02"/>
    <w:rsid w:val="003803B6"/>
    <w:rsid w:val="0038096A"/>
    <w:rsid w:val="00380AB2"/>
    <w:rsid w:val="00380C17"/>
    <w:rsid w:val="003815CB"/>
    <w:rsid w:val="00381B6D"/>
    <w:rsid w:val="00381CBD"/>
    <w:rsid w:val="00381E16"/>
    <w:rsid w:val="00382337"/>
    <w:rsid w:val="00382484"/>
    <w:rsid w:val="00382AD3"/>
    <w:rsid w:val="00382DF5"/>
    <w:rsid w:val="00383ED9"/>
    <w:rsid w:val="00383F76"/>
    <w:rsid w:val="0038421F"/>
    <w:rsid w:val="003843C3"/>
    <w:rsid w:val="00384E1F"/>
    <w:rsid w:val="00385399"/>
    <w:rsid w:val="00386148"/>
    <w:rsid w:val="003863ED"/>
    <w:rsid w:val="00386975"/>
    <w:rsid w:val="0038708C"/>
    <w:rsid w:val="00387473"/>
    <w:rsid w:val="00387679"/>
    <w:rsid w:val="00387EAF"/>
    <w:rsid w:val="00390139"/>
    <w:rsid w:val="00390AD6"/>
    <w:rsid w:val="00390D02"/>
    <w:rsid w:val="00390E48"/>
    <w:rsid w:val="00391041"/>
    <w:rsid w:val="003910D9"/>
    <w:rsid w:val="00392304"/>
    <w:rsid w:val="00392806"/>
    <w:rsid w:val="00393AC7"/>
    <w:rsid w:val="00393BC3"/>
    <w:rsid w:val="0039407F"/>
    <w:rsid w:val="00394E75"/>
    <w:rsid w:val="00394EC7"/>
    <w:rsid w:val="003951E0"/>
    <w:rsid w:val="0039544E"/>
    <w:rsid w:val="0039576B"/>
    <w:rsid w:val="003965E3"/>
    <w:rsid w:val="0039668D"/>
    <w:rsid w:val="00396E54"/>
    <w:rsid w:val="0039715F"/>
    <w:rsid w:val="0039766B"/>
    <w:rsid w:val="00397AC8"/>
    <w:rsid w:val="00397AC9"/>
    <w:rsid w:val="00397FD6"/>
    <w:rsid w:val="003A0273"/>
    <w:rsid w:val="003A09DF"/>
    <w:rsid w:val="003A0A6C"/>
    <w:rsid w:val="003A0BE7"/>
    <w:rsid w:val="003A1841"/>
    <w:rsid w:val="003A1E40"/>
    <w:rsid w:val="003A21A8"/>
    <w:rsid w:val="003A25BE"/>
    <w:rsid w:val="003A278D"/>
    <w:rsid w:val="003A2F30"/>
    <w:rsid w:val="003A2F84"/>
    <w:rsid w:val="003A311F"/>
    <w:rsid w:val="003A3BC7"/>
    <w:rsid w:val="003A3F4A"/>
    <w:rsid w:val="003A4C3B"/>
    <w:rsid w:val="003A51A1"/>
    <w:rsid w:val="003A5B12"/>
    <w:rsid w:val="003A5C9F"/>
    <w:rsid w:val="003A6019"/>
    <w:rsid w:val="003A66B4"/>
    <w:rsid w:val="003A6966"/>
    <w:rsid w:val="003A7060"/>
    <w:rsid w:val="003A7427"/>
    <w:rsid w:val="003A742E"/>
    <w:rsid w:val="003A74B1"/>
    <w:rsid w:val="003A76F3"/>
    <w:rsid w:val="003A7928"/>
    <w:rsid w:val="003A7E31"/>
    <w:rsid w:val="003B00FB"/>
    <w:rsid w:val="003B016D"/>
    <w:rsid w:val="003B01D7"/>
    <w:rsid w:val="003B0766"/>
    <w:rsid w:val="003B0C87"/>
    <w:rsid w:val="003B15F0"/>
    <w:rsid w:val="003B1760"/>
    <w:rsid w:val="003B1821"/>
    <w:rsid w:val="003B19B1"/>
    <w:rsid w:val="003B19BC"/>
    <w:rsid w:val="003B1F0B"/>
    <w:rsid w:val="003B24D8"/>
    <w:rsid w:val="003B2A1C"/>
    <w:rsid w:val="003B2C5A"/>
    <w:rsid w:val="003B2D2F"/>
    <w:rsid w:val="003B322F"/>
    <w:rsid w:val="003B3786"/>
    <w:rsid w:val="003B37B2"/>
    <w:rsid w:val="003B4290"/>
    <w:rsid w:val="003B44B2"/>
    <w:rsid w:val="003B496D"/>
    <w:rsid w:val="003B4F70"/>
    <w:rsid w:val="003B50EF"/>
    <w:rsid w:val="003B527F"/>
    <w:rsid w:val="003B556B"/>
    <w:rsid w:val="003B58A6"/>
    <w:rsid w:val="003B5EAC"/>
    <w:rsid w:val="003B6750"/>
    <w:rsid w:val="003B703F"/>
    <w:rsid w:val="003B7B77"/>
    <w:rsid w:val="003B7E45"/>
    <w:rsid w:val="003B7E87"/>
    <w:rsid w:val="003C0148"/>
    <w:rsid w:val="003C0616"/>
    <w:rsid w:val="003C0881"/>
    <w:rsid w:val="003C2274"/>
    <w:rsid w:val="003C271B"/>
    <w:rsid w:val="003C2A50"/>
    <w:rsid w:val="003C2CF9"/>
    <w:rsid w:val="003C35BD"/>
    <w:rsid w:val="003C36AC"/>
    <w:rsid w:val="003C4534"/>
    <w:rsid w:val="003C48DF"/>
    <w:rsid w:val="003C578C"/>
    <w:rsid w:val="003C6430"/>
    <w:rsid w:val="003C6889"/>
    <w:rsid w:val="003C6CFE"/>
    <w:rsid w:val="003C71CC"/>
    <w:rsid w:val="003C71CF"/>
    <w:rsid w:val="003C72C4"/>
    <w:rsid w:val="003D0079"/>
    <w:rsid w:val="003D09AC"/>
    <w:rsid w:val="003D09F6"/>
    <w:rsid w:val="003D15BF"/>
    <w:rsid w:val="003D21F0"/>
    <w:rsid w:val="003D2205"/>
    <w:rsid w:val="003D283F"/>
    <w:rsid w:val="003D29AA"/>
    <w:rsid w:val="003D2B96"/>
    <w:rsid w:val="003D2C56"/>
    <w:rsid w:val="003D2D7D"/>
    <w:rsid w:val="003D31CD"/>
    <w:rsid w:val="003D32B9"/>
    <w:rsid w:val="003D3825"/>
    <w:rsid w:val="003D3DF0"/>
    <w:rsid w:val="003D41B0"/>
    <w:rsid w:val="003D4323"/>
    <w:rsid w:val="003D4625"/>
    <w:rsid w:val="003D49C7"/>
    <w:rsid w:val="003D4AF8"/>
    <w:rsid w:val="003D521F"/>
    <w:rsid w:val="003D5232"/>
    <w:rsid w:val="003D53E6"/>
    <w:rsid w:val="003D5BD0"/>
    <w:rsid w:val="003D5D79"/>
    <w:rsid w:val="003D61EF"/>
    <w:rsid w:val="003D6285"/>
    <w:rsid w:val="003D6796"/>
    <w:rsid w:val="003D6808"/>
    <w:rsid w:val="003D6A87"/>
    <w:rsid w:val="003D6B50"/>
    <w:rsid w:val="003D786F"/>
    <w:rsid w:val="003D78AD"/>
    <w:rsid w:val="003D7D7B"/>
    <w:rsid w:val="003D7F7C"/>
    <w:rsid w:val="003E0091"/>
    <w:rsid w:val="003E01F7"/>
    <w:rsid w:val="003E090D"/>
    <w:rsid w:val="003E0EE7"/>
    <w:rsid w:val="003E0F8F"/>
    <w:rsid w:val="003E0FF9"/>
    <w:rsid w:val="003E1856"/>
    <w:rsid w:val="003E1EF0"/>
    <w:rsid w:val="003E289B"/>
    <w:rsid w:val="003E296E"/>
    <w:rsid w:val="003E2A81"/>
    <w:rsid w:val="003E2DBF"/>
    <w:rsid w:val="003E31FC"/>
    <w:rsid w:val="003E3787"/>
    <w:rsid w:val="003E3E82"/>
    <w:rsid w:val="003E4041"/>
    <w:rsid w:val="003E47BA"/>
    <w:rsid w:val="003E48FC"/>
    <w:rsid w:val="003E5312"/>
    <w:rsid w:val="003E537D"/>
    <w:rsid w:val="003E5526"/>
    <w:rsid w:val="003E55DD"/>
    <w:rsid w:val="003E55F0"/>
    <w:rsid w:val="003E5E60"/>
    <w:rsid w:val="003E5F80"/>
    <w:rsid w:val="003E6FDC"/>
    <w:rsid w:val="003E704A"/>
    <w:rsid w:val="003E7246"/>
    <w:rsid w:val="003E72E3"/>
    <w:rsid w:val="003E773F"/>
    <w:rsid w:val="003E7BDE"/>
    <w:rsid w:val="003E7D6F"/>
    <w:rsid w:val="003E7F46"/>
    <w:rsid w:val="003F08B9"/>
    <w:rsid w:val="003F09A5"/>
    <w:rsid w:val="003F0D04"/>
    <w:rsid w:val="003F0EE2"/>
    <w:rsid w:val="003F2452"/>
    <w:rsid w:val="003F25F8"/>
    <w:rsid w:val="003F26ED"/>
    <w:rsid w:val="003F27FF"/>
    <w:rsid w:val="003F2C27"/>
    <w:rsid w:val="003F32F2"/>
    <w:rsid w:val="003F3305"/>
    <w:rsid w:val="003F33E7"/>
    <w:rsid w:val="003F39A0"/>
    <w:rsid w:val="003F4150"/>
    <w:rsid w:val="003F4304"/>
    <w:rsid w:val="003F462C"/>
    <w:rsid w:val="003F4EDB"/>
    <w:rsid w:val="003F5291"/>
    <w:rsid w:val="003F5435"/>
    <w:rsid w:val="003F56AA"/>
    <w:rsid w:val="003F5C9A"/>
    <w:rsid w:val="003F6210"/>
    <w:rsid w:val="003F633A"/>
    <w:rsid w:val="003F69B5"/>
    <w:rsid w:val="003F787F"/>
    <w:rsid w:val="003F796C"/>
    <w:rsid w:val="0040072C"/>
    <w:rsid w:val="004007D0"/>
    <w:rsid w:val="00400B26"/>
    <w:rsid w:val="0040164C"/>
    <w:rsid w:val="00401836"/>
    <w:rsid w:val="00401904"/>
    <w:rsid w:val="00401B5E"/>
    <w:rsid w:val="00402191"/>
    <w:rsid w:val="0040276B"/>
    <w:rsid w:val="0040299D"/>
    <w:rsid w:val="00402A9A"/>
    <w:rsid w:val="00402BBB"/>
    <w:rsid w:val="00402CFF"/>
    <w:rsid w:val="00402D77"/>
    <w:rsid w:val="00402F04"/>
    <w:rsid w:val="00403235"/>
    <w:rsid w:val="004037C9"/>
    <w:rsid w:val="00403B0F"/>
    <w:rsid w:val="00404010"/>
    <w:rsid w:val="00404409"/>
    <w:rsid w:val="0040489E"/>
    <w:rsid w:val="00404BEA"/>
    <w:rsid w:val="0040501F"/>
    <w:rsid w:val="004050CE"/>
    <w:rsid w:val="004054FE"/>
    <w:rsid w:val="004055A6"/>
    <w:rsid w:val="004055B2"/>
    <w:rsid w:val="00405645"/>
    <w:rsid w:val="004056AC"/>
    <w:rsid w:val="00405A6B"/>
    <w:rsid w:val="00405C27"/>
    <w:rsid w:val="00405E69"/>
    <w:rsid w:val="00406476"/>
    <w:rsid w:val="004066D2"/>
    <w:rsid w:val="00406931"/>
    <w:rsid w:val="00406C2B"/>
    <w:rsid w:val="00406EC9"/>
    <w:rsid w:val="00406F53"/>
    <w:rsid w:val="00407139"/>
    <w:rsid w:val="00407250"/>
    <w:rsid w:val="00407613"/>
    <w:rsid w:val="0040783F"/>
    <w:rsid w:val="00407AF6"/>
    <w:rsid w:val="00407FB4"/>
    <w:rsid w:val="00410061"/>
    <w:rsid w:val="004102E9"/>
    <w:rsid w:val="00410351"/>
    <w:rsid w:val="00410BCA"/>
    <w:rsid w:val="00410E38"/>
    <w:rsid w:val="00410EAA"/>
    <w:rsid w:val="0041153F"/>
    <w:rsid w:val="00411636"/>
    <w:rsid w:val="0041174E"/>
    <w:rsid w:val="004119C3"/>
    <w:rsid w:val="00411E2F"/>
    <w:rsid w:val="00412B78"/>
    <w:rsid w:val="00412C87"/>
    <w:rsid w:val="00412EF9"/>
    <w:rsid w:val="004135DB"/>
    <w:rsid w:val="00413E86"/>
    <w:rsid w:val="00413F92"/>
    <w:rsid w:val="004144F7"/>
    <w:rsid w:val="0041468B"/>
    <w:rsid w:val="00414878"/>
    <w:rsid w:val="00414944"/>
    <w:rsid w:val="00414CB3"/>
    <w:rsid w:val="0041508C"/>
    <w:rsid w:val="004150CC"/>
    <w:rsid w:val="0041565C"/>
    <w:rsid w:val="004156C5"/>
    <w:rsid w:val="00415A42"/>
    <w:rsid w:val="00415A79"/>
    <w:rsid w:val="00416071"/>
    <w:rsid w:val="00416C67"/>
    <w:rsid w:val="004170FD"/>
    <w:rsid w:val="004173A2"/>
    <w:rsid w:val="00417461"/>
    <w:rsid w:val="00417B90"/>
    <w:rsid w:val="004201CB"/>
    <w:rsid w:val="004202DB"/>
    <w:rsid w:val="004204E3"/>
    <w:rsid w:val="00420707"/>
    <w:rsid w:val="004213DC"/>
    <w:rsid w:val="00422048"/>
    <w:rsid w:val="00422327"/>
    <w:rsid w:val="004223A2"/>
    <w:rsid w:val="00422435"/>
    <w:rsid w:val="004232EB"/>
    <w:rsid w:val="0042342C"/>
    <w:rsid w:val="00423434"/>
    <w:rsid w:val="00423786"/>
    <w:rsid w:val="00423828"/>
    <w:rsid w:val="00423D96"/>
    <w:rsid w:val="00423DCF"/>
    <w:rsid w:val="00424386"/>
    <w:rsid w:val="00424796"/>
    <w:rsid w:val="004254A4"/>
    <w:rsid w:val="004254AD"/>
    <w:rsid w:val="00425757"/>
    <w:rsid w:val="0042597D"/>
    <w:rsid w:val="004269D6"/>
    <w:rsid w:val="00426E2C"/>
    <w:rsid w:val="00426E92"/>
    <w:rsid w:val="00426E98"/>
    <w:rsid w:val="00427172"/>
    <w:rsid w:val="00427487"/>
    <w:rsid w:val="00427A4A"/>
    <w:rsid w:val="00427CE7"/>
    <w:rsid w:val="00427D36"/>
    <w:rsid w:val="00427D99"/>
    <w:rsid w:val="00427F4F"/>
    <w:rsid w:val="0043008F"/>
    <w:rsid w:val="00430479"/>
    <w:rsid w:val="0043091C"/>
    <w:rsid w:val="00430938"/>
    <w:rsid w:val="00430996"/>
    <w:rsid w:val="00431155"/>
    <w:rsid w:val="00431351"/>
    <w:rsid w:val="00431428"/>
    <w:rsid w:val="004315EB"/>
    <w:rsid w:val="00431A8D"/>
    <w:rsid w:val="00431AE0"/>
    <w:rsid w:val="00431B0A"/>
    <w:rsid w:val="00431EFA"/>
    <w:rsid w:val="00431F25"/>
    <w:rsid w:val="00432011"/>
    <w:rsid w:val="00432105"/>
    <w:rsid w:val="004324F4"/>
    <w:rsid w:val="00432C02"/>
    <w:rsid w:val="0043382B"/>
    <w:rsid w:val="00433C14"/>
    <w:rsid w:val="00434061"/>
    <w:rsid w:val="004345E7"/>
    <w:rsid w:val="0043526A"/>
    <w:rsid w:val="004354CF"/>
    <w:rsid w:val="0043564B"/>
    <w:rsid w:val="004356A4"/>
    <w:rsid w:val="00435A16"/>
    <w:rsid w:val="00435EB9"/>
    <w:rsid w:val="00436156"/>
    <w:rsid w:val="00436349"/>
    <w:rsid w:val="004368CE"/>
    <w:rsid w:val="00436E4D"/>
    <w:rsid w:val="00436EB0"/>
    <w:rsid w:val="00437895"/>
    <w:rsid w:val="004407F5"/>
    <w:rsid w:val="004408B3"/>
    <w:rsid w:val="0044138F"/>
    <w:rsid w:val="00441422"/>
    <w:rsid w:val="0044179A"/>
    <w:rsid w:val="00441907"/>
    <w:rsid w:val="00441D60"/>
    <w:rsid w:val="004426EA"/>
    <w:rsid w:val="00442E2A"/>
    <w:rsid w:val="00442E36"/>
    <w:rsid w:val="00442F18"/>
    <w:rsid w:val="004433B2"/>
    <w:rsid w:val="004435FD"/>
    <w:rsid w:val="00443691"/>
    <w:rsid w:val="00443809"/>
    <w:rsid w:val="00443BD5"/>
    <w:rsid w:val="00443CB3"/>
    <w:rsid w:val="00443E1C"/>
    <w:rsid w:val="00443FFA"/>
    <w:rsid w:val="004443A5"/>
    <w:rsid w:val="00444A88"/>
    <w:rsid w:val="00444AAC"/>
    <w:rsid w:val="00444C13"/>
    <w:rsid w:val="00444D3C"/>
    <w:rsid w:val="00444DE5"/>
    <w:rsid w:val="00444EA3"/>
    <w:rsid w:val="004450AC"/>
    <w:rsid w:val="004451F8"/>
    <w:rsid w:val="0044596D"/>
    <w:rsid w:val="00445C44"/>
    <w:rsid w:val="00446A62"/>
    <w:rsid w:val="00446FAA"/>
    <w:rsid w:val="00447048"/>
    <w:rsid w:val="0044705D"/>
    <w:rsid w:val="00447220"/>
    <w:rsid w:val="00447728"/>
    <w:rsid w:val="00447B9D"/>
    <w:rsid w:val="00447EBA"/>
    <w:rsid w:val="00450887"/>
    <w:rsid w:val="00450B1C"/>
    <w:rsid w:val="00451275"/>
    <w:rsid w:val="004519AA"/>
    <w:rsid w:val="00451B41"/>
    <w:rsid w:val="00453382"/>
    <w:rsid w:val="0045354F"/>
    <w:rsid w:val="00453E4B"/>
    <w:rsid w:val="004542CB"/>
    <w:rsid w:val="00454333"/>
    <w:rsid w:val="0045457A"/>
    <w:rsid w:val="00455057"/>
    <w:rsid w:val="004556A0"/>
    <w:rsid w:val="00455912"/>
    <w:rsid w:val="0045714E"/>
    <w:rsid w:val="00457A19"/>
    <w:rsid w:val="00457C75"/>
    <w:rsid w:val="0046001E"/>
    <w:rsid w:val="00460808"/>
    <w:rsid w:val="004608FA"/>
    <w:rsid w:val="00460B91"/>
    <w:rsid w:val="004611EC"/>
    <w:rsid w:val="00461E3D"/>
    <w:rsid w:val="004627A4"/>
    <w:rsid w:val="00463267"/>
    <w:rsid w:val="0046328C"/>
    <w:rsid w:val="0046330A"/>
    <w:rsid w:val="004633C8"/>
    <w:rsid w:val="0046393F"/>
    <w:rsid w:val="00463A06"/>
    <w:rsid w:val="00463C13"/>
    <w:rsid w:val="00463E63"/>
    <w:rsid w:val="00463E70"/>
    <w:rsid w:val="00463F1A"/>
    <w:rsid w:val="004641BE"/>
    <w:rsid w:val="004646CC"/>
    <w:rsid w:val="004650F2"/>
    <w:rsid w:val="00465AF0"/>
    <w:rsid w:val="004661C8"/>
    <w:rsid w:val="00466255"/>
    <w:rsid w:val="00466930"/>
    <w:rsid w:val="00466CDB"/>
    <w:rsid w:val="00466D10"/>
    <w:rsid w:val="00466FC7"/>
    <w:rsid w:val="004672D5"/>
    <w:rsid w:val="00467AFF"/>
    <w:rsid w:val="00467C01"/>
    <w:rsid w:val="00470828"/>
    <w:rsid w:val="00470866"/>
    <w:rsid w:val="00470BDA"/>
    <w:rsid w:val="00470C60"/>
    <w:rsid w:val="00470DE0"/>
    <w:rsid w:val="00470FA9"/>
    <w:rsid w:val="004711A7"/>
    <w:rsid w:val="004711F0"/>
    <w:rsid w:val="0047130D"/>
    <w:rsid w:val="00471664"/>
    <w:rsid w:val="00471EBF"/>
    <w:rsid w:val="0047213B"/>
    <w:rsid w:val="004727C2"/>
    <w:rsid w:val="00472BE1"/>
    <w:rsid w:val="00472FF5"/>
    <w:rsid w:val="00473A3A"/>
    <w:rsid w:val="0047416F"/>
    <w:rsid w:val="00474674"/>
    <w:rsid w:val="004748DA"/>
    <w:rsid w:val="00474C19"/>
    <w:rsid w:val="004753DB"/>
    <w:rsid w:val="0047574E"/>
    <w:rsid w:val="00475775"/>
    <w:rsid w:val="00475878"/>
    <w:rsid w:val="004759E6"/>
    <w:rsid w:val="00475A00"/>
    <w:rsid w:val="00475A13"/>
    <w:rsid w:val="00475AA1"/>
    <w:rsid w:val="00475F38"/>
    <w:rsid w:val="0047604C"/>
    <w:rsid w:val="0047659B"/>
    <w:rsid w:val="004767D9"/>
    <w:rsid w:val="00476885"/>
    <w:rsid w:val="00476C98"/>
    <w:rsid w:val="00476F73"/>
    <w:rsid w:val="00477291"/>
    <w:rsid w:val="004777E1"/>
    <w:rsid w:val="004778C2"/>
    <w:rsid w:val="00477BAF"/>
    <w:rsid w:val="00477F28"/>
    <w:rsid w:val="00480F6B"/>
    <w:rsid w:val="004818B2"/>
    <w:rsid w:val="00482440"/>
    <w:rsid w:val="00482454"/>
    <w:rsid w:val="004826CC"/>
    <w:rsid w:val="00482EA4"/>
    <w:rsid w:val="004833C5"/>
    <w:rsid w:val="00483A0F"/>
    <w:rsid w:val="00483A92"/>
    <w:rsid w:val="00483C05"/>
    <w:rsid w:val="00483D25"/>
    <w:rsid w:val="00483FDF"/>
    <w:rsid w:val="00484354"/>
    <w:rsid w:val="004844C0"/>
    <w:rsid w:val="0048480C"/>
    <w:rsid w:val="004850C4"/>
    <w:rsid w:val="004853B1"/>
    <w:rsid w:val="00485D7A"/>
    <w:rsid w:val="00485E1D"/>
    <w:rsid w:val="00486DEE"/>
    <w:rsid w:val="00486F20"/>
    <w:rsid w:val="004871AC"/>
    <w:rsid w:val="00487BFD"/>
    <w:rsid w:val="004901A0"/>
    <w:rsid w:val="00490BBD"/>
    <w:rsid w:val="00490D69"/>
    <w:rsid w:val="004910E2"/>
    <w:rsid w:val="004913FB"/>
    <w:rsid w:val="0049179C"/>
    <w:rsid w:val="00491B7B"/>
    <w:rsid w:val="00491CA4"/>
    <w:rsid w:val="004921E4"/>
    <w:rsid w:val="00492454"/>
    <w:rsid w:val="004924FF"/>
    <w:rsid w:val="004928BC"/>
    <w:rsid w:val="00492AED"/>
    <w:rsid w:val="00492D84"/>
    <w:rsid w:val="0049300E"/>
    <w:rsid w:val="00493042"/>
    <w:rsid w:val="0049315A"/>
    <w:rsid w:val="00493244"/>
    <w:rsid w:val="00493658"/>
    <w:rsid w:val="00493887"/>
    <w:rsid w:val="00493ADC"/>
    <w:rsid w:val="00493C07"/>
    <w:rsid w:val="00493DAA"/>
    <w:rsid w:val="00493E14"/>
    <w:rsid w:val="0049404B"/>
    <w:rsid w:val="00494A2D"/>
    <w:rsid w:val="00494D1A"/>
    <w:rsid w:val="00495225"/>
    <w:rsid w:val="004952CF"/>
    <w:rsid w:val="004955B1"/>
    <w:rsid w:val="00495AE6"/>
    <w:rsid w:val="00496207"/>
    <w:rsid w:val="00496299"/>
    <w:rsid w:val="004966F3"/>
    <w:rsid w:val="0049691B"/>
    <w:rsid w:val="00496BF9"/>
    <w:rsid w:val="00496FE5"/>
    <w:rsid w:val="00497058"/>
    <w:rsid w:val="004972E1"/>
    <w:rsid w:val="004975D7"/>
    <w:rsid w:val="00497C07"/>
    <w:rsid w:val="004A01EE"/>
    <w:rsid w:val="004A0364"/>
    <w:rsid w:val="004A107D"/>
    <w:rsid w:val="004A1112"/>
    <w:rsid w:val="004A15C4"/>
    <w:rsid w:val="004A2181"/>
    <w:rsid w:val="004A27BD"/>
    <w:rsid w:val="004A2A02"/>
    <w:rsid w:val="004A2D61"/>
    <w:rsid w:val="004A2FEE"/>
    <w:rsid w:val="004A347A"/>
    <w:rsid w:val="004A3595"/>
    <w:rsid w:val="004A3A5F"/>
    <w:rsid w:val="004A3C2A"/>
    <w:rsid w:val="004A3E71"/>
    <w:rsid w:val="004A3F7D"/>
    <w:rsid w:val="004A4A7E"/>
    <w:rsid w:val="004A5BEF"/>
    <w:rsid w:val="004A5C43"/>
    <w:rsid w:val="004A5F23"/>
    <w:rsid w:val="004A5FF3"/>
    <w:rsid w:val="004A61ED"/>
    <w:rsid w:val="004A6EFC"/>
    <w:rsid w:val="004A70AD"/>
    <w:rsid w:val="004A7481"/>
    <w:rsid w:val="004A771D"/>
    <w:rsid w:val="004A7E4D"/>
    <w:rsid w:val="004B0077"/>
    <w:rsid w:val="004B070B"/>
    <w:rsid w:val="004B082B"/>
    <w:rsid w:val="004B0A8F"/>
    <w:rsid w:val="004B0C8D"/>
    <w:rsid w:val="004B101B"/>
    <w:rsid w:val="004B1B1C"/>
    <w:rsid w:val="004B20CC"/>
    <w:rsid w:val="004B2659"/>
    <w:rsid w:val="004B2721"/>
    <w:rsid w:val="004B2C3D"/>
    <w:rsid w:val="004B3442"/>
    <w:rsid w:val="004B379C"/>
    <w:rsid w:val="004B3B50"/>
    <w:rsid w:val="004B3CC2"/>
    <w:rsid w:val="004B3F1F"/>
    <w:rsid w:val="004B43F2"/>
    <w:rsid w:val="004B4559"/>
    <w:rsid w:val="004B46B5"/>
    <w:rsid w:val="004B4BE1"/>
    <w:rsid w:val="004B4D7F"/>
    <w:rsid w:val="004B4E2C"/>
    <w:rsid w:val="004B5241"/>
    <w:rsid w:val="004B567E"/>
    <w:rsid w:val="004B5EE1"/>
    <w:rsid w:val="004B5FD9"/>
    <w:rsid w:val="004B6074"/>
    <w:rsid w:val="004B60FF"/>
    <w:rsid w:val="004B635D"/>
    <w:rsid w:val="004B64B9"/>
    <w:rsid w:val="004B6665"/>
    <w:rsid w:val="004B666B"/>
    <w:rsid w:val="004B6DD3"/>
    <w:rsid w:val="004B7E58"/>
    <w:rsid w:val="004C014A"/>
    <w:rsid w:val="004C0386"/>
    <w:rsid w:val="004C0413"/>
    <w:rsid w:val="004C0741"/>
    <w:rsid w:val="004C1605"/>
    <w:rsid w:val="004C17BF"/>
    <w:rsid w:val="004C17E5"/>
    <w:rsid w:val="004C18DD"/>
    <w:rsid w:val="004C1A86"/>
    <w:rsid w:val="004C2C7A"/>
    <w:rsid w:val="004C312E"/>
    <w:rsid w:val="004C371A"/>
    <w:rsid w:val="004C3915"/>
    <w:rsid w:val="004C3964"/>
    <w:rsid w:val="004C3AA2"/>
    <w:rsid w:val="004C4347"/>
    <w:rsid w:val="004C43D9"/>
    <w:rsid w:val="004C468C"/>
    <w:rsid w:val="004C4B24"/>
    <w:rsid w:val="004C4FB6"/>
    <w:rsid w:val="004C5563"/>
    <w:rsid w:val="004C56F6"/>
    <w:rsid w:val="004C5A77"/>
    <w:rsid w:val="004C5EB4"/>
    <w:rsid w:val="004C6576"/>
    <w:rsid w:val="004C665A"/>
    <w:rsid w:val="004C67EB"/>
    <w:rsid w:val="004C7515"/>
    <w:rsid w:val="004C7D07"/>
    <w:rsid w:val="004C7F3D"/>
    <w:rsid w:val="004D0223"/>
    <w:rsid w:val="004D0802"/>
    <w:rsid w:val="004D15F1"/>
    <w:rsid w:val="004D1A9F"/>
    <w:rsid w:val="004D1B76"/>
    <w:rsid w:val="004D20C5"/>
    <w:rsid w:val="004D210D"/>
    <w:rsid w:val="004D2930"/>
    <w:rsid w:val="004D2A96"/>
    <w:rsid w:val="004D2D23"/>
    <w:rsid w:val="004D2EEE"/>
    <w:rsid w:val="004D3625"/>
    <w:rsid w:val="004D37A5"/>
    <w:rsid w:val="004D3D93"/>
    <w:rsid w:val="004D4254"/>
    <w:rsid w:val="004D48AB"/>
    <w:rsid w:val="004D48D3"/>
    <w:rsid w:val="004D50F3"/>
    <w:rsid w:val="004D5323"/>
    <w:rsid w:val="004D54F3"/>
    <w:rsid w:val="004D57EB"/>
    <w:rsid w:val="004D593A"/>
    <w:rsid w:val="004D59A1"/>
    <w:rsid w:val="004D629E"/>
    <w:rsid w:val="004D6995"/>
    <w:rsid w:val="004D6C7D"/>
    <w:rsid w:val="004D7A62"/>
    <w:rsid w:val="004D7A71"/>
    <w:rsid w:val="004D7B8D"/>
    <w:rsid w:val="004D7CD3"/>
    <w:rsid w:val="004E06FB"/>
    <w:rsid w:val="004E0E3F"/>
    <w:rsid w:val="004E14AE"/>
    <w:rsid w:val="004E178C"/>
    <w:rsid w:val="004E1AA5"/>
    <w:rsid w:val="004E1BD8"/>
    <w:rsid w:val="004E1CA9"/>
    <w:rsid w:val="004E1FBE"/>
    <w:rsid w:val="004E2217"/>
    <w:rsid w:val="004E22B4"/>
    <w:rsid w:val="004E25BB"/>
    <w:rsid w:val="004E29BD"/>
    <w:rsid w:val="004E2C11"/>
    <w:rsid w:val="004E3186"/>
    <w:rsid w:val="004E4436"/>
    <w:rsid w:val="004E4511"/>
    <w:rsid w:val="004E45AF"/>
    <w:rsid w:val="004E4D93"/>
    <w:rsid w:val="004E4F4F"/>
    <w:rsid w:val="004E51F7"/>
    <w:rsid w:val="004E53C5"/>
    <w:rsid w:val="004E5C04"/>
    <w:rsid w:val="004E5E9E"/>
    <w:rsid w:val="004E63B9"/>
    <w:rsid w:val="004E65D1"/>
    <w:rsid w:val="004E6744"/>
    <w:rsid w:val="004E6F36"/>
    <w:rsid w:val="004E7532"/>
    <w:rsid w:val="004E75A2"/>
    <w:rsid w:val="004E7F83"/>
    <w:rsid w:val="004F0010"/>
    <w:rsid w:val="004F0239"/>
    <w:rsid w:val="004F0392"/>
    <w:rsid w:val="004F051F"/>
    <w:rsid w:val="004F096F"/>
    <w:rsid w:val="004F0E9E"/>
    <w:rsid w:val="004F1142"/>
    <w:rsid w:val="004F13BE"/>
    <w:rsid w:val="004F19AA"/>
    <w:rsid w:val="004F1B50"/>
    <w:rsid w:val="004F1F3C"/>
    <w:rsid w:val="004F2134"/>
    <w:rsid w:val="004F279A"/>
    <w:rsid w:val="004F33E2"/>
    <w:rsid w:val="004F37E2"/>
    <w:rsid w:val="004F3975"/>
    <w:rsid w:val="004F43E2"/>
    <w:rsid w:val="004F43E9"/>
    <w:rsid w:val="004F456B"/>
    <w:rsid w:val="004F4C7A"/>
    <w:rsid w:val="004F4CDC"/>
    <w:rsid w:val="004F4E0A"/>
    <w:rsid w:val="004F5A26"/>
    <w:rsid w:val="004F5BAF"/>
    <w:rsid w:val="004F6159"/>
    <w:rsid w:val="004F677B"/>
    <w:rsid w:val="004F6A78"/>
    <w:rsid w:val="004F6B2C"/>
    <w:rsid w:val="004F6CD1"/>
    <w:rsid w:val="004F6CDE"/>
    <w:rsid w:val="004F6E5C"/>
    <w:rsid w:val="004F7496"/>
    <w:rsid w:val="004F77EB"/>
    <w:rsid w:val="004F7F23"/>
    <w:rsid w:val="0050070A"/>
    <w:rsid w:val="00500842"/>
    <w:rsid w:val="00500853"/>
    <w:rsid w:val="00500949"/>
    <w:rsid w:val="00500A50"/>
    <w:rsid w:val="00500C17"/>
    <w:rsid w:val="00500CC2"/>
    <w:rsid w:val="00500DF2"/>
    <w:rsid w:val="0050109B"/>
    <w:rsid w:val="005011F4"/>
    <w:rsid w:val="005012C9"/>
    <w:rsid w:val="005013B7"/>
    <w:rsid w:val="005013E8"/>
    <w:rsid w:val="00501E43"/>
    <w:rsid w:val="005021E4"/>
    <w:rsid w:val="00502629"/>
    <w:rsid w:val="005026BD"/>
    <w:rsid w:val="00502904"/>
    <w:rsid w:val="00502AEC"/>
    <w:rsid w:val="00502F4C"/>
    <w:rsid w:val="00503773"/>
    <w:rsid w:val="0050378D"/>
    <w:rsid w:val="00503C81"/>
    <w:rsid w:val="005047F5"/>
    <w:rsid w:val="00504DA5"/>
    <w:rsid w:val="005052C9"/>
    <w:rsid w:val="00505619"/>
    <w:rsid w:val="00505665"/>
    <w:rsid w:val="00505E52"/>
    <w:rsid w:val="005063D9"/>
    <w:rsid w:val="00506C5F"/>
    <w:rsid w:val="00507214"/>
    <w:rsid w:val="0050750A"/>
    <w:rsid w:val="00507761"/>
    <w:rsid w:val="00507824"/>
    <w:rsid w:val="005079C2"/>
    <w:rsid w:val="00507A63"/>
    <w:rsid w:val="005103E1"/>
    <w:rsid w:val="0051059D"/>
    <w:rsid w:val="00510998"/>
    <w:rsid w:val="00510C8A"/>
    <w:rsid w:val="00510D8F"/>
    <w:rsid w:val="00510F16"/>
    <w:rsid w:val="0051127B"/>
    <w:rsid w:val="00511776"/>
    <w:rsid w:val="00511EEC"/>
    <w:rsid w:val="005124DD"/>
    <w:rsid w:val="0051367E"/>
    <w:rsid w:val="00514415"/>
    <w:rsid w:val="00514BEE"/>
    <w:rsid w:val="00514E4D"/>
    <w:rsid w:val="00515196"/>
    <w:rsid w:val="0051582E"/>
    <w:rsid w:val="005167DF"/>
    <w:rsid w:val="005169EB"/>
    <w:rsid w:val="00517788"/>
    <w:rsid w:val="005201B9"/>
    <w:rsid w:val="005205B2"/>
    <w:rsid w:val="00521582"/>
    <w:rsid w:val="0052172B"/>
    <w:rsid w:val="00521C5E"/>
    <w:rsid w:val="00522042"/>
    <w:rsid w:val="00522231"/>
    <w:rsid w:val="005224CB"/>
    <w:rsid w:val="00522AF3"/>
    <w:rsid w:val="00522FE0"/>
    <w:rsid w:val="00523495"/>
    <w:rsid w:val="005238D8"/>
    <w:rsid w:val="00523D04"/>
    <w:rsid w:val="00523EEE"/>
    <w:rsid w:val="00524037"/>
    <w:rsid w:val="00524301"/>
    <w:rsid w:val="00524325"/>
    <w:rsid w:val="005243BC"/>
    <w:rsid w:val="00524AA1"/>
    <w:rsid w:val="00524F03"/>
    <w:rsid w:val="00524FC9"/>
    <w:rsid w:val="0052511B"/>
    <w:rsid w:val="00525161"/>
    <w:rsid w:val="00525632"/>
    <w:rsid w:val="00525B28"/>
    <w:rsid w:val="00525E87"/>
    <w:rsid w:val="00525FF7"/>
    <w:rsid w:val="00526136"/>
    <w:rsid w:val="0052647F"/>
    <w:rsid w:val="00526494"/>
    <w:rsid w:val="00526DA6"/>
    <w:rsid w:val="00527321"/>
    <w:rsid w:val="005273CD"/>
    <w:rsid w:val="00527618"/>
    <w:rsid w:val="0052764C"/>
    <w:rsid w:val="00527E2F"/>
    <w:rsid w:val="005302A6"/>
    <w:rsid w:val="0053058A"/>
    <w:rsid w:val="005305D6"/>
    <w:rsid w:val="005308A7"/>
    <w:rsid w:val="00530B56"/>
    <w:rsid w:val="00530C2A"/>
    <w:rsid w:val="00531092"/>
    <w:rsid w:val="00531309"/>
    <w:rsid w:val="00531466"/>
    <w:rsid w:val="00531531"/>
    <w:rsid w:val="005318E3"/>
    <w:rsid w:val="005319D8"/>
    <w:rsid w:val="00531CC8"/>
    <w:rsid w:val="00531E52"/>
    <w:rsid w:val="00531FF6"/>
    <w:rsid w:val="0053203E"/>
    <w:rsid w:val="005322EC"/>
    <w:rsid w:val="005326F5"/>
    <w:rsid w:val="0053290F"/>
    <w:rsid w:val="00532A65"/>
    <w:rsid w:val="005331D3"/>
    <w:rsid w:val="00533359"/>
    <w:rsid w:val="005341A0"/>
    <w:rsid w:val="00534381"/>
    <w:rsid w:val="005344F7"/>
    <w:rsid w:val="00534A54"/>
    <w:rsid w:val="00535215"/>
    <w:rsid w:val="00535776"/>
    <w:rsid w:val="00536117"/>
    <w:rsid w:val="00536626"/>
    <w:rsid w:val="005367C9"/>
    <w:rsid w:val="005368D9"/>
    <w:rsid w:val="00536976"/>
    <w:rsid w:val="005369F5"/>
    <w:rsid w:val="00536A73"/>
    <w:rsid w:val="005374C7"/>
    <w:rsid w:val="005376DA"/>
    <w:rsid w:val="005403B1"/>
    <w:rsid w:val="005405EA"/>
    <w:rsid w:val="005409AC"/>
    <w:rsid w:val="00540CD3"/>
    <w:rsid w:val="00540E3E"/>
    <w:rsid w:val="00540FE8"/>
    <w:rsid w:val="00541322"/>
    <w:rsid w:val="00541622"/>
    <w:rsid w:val="00541B19"/>
    <w:rsid w:val="005420CF"/>
    <w:rsid w:val="00542140"/>
    <w:rsid w:val="00542634"/>
    <w:rsid w:val="005428A8"/>
    <w:rsid w:val="00543330"/>
    <w:rsid w:val="005436A3"/>
    <w:rsid w:val="005441D8"/>
    <w:rsid w:val="00544687"/>
    <w:rsid w:val="00544BC3"/>
    <w:rsid w:val="00544E64"/>
    <w:rsid w:val="00545063"/>
    <w:rsid w:val="0054519F"/>
    <w:rsid w:val="005451FF"/>
    <w:rsid w:val="00545513"/>
    <w:rsid w:val="00545E18"/>
    <w:rsid w:val="00545F67"/>
    <w:rsid w:val="005463E9"/>
    <w:rsid w:val="005463F4"/>
    <w:rsid w:val="00546A3C"/>
    <w:rsid w:val="00546BDB"/>
    <w:rsid w:val="00546C1B"/>
    <w:rsid w:val="00546EC8"/>
    <w:rsid w:val="0054757C"/>
    <w:rsid w:val="005475A3"/>
    <w:rsid w:val="00550483"/>
    <w:rsid w:val="00550A61"/>
    <w:rsid w:val="005511EE"/>
    <w:rsid w:val="00551406"/>
    <w:rsid w:val="005514D6"/>
    <w:rsid w:val="005517C9"/>
    <w:rsid w:val="00551950"/>
    <w:rsid w:val="00551A03"/>
    <w:rsid w:val="00552541"/>
    <w:rsid w:val="0055262C"/>
    <w:rsid w:val="00552645"/>
    <w:rsid w:val="00552837"/>
    <w:rsid w:val="00552A2C"/>
    <w:rsid w:val="00552B1B"/>
    <w:rsid w:val="00552E08"/>
    <w:rsid w:val="00552E94"/>
    <w:rsid w:val="00552EA0"/>
    <w:rsid w:val="00552FC2"/>
    <w:rsid w:val="00553123"/>
    <w:rsid w:val="005535CE"/>
    <w:rsid w:val="00553C75"/>
    <w:rsid w:val="005553AA"/>
    <w:rsid w:val="005554C2"/>
    <w:rsid w:val="005556D7"/>
    <w:rsid w:val="00555A7F"/>
    <w:rsid w:val="00555AF4"/>
    <w:rsid w:val="00555DC8"/>
    <w:rsid w:val="00555DFC"/>
    <w:rsid w:val="0055628C"/>
    <w:rsid w:val="00556525"/>
    <w:rsid w:val="005568B7"/>
    <w:rsid w:val="005568C4"/>
    <w:rsid w:val="005568E6"/>
    <w:rsid w:val="00556CC6"/>
    <w:rsid w:val="0055724A"/>
    <w:rsid w:val="00557708"/>
    <w:rsid w:val="00560611"/>
    <w:rsid w:val="00560897"/>
    <w:rsid w:val="00560BDE"/>
    <w:rsid w:val="00560D08"/>
    <w:rsid w:val="00560D37"/>
    <w:rsid w:val="005613E0"/>
    <w:rsid w:val="00561476"/>
    <w:rsid w:val="005614A6"/>
    <w:rsid w:val="005622BC"/>
    <w:rsid w:val="00562656"/>
    <w:rsid w:val="00562E54"/>
    <w:rsid w:val="0056317B"/>
    <w:rsid w:val="005632E5"/>
    <w:rsid w:val="0056372C"/>
    <w:rsid w:val="00563773"/>
    <w:rsid w:val="005637F8"/>
    <w:rsid w:val="00563CEA"/>
    <w:rsid w:val="00564657"/>
    <w:rsid w:val="005647E5"/>
    <w:rsid w:val="00564DAE"/>
    <w:rsid w:val="00564E8F"/>
    <w:rsid w:val="00565B8F"/>
    <w:rsid w:val="00565CFA"/>
    <w:rsid w:val="00566A07"/>
    <w:rsid w:val="00566B11"/>
    <w:rsid w:val="005671FE"/>
    <w:rsid w:val="0056723F"/>
    <w:rsid w:val="00567F21"/>
    <w:rsid w:val="0057028E"/>
    <w:rsid w:val="005705BF"/>
    <w:rsid w:val="005706D8"/>
    <w:rsid w:val="00570755"/>
    <w:rsid w:val="00570915"/>
    <w:rsid w:val="005709DD"/>
    <w:rsid w:val="005712FC"/>
    <w:rsid w:val="0057169D"/>
    <w:rsid w:val="0057177B"/>
    <w:rsid w:val="00572328"/>
    <w:rsid w:val="00572885"/>
    <w:rsid w:val="00573612"/>
    <w:rsid w:val="00573982"/>
    <w:rsid w:val="00573D55"/>
    <w:rsid w:val="0057480C"/>
    <w:rsid w:val="00575204"/>
    <w:rsid w:val="00575500"/>
    <w:rsid w:val="00575625"/>
    <w:rsid w:val="005757CA"/>
    <w:rsid w:val="00575B55"/>
    <w:rsid w:val="00575E3E"/>
    <w:rsid w:val="00576728"/>
    <w:rsid w:val="005767E4"/>
    <w:rsid w:val="00576A54"/>
    <w:rsid w:val="00576DEF"/>
    <w:rsid w:val="00576FDB"/>
    <w:rsid w:val="00577CA4"/>
    <w:rsid w:val="00577EC2"/>
    <w:rsid w:val="005800D9"/>
    <w:rsid w:val="005801FF"/>
    <w:rsid w:val="0058060E"/>
    <w:rsid w:val="00580892"/>
    <w:rsid w:val="00580A9D"/>
    <w:rsid w:val="00580D65"/>
    <w:rsid w:val="00581258"/>
    <w:rsid w:val="00581438"/>
    <w:rsid w:val="00581449"/>
    <w:rsid w:val="005815AF"/>
    <w:rsid w:val="00581BEC"/>
    <w:rsid w:val="00581CA0"/>
    <w:rsid w:val="005823BC"/>
    <w:rsid w:val="005823C9"/>
    <w:rsid w:val="005824CE"/>
    <w:rsid w:val="005825F9"/>
    <w:rsid w:val="00582868"/>
    <w:rsid w:val="00582B11"/>
    <w:rsid w:val="00582BDC"/>
    <w:rsid w:val="005838E8"/>
    <w:rsid w:val="00583D34"/>
    <w:rsid w:val="005846E6"/>
    <w:rsid w:val="0058497B"/>
    <w:rsid w:val="00584B5F"/>
    <w:rsid w:val="00584F9E"/>
    <w:rsid w:val="00585052"/>
    <w:rsid w:val="00585205"/>
    <w:rsid w:val="0058581C"/>
    <w:rsid w:val="005864A0"/>
    <w:rsid w:val="005864EA"/>
    <w:rsid w:val="00586784"/>
    <w:rsid w:val="0058746A"/>
    <w:rsid w:val="00587ABB"/>
    <w:rsid w:val="0059026E"/>
    <w:rsid w:val="005905A8"/>
    <w:rsid w:val="00590B2C"/>
    <w:rsid w:val="00590B97"/>
    <w:rsid w:val="00590C31"/>
    <w:rsid w:val="00590C92"/>
    <w:rsid w:val="00590F8C"/>
    <w:rsid w:val="0059169D"/>
    <w:rsid w:val="00591820"/>
    <w:rsid w:val="00591A44"/>
    <w:rsid w:val="00591C3A"/>
    <w:rsid w:val="00591F23"/>
    <w:rsid w:val="005924D5"/>
    <w:rsid w:val="00593FA3"/>
    <w:rsid w:val="0059401D"/>
    <w:rsid w:val="005945A5"/>
    <w:rsid w:val="00594CAD"/>
    <w:rsid w:val="00595091"/>
    <w:rsid w:val="005950FF"/>
    <w:rsid w:val="00595BCF"/>
    <w:rsid w:val="00596313"/>
    <w:rsid w:val="005964BE"/>
    <w:rsid w:val="00596C86"/>
    <w:rsid w:val="00596EA5"/>
    <w:rsid w:val="00596EB1"/>
    <w:rsid w:val="0059756A"/>
    <w:rsid w:val="00597685"/>
    <w:rsid w:val="00597789"/>
    <w:rsid w:val="0059780E"/>
    <w:rsid w:val="005A0123"/>
    <w:rsid w:val="005A09E6"/>
    <w:rsid w:val="005A0A2A"/>
    <w:rsid w:val="005A0D0F"/>
    <w:rsid w:val="005A0E39"/>
    <w:rsid w:val="005A110D"/>
    <w:rsid w:val="005A1215"/>
    <w:rsid w:val="005A1623"/>
    <w:rsid w:val="005A1BF4"/>
    <w:rsid w:val="005A1D79"/>
    <w:rsid w:val="005A1FAF"/>
    <w:rsid w:val="005A201B"/>
    <w:rsid w:val="005A2751"/>
    <w:rsid w:val="005A288B"/>
    <w:rsid w:val="005A299E"/>
    <w:rsid w:val="005A3403"/>
    <w:rsid w:val="005A3711"/>
    <w:rsid w:val="005A3902"/>
    <w:rsid w:val="005A39C3"/>
    <w:rsid w:val="005A3B9B"/>
    <w:rsid w:val="005A44F9"/>
    <w:rsid w:val="005A4DAF"/>
    <w:rsid w:val="005A4DFB"/>
    <w:rsid w:val="005A528B"/>
    <w:rsid w:val="005A53BC"/>
    <w:rsid w:val="005A56A2"/>
    <w:rsid w:val="005A61A5"/>
    <w:rsid w:val="005A632C"/>
    <w:rsid w:val="005A6417"/>
    <w:rsid w:val="005A6640"/>
    <w:rsid w:val="005A669A"/>
    <w:rsid w:val="005A6CF0"/>
    <w:rsid w:val="005A6FE7"/>
    <w:rsid w:val="005A720A"/>
    <w:rsid w:val="005A731B"/>
    <w:rsid w:val="005A755F"/>
    <w:rsid w:val="005A7C24"/>
    <w:rsid w:val="005B03E6"/>
    <w:rsid w:val="005B0B81"/>
    <w:rsid w:val="005B0E79"/>
    <w:rsid w:val="005B0EA2"/>
    <w:rsid w:val="005B14D3"/>
    <w:rsid w:val="005B1D9C"/>
    <w:rsid w:val="005B2109"/>
    <w:rsid w:val="005B22C2"/>
    <w:rsid w:val="005B3174"/>
    <w:rsid w:val="005B3712"/>
    <w:rsid w:val="005B3969"/>
    <w:rsid w:val="005B3AAB"/>
    <w:rsid w:val="005B3AF7"/>
    <w:rsid w:val="005B4296"/>
    <w:rsid w:val="005B42F1"/>
    <w:rsid w:val="005B44F3"/>
    <w:rsid w:val="005B4D66"/>
    <w:rsid w:val="005B5F6E"/>
    <w:rsid w:val="005B62BD"/>
    <w:rsid w:val="005B63AE"/>
    <w:rsid w:val="005B69EF"/>
    <w:rsid w:val="005B6CE0"/>
    <w:rsid w:val="005C0230"/>
    <w:rsid w:val="005C02E8"/>
    <w:rsid w:val="005C0BE5"/>
    <w:rsid w:val="005C0D7F"/>
    <w:rsid w:val="005C0E64"/>
    <w:rsid w:val="005C10E2"/>
    <w:rsid w:val="005C17ED"/>
    <w:rsid w:val="005C1B0A"/>
    <w:rsid w:val="005C1DE4"/>
    <w:rsid w:val="005C2168"/>
    <w:rsid w:val="005C2629"/>
    <w:rsid w:val="005C268A"/>
    <w:rsid w:val="005C2EE6"/>
    <w:rsid w:val="005C3181"/>
    <w:rsid w:val="005C3394"/>
    <w:rsid w:val="005C33F1"/>
    <w:rsid w:val="005C35FA"/>
    <w:rsid w:val="005C3E74"/>
    <w:rsid w:val="005C3FC5"/>
    <w:rsid w:val="005C3FE3"/>
    <w:rsid w:val="005C4044"/>
    <w:rsid w:val="005C46D1"/>
    <w:rsid w:val="005C59C8"/>
    <w:rsid w:val="005C5BA3"/>
    <w:rsid w:val="005C5BC1"/>
    <w:rsid w:val="005C5D71"/>
    <w:rsid w:val="005C624D"/>
    <w:rsid w:val="005C6690"/>
    <w:rsid w:val="005C6A91"/>
    <w:rsid w:val="005C750D"/>
    <w:rsid w:val="005C7AAA"/>
    <w:rsid w:val="005D03FB"/>
    <w:rsid w:val="005D079A"/>
    <w:rsid w:val="005D0A2A"/>
    <w:rsid w:val="005D0E30"/>
    <w:rsid w:val="005D125D"/>
    <w:rsid w:val="005D13A8"/>
    <w:rsid w:val="005D1C2D"/>
    <w:rsid w:val="005D2329"/>
    <w:rsid w:val="005D25FD"/>
    <w:rsid w:val="005D2B72"/>
    <w:rsid w:val="005D32B5"/>
    <w:rsid w:val="005D36EB"/>
    <w:rsid w:val="005D393A"/>
    <w:rsid w:val="005D4302"/>
    <w:rsid w:val="005D4337"/>
    <w:rsid w:val="005D4538"/>
    <w:rsid w:val="005D460B"/>
    <w:rsid w:val="005D4907"/>
    <w:rsid w:val="005D4BFD"/>
    <w:rsid w:val="005D4CE8"/>
    <w:rsid w:val="005D4EB2"/>
    <w:rsid w:val="005D516E"/>
    <w:rsid w:val="005D5179"/>
    <w:rsid w:val="005D51B9"/>
    <w:rsid w:val="005D541D"/>
    <w:rsid w:val="005D5CFA"/>
    <w:rsid w:val="005D6E23"/>
    <w:rsid w:val="005D6FE0"/>
    <w:rsid w:val="005D75C6"/>
    <w:rsid w:val="005D771E"/>
    <w:rsid w:val="005D787C"/>
    <w:rsid w:val="005D7A34"/>
    <w:rsid w:val="005E0196"/>
    <w:rsid w:val="005E0BB5"/>
    <w:rsid w:val="005E15C0"/>
    <w:rsid w:val="005E1935"/>
    <w:rsid w:val="005E19CC"/>
    <w:rsid w:val="005E1FA6"/>
    <w:rsid w:val="005E2040"/>
    <w:rsid w:val="005E2103"/>
    <w:rsid w:val="005E263B"/>
    <w:rsid w:val="005E27B2"/>
    <w:rsid w:val="005E2961"/>
    <w:rsid w:val="005E2B13"/>
    <w:rsid w:val="005E2F1B"/>
    <w:rsid w:val="005E33FB"/>
    <w:rsid w:val="005E344F"/>
    <w:rsid w:val="005E3A2E"/>
    <w:rsid w:val="005E4416"/>
    <w:rsid w:val="005E4911"/>
    <w:rsid w:val="005E4E28"/>
    <w:rsid w:val="005E4E89"/>
    <w:rsid w:val="005E4F3D"/>
    <w:rsid w:val="005E5ADD"/>
    <w:rsid w:val="005E5FE4"/>
    <w:rsid w:val="005E65A9"/>
    <w:rsid w:val="005E6775"/>
    <w:rsid w:val="005E7080"/>
    <w:rsid w:val="005E7A3C"/>
    <w:rsid w:val="005E7C53"/>
    <w:rsid w:val="005F0AA6"/>
    <w:rsid w:val="005F1370"/>
    <w:rsid w:val="005F180A"/>
    <w:rsid w:val="005F275E"/>
    <w:rsid w:val="005F2A57"/>
    <w:rsid w:val="005F3296"/>
    <w:rsid w:val="005F35C6"/>
    <w:rsid w:val="005F35D1"/>
    <w:rsid w:val="005F3965"/>
    <w:rsid w:val="005F3CCC"/>
    <w:rsid w:val="005F44ED"/>
    <w:rsid w:val="005F4743"/>
    <w:rsid w:val="005F5013"/>
    <w:rsid w:val="005F518F"/>
    <w:rsid w:val="005F5502"/>
    <w:rsid w:val="005F5593"/>
    <w:rsid w:val="005F584D"/>
    <w:rsid w:val="005F5BEF"/>
    <w:rsid w:val="005F5CFE"/>
    <w:rsid w:val="005F63E3"/>
    <w:rsid w:val="005F65B6"/>
    <w:rsid w:val="005F6673"/>
    <w:rsid w:val="005F6893"/>
    <w:rsid w:val="005F6BEC"/>
    <w:rsid w:val="005F6D08"/>
    <w:rsid w:val="005F7048"/>
    <w:rsid w:val="005F7112"/>
    <w:rsid w:val="005F7618"/>
    <w:rsid w:val="005F7848"/>
    <w:rsid w:val="005F7C24"/>
    <w:rsid w:val="005F7FAD"/>
    <w:rsid w:val="0060039C"/>
    <w:rsid w:val="0060082C"/>
    <w:rsid w:val="00600A69"/>
    <w:rsid w:val="00600B8C"/>
    <w:rsid w:val="00600C45"/>
    <w:rsid w:val="00601358"/>
    <w:rsid w:val="006018C8"/>
    <w:rsid w:val="00601B90"/>
    <w:rsid w:val="00601DC9"/>
    <w:rsid w:val="00601EDC"/>
    <w:rsid w:val="00601FA9"/>
    <w:rsid w:val="00602087"/>
    <w:rsid w:val="006022B7"/>
    <w:rsid w:val="00602438"/>
    <w:rsid w:val="00602ED0"/>
    <w:rsid w:val="00603217"/>
    <w:rsid w:val="00603AA5"/>
    <w:rsid w:val="00603AEC"/>
    <w:rsid w:val="00604260"/>
    <w:rsid w:val="0060460A"/>
    <w:rsid w:val="00604712"/>
    <w:rsid w:val="00604C19"/>
    <w:rsid w:val="00604F2D"/>
    <w:rsid w:val="00605833"/>
    <w:rsid w:val="00605878"/>
    <w:rsid w:val="006059B2"/>
    <w:rsid w:val="00605BEA"/>
    <w:rsid w:val="006060E2"/>
    <w:rsid w:val="00606569"/>
    <w:rsid w:val="00606CCB"/>
    <w:rsid w:val="00606F4B"/>
    <w:rsid w:val="00607317"/>
    <w:rsid w:val="00607524"/>
    <w:rsid w:val="00607B98"/>
    <w:rsid w:val="00607D3C"/>
    <w:rsid w:val="00607F0C"/>
    <w:rsid w:val="00610484"/>
    <w:rsid w:val="00610EE8"/>
    <w:rsid w:val="00610F69"/>
    <w:rsid w:val="006113FE"/>
    <w:rsid w:val="00611DAB"/>
    <w:rsid w:val="006123DB"/>
    <w:rsid w:val="00612601"/>
    <w:rsid w:val="006126CC"/>
    <w:rsid w:val="00612CE3"/>
    <w:rsid w:val="00612EDE"/>
    <w:rsid w:val="00613063"/>
    <w:rsid w:val="006137ED"/>
    <w:rsid w:val="0061385C"/>
    <w:rsid w:val="00613C90"/>
    <w:rsid w:val="00613E25"/>
    <w:rsid w:val="006141D8"/>
    <w:rsid w:val="00614743"/>
    <w:rsid w:val="00614B5E"/>
    <w:rsid w:val="00615DA4"/>
    <w:rsid w:val="006162DA"/>
    <w:rsid w:val="006165EA"/>
    <w:rsid w:val="006169F9"/>
    <w:rsid w:val="00616CF7"/>
    <w:rsid w:val="00617738"/>
    <w:rsid w:val="006206AB"/>
    <w:rsid w:val="00620B45"/>
    <w:rsid w:val="00620F50"/>
    <w:rsid w:val="00620F7B"/>
    <w:rsid w:val="006211C8"/>
    <w:rsid w:val="00621A44"/>
    <w:rsid w:val="00621F95"/>
    <w:rsid w:val="00622025"/>
    <w:rsid w:val="006220D0"/>
    <w:rsid w:val="006221C3"/>
    <w:rsid w:val="006221F6"/>
    <w:rsid w:val="006223D1"/>
    <w:rsid w:val="0062275B"/>
    <w:rsid w:val="00622766"/>
    <w:rsid w:val="0062276E"/>
    <w:rsid w:val="00622825"/>
    <w:rsid w:val="00622D2C"/>
    <w:rsid w:val="00622D71"/>
    <w:rsid w:val="00622FE5"/>
    <w:rsid w:val="0062386F"/>
    <w:rsid w:val="006238DE"/>
    <w:rsid w:val="00623981"/>
    <w:rsid w:val="00623A7B"/>
    <w:rsid w:val="00624268"/>
    <w:rsid w:val="006242D3"/>
    <w:rsid w:val="0062438F"/>
    <w:rsid w:val="006243D2"/>
    <w:rsid w:val="0062451D"/>
    <w:rsid w:val="006245AB"/>
    <w:rsid w:val="00624775"/>
    <w:rsid w:val="00624EEC"/>
    <w:rsid w:val="006250B3"/>
    <w:rsid w:val="006252BF"/>
    <w:rsid w:val="0062555B"/>
    <w:rsid w:val="0062609B"/>
    <w:rsid w:val="0062674B"/>
    <w:rsid w:val="006269D5"/>
    <w:rsid w:val="006275CF"/>
    <w:rsid w:val="00627E74"/>
    <w:rsid w:val="00630197"/>
    <w:rsid w:val="00630454"/>
    <w:rsid w:val="006307E8"/>
    <w:rsid w:val="00630CF3"/>
    <w:rsid w:val="00630D17"/>
    <w:rsid w:val="00630F7A"/>
    <w:rsid w:val="0063119E"/>
    <w:rsid w:val="00631486"/>
    <w:rsid w:val="0063152A"/>
    <w:rsid w:val="00631EF0"/>
    <w:rsid w:val="00632A27"/>
    <w:rsid w:val="00632AF1"/>
    <w:rsid w:val="00632BC0"/>
    <w:rsid w:val="00632BD4"/>
    <w:rsid w:val="00632FB3"/>
    <w:rsid w:val="0063350A"/>
    <w:rsid w:val="0063359E"/>
    <w:rsid w:val="00633DA6"/>
    <w:rsid w:val="00634112"/>
    <w:rsid w:val="00634573"/>
    <w:rsid w:val="00634577"/>
    <w:rsid w:val="0063462E"/>
    <w:rsid w:val="0063521E"/>
    <w:rsid w:val="00635EB2"/>
    <w:rsid w:val="00636202"/>
    <w:rsid w:val="00636626"/>
    <w:rsid w:val="0063664F"/>
    <w:rsid w:val="006374A3"/>
    <w:rsid w:val="0063754B"/>
    <w:rsid w:val="006376A9"/>
    <w:rsid w:val="006377AD"/>
    <w:rsid w:val="00637A8A"/>
    <w:rsid w:val="00637B76"/>
    <w:rsid w:val="00637C45"/>
    <w:rsid w:val="00637CF7"/>
    <w:rsid w:val="00637DD2"/>
    <w:rsid w:val="00640048"/>
    <w:rsid w:val="00640155"/>
    <w:rsid w:val="00640576"/>
    <w:rsid w:val="006406FF"/>
    <w:rsid w:val="006413EA"/>
    <w:rsid w:val="006414F8"/>
    <w:rsid w:val="00641DF9"/>
    <w:rsid w:val="00641EC2"/>
    <w:rsid w:val="006421AF"/>
    <w:rsid w:val="00642273"/>
    <w:rsid w:val="006423AE"/>
    <w:rsid w:val="006423E4"/>
    <w:rsid w:val="00642A6F"/>
    <w:rsid w:val="00642AB5"/>
    <w:rsid w:val="00642BEB"/>
    <w:rsid w:val="00642EC2"/>
    <w:rsid w:val="00643224"/>
    <w:rsid w:val="00643374"/>
    <w:rsid w:val="00643C01"/>
    <w:rsid w:val="006445B2"/>
    <w:rsid w:val="00644643"/>
    <w:rsid w:val="00644FF7"/>
    <w:rsid w:val="006453A0"/>
    <w:rsid w:val="006456A9"/>
    <w:rsid w:val="006459E9"/>
    <w:rsid w:val="00645E98"/>
    <w:rsid w:val="00645FC9"/>
    <w:rsid w:val="00646532"/>
    <w:rsid w:val="00646728"/>
    <w:rsid w:val="00646B60"/>
    <w:rsid w:val="00646D79"/>
    <w:rsid w:val="00646F38"/>
    <w:rsid w:val="0064749A"/>
    <w:rsid w:val="006475B8"/>
    <w:rsid w:val="006500CD"/>
    <w:rsid w:val="00650369"/>
    <w:rsid w:val="006503A0"/>
    <w:rsid w:val="00650849"/>
    <w:rsid w:val="006508B2"/>
    <w:rsid w:val="00650959"/>
    <w:rsid w:val="00650EA8"/>
    <w:rsid w:val="00651344"/>
    <w:rsid w:val="0065162D"/>
    <w:rsid w:val="0065171C"/>
    <w:rsid w:val="00651AC5"/>
    <w:rsid w:val="006526FA"/>
    <w:rsid w:val="00653164"/>
    <w:rsid w:val="006537E0"/>
    <w:rsid w:val="00653905"/>
    <w:rsid w:val="006541CB"/>
    <w:rsid w:val="006544F3"/>
    <w:rsid w:val="00654545"/>
    <w:rsid w:val="0065455E"/>
    <w:rsid w:val="00654603"/>
    <w:rsid w:val="00654C4E"/>
    <w:rsid w:val="00654CAF"/>
    <w:rsid w:val="0065529E"/>
    <w:rsid w:val="0065547A"/>
    <w:rsid w:val="00655995"/>
    <w:rsid w:val="00655AC0"/>
    <w:rsid w:val="00655BB2"/>
    <w:rsid w:val="00655EF5"/>
    <w:rsid w:val="00656390"/>
    <w:rsid w:val="00656416"/>
    <w:rsid w:val="0065641D"/>
    <w:rsid w:val="00656869"/>
    <w:rsid w:val="00656B33"/>
    <w:rsid w:val="00656D27"/>
    <w:rsid w:val="006573CA"/>
    <w:rsid w:val="006574D9"/>
    <w:rsid w:val="0065763D"/>
    <w:rsid w:val="00657BAF"/>
    <w:rsid w:val="00657CF2"/>
    <w:rsid w:val="00660566"/>
    <w:rsid w:val="006605BA"/>
    <w:rsid w:val="0066088B"/>
    <w:rsid w:val="00660D5F"/>
    <w:rsid w:val="00661529"/>
    <w:rsid w:val="00661611"/>
    <w:rsid w:val="00661B26"/>
    <w:rsid w:val="00661B40"/>
    <w:rsid w:val="00661D72"/>
    <w:rsid w:val="00662316"/>
    <w:rsid w:val="00662668"/>
    <w:rsid w:val="00662857"/>
    <w:rsid w:val="00662DC8"/>
    <w:rsid w:val="006632E8"/>
    <w:rsid w:val="00663FBB"/>
    <w:rsid w:val="00664841"/>
    <w:rsid w:val="00664AF2"/>
    <w:rsid w:val="006650DC"/>
    <w:rsid w:val="00665B52"/>
    <w:rsid w:val="00666013"/>
    <w:rsid w:val="00666531"/>
    <w:rsid w:val="00666B0F"/>
    <w:rsid w:val="00666B9B"/>
    <w:rsid w:val="00666E0E"/>
    <w:rsid w:val="00666FFB"/>
    <w:rsid w:val="00667068"/>
    <w:rsid w:val="00667546"/>
    <w:rsid w:val="00667602"/>
    <w:rsid w:val="00667607"/>
    <w:rsid w:val="0066785B"/>
    <w:rsid w:val="00667C6C"/>
    <w:rsid w:val="00667F2A"/>
    <w:rsid w:val="0067007D"/>
    <w:rsid w:val="00670240"/>
    <w:rsid w:val="006702A6"/>
    <w:rsid w:val="00670952"/>
    <w:rsid w:val="00670C2C"/>
    <w:rsid w:val="00671412"/>
    <w:rsid w:val="00671637"/>
    <w:rsid w:val="00671A70"/>
    <w:rsid w:val="00671B20"/>
    <w:rsid w:val="00671F9E"/>
    <w:rsid w:val="00672B22"/>
    <w:rsid w:val="00672CD3"/>
    <w:rsid w:val="00673E8F"/>
    <w:rsid w:val="00674123"/>
    <w:rsid w:val="006741A0"/>
    <w:rsid w:val="006742FB"/>
    <w:rsid w:val="006746C9"/>
    <w:rsid w:val="00674739"/>
    <w:rsid w:val="00674953"/>
    <w:rsid w:val="00674A64"/>
    <w:rsid w:val="00674E11"/>
    <w:rsid w:val="006750D7"/>
    <w:rsid w:val="006753F7"/>
    <w:rsid w:val="00675760"/>
    <w:rsid w:val="00675B99"/>
    <w:rsid w:val="00676325"/>
    <w:rsid w:val="0067648A"/>
    <w:rsid w:val="00676863"/>
    <w:rsid w:val="0067727A"/>
    <w:rsid w:val="00677292"/>
    <w:rsid w:val="0067747F"/>
    <w:rsid w:val="00677DE4"/>
    <w:rsid w:val="00677F13"/>
    <w:rsid w:val="00680053"/>
    <w:rsid w:val="006804DF"/>
    <w:rsid w:val="006805CA"/>
    <w:rsid w:val="006806C0"/>
    <w:rsid w:val="00680A45"/>
    <w:rsid w:val="00681406"/>
    <w:rsid w:val="0068146B"/>
    <w:rsid w:val="00681793"/>
    <w:rsid w:val="00681ABB"/>
    <w:rsid w:val="00682079"/>
    <w:rsid w:val="006821E0"/>
    <w:rsid w:val="00682485"/>
    <w:rsid w:val="00682ECD"/>
    <w:rsid w:val="00683434"/>
    <w:rsid w:val="00683942"/>
    <w:rsid w:val="00683B48"/>
    <w:rsid w:val="006844D8"/>
    <w:rsid w:val="00684510"/>
    <w:rsid w:val="00684533"/>
    <w:rsid w:val="00684825"/>
    <w:rsid w:val="00684FC8"/>
    <w:rsid w:val="006859E8"/>
    <w:rsid w:val="00685A0B"/>
    <w:rsid w:val="00685A6B"/>
    <w:rsid w:val="00685B72"/>
    <w:rsid w:val="006860E5"/>
    <w:rsid w:val="006860F7"/>
    <w:rsid w:val="00686334"/>
    <w:rsid w:val="00686497"/>
    <w:rsid w:val="00686BFA"/>
    <w:rsid w:val="00686D85"/>
    <w:rsid w:val="00687737"/>
    <w:rsid w:val="00687783"/>
    <w:rsid w:val="00687848"/>
    <w:rsid w:val="006879ED"/>
    <w:rsid w:val="00687F2E"/>
    <w:rsid w:val="006909E4"/>
    <w:rsid w:val="00690CB6"/>
    <w:rsid w:val="006917C2"/>
    <w:rsid w:val="006917FF"/>
    <w:rsid w:val="006918D9"/>
    <w:rsid w:val="00691B9D"/>
    <w:rsid w:val="0069230F"/>
    <w:rsid w:val="00692894"/>
    <w:rsid w:val="00692B7C"/>
    <w:rsid w:val="006936C7"/>
    <w:rsid w:val="00693AD6"/>
    <w:rsid w:val="00693D13"/>
    <w:rsid w:val="00693F0E"/>
    <w:rsid w:val="00694182"/>
    <w:rsid w:val="006946CC"/>
    <w:rsid w:val="006947AE"/>
    <w:rsid w:val="00694B03"/>
    <w:rsid w:val="00694CEB"/>
    <w:rsid w:val="00695137"/>
    <w:rsid w:val="0069558E"/>
    <w:rsid w:val="00695666"/>
    <w:rsid w:val="00695AC2"/>
    <w:rsid w:val="00695B5F"/>
    <w:rsid w:val="00695D25"/>
    <w:rsid w:val="00695ED2"/>
    <w:rsid w:val="0069607A"/>
    <w:rsid w:val="006963BB"/>
    <w:rsid w:val="006965E8"/>
    <w:rsid w:val="006966A7"/>
    <w:rsid w:val="00697CC1"/>
    <w:rsid w:val="00697D45"/>
    <w:rsid w:val="00697E3D"/>
    <w:rsid w:val="00697FCC"/>
    <w:rsid w:val="006A08EB"/>
    <w:rsid w:val="006A0CA5"/>
    <w:rsid w:val="006A11EB"/>
    <w:rsid w:val="006A1397"/>
    <w:rsid w:val="006A13CF"/>
    <w:rsid w:val="006A18AE"/>
    <w:rsid w:val="006A19F8"/>
    <w:rsid w:val="006A1BC5"/>
    <w:rsid w:val="006A1C9B"/>
    <w:rsid w:val="006A226B"/>
    <w:rsid w:val="006A29F6"/>
    <w:rsid w:val="006A3B31"/>
    <w:rsid w:val="006A3BA7"/>
    <w:rsid w:val="006A50A6"/>
    <w:rsid w:val="006A50F0"/>
    <w:rsid w:val="006A55EA"/>
    <w:rsid w:val="006A60C6"/>
    <w:rsid w:val="006A6524"/>
    <w:rsid w:val="006A65BC"/>
    <w:rsid w:val="006A6751"/>
    <w:rsid w:val="006A6913"/>
    <w:rsid w:val="006A6BA3"/>
    <w:rsid w:val="006A7347"/>
    <w:rsid w:val="006A73A0"/>
    <w:rsid w:val="006A7909"/>
    <w:rsid w:val="006A7C5D"/>
    <w:rsid w:val="006B0076"/>
    <w:rsid w:val="006B08F4"/>
    <w:rsid w:val="006B132C"/>
    <w:rsid w:val="006B1B23"/>
    <w:rsid w:val="006B1CBD"/>
    <w:rsid w:val="006B1D7C"/>
    <w:rsid w:val="006B1DFF"/>
    <w:rsid w:val="006B2B6C"/>
    <w:rsid w:val="006B2E2C"/>
    <w:rsid w:val="006B3231"/>
    <w:rsid w:val="006B3625"/>
    <w:rsid w:val="006B3856"/>
    <w:rsid w:val="006B3B72"/>
    <w:rsid w:val="006B3C51"/>
    <w:rsid w:val="006B3F25"/>
    <w:rsid w:val="006B4DF8"/>
    <w:rsid w:val="006B4E6C"/>
    <w:rsid w:val="006B5301"/>
    <w:rsid w:val="006B544F"/>
    <w:rsid w:val="006B55A8"/>
    <w:rsid w:val="006B562E"/>
    <w:rsid w:val="006B580C"/>
    <w:rsid w:val="006B5DE3"/>
    <w:rsid w:val="006B68FC"/>
    <w:rsid w:val="006B6AB3"/>
    <w:rsid w:val="006B6BA8"/>
    <w:rsid w:val="006B6FFA"/>
    <w:rsid w:val="006B72A6"/>
    <w:rsid w:val="006B78F8"/>
    <w:rsid w:val="006B7931"/>
    <w:rsid w:val="006B7E90"/>
    <w:rsid w:val="006B7FF3"/>
    <w:rsid w:val="006C04EB"/>
    <w:rsid w:val="006C06BE"/>
    <w:rsid w:val="006C088C"/>
    <w:rsid w:val="006C0FB5"/>
    <w:rsid w:val="006C1407"/>
    <w:rsid w:val="006C145F"/>
    <w:rsid w:val="006C172E"/>
    <w:rsid w:val="006C1970"/>
    <w:rsid w:val="006C1D17"/>
    <w:rsid w:val="006C2801"/>
    <w:rsid w:val="006C33C8"/>
    <w:rsid w:val="006C360D"/>
    <w:rsid w:val="006C3773"/>
    <w:rsid w:val="006C3C05"/>
    <w:rsid w:val="006C461A"/>
    <w:rsid w:val="006C4A0E"/>
    <w:rsid w:val="006C4D02"/>
    <w:rsid w:val="006C4F84"/>
    <w:rsid w:val="006C5201"/>
    <w:rsid w:val="006C5654"/>
    <w:rsid w:val="006C5ADC"/>
    <w:rsid w:val="006C5DE7"/>
    <w:rsid w:val="006C6182"/>
    <w:rsid w:val="006C63B5"/>
    <w:rsid w:val="006C63CC"/>
    <w:rsid w:val="006C65D9"/>
    <w:rsid w:val="006C67A9"/>
    <w:rsid w:val="006C6872"/>
    <w:rsid w:val="006C6ABA"/>
    <w:rsid w:val="006C6C3C"/>
    <w:rsid w:val="006C6FD0"/>
    <w:rsid w:val="006C70C6"/>
    <w:rsid w:val="006C7417"/>
    <w:rsid w:val="006C7616"/>
    <w:rsid w:val="006C766B"/>
    <w:rsid w:val="006D03E1"/>
    <w:rsid w:val="006D136D"/>
    <w:rsid w:val="006D1637"/>
    <w:rsid w:val="006D1B69"/>
    <w:rsid w:val="006D1F1D"/>
    <w:rsid w:val="006D2546"/>
    <w:rsid w:val="006D293B"/>
    <w:rsid w:val="006D2EB8"/>
    <w:rsid w:val="006D2FA4"/>
    <w:rsid w:val="006D30C3"/>
    <w:rsid w:val="006D3183"/>
    <w:rsid w:val="006D3295"/>
    <w:rsid w:val="006D3799"/>
    <w:rsid w:val="006D3953"/>
    <w:rsid w:val="006D3CA1"/>
    <w:rsid w:val="006D3EC6"/>
    <w:rsid w:val="006D3FF0"/>
    <w:rsid w:val="006D4041"/>
    <w:rsid w:val="006D40F0"/>
    <w:rsid w:val="006D430E"/>
    <w:rsid w:val="006D471D"/>
    <w:rsid w:val="006D488B"/>
    <w:rsid w:val="006D4ACE"/>
    <w:rsid w:val="006D4B37"/>
    <w:rsid w:val="006D4B87"/>
    <w:rsid w:val="006D4D4D"/>
    <w:rsid w:val="006D5BBF"/>
    <w:rsid w:val="006D625C"/>
    <w:rsid w:val="006D699E"/>
    <w:rsid w:val="006D6AF8"/>
    <w:rsid w:val="006D70D2"/>
    <w:rsid w:val="006D7391"/>
    <w:rsid w:val="006D7736"/>
    <w:rsid w:val="006E004D"/>
    <w:rsid w:val="006E03DF"/>
    <w:rsid w:val="006E09D5"/>
    <w:rsid w:val="006E1720"/>
    <w:rsid w:val="006E1AF9"/>
    <w:rsid w:val="006E1D51"/>
    <w:rsid w:val="006E2904"/>
    <w:rsid w:val="006E2C09"/>
    <w:rsid w:val="006E2C5A"/>
    <w:rsid w:val="006E31A6"/>
    <w:rsid w:val="006E31B6"/>
    <w:rsid w:val="006E389F"/>
    <w:rsid w:val="006E3CAE"/>
    <w:rsid w:val="006E3D33"/>
    <w:rsid w:val="006E3DE4"/>
    <w:rsid w:val="006E425C"/>
    <w:rsid w:val="006E4860"/>
    <w:rsid w:val="006E49F8"/>
    <w:rsid w:val="006E5066"/>
    <w:rsid w:val="006E51A7"/>
    <w:rsid w:val="006E5560"/>
    <w:rsid w:val="006E5E4C"/>
    <w:rsid w:val="006E690D"/>
    <w:rsid w:val="006E6926"/>
    <w:rsid w:val="006E7093"/>
    <w:rsid w:val="006E7A45"/>
    <w:rsid w:val="006E7A58"/>
    <w:rsid w:val="006E7B09"/>
    <w:rsid w:val="006E7B47"/>
    <w:rsid w:val="006E7BD0"/>
    <w:rsid w:val="006F0489"/>
    <w:rsid w:val="006F05EF"/>
    <w:rsid w:val="006F1078"/>
    <w:rsid w:val="006F11AD"/>
    <w:rsid w:val="006F1DE9"/>
    <w:rsid w:val="006F2098"/>
    <w:rsid w:val="006F25D1"/>
    <w:rsid w:val="006F3057"/>
    <w:rsid w:val="006F3129"/>
    <w:rsid w:val="006F32D9"/>
    <w:rsid w:val="006F4457"/>
    <w:rsid w:val="006F4517"/>
    <w:rsid w:val="006F4679"/>
    <w:rsid w:val="006F4AF7"/>
    <w:rsid w:val="006F4FC4"/>
    <w:rsid w:val="006F5400"/>
    <w:rsid w:val="006F542E"/>
    <w:rsid w:val="006F54BF"/>
    <w:rsid w:val="006F572B"/>
    <w:rsid w:val="006F57A8"/>
    <w:rsid w:val="006F5827"/>
    <w:rsid w:val="006F6D31"/>
    <w:rsid w:val="006F6FB7"/>
    <w:rsid w:val="006F7238"/>
    <w:rsid w:val="006F7884"/>
    <w:rsid w:val="006F7894"/>
    <w:rsid w:val="006F7D14"/>
    <w:rsid w:val="006F7D88"/>
    <w:rsid w:val="00700404"/>
    <w:rsid w:val="007007BD"/>
    <w:rsid w:val="00700AD8"/>
    <w:rsid w:val="00700DA4"/>
    <w:rsid w:val="0070117E"/>
    <w:rsid w:val="007011AC"/>
    <w:rsid w:val="0070158D"/>
    <w:rsid w:val="007016F9"/>
    <w:rsid w:val="00701F6A"/>
    <w:rsid w:val="007025B5"/>
    <w:rsid w:val="00702614"/>
    <w:rsid w:val="007027FF"/>
    <w:rsid w:val="00702873"/>
    <w:rsid w:val="00702C5C"/>
    <w:rsid w:val="00702E94"/>
    <w:rsid w:val="0070306B"/>
    <w:rsid w:val="00703553"/>
    <w:rsid w:val="0070358A"/>
    <w:rsid w:val="007037AB"/>
    <w:rsid w:val="0070418F"/>
    <w:rsid w:val="00704828"/>
    <w:rsid w:val="00704DFB"/>
    <w:rsid w:val="0070545C"/>
    <w:rsid w:val="00705641"/>
    <w:rsid w:val="007057FC"/>
    <w:rsid w:val="00705882"/>
    <w:rsid w:val="00705931"/>
    <w:rsid w:val="00705FA1"/>
    <w:rsid w:val="00706110"/>
    <w:rsid w:val="007061B8"/>
    <w:rsid w:val="00706733"/>
    <w:rsid w:val="00706C21"/>
    <w:rsid w:val="00706C84"/>
    <w:rsid w:val="00706CA0"/>
    <w:rsid w:val="00706D63"/>
    <w:rsid w:val="00707368"/>
    <w:rsid w:val="007073B4"/>
    <w:rsid w:val="0070782D"/>
    <w:rsid w:val="00710372"/>
    <w:rsid w:val="007103C4"/>
    <w:rsid w:val="00710E15"/>
    <w:rsid w:val="00710F12"/>
    <w:rsid w:val="007117E7"/>
    <w:rsid w:val="007123D9"/>
    <w:rsid w:val="0071271D"/>
    <w:rsid w:val="00712941"/>
    <w:rsid w:val="00712C62"/>
    <w:rsid w:val="0071343A"/>
    <w:rsid w:val="00714313"/>
    <w:rsid w:val="00714345"/>
    <w:rsid w:val="00714416"/>
    <w:rsid w:val="00714A1B"/>
    <w:rsid w:val="00715260"/>
    <w:rsid w:val="007152CC"/>
    <w:rsid w:val="00715A4A"/>
    <w:rsid w:val="00715D93"/>
    <w:rsid w:val="007160EC"/>
    <w:rsid w:val="007161C4"/>
    <w:rsid w:val="0071620F"/>
    <w:rsid w:val="00716389"/>
    <w:rsid w:val="0071656D"/>
    <w:rsid w:val="0071657E"/>
    <w:rsid w:val="00716BD5"/>
    <w:rsid w:val="007172A5"/>
    <w:rsid w:val="0071775D"/>
    <w:rsid w:val="00717772"/>
    <w:rsid w:val="00717B19"/>
    <w:rsid w:val="00717C0E"/>
    <w:rsid w:val="00717C29"/>
    <w:rsid w:val="00720261"/>
    <w:rsid w:val="00720589"/>
    <w:rsid w:val="00720753"/>
    <w:rsid w:val="007210DA"/>
    <w:rsid w:val="00721D4B"/>
    <w:rsid w:val="00721E46"/>
    <w:rsid w:val="00722179"/>
    <w:rsid w:val="00722250"/>
    <w:rsid w:val="00722C7B"/>
    <w:rsid w:val="00722DD9"/>
    <w:rsid w:val="00723403"/>
    <w:rsid w:val="0072349A"/>
    <w:rsid w:val="00723CB1"/>
    <w:rsid w:val="00723CEF"/>
    <w:rsid w:val="00723F51"/>
    <w:rsid w:val="00723F65"/>
    <w:rsid w:val="007241A8"/>
    <w:rsid w:val="00724A23"/>
    <w:rsid w:val="00724B62"/>
    <w:rsid w:val="00724C89"/>
    <w:rsid w:val="00724E19"/>
    <w:rsid w:val="00724F97"/>
    <w:rsid w:val="00726390"/>
    <w:rsid w:val="007266C2"/>
    <w:rsid w:val="00726B5C"/>
    <w:rsid w:val="00727141"/>
    <w:rsid w:val="00727271"/>
    <w:rsid w:val="00727AA9"/>
    <w:rsid w:val="00727CF6"/>
    <w:rsid w:val="00730425"/>
    <w:rsid w:val="007306B2"/>
    <w:rsid w:val="007306C2"/>
    <w:rsid w:val="00730B28"/>
    <w:rsid w:val="00730F13"/>
    <w:rsid w:val="0073121C"/>
    <w:rsid w:val="00731896"/>
    <w:rsid w:val="00731965"/>
    <w:rsid w:val="00732324"/>
    <w:rsid w:val="00732E79"/>
    <w:rsid w:val="00733435"/>
    <w:rsid w:val="00733443"/>
    <w:rsid w:val="00733B30"/>
    <w:rsid w:val="00733C0A"/>
    <w:rsid w:val="00733D0A"/>
    <w:rsid w:val="00733E6E"/>
    <w:rsid w:val="00734317"/>
    <w:rsid w:val="0073453B"/>
    <w:rsid w:val="00734A5C"/>
    <w:rsid w:val="00734EB4"/>
    <w:rsid w:val="007354BC"/>
    <w:rsid w:val="00735513"/>
    <w:rsid w:val="007356E9"/>
    <w:rsid w:val="007357F8"/>
    <w:rsid w:val="00735D1C"/>
    <w:rsid w:val="0073607D"/>
    <w:rsid w:val="007362D8"/>
    <w:rsid w:val="007362F9"/>
    <w:rsid w:val="00736455"/>
    <w:rsid w:val="00736D72"/>
    <w:rsid w:val="00736F5F"/>
    <w:rsid w:val="00737D10"/>
    <w:rsid w:val="00740031"/>
    <w:rsid w:val="00740478"/>
    <w:rsid w:val="00740AF6"/>
    <w:rsid w:val="00740DE1"/>
    <w:rsid w:val="00740FDE"/>
    <w:rsid w:val="00741C4C"/>
    <w:rsid w:val="00741E92"/>
    <w:rsid w:val="00742221"/>
    <w:rsid w:val="00742DE4"/>
    <w:rsid w:val="00742FD0"/>
    <w:rsid w:val="00743066"/>
    <w:rsid w:val="007434A9"/>
    <w:rsid w:val="00743553"/>
    <w:rsid w:val="0074356E"/>
    <w:rsid w:val="00743C10"/>
    <w:rsid w:val="00743C76"/>
    <w:rsid w:val="00744309"/>
    <w:rsid w:val="00744420"/>
    <w:rsid w:val="00744B1F"/>
    <w:rsid w:val="00744B74"/>
    <w:rsid w:val="00744E8A"/>
    <w:rsid w:val="00744F8B"/>
    <w:rsid w:val="0074503B"/>
    <w:rsid w:val="007456DB"/>
    <w:rsid w:val="00745C68"/>
    <w:rsid w:val="00746012"/>
    <w:rsid w:val="0074615B"/>
    <w:rsid w:val="00746582"/>
    <w:rsid w:val="00746B9E"/>
    <w:rsid w:val="00746BE1"/>
    <w:rsid w:val="00746E34"/>
    <w:rsid w:val="007472A4"/>
    <w:rsid w:val="0074767D"/>
    <w:rsid w:val="00750161"/>
    <w:rsid w:val="007504D1"/>
    <w:rsid w:val="00750774"/>
    <w:rsid w:val="00750B4F"/>
    <w:rsid w:val="00750C2E"/>
    <w:rsid w:val="00751AAC"/>
    <w:rsid w:val="00751C5E"/>
    <w:rsid w:val="00752A92"/>
    <w:rsid w:val="007534BC"/>
    <w:rsid w:val="007537ED"/>
    <w:rsid w:val="0075381B"/>
    <w:rsid w:val="00753C3E"/>
    <w:rsid w:val="00753F09"/>
    <w:rsid w:val="00753F7C"/>
    <w:rsid w:val="007540DE"/>
    <w:rsid w:val="007544FC"/>
    <w:rsid w:val="007549BD"/>
    <w:rsid w:val="00754AAE"/>
    <w:rsid w:val="00754AB9"/>
    <w:rsid w:val="00754B31"/>
    <w:rsid w:val="007551DC"/>
    <w:rsid w:val="007552F8"/>
    <w:rsid w:val="00755461"/>
    <w:rsid w:val="00755EFB"/>
    <w:rsid w:val="00755F9B"/>
    <w:rsid w:val="0075624E"/>
    <w:rsid w:val="00756BA2"/>
    <w:rsid w:val="00756DB6"/>
    <w:rsid w:val="0075760A"/>
    <w:rsid w:val="00757690"/>
    <w:rsid w:val="007601DF"/>
    <w:rsid w:val="007604F2"/>
    <w:rsid w:val="00760869"/>
    <w:rsid w:val="00760876"/>
    <w:rsid w:val="00760E64"/>
    <w:rsid w:val="00761016"/>
    <w:rsid w:val="00761566"/>
    <w:rsid w:val="007615B9"/>
    <w:rsid w:val="0076199A"/>
    <w:rsid w:val="00762073"/>
    <w:rsid w:val="007623A1"/>
    <w:rsid w:val="00762493"/>
    <w:rsid w:val="0076269C"/>
    <w:rsid w:val="00762BFF"/>
    <w:rsid w:val="00762CA4"/>
    <w:rsid w:val="00762F06"/>
    <w:rsid w:val="00763660"/>
    <w:rsid w:val="00764464"/>
    <w:rsid w:val="00764D03"/>
    <w:rsid w:val="00764D55"/>
    <w:rsid w:val="00765876"/>
    <w:rsid w:val="00765A1F"/>
    <w:rsid w:val="00765CF7"/>
    <w:rsid w:val="00765EC8"/>
    <w:rsid w:val="00765F79"/>
    <w:rsid w:val="007665C4"/>
    <w:rsid w:val="00766A69"/>
    <w:rsid w:val="00766AC3"/>
    <w:rsid w:val="00766D47"/>
    <w:rsid w:val="00766DCD"/>
    <w:rsid w:val="00766ED1"/>
    <w:rsid w:val="007675D9"/>
    <w:rsid w:val="00767625"/>
    <w:rsid w:val="00767ADA"/>
    <w:rsid w:val="00767D6F"/>
    <w:rsid w:val="007708FF"/>
    <w:rsid w:val="007709B9"/>
    <w:rsid w:val="00770D25"/>
    <w:rsid w:val="007713E9"/>
    <w:rsid w:val="00771DC8"/>
    <w:rsid w:val="00771EB7"/>
    <w:rsid w:val="007720BC"/>
    <w:rsid w:val="007723A9"/>
    <w:rsid w:val="00772452"/>
    <w:rsid w:val="00772783"/>
    <w:rsid w:val="00772D19"/>
    <w:rsid w:val="00773BB0"/>
    <w:rsid w:val="00774CE6"/>
    <w:rsid w:val="00775080"/>
    <w:rsid w:val="00775338"/>
    <w:rsid w:val="00775699"/>
    <w:rsid w:val="00775861"/>
    <w:rsid w:val="00775EF9"/>
    <w:rsid w:val="00776314"/>
    <w:rsid w:val="00776414"/>
    <w:rsid w:val="0077681E"/>
    <w:rsid w:val="00776A91"/>
    <w:rsid w:val="00776D82"/>
    <w:rsid w:val="00777935"/>
    <w:rsid w:val="00777AA0"/>
    <w:rsid w:val="00777AF4"/>
    <w:rsid w:val="00777EC4"/>
    <w:rsid w:val="007802E7"/>
    <w:rsid w:val="00780698"/>
    <w:rsid w:val="00781588"/>
    <w:rsid w:val="00781874"/>
    <w:rsid w:val="007818E5"/>
    <w:rsid w:val="00781994"/>
    <w:rsid w:val="00781C24"/>
    <w:rsid w:val="00781E23"/>
    <w:rsid w:val="00782057"/>
    <w:rsid w:val="00782166"/>
    <w:rsid w:val="00782363"/>
    <w:rsid w:val="00782567"/>
    <w:rsid w:val="007827F0"/>
    <w:rsid w:val="00782BD6"/>
    <w:rsid w:val="00783355"/>
    <w:rsid w:val="0078348B"/>
    <w:rsid w:val="00783FE4"/>
    <w:rsid w:val="00784248"/>
    <w:rsid w:val="00784737"/>
    <w:rsid w:val="00784AA9"/>
    <w:rsid w:val="00785202"/>
    <w:rsid w:val="00785AC9"/>
    <w:rsid w:val="00785B81"/>
    <w:rsid w:val="00785BA8"/>
    <w:rsid w:val="007866A6"/>
    <w:rsid w:val="007868CA"/>
    <w:rsid w:val="00786CCB"/>
    <w:rsid w:val="00786CFB"/>
    <w:rsid w:val="007872C8"/>
    <w:rsid w:val="0078770D"/>
    <w:rsid w:val="00787CCD"/>
    <w:rsid w:val="007909A0"/>
    <w:rsid w:val="00790CF6"/>
    <w:rsid w:val="00790F2B"/>
    <w:rsid w:val="00790F7E"/>
    <w:rsid w:val="0079103F"/>
    <w:rsid w:val="007911B7"/>
    <w:rsid w:val="007911F4"/>
    <w:rsid w:val="0079148D"/>
    <w:rsid w:val="00791773"/>
    <w:rsid w:val="007917A1"/>
    <w:rsid w:val="00791C6F"/>
    <w:rsid w:val="00791EFE"/>
    <w:rsid w:val="00791FCE"/>
    <w:rsid w:val="0079207B"/>
    <w:rsid w:val="0079228E"/>
    <w:rsid w:val="007923C5"/>
    <w:rsid w:val="007929E0"/>
    <w:rsid w:val="00792F23"/>
    <w:rsid w:val="0079326D"/>
    <w:rsid w:val="00793276"/>
    <w:rsid w:val="0079331C"/>
    <w:rsid w:val="007938C4"/>
    <w:rsid w:val="00794158"/>
    <w:rsid w:val="00794463"/>
    <w:rsid w:val="00794991"/>
    <w:rsid w:val="00794AA6"/>
    <w:rsid w:val="00794DE6"/>
    <w:rsid w:val="007955D5"/>
    <w:rsid w:val="007956B8"/>
    <w:rsid w:val="0079589E"/>
    <w:rsid w:val="00795938"/>
    <w:rsid w:val="00795A0F"/>
    <w:rsid w:val="00795C21"/>
    <w:rsid w:val="00795EE2"/>
    <w:rsid w:val="00795F83"/>
    <w:rsid w:val="00796055"/>
    <w:rsid w:val="007961CE"/>
    <w:rsid w:val="007968DA"/>
    <w:rsid w:val="00796DBF"/>
    <w:rsid w:val="00797162"/>
    <w:rsid w:val="00797473"/>
    <w:rsid w:val="0079750E"/>
    <w:rsid w:val="00797543"/>
    <w:rsid w:val="00797C98"/>
    <w:rsid w:val="007A09F3"/>
    <w:rsid w:val="007A0B63"/>
    <w:rsid w:val="007A171A"/>
    <w:rsid w:val="007A1E30"/>
    <w:rsid w:val="007A27EB"/>
    <w:rsid w:val="007A2C06"/>
    <w:rsid w:val="007A2C6F"/>
    <w:rsid w:val="007A314B"/>
    <w:rsid w:val="007A335E"/>
    <w:rsid w:val="007A3744"/>
    <w:rsid w:val="007A3803"/>
    <w:rsid w:val="007A3F10"/>
    <w:rsid w:val="007A4181"/>
    <w:rsid w:val="007A4196"/>
    <w:rsid w:val="007A42DA"/>
    <w:rsid w:val="007A4343"/>
    <w:rsid w:val="007A5116"/>
    <w:rsid w:val="007A57A4"/>
    <w:rsid w:val="007A585F"/>
    <w:rsid w:val="007A6346"/>
    <w:rsid w:val="007A65C3"/>
    <w:rsid w:val="007A667A"/>
    <w:rsid w:val="007A67C1"/>
    <w:rsid w:val="007A6CB2"/>
    <w:rsid w:val="007A6CC1"/>
    <w:rsid w:val="007A7158"/>
    <w:rsid w:val="007A71CB"/>
    <w:rsid w:val="007A75C3"/>
    <w:rsid w:val="007A7E29"/>
    <w:rsid w:val="007B0CE7"/>
    <w:rsid w:val="007B0E00"/>
    <w:rsid w:val="007B0E31"/>
    <w:rsid w:val="007B1362"/>
    <w:rsid w:val="007B137F"/>
    <w:rsid w:val="007B142E"/>
    <w:rsid w:val="007B1ACB"/>
    <w:rsid w:val="007B1E18"/>
    <w:rsid w:val="007B2049"/>
    <w:rsid w:val="007B24F3"/>
    <w:rsid w:val="007B30B4"/>
    <w:rsid w:val="007B3156"/>
    <w:rsid w:val="007B38CA"/>
    <w:rsid w:val="007B3A3C"/>
    <w:rsid w:val="007B3DBA"/>
    <w:rsid w:val="007B4038"/>
    <w:rsid w:val="007B455F"/>
    <w:rsid w:val="007B464D"/>
    <w:rsid w:val="007B492D"/>
    <w:rsid w:val="007B4F91"/>
    <w:rsid w:val="007B51D2"/>
    <w:rsid w:val="007B52F3"/>
    <w:rsid w:val="007B5356"/>
    <w:rsid w:val="007B5A8B"/>
    <w:rsid w:val="007B5BE9"/>
    <w:rsid w:val="007B61CF"/>
    <w:rsid w:val="007B63BE"/>
    <w:rsid w:val="007B6455"/>
    <w:rsid w:val="007B646A"/>
    <w:rsid w:val="007B64D8"/>
    <w:rsid w:val="007B6FB2"/>
    <w:rsid w:val="007B7409"/>
    <w:rsid w:val="007B76AE"/>
    <w:rsid w:val="007B7AFD"/>
    <w:rsid w:val="007B7C7D"/>
    <w:rsid w:val="007B7CF4"/>
    <w:rsid w:val="007B7D34"/>
    <w:rsid w:val="007C04D9"/>
    <w:rsid w:val="007C077C"/>
    <w:rsid w:val="007C17EC"/>
    <w:rsid w:val="007C17F1"/>
    <w:rsid w:val="007C1B6B"/>
    <w:rsid w:val="007C1EE3"/>
    <w:rsid w:val="007C2137"/>
    <w:rsid w:val="007C23C5"/>
    <w:rsid w:val="007C2AAD"/>
    <w:rsid w:val="007C2ECE"/>
    <w:rsid w:val="007C34CA"/>
    <w:rsid w:val="007C3631"/>
    <w:rsid w:val="007C397E"/>
    <w:rsid w:val="007C3C1F"/>
    <w:rsid w:val="007C3ED6"/>
    <w:rsid w:val="007C487D"/>
    <w:rsid w:val="007C4CBE"/>
    <w:rsid w:val="007C4D78"/>
    <w:rsid w:val="007C4DD2"/>
    <w:rsid w:val="007C4F3D"/>
    <w:rsid w:val="007C4F9C"/>
    <w:rsid w:val="007C505C"/>
    <w:rsid w:val="007C523E"/>
    <w:rsid w:val="007C5710"/>
    <w:rsid w:val="007C5B39"/>
    <w:rsid w:val="007C6F0A"/>
    <w:rsid w:val="007C75B2"/>
    <w:rsid w:val="007C79E7"/>
    <w:rsid w:val="007D00E6"/>
    <w:rsid w:val="007D0105"/>
    <w:rsid w:val="007D0399"/>
    <w:rsid w:val="007D10A1"/>
    <w:rsid w:val="007D117B"/>
    <w:rsid w:val="007D15BF"/>
    <w:rsid w:val="007D1BED"/>
    <w:rsid w:val="007D1EA9"/>
    <w:rsid w:val="007D21AA"/>
    <w:rsid w:val="007D2978"/>
    <w:rsid w:val="007D2BC9"/>
    <w:rsid w:val="007D2E0B"/>
    <w:rsid w:val="007D2FA6"/>
    <w:rsid w:val="007D3029"/>
    <w:rsid w:val="007D3253"/>
    <w:rsid w:val="007D33C9"/>
    <w:rsid w:val="007D36A1"/>
    <w:rsid w:val="007D4235"/>
    <w:rsid w:val="007D42CD"/>
    <w:rsid w:val="007D4587"/>
    <w:rsid w:val="007D4899"/>
    <w:rsid w:val="007D529D"/>
    <w:rsid w:val="007D5A17"/>
    <w:rsid w:val="007D6059"/>
    <w:rsid w:val="007D61C7"/>
    <w:rsid w:val="007D63BA"/>
    <w:rsid w:val="007D6656"/>
    <w:rsid w:val="007D67A9"/>
    <w:rsid w:val="007D6B39"/>
    <w:rsid w:val="007D6BB1"/>
    <w:rsid w:val="007D6FAA"/>
    <w:rsid w:val="007D70DF"/>
    <w:rsid w:val="007D7525"/>
    <w:rsid w:val="007D769B"/>
    <w:rsid w:val="007D7719"/>
    <w:rsid w:val="007D785B"/>
    <w:rsid w:val="007D7975"/>
    <w:rsid w:val="007D7C54"/>
    <w:rsid w:val="007D7CC2"/>
    <w:rsid w:val="007D7E7B"/>
    <w:rsid w:val="007E0988"/>
    <w:rsid w:val="007E0A66"/>
    <w:rsid w:val="007E0AE4"/>
    <w:rsid w:val="007E183E"/>
    <w:rsid w:val="007E1C45"/>
    <w:rsid w:val="007E1C5E"/>
    <w:rsid w:val="007E25E6"/>
    <w:rsid w:val="007E27E5"/>
    <w:rsid w:val="007E2A39"/>
    <w:rsid w:val="007E2C5D"/>
    <w:rsid w:val="007E3A7F"/>
    <w:rsid w:val="007E3D96"/>
    <w:rsid w:val="007E3F41"/>
    <w:rsid w:val="007E46D1"/>
    <w:rsid w:val="007E4E10"/>
    <w:rsid w:val="007E55EC"/>
    <w:rsid w:val="007E56C1"/>
    <w:rsid w:val="007E58A5"/>
    <w:rsid w:val="007E5BF8"/>
    <w:rsid w:val="007E6264"/>
    <w:rsid w:val="007E63AE"/>
    <w:rsid w:val="007E66F3"/>
    <w:rsid w:val="007E70E8"/>
    <w:rsid w:val="007E7282"/>
    <w:rsid w:val="007E73EE"/>
    <w:rsid w:val="007E78C4"/>
    <w:rsid w:val="007E7EA5"/>
    <w:rsid w:val="007E7EB3"/>
    <w:rsid w:val="007F020F"/>
    <w:rsid w:val="007F049F"/>
    <w:rsid w:val="007F0E84"/>
    <w:rsid w:val="007F1045"/>
    <w:rsid w:val="007F1920"/>
    <w:rsid w:val="007F1A4E"/>
    <w:rsid w:val="007F1D25"/>
    <w:rsid w:val="007F2124"/>
    <w:rsid w:val="007F21D3"/>
    <w:rsid w:val="007F2539"/>
    <w:rsid w:val="007F2D65"/>
    <w:rsid w:val="007F2EC4"/>
    <w:rsid w:val="007F31A8"/>
    <w:rsid w:val="007F38D7"/>
    <w:rsid w:val="007F392E"/>
    <w:rsid w:val="007F3D3C"/>
    <w:rsid w:val="007F4022"/>
    <w:rsid w:val="007F4183"/>
    <w:rsid w:val="007F4778"/>
    <w:rsid w:val="007F4852"/>
    <w:rsid w:val="007F4F1C"/>
    <w:rsid w:val="007F5961"/>
    <w:rsid w:val="007F5D7B"/>
    <w:rsid w:val="007F6988"/>
    <w:rsid w:val="007F6C83"/>
    <w:rsid w:val="007F727D"/>
    <w:rsid w:val="007F747B"/>
    <w:rsid w:val="007F7D7A"/>
    <w:rsid w:val="008000E5"/>
    <w:rsid w:val="008009CC"/>
    <w:rsid w:val="00800A84"/>
    <w:rsid w:val="00801411"/>
    <w:rsid w:val="00801A7A"/>
    <w:rsid w:val="00801FBE"/>
    <w:rsid w:val="008027B8"/>
    <w:rsid w:val="00802974"/>
    <w:rsid w:val="00802DCF"/>
    <w:rsid w:val="008030AB"/>
    <w:rsid w:val="0080335F"/>
    <w:rsid w:val="008034C5"/>
    <w:rsid w:val="00803B0C"/>
    <w:rsid w:val="0080448D"/>
    <w:rsid w:val="008048DA"/>
    <w:rsid w:val="00805493"/>
    <w:rsid w:val="008054B6"/>
    <w:rsid w:val="0080557F"/>
    <w:rsid w:val="008056D6"/>
    <w:rsid w:val="0080588B"/>
    <w:rsid w:val="00805B40"/>
    <w:rsid w:val="00805D95"/>
    <w:rsid w:val="008063CA"/>
    <w:rsid w:val="008063FE"/>
    <w:rsid w:val="0080651B"/>
    <w:rsid w:val="00806914"/>
    <w:rsid w:val="00806948"/>
    <w:rsid w:val="00807876"/>
    <w:rsid w:val="008078FC"/>
    <w:rsid w:val="0081009F"/>
    <w:rsid w:val="0081050D"/>
    <w:rsid w:val="00810711"/>
    <w:rsid w:val="00810892"/>
    <w:rsid w:val="008108FD"/>
    <w:rsid w:val="00810CE1"/>
    <w:rsid w:val="00810E67"/>
    <w:rsid w:val="0081173E"/>
    <w:rsid w:val="00811C11"/>
    <w:rsid w:val="00811C6A"/>
    <w:rsid w:val="008125F3"/>
    <w:rsid w:val="0081289C"/>
    <w:rsid w:val="00812C38"/>
    <w:rsid w:val="00813253"/>
    <w:rsid w:val="008136A2"/>
    <w:rsid w:val="00813CD2"/>
    <w:rsid w:val="00813D43"/>
    <w:rsid w:val="00813D87"/>
    <w:rsid w:val="00813F62"/>
    <w:rsid w:val="0081459C"/>
    <w:rsid w:val="0081469E"/>
    <w:rsid w:val="00814867"/>
    <w:rsid w:val="00815147"/>
    <w:rsid w:val="00815200"/>
    <w:rsid w:val="00815795"/>
    <w:rsid w:val="00815CB8"/>
    <w:rsid w:val="00815CCD"/>
    <w:rsid w:val="008161B5"/>
    <w:rsid w:val="00816740"/>
    <w:rsid w:val="0081697B"/>
    <w:rsid w:val="00817101"/>
    <w:rsid w:val="0081724E"/>
    <w:rsid w:val="00817985"/>
    <w:rsid w:val="00817BEE"/>
    <w:rsid w:val="00817C34"/>
    <w:rsid w:val="00820787"/>
    <w:rsid w:val="00821477"/>
    <w:rsid w:val="00821760"/>
    <w:rsid w:val="00821A70"/>
    <w:rsid w:val="00821D22"/>
    <w:rsid w:val="00821EE7"/>
    <w:rsid w:val="00821F41"/>
    <w:rsid w:val="00822A3B"/>
    <w:rsid w:val="00822B84"/>
    <w:rsid w:val="00822C83"/>
    <w:rsid w:val="00822F24"/>
    <w:rsid w:val="008232AD"/>
    <w:rsid w:val="0082373A"/>
    <w:rsid w:val="00823A43"/>
    <w:rsid w:val="00824128"/>
    <w:rsid w:val="0082434B"/>
    <w:rsid w:val="00824572"/>
    <w:rsid w:val="0082471A"/>
    <w:rsid w:val="00824812"/>
    <w:rsid w:val="0082578F"/>
    <w:rsid w:val="00825D57"/>
    <w:rsid w:val="0082631B"/>
    <w:rsid w:val="00826CF5"/>
    <w:rsid w:val="00826E22"/>
    <w:rsid w:val="008270A6"/>
    <w:rsid w:val="008270C9"/>
    <w:rsid w:val="008271AF"/>
    <w:rsid w:val="0082746F"/>
    <w:rsid w:val="00827BF2"/>
    <w:rsid w:val="0083081E"/>
    <w:rsid w:val="00830DF5"/>
    <w:rsid w:val="00830E20"/>
    <w:rsid w:val="00830F1C"/>
    <w:rsid w:val="0083109D"/>
    <w:rsid w:val="0083130F"/>
    <w:rsid w:val="00831673"/>
    <w:rsid w:val="00831B47"/>
    <w:rsid w:val="00832193"/>
    <w:rsid w:val="00832494"/>
    <w:rsid w:val="008326BB"/>
    <w:rsid w:val="0083276F"/>
    <w:rsid w:val="00832B5F"/>
    <w:rsid w:val="00832CB0"/>
    <w:rsid w:val="0083329D"/>
    <w:rsid w:val="008332D6"/>
    <w:rsid w:val="00833C8B"/>
    <w:rsid w:val="0083451B"/>
    <w:rsid w:val="00834AF8"/>
    <w:rsid w:val="00834CC6"/>
    <w:rsid w:val="00834E6E"/>
    <w:rsid w:val="00834EF7"/>
    <w:rsid w:val="00835A4A"/>
    <w:rsid w:val="00835BB5"/>
    <w:rsid w:val="0083615B"/>
    <w:rsid w:val="00836214"/>
    <w:rsid w:val="008365EF"/>
    <w:rsid w:val="00836C18"/>
    <w:rsid w:val="00836D18"/>
    <w:rsid w:val="00840133"/>
    <w:rsid w:val="00840210"/>
    <w:rsid w:val="0084042A"/>
    <w:rsid w:val="008407B9"/>
    <w:rsid w:val="00840C1B"/>
    <w:rsid w:val="008417AF"/>
    <w:rsid w:val="00841864"/>
    <w:rsid w:val="00841BF2"/>
    <w:rsid w:val="008420A8"/>
    <w:rsid w:val="008421BB"/>
    <w:rsid w:val="0084258F"/>
    <w:rsid w:val="0084294F"/>
    <w:rsid w:val="00842F9D"/>
    <w:rsid w:val="008430E7"/>
    <w:rsid w:val="00843388"/>
    <w:rsid w:val="008435CB"/>
    <w:rsid w:val="00843BF9"/>
    <w:rsid w:val="008441C2"/>
    <w:rsid w:val="0084428B"/>
    <w:rsid w:val="008443E6"/>
    <w:rsid w:val="00844A3D"/>
    <w:rsid w:val="00844AE1"/>
    <w:rsid w:val="00844D0A"/>
    <w:rsid w:val="008453C1"/>
    <w:rsid w:val="008453E8"/>
    <w:rsid w:val="008456C9"/>
    <w:rsid w:val="008457BB"/>
    <w:rsid w:val="008459D6"/>
    <w:rsid w:val="00845A09"/>
    <w:rsid w:val="00845C10"/>
    <w:rsid w:val="00845E60"/>
    <w:rsid w:val="008461EF"/>
    <w:rsid w:val="008464B4"/>
    <w:rsid w:val="008465C0"/>
    <w:rsid w:val="00846745"/>
    <w:rsid w:val="00846A00"/>
    <w:rsid w:val="008473D1"/>
    <w:rsid w:val="0084775B"/>
    <w:rsid w:val="00847B27"/>
    <w:rsid w:val="00847D75"/>
    <w:rsid w:val="00847DCD"/>
    <w:rsid w:val="0085014C"/>
    <w:rsid w:val="00850B00"/>
    <w:rsid w:val="00850BB5"/>
    <w:rsid w:val="00850F15"/>
    <w:rsid w:val="008512CF"/>
    <w:rsid w:val="008518E7"/>
    <w:rsid w:val="008518FD"/>
    <w:rsid w:val="00851953"/>
    <w:rsid w:val="008519C5"/>
    <w:rsid w:val="00851BE3"/>
    <w:rsid w:val="00851D72"/>
    <w:rsid w:val="00852401"/>
    <w:rsid w:val="00852C16"/>
    <w:rsid w:val="00852D96"/>
    <w:rsid w:val="008531EF"/>
    <w:rsid w:val="00853214"/>
    <w:rsid w:val="008532EF"/>
    <w:rsid w:val="008536AC"/>
    <w:rsid w:val="0085373D"/>
    <w:rsid w:val="00853B63"/>
    <w:rsid w:val="00853E3E"/>
    <w:rsid w:val="008542FC"/>
    <w:rsid w:val="008543B0"/>
    <w:rsid w:val="00854487"/>
    <w:rsid w:val="00854684"/>
    <w:rsid w:val="0085487F"/>
    <w:rsid w:val="00854A6D"/>
    <w:rsid w:val="00854CAD"/>
    <w:rsid w:val="00854DBB"/>
    <w:rsid w:val="00854E6E"/>
    <w:rsid w:val="008550CB"/>
    <w:rsid w:val="008552C6"/>
    <w:rsid w:val="0085547B"/>
    <w:rsid w:val="00855977"/>
    <w:rsid w:val="00855AF4"/>
    <w:rsid w:val="00855BDF"/>
    <w:rsid w:val="00855FA7"/>
    <w:rsid w:val="00856456"/>
    <w:rsid w:val="008568DD"/>
    <w:rsid w:val="00856A50"/>
    <w:rsid w:val="00856ADE"/>
    <w:rsid w:val="008570CF"/>
    <w:rsid w:val="008575A3"/>
    <w:rsid w:val="008579A6"/>
    <w:rsid w:val="008601C0"/>
    <w:rsid w:val="00860272"/>
    <w:rsid w:val="008603F8"/>
    <w:rsid w:val="00860EB5"/>
    <w:rsid w:val="00861941"/>
    <w:rsid w:val="0086230E"/>
    <w:rsid w:val="00862B43"/>
    <w:rsid w:val="00862B70"/>
    <w:rsid w:val="00862D3A"/>
    <w:rsid w:val="0086370D"/>
    <w:rsid w:val="008637C4"/>
    <w:rsid w:val="008637FC"/>
    <w:rsid w:val="00863932"/>
    <w:rsid w:val="00863D02"/>
    <w:rsid w:val="008640F1"/>
    <w:rsid w:val="008648D8"/>
    <w:rsid w:val="00864A17"/>
    <w:rsid w:val="00864B74"/>
    <w:rsid w:val="00864E37"/>
    <w:rsid w:val="00865193"/>
    <w:rsid w:val="008651BF"/>
    <w:rsid w:val="008655D6"/>
    <w:rsid w:val="00865797"/>
    <w:rsid w:val="008663A2"/>
    <w:rsid w:val="0086718B"/>
    <w:rsid w:val="00867212"/>
    <w:rsid w:val="00870104"/>
    <w:rsid w:val="00870152"/>
    <w:rsid w:val="00870397"/>
    <w:rsid w:val="00870491"/>
    <w:rsid w:val="00870613"/>
    <w:rsid w:val="00870A11"/>
    <w:rsid w:val="00870B04"/>
    <w:rsid w:val="008717C6"/>
    <w:rsid w:val="0087187E"/>
    <w:rsid w:val="00871D1F"/>
    <w:rsid w:val="00871F0B"/>
    <w:rsid w:val="00871FDE"/>
    <w:rsid w:val="008729F8"/>
    <w:rsid w:val="00873060"/>
    <w:rsid w:val="0087309F"/>
    <w:rsid w:val="00873251"/>
    <w:rsid w:val="0087332C"/>
    <w:rsid w:val="008739BF"/>
    <w:rsid w:val="00873CE2"/>
    <w:rsid w:val="00874622"/>
    <w:rsid w:val="00874811"/>
    <w:rsid w:val="00875252"/>
    <w:rsid w:val="00875AC6"/>
    <w:rsid w:val="008769D4"/>
    <w:rsid w:val="00876B3C"/>
    <w:rsid w:val="00876B72"/>
    <w:rsid w:val="00877790"/>
    <w:rsid w:val="008778B1"/>
    <w:rsid w:val="00877F80"/>
    <w:rsid w:val="00877FC6"/>
    <w:rsid w:val="008804FD"/>
    <w:rsid w:val="00880EC1"/>
    <w:rsid w:val="00880FC3"/>
    <w:rsid w:val="00881858"/>
    <w:rsid w:val="008818C1"/>
    <w:rsid w:val="008818FC"/>
    <w:rsid w:val="00881A26"/>
    <w:rsid w:val="00881D0A"/>
    <w:rsid w:val="008820A9"/>
    <w:rsid w:val="00882178"/>
    <w:rsid w:val="00882295"/>
    <w:rsid w:val="00882303"/>
    <w:rsid w:val="0088308A"/>
    <w:rsid w:val="00883343"/>
    <w:rsid w:val="008833FC"/>
    <w:rsid w:val="0088377A"/>
    <w:rsid w:val="00884149"/>
    <w:rsid w:val="008842B5"/>
    <w:rsid w:val="0088434C"/>
    <w:rsid w:val="00884C24"/>
    <w:rsid w:val="00884C66"/>
    <w:rsid w:val="00884F6C"/>
    <w:rsid w:val="00885155"/>
    <w:rsid w:val="008854D5"/>
    <w:rsid w:val="008861E3"/>
    <w:rsid w:val="008864E5"/>
    <w:rsid w:val="00886E3A"/>
    <w:rsid w:val="008872CA"/>
    <w:rsid w:val="008873BE"/>
    <w:rsid w:val="00887785"/>
    <w:rsid w:val="008877D3"/>
    <w:rsid w:val="00887C9E"/>
    <w:rsid w:val="00887DB6"/>
    <w:rsid w:val="00887DE8"/>
    <w:rsid w:val="00890150"/>
    <w:rsid w:val="00890324"/>
    <w:rsid w:val="0089032E"/>
    <w:rsid w:val="00890574"/>
    <w:rsid w:val="008910EF"/>
    <w:rsid w:val="008912B7"/>
    <w:rsid w:val="00891541"/>
    <w:rsid w:val="00891696"/>
    <w:rsid w:val="0089193A"/>
    <w:rsid w:val="00891BAB"/>
    <w:rsid w:val="00891C6E"/>
    <w:rsid w:val="00891CBF"/>
    <w:rsid w:val="00891FA6"/>
    <w:rsid w:val="0089210D"/>
    <w:rsid w:val="00892291"/>
    <w:rsid w:val="008929C2"/>
    <w:rsid w:val="00892CAC"/>
    <w:rsid w:val="008936F4"/>
    <w:rsid w:val="00893D4B"/>
    <w:rsid w:val="008945D0"/>
    <w:rsid w:val="00894623"/>
    <w:rsid w:val="008946E5"/>
    <w:rsid w:val="00894AB8"/>
    <w:rsid w:val="00894E61"/>
    <w:rsid w:val="00895444"/>
    <w:rsid w:val="00895C79"/>
    <w:rsid w:val="00895E51"/>
    <w:rsid w:val="00895FB3"/>
    <w:rsid w:val="00897467"/>
    <w:rsid w:val="00897F22"/>
    <w:rsid w:val="00897F80"/>
    <w:rsid w:val="008A092C"/>
    <w:rsid w:val="008A14ED"/>
    <w:rsid w:val="008A1676"/>
    <w:rsid w:val="008A1792"/>
    <w:rsid w:val="008A1CCF"/>
    <w:rsid w:val="008A23F0"/>
    <w:rsid w:val="008A263C"/>
    <w:rsid w:val="008A2C85"/>
    <w:rsid w:val="008A3496"/>
    <w:rsid w:val="008A3538"/>
    <w:rsid w:val="008A3D6D"/>
    <w:rsid w:val="008A3FF7"/>
    <w:rsid w:val="008A4381"/>
    <w:rsid w:val="008A452A"/>
    <w:rsid w:val="008A5504"/>
    <w:rsid w:val="008A5974"/>
    <w:rsid w:val="008A6689"/>
    <w:rsid w:val="008A66F5"/>
    <w:rsid w:val="008A73DC"/>
    <w:rsid w:val="008A74FB"/>
    <w:rsid w:val="008A79DC"/>
    <w:rsid w:val="008B00C0"/>
    <w:rsid w:val="008B0A67"/>
    <w:rsid w:val="008B0B0C"/>
    <w:rsid w:val="008B0BA6"/>
    <w:rsid w:val="008B0C6D"/>
    <w:rsid w:val="008B0F38"/>
    <w:rsid w:val="008B1B94"/>
    <w:rsid w:val="008B1CE6"/>
    <w:rsid w:val="008B20D5"/>
    <w:rsid w:val="008B2695"/>
    <w:rsid w:val="008B2A3F"/>
    <w:rsid w:val="008B2D63"/>
    <w:rsid w:val="008B2D93"/>
    <w:rsid w:val="008B2E9F"/>
    <w:rsid w:val="008B34AE"/>
    <w:rsid w:val="008B34E3"/>
    <w:rsid w:val="008B3511"/>
    <w:rsid w:val="008B3694"/>
    <w:rsid w:val="008B3A6F"/>
    <w:rsid w:val="008B3FCD"/>
    <w:rsid w:val="008B415E"/>
    <w:rsid w:val="008B44B6"/>
    <w:rsid w:val="008B4CDE"/>
    <w:rsid w:val="008B4E83"/>
    <w:rsid w:val="008B4F46"/>
    <w:rsid w:val="008B4FD5"/>
    <w:rsid w:val="008B5995"/>
    <w:rsid w:val="008B5C70"/>
    <w:rsid w:val="008B6077"/>
    <w:rsid w:val="008B6C83"/>
    <w:rsid w:val="008B6E1B"/>
    <w:rsid w:val="008B6E26"/>
    <w:rsid w:val="008B70B0"/>
    <w:rsid w:val="008B75C3"/>
    <w:rsid w:val="008B7D88"/>
    <w:rsid w:val="008B7E74"/>
    <w:rsid w:val="008C040A"/>
    <w:rsid w:val="008C0A73"/>
    <w:rsid w:val="008C1478"/>
    <w:rsid w:val="008C1783"/>
    <w:rsid w:val="008C1B75"/>
    <w:rsid w:val="008C1CBF"/>
    <w:rsid w:val="008C234A"/>
    <w:rsid w:val="008C2CAA"/>
    <w:rsid w:val="008C32EE"/>
    <w:rsid w:val="008C33A9"/>
    <w:rsid w:val="008C3988"/>
    <w:rsid w:val="008C3B63"/>
    <w:rsid w:val="008C3C12"/>
    <w:rsid w:val="008C4094"/>
    <w:rsid w:val="008C40B9"/>
    <w:rsid w:val="008C42DF"/>
    <w:rsid w:val="008C433A"/>
    <w:rsid w:val="008C44AC"/>
    <w:rsid w:val="008C49BC"/>
    <w:rsid w:val="008C4F7D"/>
    <w:rsid w:val="008C5252"/>
    <w:rsid w:val="008C57CE"/>
    <w:rsid w:val="008C5B64"/>
    <w:rsid w:val="008C697A"/>
    <w:rsid w:val="008C751B"/>
    <w:rsid w:val="008C789C"/>
    <w:rsid w:val="008C78EA"/>
    <w:rsid w:val="008C7A9F"/>
    <w:rsid w:val="008C7BDD"/>
    <w:rsid w:val="008C7E1D"/>
    <w:rsid w:val="008C7E42"/>
    <w:rsid w:val="008D0773"/>
    <w:rsid w:val="008D0AAF"/>
    <w:rsid w:val="008D0AF2"/>
    <w:rsid w:val="008D0FE9"/>
    <w:rsid w:val="008D131B"/>
    <w:rsid w:val="008D1574"/>
    <w:rsid w:val="008D243E"/>
    <w:rsid w:val="008D3298"/>
    <w:rsid w:val="008D3730"/>
    <w:rsid w:val="008D3A09"/>
    <w:rsid w:val="008D3B07"/>
    <w:rsid w:val="008D3DD4"/>
    <w:rsid w:val="008D3F99"/>
    <w:rsid w:val="008D4355"/>
    <w:rsid w:val="008D4883"/>
    <w:rsid w:val="008D4B32"/>
    <w:rsid w:val="008D4B6D"/>
    <w:rsid w:val="008D4C34"/>
    <w:rsid w:val="008D4F97"/>
    <w:rsid w:val="008D52EF"/>
    <w:rsid w:val="008D5309"/>
    <w:rsid w:val="008D535C"/>
    <w:rsid w:val="008D53E0"/>
    <w:rsid w:val="008D5540"/>
    <w:rsid w:val="008D55B2"/>
    <w:rsid w:val="008D57E1"/>
    <w:rsid w:val="008D58AA"/>
    <w:rsid w:val="008D5B61"/>
    <w:rsid w:val="008D6205"/>
    <w:rsid w:val="008D6F66"/>
    <w:rsid w:val="008D7068"/>
    <w:rsid w:val="008D746A"/>
    <w:rsid w:val="008D7900"/>
    <w:rsid w:val="008D7D33"/>
    <w:rsid w:val="008D7EA7"/>
    <w:rsid w:val="008E0BF3"/>
    <w:rsid w:val="008E0C00"/>
    <w:rsid w:val="008E1037"/>
    <w:rsid w:val="008E11F5"/>
    <w:rsid w:val="008E1C9C"/>
    <w:rsid w:val="008E217B"/>
    <w:rsid w:val="008E2B6A"/>
    <w:rsid w:val="008E3047"/>
    <w:rsid w:val="008E3171"/>
    <w:rsid w:val="008E3C92"/>
    <w:rsid w:val="008E47DF"/>
    <w:rsid w:val="008E5016"/>
    <w:rsid w:val="008E5072"/>
    <w:rsid w:val="008E5345"/>
    <w:rsid w:val="008E5524"/>
    <w:rsid w:val="008E5940"/>
    <w:rsid w:val="008E5978"/>
    <w:rsid w:val="008E6256"/>
    <w:rsid w:val="008E63A4"/>
    <w:rsid w:val="008E63FB"/>
    <w:rsid w:val="008E657C"/>
    <w:rsid w:val="008E682F"/>
    <w:rsid w:val="008E6991"/>
    <w:rsid w:val="008E6A61"/>
    <w:rsid w:val="008E6EEA"/>
    <w:rsid w:val="008E6F00"/>
    <w:rsid w:val="008E719C"/>
    <w:rsid w:val="008E7532"/>
    <w:rsid w:val="008E7B60"/>
    <w:rsid w:val="008E7BDC"/>
    <w:rsid w:val="008E7E5F"/>
    <w:rsid w:val="008F048A"/>
    <w:rsid w:val="008F0A0B"/>
    <w:rsid w:val="008F0B87"/>
    <w:rsid w:val="008F0CFD"/>
    <w:rsid w:val="008F0D57"/>
    <w:rsid w:val="008F1670"/>
    <w:rsid w:val="008F1B69"/>
    <w:rsid w:val="008F1BE7"/>
    <w:rsid w:val="008F1C2F"/>
    <w:rsid w:val="008F1E52"/>
    <w:rsid w:val="008F251E"/>
    <w:rsid w:val="008F29DA"/>
    <w:rsid w:val="008F2B76"/>
    <w:rsid w:val="008F2C05"/>
    <w:rsid w:val="008F2D71"/>
    <w:rsid w:val="008F340F"/>
    <w:rsid w:val="008F39BB"/>
    <w:rsid w:val="008F3A62"/>
    <w:rsid w:val="008F3CA7"/>
    <w:rsid w:val="008F3D7E"/>
    <w:rsid w:val="008F4A9A"/>
    <w:rsid w:val="008F4F68"/>
    <w:rsid w:val="008F5034"/>
    <w:rsid w:val="008F53E2"/>
    <w:rsid w:val="008F57B1"/>
    <w:rsid w:val="008F582F"/>
    <w:rsid w:val="008F5965"/>
    <w:rsid w:val="008F598D"/>
    <w:rsid w:val="008F5BF7"/>
    <w:rsid w:val="008F5C5E"/>
    <w:rsid w:val="008F5D64"/>
    <w:rsid w:val="008F5DAC"/>
    <w:rsid w:val="008F6888"/>
    <w:rsid w:val="008F6C03"/>
    <w:rsid w:val="008F6C08"/>
    <w:rsid w:val="008F6C4C"/>
    <w:rsid w:val="008F6E78"/>
    <w:rsid w:val="008F6F4B"/>
    <w:rsid w:val="008F75C2"/>
    <w:rsid w:val="008F7B51"/>
    <w:rsid w:val="008F7C26"/>
    <w:rsid w:val="008F7E64"/>
    <w:rsid w:val="009000F2"/>
    <w:rsid w:val="00900146"/>
    <w:rsid w:val="00900526"/>
    <w:rsid w:val="00900A58"/>
    <w:rsid w:val="0090108B"/>
    <w:rsid w:val="009011EE"/>
    <w:rsid w:val="00901226"/>
    <w:rsid w:val="009012D6"/>
    <w:rsid w:val="00901C8B"/>
    <w:rsid w:val="00902C14"/>
    <w:rsid w:val="00902E16"/>
    <w:rsid w:val="00903A79"/>
    <w:rsid w:val="0090415A"/>
    <w:rsid w:val="009042BE"/>
    <w:rsid w:val="00904716"/>
    <w:rsid w:val="009047B3"/>
    <w:rsid w:val="00904A7D"/>
    <w:rsid w:val="00904E31"/>
    <w:rsid w:val="00904ED0"/>
    <w:rsid w:val="009055AC"/>
    <w:rsid w:val="00905FB7"/>
    <w:rsid w:val="009063B8"/>
    <w:rsid w:val="0090640E"/>
    <w:rsid w:val="00906BAB"/>
    <w:rsid w:val="0090725C"/>
    <w:rsid w:val="0090736A"/>
    <w:rsid w:val="0090752E"/>
    <w:rsid w:val="0090776A"/>
    <w:rsid w:val="009079C3"/>
    <w:rsid w:val="00907AF0"/>
    <w:rsid w:val="00907CB1"/>
    <w:rsid w:val="00910008"/>
    <w:rsid w:val="0091008F"/>
    <w:rsid w:val="00910092"/>
    <w:rsid w:val="00910ACB"/>
    <w:rsid w:val="00910B46"/>
    <w:rsid w:val="00910F35"/>
    <w:rsid w:val="00911735"/>
    <w:rsid w:val="00911814"/>
    <w:rsid w:val="00911A70"/>
    <w:rsid w:val="00911D7B"/>
    <w:rsid w:val="00911F5B"/>
    <w:rsid w:val="00912049"/>
    <w:rsid w:val="0091257F"/>
    <w:rsid w:val="00912630"/>
    <w:rsid w:val="00912950"/>
    <w:rsid w:val="00912992"/>
    <w:rsid w:val="009129E4"/>
    <w:rsid w:val="009131ED"/>
    <w:rsid w:val="009133C4"/>
    <w:rsid w:val="0091340C"/>
    <w:rsid w:val="00913451"/>
    <w:rsid w:val="009134BA"/>
    <w:rsid w:val="00913652"/>
    <w:rsid w:val="009138D0"/>
    <w:rsid w:val="00913935"/>
    <w:rsid w:val="009143BB"/>
    <w:rsid w:val="00914414"/>
    <w:rsid w:val="00914CDD"/>
    <w:rsid w:val="00914FF8"/>
    <w:rsid w:val="00915A7E"/>
    <w:rsid w:val="00915D0E"/>
    <w:rsid w:val="00915E5D"/>
    <w:rsid w:val="00916173"/>
    <w:rsid w:val="00916986"/>
    <w:rsid w:val="00916B85"/>
    <w:rsid w:val="00917140"/>
    <w:rsid w:val="009174CB"/>
    <w:rsid w:val="009179D3"/>
    <w:rsid w:val="00917ADC"/>
    <w:rsid w:val="00917B53"/>
    <w:rsid w:val="00917B88"/>
    <w:rsid w:val="00917E08"/>
    <w:rsid w:val="00917E0B"/>
    <w:rsid w:val="009208DB"/>
    <w:rsid w:val="00920C68"/>
    <w:rsid w:val="00921165"/>
    <w:rsid w:val="00921334"/>
    <w:rsid w:val="00921503"/>
    <w:rsid w:val="00921583"/>
    <w:rsid w:val="009217FD"/>
    <w:rsid w:val="009219A1"/>
    <w:rsid w:val="009231A7"/>
    <w:rsid w:val="009243B8"/>
    <w:rsid w:val="00924715"/>
    <w:rsid w:val="00924D65"/>
    <w:rsid w:val="00924EA5"/>
    <w:rsid w:val="0092527C"/>
    <w:rsid w:val="0092558A"/>
    <w:rsid w:val="00925658"/>
    <w:rsid w:val="00926DEF"/>
    <w:rsid w:val="0092706F"/>
    <w:rsid w:val="00927864"/>
    <w:rsid w:val="00927E77"/>
    <w:rsid w:val="00930132"/>
    <w:rsid w:val="00931075"/>
    <w:rsid w:val="009312A2"/>
    <w:rsid w:val="0093151F"/>
    <w:rsid w:val="00931620"/>
    <w:rsid w:val="009319D4"/>
    <w:rsid w:val="00931BE1"/>
    <w:rsid w:val="0093203C"/>
    <w:rsid w:val="00932451"/>
    <w:rsid w:val="009325E2"/>
    <w:rsid w:val="009329A3"/>
    <w:rsid w:val="0093373A"/>
    <w:rsid w:val="00933E0D"/>
    <w:rsid w:val="0093425D"/>
    <w:rsid w:val="0093425E"/>
    <w:rsid w:val="00934589"/>
    <w:rsid w:val="0093464E"/>
    <w:rsid w:val="00934AF4"/>
    <w:rsid w:val="00935EA1"/>
    <w:rsid w:val="00936048"/>
    <w:rsid w:val="009367AD"/>
    <w:rsid w:val="00936936"/>
    <w:rsid w:val="009369D9"/>
    <w:rsid w:val="00936BA2"/>
    <w:rsid w:val="00936C05"/>
    <w:rsid w:val="00936D27"/>
    <w:rsid w:val="00936EF6"/>
    <w:rsid w:val="009375BC"/>
    <w:rsid w:val="009375C8"/>
    <w:rsid w:val="00937C67"/>
    <w:rsid w:val="00937D4A"/>
    <w:rsid w:val="009400B5"/>
    <w:rsid w:val="009400CC"/>
    <w:rsid w:val="00940269"/>
    <w:rsid w:val="00940372"/>
    <w:rsid w:val="00941456"/>
    <w:rsid w:val="00941632"/>
    <w:rsid w:val="00941778"/>
    <w:rsid w:val="00941964"/>
    <w:rsid w:val="00941AED"/>
    <w:rsid w:val="00942034"/>
    <w:rsid w:val="009420DD"/>
    <w:rsid w:val="0094218F"/>
    <w:rsid w:val="0094222F"/>
    <w:rsid w:val="00942641"/>
    <w:rsid w:val="009429BA"/>
    <w:rsid w:val="00942DCA"/>
    <w:rsid w:val="009431D2"/>
    <w:rsid w:val="00943259"/>
    <w:rsid w:val="009438B5"/>
    <w:rsid w:val="00943B79"/>
    <w:rsid w:val="00943C79"/>
    <w:rsid w:val="00943D80"/>
    <w:rsid w:val="00943F48"/>
    <w:rsid w:val="00944177"/>
    <w:rsid w:val="0094463B"/>
    <w:rsid w:val="00944C1E"/>
    <w:rsid w:val="00944CAC"/>
    <w:rsid w:val="00944DA9"/>
    <w:rsid w:val="00944FED"/>
    <w:rsid w:val="00945012"/>
    <w:rsid w:val="009457D1"/>
    <w:rsid w:val="00945879"/>
    <w:rsid w:val="00945A95"/>
    <w:rsid w:val="00945AB8"/>
    <w:rsid w:val="0094612D"/>
    <w:rsid w:val="009468E7"/>
    <w:rsid w:val="00946ACC"/>
    <w:rsid w:val="00947869"/>
    <w:rsid w:val="00950369"/>
    <w:rsid w:val="00950C36"/>
    <w:rsid w:val="00950DB6"/>
    <w:rsid w:val="009516B0"/>
    <w:rsid w:val="00951B5D"/>
    <w:rsid w:val="00951BE5"/>
    <w:rsid w:val="00951FE0"/>
    <w:rsid w:val="00952089"/>
    <w:rsid w:val="0095226D"/>
    <w:rsid w:val="009522D1"/>
    <w:rsid w:val="009525A5"/>
    <w:rsid w:val="00952852"/>
    <w:rsid w:val="009529F1"/>
    <w:rsid w:val="00952E08"/>
    <w:rsid w:val="00952E95"/>
    <w:rsid w:val="00952F16"/>
    <w:rsid w:val="009534AC"/>
    <w:rsid w:val="009534AE"/>
    <w:rsid w:val="0095492F"/>
    <w:rsid w:val="00954A74"/>
    <w:rsid w:val="00954CB1"/>
    <w:rsid w:val="00954D1D"/>
    <w:rsid w:val="00955121"/>
    <w:rsid w:val="00955F5B"/>
    <w:rsid w:val="009566A5"/>
    <w:rsid w:val="009569E7"/>
    <w:rsid w:val="00956A82"/>
    <w:rsid w:val="0095718C"/>
    <w:rsid w:val="009572C2"/>
    <w:rsid w:val="009573D1"/>
    <w:rsid w:val="0095788C"/>
    <w:rsid w:val="00957A11"/>
    <w:rsid w:val="00957ABC"/>
    <w:rsid w:val="0096024E"/>
    <w:rsid w:val="0096053F"/>
    <w:rsid w:val="00960B9B"/>
    <w:rsid w:val="00960FCE"/>
    <w:rsid w:val="0096146A"/>
    <w:rsid w:val="00961536"/>
    <w:rsid w:val="00961737"/>
    <w:rsid w:val="009618D1"/>
    <w:rsid w:val="00961A26"/>
    <w:rsid w:val="00961C18"/>
    <w:rsid w:val="009621BA"/>
    <w:rsid w:val="009622BA"/>
    <w:rsid w:val="0096236F"/>
    <w:rsid w:val="00962384"/>
    <w:rsid w:val="009628D2"/>
    <w:rsid w:val="009629B8"/>
    <w:rsid w:val="00963796"/>
    <w:rsid w:val="00963952"/>
    <w:rsid w:val="00963ABC"/>
    <w:rsid w:val="00963C1F"/>
    <w:rsid w:val="00963FE0"/>
    <w:rsid w:val="00964AB4"/>
    <w:rsid w:val="00964D73"/>
    <w:rsid w:val="009650D4"/>
    <w:rsid w:val="00965324"/>
    <w:rsid w:val="00965376"/>
    <w:rsid w:val="0096558E"/>
    <w:rsid w:val="00965779"/>
    <w:rsid w:val="00965D5D"/>
    <w:rsid w:val="009661EA"/>
    <w:rsid w:val="00966280"/>
    <w:rsid w:val="00966A50"/>
    <w:rsid w:val="00966FEC"/>
    <w:rsid w:val="00967262"/>
    <w:rsid w:val="00967281"/>
    <w:rsid w:val="00970A7C"/>
    <w:rsid w:val="009714D8"/>
    <w:rsid w:val="009715DF"/>
    <w:rsid w:val="00971626"/>
    <w:rsid w:val="00971C20"/>
    <w:rsid w:val="00972350"/>
    <w:rsid w:val="009726B8"/>
    <w:rsid w:val="009726CA"/>
    <w:rsid w:val="00972E1A"/>
    <w:rsid w:val="00972F86"/>
    <w:rsid w:val="009736FE"/>
    <w:rsid w:val="009737F2"/>
    <w:rsid w:val="00973BAD"/>
    <w:rsid w:val="00974132"/>
    <w:rsid w:val="009743E2"/>
    <w:rsid w:val="00974970"/>
    <w:rsid w:val="00974AC1"/>
    <w:rsid w:val="00974B2B"/>
    <w:rsid w:val="0097529E"/>
    <w:rsid w:val="0097550D"/>
    <w:rsid w:val="00975551"/>
    <w:rsid w:val="00975636"/>
    <w:rsid w:val="00975A26"/>
    <w:rsid w:val="00975A7F"/>
    <w:rsid w:val="00975F8A"/>
    <w:rsid w:val="009763C1"/>
    <w:rsid w:val="0097652C"/>
    <w:rsid w:val="00976B18"/>
    <w:rsid w:val="00976E89"/>
    <w:rsid w:val="0097708C"/>
    <w:rsid w:val="0097753C"/>
    <w:rsid w:val="00977BC2"/>
    <w:rsid w:val="009804E8"/>
    <w:rsid w:val="00981DF6"/>
    <w:rsid w:val="00981EFA"/>
    <w:rsid w:val="009827B8"/>
    <w:rsid w:val="00982B96"/>
    <w:rsid w:val="00982BFF"/>
    <w:rsid w:val="00982F28"/>
    <w:rsid w:val="00983258"/>
    <w:rsid w:val="00983823"/>
    <w:rsid w:val="00984275"/>
    <w:rsid w:val="00984782"/>
    <w:rsid w:val="00984C64"/>
    <w:rsid w:val="00984D7F"/>
    <w:rsid w:val="009850FF"/>
    <w:rsid w:val="00985441"/>
    <w:rsid w:val="00985B2D"/>
    <w:rsid w:val="00985BAA"/>
    <w:rsid w:val="00985E2A"/>
    <w:rsid w:val="00986F16"/>
    <w:rsid w:val="009872B3"/>
    <w:rsid w:val="009876F3"/>
    <w:rsid w:val="00987D1C"/>
    <w:rsid w:val="009905A6"/>
    <w:rsid w:val="00990C65"/>
    <w:rsid w:val="00990D84"/>
    <w:rsid w:val="009911D7"/>
    <w:rsid w:val="009922D6"/>
    <w:rsid w:val="0099276C"/>
    <w:rsid w:val="00992911"/>
    <w:rsid w:val="00993000"/>
    <w:rsid w:val="009930A9"/>
    <w:rsid w:val="009936AC"/>
    <w:rsid w:val="00993C44"/>
    <w:rsid w:val="0099411A"/>
    <w:rsid w:val="009943AC"/>
    <w:rsid w:val="009944C8"/>
    <w:rsid w:val="00994535"/>
    <w:rsid w:val="0099454C"/>
    <w:rsid w:val="00994725"/>
    <w:rsid w:val="00994A9C"/>
    <w:rsid w:val="00994B9C"/>
    <w:rsid w:val="009953FA"/>
    <w:rsid w:val="0099590F"/>
    <w:rsid w:val="00995911"/>
    <w:rsid w:val="00995AC0"/>
    <w:rsid w:val="00995C4B"/>
    <w:rsid w:val="00995D2C"/>
    <w:rsid w:val="009962E6"/>
    <w:rsid w:val="00996646"/>
    <w:rsid w:val="009967F7"/>
    <w:rsid w:val="0099781F"/>
    <w:rsid w:val="00997EE2"/>
    <w:rsid w:val="009A0580"/>
    <w:rsid w:val="009A0D3C"/>
    <w:rsid w:val="009A0F15"/>
    <w:rsid w:val="009A0FA7"/>
    <w:rsid w:val="009A1468"/>
    <w:rsid w:val="009A181F"/>
    <w:rsid w:val="009A1897"/>
    <w:rsid w:val="009A18F7"/>
    <w:rsid w:val="009A1C43"/>
    <w:rsid w:val="009A21C4"/>
    <w:rsid w:val="009A222C"/>
    <w:rsid w:val="009A2823"/>
    <w:rsid w:val="009A3BE5"/>
    <w:rsid w:val="009A3C34"/>
    <w:rsid w:val="009A3C63"/>
    <w:rsid w:val="009A3EE1"/>
    <w:rsid w:val="009A3FE9"/>
    <w:rsid w:val="009A3FF5"/>
    <w:rsid w:val="009A4790"/>
    <w:rsid w:val="009A49C7"/>
    <w:rsid w:val="009A4C25"/>
    <w:rsid w:val="009A5837"/>
    <w:rsid w:val="009A6245"/>
    <w:rsid w:val="009A68FF"/>
    <w:rsid w:val="009A69F2"/>
    <w:rsid w:val="009A6A3F"/>
    <w:rsid w:val="009A7821"/>
    <w:rsid w:val="009A7956"/>
    <w:rsid w:val="009B1057"/>
    <w:rsid w:val="009B1145"/>
    <w:rsid w:val="009B16A5"/>
    <w:rsid w:val="009B16E8"/>
    <w:rsid w:val="009B2128"/>
    <w:rsid w:val="009B2274"/>
    <w:rsid w:val="009B2409"/>
    <w:rsid w:val="009B24BD"/>
    <w:rsid w:val="009B2C2E"/>
    <w:rsid w:val="009B3066"/>
    <w:rsid w:val="009B3089"/>
    <w:rsid w:val="009B31C4"/>
    <w:rsid w:val="009B3260"/>
    <w:rsid w:val="009B38CC"/>
    <w:rsid w:val="009B393E"/>
    <w:rsid w:val="009B39E2"/>
    <w:rsid w:val="009B40A2"/>
    <w:rsid w:val="009B427B"/>
    <w:rsid w:val="009B44AC"/>
    <w:rsid w:val="009B4667"/>
    <w:rsid w:val="009B4F1A"/>
    <w:rsid w:val="009B50BD"/>
    <w:rsid w:val="009B5713"/>
    <w:rsid w:val="009B59E3"/>
    <w:rsid w:val="009B5B5E"/>
    <w:rsid w:val="009B5B6E"/>
    <w:rsid w:val="009B5BFF"/>
    <w:rsid w:val="009B5E0B"/>
    <w:rsid w:val="009B5FBF"/>
    <w:rsid w:val="009B60AD"/>
    <w:rsid w:val="009B658D"/>
    <w:rsid w:val="009B6A20"/>
    <w:rsid w:val="009B6EE2"/>
    <w:rsid w:val="009B6FDF"/>
    <w:rsid w:val="009B72C3"/>
    <w:rsid w:val="009B72F0"/>
    <w:rsid w:val="009B782A"/>
    <w:rsid w:val="009B7B81"/>
    <w:rsid w:val="009C00E9"/>
    <w:rsid w:val="009C02C7"/>
    <w:rsid w:val="009C02FC"/>
    <w:rsid w:val="009C0BDE"/>
    <w:rsid w:val="009C1BC1"/>
    <w:rsid w:val="009C1CB2"/>
    <w:rsid w:val="009C261A"/>
    <w:rsid w:val="009C2C5F"/>
    <w:rsid w:val="009C334A"/>
    <w:rsid w:val="009C3565"/>
    <w:rsid w:val="009C36C2"/>
    <w:rsid w:val="009C36E1"/>
    <w:rsid w:val="009C3780"/>
    <w:rsid w:val="009C3E3F"/>
    <w:rsid w:val="009C3EBD"/>
    <w:rsid w:val="009C3F98"/>
    <w:rsid w:val="009C46F4"/>
    <w:rsid w:val="009C49BC"/>
    <w:rsid w:val="009C4E5C"/>
    <w:rsid w:val="009C5251"/>
    <w:rsid w:val="009C5598"/>
    <w:rsid w:val="009C5730"/>
    <w:rsid w:val="009C600F"/>
    <w:rsid w:val="009C6142"/>
    <w:rsid w:val="009C639B"/>
    <w:rsid w:val="009C65B7"/>
    <w:rsid w:val="009C6FC8"/>
    <w:rsid w:val="009C737D"/>
    <w:rsid w:val="009C74ED"/>
    <w:rsid w:val="009C78F0"/>
    <w:rsid w:val="009C7995"/>
    <w:rsid w:val="009C7AFB"/>
    <w:rsid w:val="009C7DAB"/>
    <w:rsid w:val="009D0131"/>
    <w:rsid w:val="009D0468"/>
    <w:rsid w:val="009D0B37"/>
    <w:rsid w:val="009D0DC2"/>
    <w:rsid w:val="009D0E8F"/>
    <w:rsid w:val="009D0F8E"/>
    <w:rsid w:val="009D1142"/>
    <w:rsid w:val="009D1175"/>
    <w:rsid w:val="009D1501"/>
    <w:rsid w:val="009D19DE"/>
    <w:rsid w:val="009D1ACE"/>
    <w:rsid w:val="009D1BF6"/>
    <w:rsid w:val="009D1F9B"/>
    <w:rsid w:val="009D2144"/>
    <w:rsid w:val="009D272B"/>
    <w:rsid w:val="009D30EF"/>
    <w:rsid w:val="009D3720"/>
    <w:rsid w:val="009D3AF3"/>
    <w:rsid w:val="009D3FC7"/>
    <w:rsid w:val="009D4048"/>
    <w:rsid w:val="009D43B8"/>
    <w:rsid w:val="009D495A"/>
    <w:rsid w:val="009D4CB6"/>
    <w:rsid w:val="009D4F7D"/>
    <w:rsid w:val="009D5B8E"/>
    <w:rsid w:val="009D5DB1"/>
    <w:rsid w:val="009D6241"/>
    <w:rsid w:val="009D6515"/>
    <w:rsid w:val="009D6942"/>
    <w:rsid w:val="009D6A29"/>
    <w:rsid w:val="009D6D27"/>
    <w:rsid w:val="009D72B3"/>
    <w:rsid w:val="009E05F4"/>
    <w:rsid w:val="009E0A90"/>
    <w:rsid w:val="009E1039"/>
    <w:rsid w:val="009E10D1"/>
    <w:rsid w:val="009E1179"/>
    <w:rsid w:val="009E164B"/>
    <w:rsid w:val="009E1BEE"/>
    <w:rsid w:val="009E1CF0"/>
    <w:rsid w:val="009E1F1F"/>
    <w:rsid w:val="009E2248"/>
    <w:rsid w:val="009E2686"/>
    <w:rsid w:val="009E2898"/>
    <w:rsid w:val="009E32ED"/>
    <w:rsid w:val="009E3631"/>
    <w:rsid w:val="009E3B91"/>
    <w:rsid w:val="009E3DB5"/>
    <w:rsid w:val="009E434F"/>
    <w:rsid w:val="009E4742"/>
    <w:rsid w:val="009E4AAC"/>
    <w:rsid w:val="009E4C17"/>
    <w:rsid w:val="009E4C1C"/>
    <w:rsid w:val="009E4DF5"/>
    <w:rsid w:val="009E4ECD"/>
    <w:rsid w:val="009E513E"/>
    <w:rsid w:val="009E5522"/>
    <w:rsid w:val="009E555B"/>
    <w:rsid w:val="009E59BE"/>
    <w:rsid w:val="009E5ABC"/>
    <w:rsid w:val="009E5FFF"/>
    <w:rsid w:val="009E612B"/>
    <w:rsid w:val="009E62B0"/>
    <w:rsid w:val="009E648F"/>
    <w:rsid w:val="009E6D67"/>
    <w:rsid w:val="009E6E70"/>
    <w:rsid w:val="009E7124"/>
    <w:rsid w:val="009E729F"/>
    <w:rsid w:val="009E760C"/>
    <w:rsid w:val="009E78FC"/>
    <w:rsid w:val="009E797E"/>
    <w:rsid w:val="009E7A17"/>
    <w:rsid w:val="009E7C41"/>
    <w:rsid w:val="009F008E"/>
    <w:rsid w:val="009F00AD"/>
    <w:rsid w:val="009F00B6"/>
    <w:rsid w:val="009F049E"/>
    <w:rsid w:val="009F06C4"/>
    <w:rsid w:val="009F0C4E"/>
    <w:rsid w:val="009F1957"/>
    <w:rsid w:val="009F1A49"/>
    <w:rsid w:val="009F1C17"/>
    <w:rsid w:val="009F2060"/>
    <w:rsid w:val="009F2111"/>
    <w:rsid w:val="009F29E2"/>
    <w:rsid w:val="009F350D"/>
    <w:rsid w:val="009F36C0"/>
    <w:rsid w:val="009F37EC"/>
    <w:rsid w:val="009F3A66"/>
    <w:rsid w:val="009F3AEA"/>
    <w:rsid w:val="009F40AF"/>
    <w:rsid w:val="009F435A"/>
    <w:rsid w:val="009F490B"/>
    <w:rsid w:val="009F4926"/>
    <w:rsid w:val="009F4A4D"/>
    <w:rsid w:val="009F4F60"/>
    <w:rsid w:val="009F5175"/>
    <w:rsid w:val="009F5665"/>
    <w:rsid w:val="009F5F1B"/>
    <w:rsid w:val="009F639B"/>
    <w:rsid w:val="009F6719"/>
    <w:rsid w:val="009F6B0A"/>
    <w:rsid w:val="009F6B57"/>
    <w:rsid w:val="009F7420"/>
    <w:rsid w:val="009F7BBF"/>
    <w:rsid w:val="00A0028C"/>
    <w:rsid w:val="00A007C9"/>
    <w:rsid w:val="00A00ED0"/>
    <w:rsid w:val="00A01196"/>
    <w:rsid w:val="00A01E0E"/>
    <w:rsid w:val="00A022E0"/>
    <w:rsid w:val="00A02349"/>
    <w:rsid w:val="00A023FA"/>
    <w:rsid w:val="00A02451"/>
    <w:rsid w:val="00A027EC"/>
    <w:rsid w:val="00A0302C"/>
    <w:rsid w:val="00A0307F"/>
    <w:rsid w:val="00A03313"/>
    <w:rsid w:val="00A039D5"/>
    <w:rsid w:val="00A03A01"/>
    <w:rsid w:val="00A03A80"/>
    <w:rsid w:val="00A04317"/>
    <w:rsid w:val="00A0431D"/>
    <w:rsid w:val="00A043FC"/>
    <w:rsid w:val="00A04431"/>
    <w:rsid w:val="00A04580"/>
    <w:rsid w:val="00A048C7"/>
    <w:rsid w:val="00A04F6A"/>
    <w:rsid w:val="00A052A2"/>
    <w:rsid w:val="00A053B3"/>
    <w:rsid w:val="00A054C4"/>
    <w:rsid w:val="00A05EC0"/>
    <w:rsid w:val="00A05FD9"/>
    <w:rsid w:val="00A061CE"/>
    <w:rsid w:val="00A06355"/>
    <w:rsid w:val="00A063D2"/>
    <w:rsid w:val="00A065DB"/>
    <w:rsid w:val="00A06918"/>
    <w:rsid w:val="00A06E5B"/>
    <w:rsid w:val="00A07302"/>
    <w:rsid w:val="00A07616"/>
    <w:rsid w:val="00A0789F"/>
    <w:rsid w:val="00A07F1A"/>
    <w:rsid w:val="00A07FEB"/>
    <w:rsid w:val="00A103E4"/>
    <w:rsid w:val="00A10AF5"/>
    <w:rsid w:val="00A10CCA"/>
    <w:rsid w:val="00A10D30"/>
    <w:rsid w:val="00A1129F"/>
    <w:rsid w:val="00A11421"/>
    <w:rsid w:val="00A11687"/>
    <w:rsid w:val="00A116C3"/>
    <w:rsid w:val="00A11FE1"/>
    <w:rsid w:val="00A12393"/>
    <w:rsid w:val="00A126FB"/>
    <w:rsid w:val="00A134E0"/>
    <w:rsid w:val="00A13CFD"/>
    <w:rsid w:val="00A13D69"/>
    <w:rsid w:val="00A13EAB"/>
    <w:rsid w:val="00A140B5"/>
    <w:rsid w:val="00A140EC"/>
    <w:rsid w:val="00A144DB"/>
    <w:rsid w:val="00A14537"/>
    <w:rsid w:val="00A146D8"/>
    <w:rsid w:val="00A14A3F"/>
    <w:rsid w:val="00A14D2B"/>
    <w:rsid w:val="00A15066"/>
    <w:rsid w:val="00A15278"/>
    <w:rsid w:val="00A15697"/>
    <w:rsid w:val="00A16566"/>
    <w:rsid w:val="00A16C45"/>
    <w:rsid w:val="00A16CEB"/>
    <w:rsid w:val="00A16F5A"/>
    <w:rsid w:val="00A170DF"/>
    <w:rsid w:val="00A1740C"/>
    <w:rsid w:val="00A17541"/>
    <w:rsid w:val="00A1767A"/>
    <w:rsid w:val="00A176ED"/>
    <w:rsid w:val="00A17821"/>
    <w:rsid w:val="00A17D26"/>
    <w:rsid w:val="00A20139"/>
    <w:rsid w:val="00A2018E"/>
    <w:rsid w:val="00A20218"/>
    <w:rsid w:val="00A2057C"/>
    <w:rsid w:val="00A20F93"/>
    <w:rsid w:val="00A21295"/>
    <w:rsid w:val="00A2146A"/>
    <w:rsid w:val="00A21DAE"/>
    <w:rsid w:val="00A223C5"/>
    <w:rsid w:val="00A226AB"/>
    <w:rsid w:val="00A22B99"/>
    <w:rsid w:val="00A22DD9"/>
    <w:rsid w:val="00A22FDF"/>
    <w:rsid w:val="00A232CF"/>
    <w:rsid w:val="00A23FFE"/>
    <w:rsid w:val="00A2417E"/>
    <w:rsid w:val="00A24745"/>
    <w:rsid w:val="00A2482A"/>
    <w:rsid w:val="00A2488B"/>
    <w:rsid w:val="00A24D3E"/>
    <w:rsid w:val="00A24E5D"/>
    <w:rsid w:val="00A2540B"/>
    <w:rsid w:val="00A25D92"/>
    <w:rsid w:val="00A26041"/>
    <w:rsid w:val="00A2609D"/>
    <w:rsid w:val="00A26448"/>
    <w:rsid w:val="00A268FB"/>
    <w:rsid w:val="00A27420"/>
    <w:rsid w:val="00A274CE"/>
    <w:rsid w:val="00A277A5"/>
    <w:rsid w:val="00A277AB"/>
    <w:rsid w:val="00A27DBD"/>
    <w:rsid w:val="00A3057A"/>
    <w:rsid w:val="00A32028"/>
    <w:rsid w:val="00A32210"/>
    <w:rsid w:val="00A32479"/>
    <w:rsid w:val="00A329B6"/>
    <w:rsid w:val="00A32EBB"/>
    <w:rsid w:val="00A3323F"/>
    <w:rsid w:val="00A33E2E"/>
    <w:rsid w:val="00A345AC"/>
    <w:rsid w:val="00A34A4C"/>
    <w:rsid w:val="00A34CD8"/>
    <w:rsid w:val="00A35032"/>
    <w:rsid w:val="00A3575A"/>
    <w:rsid w:val="00A35E32"/>
    <w:rsid w:val="00A368FC"/>
    <w:rsid w:val="00A36978"/>
    <w:rsid w:val="00A36BB7"/>
    <w:rsid w:val="00A36DA4"/>
    <w:rsid w:val="00A37320"/>
    <w:rsid w:val="00A400EA"/>
    <w:rsid w:val="00A40438"/>
    <w:rsid w:val="00A4047A"/>
    <w:rsid w:val="00A40850"/>
    <w:rsid w:val="00A40E34"/>
    <w:rsid w:val="00A410EC"/>
    <w:rsid w:val="00A411F4"/>
    <w:rsid w:val="00A412D8"/>
    <w:rsid w:val="00A41411"/>
    <w:rsid w:val="00A41805"/>
    <w:rsid w:val="00A41D3C"/>
    <w:rsid w:val="00A42021"/>
    <w:rsid w:val="00A423A9"/>
    <w:rsid w:val="00A424F5"/>
    <w:rsid w:val="00A427BE"/>
    <w:rsid w:val="00A42EBA"/>
    <w:rsid w:val="00A43043"/>
    <w:rsid w:val="00A432E3"/>
    <w:rsid w:val="00A43493"/>
    <w:rsid w:val="00A436F8"/>
    <w:rsid w:val="00A43CA0"/>
    <w:rsid w:val="00A43E1D"/>
    <w:rsid w:val="00A4476C"/>
    <w:rsid w:val="00A449AE"/>
    <w:rsid w:val="00A449D8"/>
    <w:rsid w:val="00A45420"/>
    <w:rsid w:val="00A454F4"/>
    <w:rsid w:val="00A45CDD"/>
    <w:rsid w:val="00A46190"/>
    <w:rsid w:val="00A4673E"/>
    <w:rsid w:val="00A4691F"/>
    <w:rsid w:val="00A46A5C"/>
    <w:rsid w:val="00A46B6F"/>
    <w:rsid w:val="00A47BF3"/>
    <w:rsid w:val="00A5017F"/>
    <w:rsid w:val="00A50CB6"/>
    <w:rsid w:val="00A5145A"/>
    <w:rsid w:val="00A51E6A"/>
    <w:rsid w:val="00A52232"/>
    <w:rsid w:val="00A522ED"/>
    <w:rsid w:val="00A52812"/>
    <w:rsid w:val="00A53A33"/>
    <w:rsid w:val="00A53D1E"/>
    <w:rsid w:val="00A547A3"/>
    <w:rsid w:val="00A5509B"/>
    <w:rsid w:val="00A5551C"/>
    <w:rsid w:val="00A560FF"/>
    <w:rsid w:val="00A563C4"/>
    <w:rsid w:val="00A56E1B"/>
    <w:rsid w:val="00A579AB"/>
    <w:rsid w:val="00A57A93"/>
    <w:rsid w:val="00A57C02"/>
    <w:rsid w:val="00A57C37"/>
    <w:rsid w:val="00A6021C"/>
    <w:rsid w:val="00A609AC"/>
    <w:rsid w:val="00A60AD8"/>
    <w:rsid w:val="00A60B30"/>
    <w:rsid w:val="00A60D53"/>
    <w:rsid w:val="00A60E09"/>
    <w:rsid w:val="00A60EF5"/>
    <w:rsid w:val="00A612D6"/>
    <w:rsid w:val="00A61346"/>
    <w:rsid w:val="00A61562"/>
    <w:rsid w:val="00A61602"/>
    <w:rsid w:val="00A619B1"/>
    <w:rsid w:val="00A622C2"/>
    <w:rsid w:val="00A627AB"/>
    <w:rsid w:val="00A62A26"/>
    <w:rsid w:val="00A62BD6"/>
    <w:rsid w:val="00A62E48"/>
    <w:rsid w:val="00A62FDE"/>
    <w:rsid w:val="00A63059"/>
    <w:rsid w:val="00A63391"/>
    <w:rsid w:val="00A633EA"/>
    <w:rsid w:val="00A6385E"/>
    <w:rsid w:val="00A63D79"/>
    <w:rsid w:val="00A642E1"/>
    <w:rsid w:val="00A6445E"/>
    <w:rsid w:val="00A644A7"/>
    <w:rsid w:val="00A65178"/>
    <w:rsid w:val="00A65401"/>
    <w:rsid w:val="00A657D4"/>
    <w:rsid w:val="00A65893"/>
    <w:rsid w:val="00A65952"/>
    <w:rsid w:val="00A66123"/>
    <w:rsid w:val="00A66343"/>
    <w:rsid w:val="00A666B4"/>
    <w:rsid w:val="00A67A1F"/>
    <w:rsid w:val="00A7033B"/>
    <w:rsid w:val="00A70703"/>
    <w:rsid w:val="00A712EE"/>
    <w:rsid w:val="00A71A55"/>
    <w:rsid w:val="00A71D82"/>
    <w:rsid w:val="00A721A4"/>
    <w:rsid w:val="00A721C0"/>
    <w:rsid w:val="00A72816"/>
    <w:rsid w:val="00A72A89"/>
    <w:rsid w:val="00A73081"/>
    <w:rsid w:val="00A73951"/>
    <w:rsid w:val="00A73A1E"/>
    <w:rsid w:val="00A7438E"/>
    <w:rsid w:val="00A74543"/>
    <w:rsid w:val="00A747DA"/>
    <w:rsid w:val="00A75128"/>
    <w:rsid w:val="00A75773"/>
    <w:rsid w:val="00A758FB"/>
    <w:rsid w:val="00A75ADF"/>
    <w:rsid w:val="00A75BF9"/>
    <w:rsid w:val="00A75F30"/>
    <w:rsid w:val="00A75F75"/>
    <w:rsid w:val="00A7663E"/>
    <w:rsid w:val="00A77498"/>
    <w:rsid w:val="00A7779A"/>
    <w:rsid w:val="00A7793B"/>
    <w:rsid w:val="00A77BC3"/>
    <w:rsid w:val="00A77BC4"/>
    <w:rsid w:val="00A77C4C"/>
    <w:rsid w:val="00A80B9A"/>
    <w:rsid w:val="00A80C40"/>
    <w:rsid w:val="00A81026"/>
    <w:rsid w:val="00A8135D"/>
    <w:rsid w:val="00A813CD"/>
    <w:rsid w:val="00A81A39"/>
    <w:rsid w:val="00A81B32"/>
    <w:rsid w:val="00A81C76"/>
    <w:rsid w:val="00A82263"/>
    <w:rsid w:val="00A82AC8"/>
    <w:rsid w:val="00A82D66"/>
    <w:rsid w:val="00A82F8A"/>
    <w:rsid w:val="00A8302F"/>
    <w:rsid w:val="00A83180"/>
    <w:rsid w:val="00A8333B"/>
    <w:rsid w:val="00A83454"/>
    <w:rsid w:val="00A834D8"/>
    <w:rsid w:val="00A83A72"/>
    <w:rsid w:val="00A83B01"/>
    <w:rsid w:val="00A83F00"/>
    <w:rsid w:val="00A83FF8"/>
    <w:rsid w:val="00A8404D"/>
    <w:rsid w:val="00A84A40"/>
    <w:rsid w:val="00A84ABB"/>
    <w:rsid w:val="00A85208"/>
    <w:rsid w:val="00A85BC9"/>
    <w:rsid w:val="00A85F5F"/>
    <w:rsid w:val="00A860FF"/>
    <w:rsid w:val="00A86390"/>
    <w:rsid w:val="00A86B83"/>
    <w:rsid w:val="00A86BAC"/>
    <w:rsid w:val="00A87185"/>
    <w:rsid w:val="00A871E7"/>
    <w:rsid w:val="00A8736C"/>
    <w:rsid w:val="00A90041"/>
    <w:rsid w:val="00A902B7"/>
    <w:rsid w:val="00A903FD"/>
    <w:rsid w:val="00A9046B"/>
    <w:rsid w:val="00A90624"/>
    <w:rsid w:val="00A9075D"/>
    <w:rsid w:val="00A90888"/>
    <w:rsid w:val="00A90A11"/>
    <w:rsid w:val="00A90B7C"/>
    <w:rsid w:val="00A90CE3"/>
    <w:rsid w:val="00A90EF6"/>
    <w:rsid w:val="00A90FC4"/>
    <w:rsid w:val="00A910FD"/>
    <w:rsid w:val="00A91356"/>
    <w:rsid w:val="00A9135A"/>
    <w:rsid w:val="00A913B4"/>
    <w:rsid w:val="00A91401"/>
    <w:rsid w:val="00A9175B"/>
    <w:rsid w:val="00A91BDF"/>
    <w:rsid w:val="00A91C79"/>
    <w:rsid w:val="00A91FF0"/>
    <w:rsid w:val="00A9256F"/>
    <w:rsid w:val="00A92680"/>
    <w:rsid w:val="00A92AB9"/>
    <w:rsid w:val="00A92B8C"/>
    <w:rsid w:val="00A92C13"/>
    <w:rsid w:val="00A93133"/>
    <w:rsid w:val="00A934F5"/>
    <w:rsid w:val="00A935A9"/>
    <w:rsid w:val="00A936AA"/>
    <w:rsid w:val="00A93800"/>
    <w:rsid w:val="00A93A16"/>
    <w:rsid w:val="00A93ECB"/>
    <w:rsid w:val="00A9409A"/>
    <w:rsid w:val="00A9419A"/>
    <w:rsid w:val="00A943C0"/>
    <w:rsid w:val="00A945BD"/>
    <w:rsid w:val="00A94C59"/>
    <w:rsid w:val="00A94FE4"/>
    <w:rsid w:val="00A9530D"/>
    <w:rsid w:val="00A95956"/>
    <w:rsid w:val="00A95A6B"/>
    <w:rsid w:val="00A95C3D"/>
    <w:rsid w:val="00A96058"/>
    <w:rsid w:val="00A965A5"/>
    <w:rsid w:val="00A967EA"/>
    <w:rsid w:val="00A96A20"/>
    <w:rsid w:val="00A97038"/>
    <w:rsid w:val="00A97125"/>
    <w:rsid w:val="00A972AE"/>
    <w:rsid w:val="00A972DD"/>
    <w:rsid w:val="00A97782"/>
    <w:rsid w:val="00A977F5"/>
    <w:rsid w:val="00A97E49"/>
    <w:rsid w:val="00AA0B0E"/>
    <w:rsid w:val="00AA0B17"/>
    <w:rsid w:val="00AA0F01"/>
    <w:rsid w:val="00AA0F5B"/>
    <w:rsid w:val="00AA11FE"/>
    <w:rsid w:val="00AA1870"/>
    <w:rsid w:val="00AA215E"/>
    <w:rsid w:val="00AA22F5"/>
    <w:rsid w:val="00AA244B"/>
    <w:rsid w:val="00AA247A"/>
    <w:rsid w:val="00AA2C76"/>
    <w:rsid w:val="00AA3C0D"/>
    <w:rsid w:val="00AA3D1D"/>
    <w:rsid w:val="00AA3E4B"/>
    <w:rsid w:val="00AA3EFD"/>
    <w:rsid w:val="00AA4369"/>
    <w:rsid w:val="00AA4434"/>
    <w:rsid w:val="00AA4729"/>
    <w:rsid w:val="00AA4CA5"/>
    <w:rsid w:val="00AA4DDE"/>
    <w:rsid w:val="00AA4F68"/>
    <w:rsid w:val="00AA5496"/>
    <w:rsid w:val="00AA5B85"/>
    <w:rsid w:val="00AA6F39"/>
    <w:rsid w:val="00AA7024"/>
    <w:rsid w:val="00AA73BC"/>
    <w:rsid w:val="00AA7425"/>
    <w:rsid w:val="00AA789B"/>
    <w:rsid w:val="00AA7D8A"/>
    <w:rsid w:val="00AB004F"/>
    <w:rsid w:val="00AB01F9"/>
    <w:rsid w:val="00AB081D"/>
    <w:rsid w:val="00AB08E5"/>
    <w:rsid w:val="00AB0E07"/>
    <w:rsid w:val="00AB0F4B"/>
    <w:rsid w:val="00AB0FEE"/>
    <w:rsid w:val="00AB10AF"/>
    <w:rsid w:val="00AB17F4"/>
    <w:rsid w:val="00AB185D"/>
    <w:rsid w:val="00AB186A"/>
    <w:rsid w:val="00AB19CB"/>
    <w:rsid w:val="00AB1C64"/>
    <w:rsid w:val="00AB2284"/>
    <w:rsid w:val="00AB30E6"/>
    <w:rsid w:val="00AB39ED"/>
    <w:rsid w:val="00AB3B82"/>
    <w:rsid w:val="00AB3C99"/>
    <w:rsid w:val="00AB3CEA"/>
    <w:rsid w:val="00AB41DD"/>
    <w:rsid w:val="00AB451C"/>
    <w:rsid w:val="00AB4770"/>
    <w:rsid w:val="00AB4CFB"/>
    <w:rsid w:val="00AB4D8C"/>
    <w:rsid w:val="00AB4E08"/>
    <w:rsid w:val="00AB502E"/>
    <w:rsid w:val="00AB50C8"/>
    <w:rsid w:val="00AB5627"/>
    <w:rsid w:val="00AB6048"/>
    <w:rsid w:val="00AB618F"/>
    <w:rsid w:val="00AB6969"/>
    <w:rsid w:val="00AB6977"/>
    <w:rsid w:val="00AB6EB5"/>
    <w:rsid w:val="00AB6FFC"/>
    <w:rsid w:val="00AB740C"/>
    <w:rsid w:val="00AB772C"/>
    <w:rsid w:val="00AB7832"/>
    <w:rsid w:val="00AC01CD"/>
    <w:rsid w:val="00AC0235"/>
    <w:rsid w:val="00AC0B69"/>
    <w:rsid w:val="00AC0BF2"/>
    <w:rsid w:val="00AC1473"/>
    <w:rsid w:val="00AC150C"/>
    <w:rsid w:val="00AC16A4"/>
    <w:rsid w:val="00AC1CDA"/>
    <w:rsid w:val="00AC23A3"/>
    <w:rsid w:val="00AC25AF"/>
    <w:rsid w:val="00AC2D4D"/>
    <w:rsid w:val="00AC2E3F"/>
    <w:rsid w:val="00AC316A"/>
    <w:rsid w:val="00AC3472"/>
    <w:rsid w:val="00AC3E4E"/>
    <w:rsid w:val="00AC566D"/>
    <w:rsid w:val="00AC6E2B"/>
    <w:rsid w:val="00AC7CEF"/>
    <w:rsid w:val="00AD0C6A"/>
    <w:rsid w:val="00AD1016"/>
    <w:rsid w:val="00AD13EF"/>
    <w:rsid w:val="00AD1472"/>
    <w:rsid w:val="00AD2319"/>
    <w:rsid w:val="00AD23D3"/>
    <w:rsid w:val="00AD2696"/>
    <w:rsid w:val="00AD29B0"/>
    <w:rsid w:val="00AD30F1"/>
    <w:rsid w:val="00AD3420"/>
    <w:rsid w:val="00AD3461"/>
    <w:rsid w:val="00AD369A"/>
    <w:rsid w:val="00AD36CF"/>
    <w:rsid w:val="00AD375F"/>
    <w:rsid w:val="00AD39DF"/>
    <w:rsid w:val="00AD3C35"/>
    <w:rsid w:val="00AD3F8B"/>
    <w:rsid w:val="00AD40D3"/>
    <w:rsid w:val="00AD40FF"/>
    <w:rsid w:val="00AD4293"/>
    <w:rsid w:val="00AD475C"/>
    <w:rsid w:val="00AD4A51"/>
    <w:rsid w:val="00AD556B"/>
    <w:rsid w:val="00AD58DE"/>
    <w:rsid w:val="00AD5F28"/>
    <w:rsid w:val="00AD5FCC"/>
    <w:rsid w:val="00AD6351"/>
    <w:rsid w:val="00AD63FE"/>
    <w:rsid w:val="00AD6A55"/>
    <w:rsid w:val="00AD7035"/>
    <w:rsid w:val="00AD727C"/>
    <w:rsid w:val="00AD77FA"/>
    <w:rsid w:val="00AD7C19"/>
    <w:rsid w:val="00AD7D3F"/>
    <w:rsid w:val="00AD7D49"/>
    <w:rsid w:val="00AD7E84"/>
    <w:rsid w:val="00AE07A9"/>
    <w:rsid w:val="00AE09B1"/>
    <w:rsid w:val="00AE0AFD"/>
    <w:rsid w:val="00AE0D0B"/>
    <w:rsid w:val="00AE0DA9"/>
    <w:rsid w:val="00AE0DCF"/>
    <w:rsid w:val="00AE1437"/>
    <w:rsid w:val="00AE15C7"/>
    <w:rsid w:val="00AE1DAF"/>
    <w:rsid w:val="00AE2753"/>
    <w:rsid w:val="00AE2EAC"/>
    <w:rsid w:val="00AE2FF9"/>
    <w:rsid w:val="00AE304F"/>
    <w:rsid w:val="00AE3158"/>
    <w:rsid w:val="00AE34F7"/>
    <w:rsid w:val="00AE352F"/>
    <w:rsid w:val="00AE39AE"/>
    <w:rsid w:val="00AE3ABA"/>
    <w:rsid w:val="00AE44DA"/>
    <w:rsid w:val="00AE4A7F"/>
    <w:rsid w:val="00AE5711"/>
    <w:rsid w:val="00AE5C54"/>
    <w:rsid w:val="00AE5FF2"/>
    <w:rsid w:val="00AE60A2"/>
    <w:rsid w:val="00AE61FF"/>
    <w:rsid w:val="00AE633E"/>
    <w:rsid w:val="00AE657F"/>
    <w:rsid w:val="00AE66D6"/>
    <w:rsid w:val="00AE6EB5"/>
    <w:rsid w:val="00AE76B3"/>
    <w:rsid w:val="00AE7BE6"/>
    <w:rsid w:val="00AE7EB6"/>
    <w:rsid w:val="00AF01CB"/>
    <w:rsid w:val="00AF0B47"/>
    <w:rsid w:val="00AF0BAA"/>
    <w:rsid w:val="00AF12D8"/>
    <w:rsid w:val="00AF23AB"/>
    <w:rsid w:val="00AF264E"/>
    <w:rsid w:val="00AF2D97"/>
    <w:rsid w:val="00AF30AE"/>
    <w:rsid w:val="00AF33B3"/>
    <w:rsid w:val="00AF33C4"/>
    <w:rsid w:val="00AF342A"/>
    <w:rsid w:val="00AF3AB3"/>
    <w:rsid w:val="00AF41D3"/>
    <w:rsid w:val="00AF4227"/>
    <w:rsid w:val="00AF46B9"/>
    <w:rsid w:val="00AF47BD"/>
    <w:rsid w:val="00AF4AB1"/>
    <w:rsid w:val="00AF4FCB"/>
    <w:rsid w:val="00AF510A"/>
    <w:rsid w:val="00AF519B"/>
    <w:rsid w:val="00AF51D8"/>
    <w:rsid w:val="00AF5BCB"/>
    <w:rsid w:val="00AF5C01"/>
    <w:rsid w:val="00AF610F"/>
    <w:rsid w:val="00AF61CC"/>
    <w:rsid w:val="00AF68C4"/>
    <w:rsid w:val="00AF6E12"/>
    <w:rsid w:val="00AF6F71"/>
    <w:rsid w:val="00AF7494"/>
    <w:rsid w:val="00AF7512"/>
    <w:rsid w:val="00AF7C6B"/>
    <w:rsid w:val="00B00569"/>
    <w:rsid w:val="00B0060B"/>
    <w:rsid w:val="00B008B0"/>
    <w:rsid w:val="00B009F6"/>
    <w:rsid w:val="00B00B3B"/>
    <w:rsid w:val="00B00E41"/>
    <w:rsid w:val="00B01470"/>
    <w:rsid w:val="00B01516"/>
    <w:rsid w:val="00B023B9"/>
    <w:rsid w:val="00B026D1"/>
    <w:rsid w:val="00B0272E"/>
    <w:rsid w:val="00B02BAF"/>
    <w:rsid w:val="00B02DBD"/>
    <w:rsid w:val="00B02FAD"/>
    <w:rsid w:val="00B02FDF"/>
    <w:rsid w:val="00B033B6"/>
    <w:rsid w:val="00B03560"/>
    <w:rsid w:val="00B0357C"/>
    <w:rsid w:val="00B03A55"/>
    <w:rsid w:val="00B03B64"/>
    <w:rsid w:val="00B03DD6"/>
    <w:rsid w:val="00B03E1C"/>
    <w:rsid w:val="00B0427B"/>
    <w:rsid w:val="00B0467D"/>
    <w:rsid w:val="00B04BB5"/>
    <w:rsid w:val="00B04F5E"/>
    <w:rsid w:val="00B05020"/>
    <w:rsid w:val="00B05138"/>
    <w:rsid w:val="00B051E3"/>
    <w:rsid w:val="00B052CD"/>
    <w:rsid w:val="00B05EB5"/>
    <w:rsid w:val="00B0628E"/>
    <w:rsid w:val="00B06427"/>
    <w:rsid w:val="00B0672C"/>
    <w:rsid w:val="00B068FF"/>
    <w:rsid w:val="00B06AA7"/>
    <w:rsid w:val="00B06D24"/>
    <w:rsid w:val="00B06DA9"/>
    <w:rsid w:val="00B07677"/>
    <w:rsid w:val="00B079F2"/>
    <w:rsid w:val="00B10345"/>
    <w:rsid w:val="00B10C67"/>
    <w:rsid w:val="00B10DB0"/>
    <w:rsid w:val="00B1154C"/>
    <w:rsid w:val="00B11F9C"/>
    <w:rsid w:val="00B1210D"/>
    <w:rsid w:val="00B123DD"/>
    <w:rsid w:val="00B127FA"/>
    <w:rsid w:val="00B12A6F"/>
    <w:rsid w:val="00B13906"/>
    <w:rsid w:val="00B13DD2"/>
    <w:rsid w:val="00B13F98"/>
    <w:rsid w:val="00B14133"/>
    <w:rsid w:val="00B14463"/>
    <w:rsid w:val="00B14645"/>
    <w:rsid w:val="00B14E7A"/>
    <w:rsid w:val="00B14F7F"/>
    <w:rsid w:val="00B1529D"/>
    <w:rsid w:val="00B15767"/>
    <w:rsid w:val="00B158BA"/>
    <w:rsid w:val="00B15B26"/>
    <w:rsid w:val="00B166F8"/>
    <w:rsid w:val="00B1675A"/>
    <w:rsid w:val="00B16B7C"/>
    <w:rsid w:val="00B16BAA"/>
    <w:rsid w:val="00B20374"/>
    <w:rsid w:val="00B2048D"/>
    <w:rsid w:val="00B205BE"/>
    <w:rsid w:val="00B20B45"/>
    <w:rsid w:val="00B20F6C"/>
    <w:rsid w:val="00B220C9"/>
    <w:rsid w:val="00B221FD"/>
    <w:rsid w:val="00B226DB"/>
    <w:rsid w:val="00B2276F"/>
    <w:rsid w:val="00B227FB"/>
    <w:rsid w:val="00B22F83"/>
    <w:rsid w:val="00B238A2"/>
    <w:rsid w:val="00B23955"/>
    <w:rsid w:val="00B23A35"/>
    <w:rsid w:val="00B23F81"/>
    <w:rsid w:val="00B24ABE"/>
    <w:rsid w:val="00B24BE5"/>
    <w:rsid w:val="00B24D3B"/>
    <w:rsid w:val="00B24E8D"/>
    <w:rsid w:val="00B251B6"/>
    <w:rsid w:val="00B261A2"/>
    <w:rsid w:val="00B262E7"/>
    <w:rsid w:val="00B265FC"/>
    <w:rsid w:val="00B269A8"/>
    <w:rsid w:val="00B26DD3"/>
    <w:rsid w:val="00B26E1A"/>
    <w:rsid w:val="00B26FF9"/>
    <w:rsid w:val="00B2700E"/>
    <w:rsid w:val="00B271EE"/>
    <w:rsid w:val="00B275D9"/>
    <w:rsid w:val="00B278A4"/>
    <w:rsid w:val="00B30532"/>
    <w:rsid w:val="00B3093A"/>
    <w:rsid w:val="00B30A15"/>
    <w:rsid w:val="00B30AD7"/>
    <w:rsid w:val="00B30ADF"/>
    <w:rsid w:val="00B30AE2"/>
    <w:rsid w:val="00B31413"/>
    <w:rsid w:val="00B317C5"/>
    <w:rsid w:val="00B319D9"/>
    <w:rsid w:val="00B3249D"/>
    <w:rsid w:val="00B32629"/>
    <w:rsid w:val="00B329F4"/>
    <w:rsid w:val="00B32C4D"/>
    <w:rsid w:val="00B32D57"/>
    <w:rsid w:val="00B33022"/>
    <w:rsid w:val="00B33146"/>
    <w:rsid w:val="00B343A4"/>
    <w:rsid w:val="00B34C58"/>
    <w:rsid w:val="00B34DC9"/>
    <w:rsid w:val="00B34FCE"/>
    <w:rsid w:val="00B350B8"/>
    <w:rsid w:val="00B354A0"/>
    <w:rsid w:val="00B355BE"/>
    <w:rsid w:val="00B35C11"/>
    <w:rsid w:val="00B35D5D"/>
    <w:rsid w:val="00B35DCC"/>
    <w:rsid w:val="00B35E39"/>
    <w:rsid w:val="00B35EDA"/>
    <w:rsid w:val="00B36408"/>
    <w:rsid w:val="00B36D21"/>
    <w:rsid w:val="00B37125"/>
    <w:rsid w:val="00B374E5"/>
    <w:rsid w:val="00B3770B"/>
    <w:rsid w:val="00B40137"/>
    <w:rsid w:val="00B40143"/>
    <w:rsid w:val="00B404C2"/>
    <w:rsid w:val="00B40FE7"/>
    <w:rsid w:val="00B4136F"/>
    <w:rsid w:val="00B41610"/>
    <w:rsid w:val="00B41E33"/>
    <w:rsid w:val="00B422AF"/>
    <w:rsid w:val="00B42352"/>
    <w:rsid w:val="00B42FBF"/>
    <w:rsid w:val="00B4392A"/>
    <w:rsid w:val="00B439F3"/>
    <w:rsid w:val="00B43B1C"/>
    <w:rsid w:val="00B43FB6"/>
    <w:rsid w:val="00B44C42"/>
    <w:rsid w:val="00B44CAE"/>
    <w:rsid w:val="00B45527"/>
    <w:rsid w:val="00B45D30"/>
    <w:rsid w:val="00B46300"/>
    <w:rsid w:val="00B4630D"/>
    <w:rsid w:val="00B4636F"/>
    <w:rsid w:val="00B464A3"/>
    <w:rsid w:val="00B4658E"/>
    <w:rsid w:val="00B46719"/>
    <w:rsid w:val="00B46EDA"/>
    <w:rsid w:val="00B47682"/>
    <w:rsid w:val="00B4773D"/>
    <w:rsid w:val="00B478C4"/>
    <w:rsid w:val="00B47EE3"/>
    <w:rsid w:val="00B500F5"/>
    <w:rsid w:val="00B50312"/>
    <w:rsid w:val="00B504C9"/>
    <w:rsid w:val="00B50AE5"/>
    <w:rsid w:val="00B50E46"/>
    <w:rsid w:val="00B51197"/>
    <w:rsid w:val="00B51A59"/>
    <w:rsid w:val="00B51FD5"/>
    <w:rsid w:val="00B52A42"/>
    <w:rsid w:val="00B52B2A"/>
    <w:rsid w:val="00B52DFB"/>
    <w:rsid w:val="00B52E38"/>
    <w:rsid w:val="00B53CB0"/>
    <w:rsid w:val="00B53E0E"/>
    <w:rsid w:val="00B54007"/>
    <w:rsid w:val="00B542E9"/>
    <w:rsid w:val="00B54ACB"/>
    <w:rsid w:val="00B55540"/>
    <w:rsid w:val="00B555E7"/>
    <w:rsid w:val="00B55DB2"/>
    <w:rsid w:val="00B55E8A"/>
    <w:rsid w:val="00B565B2"/>
    <w:rsid w:val="00B5678C"/>
    <w:rsid w:val="00B56864"/>
    <w:rsid w:val="00B57282"/>
    <w:rsid w:val="00B603F7"/>
    <w:rsid w:val="00B613B8"/>
    <w:rsid w:val="00B61A58"/>
    <w:rsid w:val="00B61F0A"/>
    <w:rsid w:val="00B624EB"/>
    <w:rsid w:val="00B6253F"/>
    <w:rsid w:val="00B6257E"/>
    <w:rsid w:val="00B62821"/>
    <w:rsid w:val="00B62EA4"/>
    <w:rsid w:val="00B62FE4"/>
    <w:rsid w:val="00B634D9"/>
    <w:rsid w:val="00B6366C"/>
    <w:rsid w:val="00B63961"/>
    <w:rsid w:val="00B63FBD"/>
    <w:rsid w:val="00B641EA"/>
    <w:rsid w:val="00B6474C"/>
    <w:rsid w:val="00B647CC"/>
    <w:rsid w:val="00B64AF2"/>
    <w:rsid w:val="00B64D1A"/>
    <w:rsid w:val="00B64E59"/>
    <w:rsid w:val="00B64EF2"/>
    <w:rsid w:val="00B6531C"/>
    <w:rsid w:val="00B65740"/>
    <w:rsid w:val="00B660B8"/>
    <w:rsid w:val="00B661C6"/>
    <w:rsid w:val="00B66592"/>
    <w:rsid w:val="00B67247"/>
    <w:rsid w:val="00B674F9"/>
    <w:rsid w:val="00B675F6"/>
    <w:rsid w:val="00B67E5D"/>
    <w:rsid w:val="00B704EF"/>
    <w:rsid w:val="00B705B7"/>
    <w:rsid w:val="00B70831"/>
    <w:rsid w:val="00B711F7"/>
    <w:rsid w:val="00B72020"/>
    <w:rsid w:val="00B72544"/>
    <w:rsid w:val="00B725B1"/>
    <w:rsid w:val="00B7299E"/>
    <w:rsid w:val="00B72AFE"/>
    <w:rsid w:val="00B72D9F"/>
    <w:rsid w:val="00B72F8D"/>
    <w:rsid w:val="00B7304A"/>
    <w:rsid w:val="00B73385"/>
    <w:rsid w:val="00B733DD"/>
    <w:rsid w:val="00B73D93"/>
    <w:rsid w:val="00B744F0"/>
    <w:rsid w:val="00B74949"/>
    <w:rsid w:val="00B74A86"/>
    <w:rsid w:val="00B74BB5"/>
    <w:rsid w:val="00B74CC2"/>
    <w:rsid w:val="00B74D46"/>
    <w:rsid w:val="00B7503E"/>
    <w:rsid w:val="00B750A1"/>
    <w:rsid w:val="00B75191"/>
    <w:rsid w:val="00B751D5"/>
    <w:rsid w:val="00B75AC7"/>
    <w:rsid w:val="00B76614"/>
    <w:rsid w:val="00B76858"/>
    <w:rsid w:val="00B769E2"/>
    <w:rsid w:val="00B76BB0"/>
    <w:rsid w:val="00B773B2"/>
    <w:rsid w:val="00B77D97"/>
    <w:rsid w:val="00B804F7"/>
    <w:rsid w:val="00B80A7D"/>
    <w:rsid w:val="00B80AB0"/>
    <w:rsid w:val="00B8116B"/>
    <w:rsid w:val="00B814B0"/>
    <w:rsid w:val="00B81533"/>
    <w:rsid w:val="00B81645"/>
    <w:rsid w:val="00B81943"/>
    <w:rsid w:val="00B82F5E"/>
    <w:rsid w:val="00B833D5"/>
    <w:rsid w:val="00B8368B"/>
    <w:rsid w:val="00B83A2F"/>
    <w:rsid w:val="00B83B32"/>
    <w:rsid w:val="00B845AE"/>
    <w:rsid w:val="00B84A29"/>
    <w:rsid w:val="00B84E3F"/>
    <w:rsid w:val="00B84E58"/>
    <w:rsid w:val="00B85138"/>
    <w:rsid w:val="00B8567D"/>
    <w:rsid w:val="00B85939"/>
    <w:rsid w:val="00B8599E"/>
    <w:rsid w:val="00B85E83"/>
    <w:rsid w:val="00B86A01"/>
    <w:rsid w:val="00B8733F"/>
    <w:rsid w:val="00B8772F"/>
    <w:rsid w:val="00B87A15"/>
    <w:rsid w:val="00B87AA1"/>
    <w:rsid w:val="00B902F7"/>
    <w:rsid w:val="00B9065E"/>
    <w:rsid w:val="00B90671"/>
    <w:rsid w:val="00B908D2"/>
    <w:rsid w:val="00B90902"/>
    <w:rsid w:val="00B90AE3"/>
    <w:rsid w:val="00B90C51"/>
    <w:rsid w:val="00B90D54"/>
    <w:rsid w:val="00B91824"/>
    <w:rsid w:val="00B91A6C"/>
    <w:rsid w:val="00B91EE0"/>
    <w:rsid w:val="00B9209D"/>
    <w:rsid w:val="00B92354"/>
    <w:rsid w:val="00B9238A"/>
    <w:rsid w:val="00B923F2"/>
    <w:rsid w:val="00B927EE"/>
    <w:rsid w:val="00B92B1F"/>
    <w:rsid w:val="00B92E5B"/>
    <w:rsid w:val="00B93334"/>
    <w:rsid w:val="00B934F9"/>
    <w:rsid w:val="00B93686"/>
    <w:rsid w:val="00B93716"/>
    <w:rsid w:val="00B93CEE"/>
    <w:rsid w:val="00B94060"/>
    <w:rsid w:val="00B947C7"/>
    <w:rsid w:val="00B948CC"/>
    <w:rsid w:val="00B94AFC"/>
    <w:rsid w:val="00B94F68"/>
    <w:rsid w:val="00B95493"/>
    <w:rsid w:val="00B954E7"/>
    <w:rsid w:val="00B957B5"/>
    <w:rsid w:val="00B957D3"/>
    <w:rsid w:val="00B95FD7"/>
    <w:rsid w:val="00B9600A"/>
    <w:rsid w:val="00B960FB"/>
    <w:rsid w:val="00B9635B"/>
    <w:rsid w:val="00B96919"/>
    <w:rsid w:val="00B96B9B"/>
    <w:rsid w:val="00B97374"/>
    <w:rsid w:val="00B975EB"/>
    <w:rsid w:val="00B979D9"/>
    <w:rsid w:val="00B97DB0"/>
    <w:rsid w:val="00BA00C0"/>
    <w:rsid w:val="00BA0293"/>
    <w:rsid w:val="00BA0598"/>
    <w:rsid w:val="00BA09FD"/>
    <w:rsid w:val="00BA1570"/>
    <w:rsid w:val="00BA20AE"/>
    <w:rsid w:val="00BA2507"/>
    <w:rsid w:val="00BA252F"/>
    <w:rsid w:val="00BA28C2"/>
    <w:rsid w:val="00BA2AE5"/>
    <w:rsid w:val="00BA3127"/>
    <w:rsid w:val="00BA3A20"/>
    <w:rsid w:val="00BA3CEB"/>
    <w:rsid w:val="00BA44F9"/>
    <w:rsid w:val="00BA4620"/>
    <w:rsid w:val="00BA5151"/>
    <w:rsid w:val="00BA5244"/>
    <w:rsid w:val="00BA5623"/>
    <w:rsid w:val="00BA5B6F"/>
    <w:rsid w:val="00BA5E17"/>
    <w:rsid w:val="00BA5F36"/>
    <w:rsid w:val="00BA6360"/>
    <w:rsid w:val="00BA6B4A"/>
    <w:rsid w:val="00BA7309"/>
    <w:rsid w:val="00BA7841"/>
    <w:rsid w:val="00BA7B79"/>
    <w:rsid w:val="00BA7EBE"/>
    <w:rsid w:val="00BB0013"/>
    <w:rsid w:val="00BB091B"/>
    <w:rsid w:val="00BB0AC3"/>
    <w:rsid w:val="00BB0AEF"/>
    <w:rsid w:val="00BB0C97"/>
    <w:rsid w:val="00BB2217"/>
    <w:rsid w:val="00BB2A2E"/>
    <w:rsid w:val="00BB2D0A"/>
    <w:rsid w:val="00BB344A"/>
    <w:rsid w:val="00BB3497"/>
    <w:rsid w:val="00BB4049"/>
    <w:rsid w:val="00BB4346"/>
    <w:rsid w:val="00BB45B5"/>
    <w:rsid w:val="00BB4689"/>
    <w:rsid w:val="00BB4889"/>
    <w:rsid w:val="00BB5261"/>
    <w:rsid w:val="00BB54FF"/>
    <w:rsid w:val="00BB5514"/>
    <w:rsid w:val="00BB59CC"/>
    <w:rsid w:val="00BB6106"/>
    <w:rsid w:val="00BB646F"/>
    <w:rsid w:val="00BB6477"/>
    <w:rsid w:val="00BB64E5"/>
    <w:rsid w:val="00BB6589"/>
    <w:rsid w:val="00BB67F6"/>
    <w:rsid w:val="00BB6F4B"/>
    <w:rsid w:val="00BB713B"/>
    <w:rsid w:val="00BB7156"/>
    <w:rsid w:val="00BB7449"/>
    <w:rsid w:val="00BB7AFA"/>
    <w:rsid w:val="00BB7F5E"/>
    <w:rsid w:val="00BC0432"/>
    <w:rsid w:val="00BC071E"/>
    <w:rsid w:val="00BC0DD8"/>
    <w:rsid w:val="00BC148E"/>
    <w:rsid w:val="00BC14A2"/>
    <w:rsid w:val="00BC1683"/>
    <w:rsid w:val="00BC1F6F"/>
    <w:rsid w:val="00BC1FBB"/>
    <w:rsid w:val="00BC311E"/>
    <w:rsid w:val="00BC3204"/>
    <w:rsid w:val="00BC324D"/>
    <w:rsid w:val="00BC4397"/>
    <w:rsid w:val="00BC444C"/>
    <w:rsid w:val="00BC50A8"/>
    <w:rsid w:val="00BC50D9"/>
    <w:rsid w:val="00BC51C1"/>
    <w:rsid w:val="00BC51E8"/>
    <w:rsid w:val="00BC5BC8"/>
    <w:rsid w:val="00BC5BDA"/>
    <w:rsid w:val="00BC6082"/>
    <w:rsid w:val="00BC6711"/>
    <w:rsid w:val="00BC6B50"/>
    <w:rsid w:val="00BC7289"/>
    <w:rsid w:val="00BC78D5"/>
    <w:rsid w:val="00BD009A"/>
    <w:rsid w:val="00BD00F0"/>
    <w:rsid w:val="00BD04C9"/>
    <w:rsid w:val="00BD04ED"/>
    <w:rsid w:val="00BD0549"/>
    <w:rsid w:val="00BD057E"/>
    <w:rsid w:val="00BD05EA"/>
    <w:rsid w:val="00BD09CC"/>
    <w:rsid w:val="00BD0BE0"/>
    <w:rsid w:val="00BD0C84"/>
    <w:rsid w:val="00BD0E7E"/>
    <w:rsid w:val="00BD1190"/>
    <w:rsid w:val="00BD1212"/>
    <w:rsid w:val="00BD121C"/>
    <w:rsid w:val="00BD145D"/>
    <w:rsid w:val="00BD1930"/>
    <w:rsid w:val="00BD1B1F"/>
    <w:rsid w:val="00BD37FA"/>
    <w:rsid w:val="00BD3AD0"/>
    <w:rsid w:val="00BD3B92"/>
    <w:rsid w:val="00BD400E"/>
    <w:rsid w:val="00BD4101"/>
    <w:rsid w:val="00BD4196"/>
    <w:rsid w:val="00BD47A8"/>
    <w:rsid w:val="00BD47F3"/>
    <w:rsid w:val="00BD49F1"/>
    <w:rsid w:val="00BD4A74"/>
    <w:rsid w:val="00BD5514"/>
    <w:rsid w:val="00BD5830"/>
    <w:rsid w:val="00BD60FE"/>
    <w:rsid w:val="00BD6792"/>
    <w:rsid w:val="00BD6BC1"/>
    <w:rsid w:val="00BD6C7E"/>
    <w:rsid w:val="00BD7C46"/>
    <w:rsid w:val="00BD7E59"/>
    <w:rsid w:val="00BE004C"/>
    <w:rsid w:val="00BE0485"/>
    <w:rsid w:val="00BE0920"/>
    <w:rsid w:val="00BE0CA9"/>
    <w:rsid w:val="00BE101C"/>
    <w:rsid w:val="00BE1349"/>
    <w:rsid w:val="00BE1786"/>
    <w:rsid w:val="00BE1A01"/>
    <w:rsid w:val="00BE1CCD"/>
    <w:rsid w:val="00BE1D2C"/>
    <w:rsid w:val="00BE2D86"/>
    <w:rsid w:val="00BE3ACB"/>
    <w:rsid w:val="00BE4C59"/>
    <w:rsid w:val="00BE4DD6"/>
    <w:rsid w:val="00BE4E1D"/>
    <w:rsid w:val="00BE51C5"/>
    <w:rsid w:val="00BE51DB"/>
    <w:rsid w:val="00BE55DD"/>
    <w:rsid w:val="00BE5BDA"/>
    <w:rsid w:val="00BE62DE"/>
    <w:rsid w:val="00BE6375"/>
    <w:rsid w:val="00BE678B"/>
    <w:rsid w:val="00BE68D5"/>
    <w:rsid w:val="00BE6923"/>
    <w:rsid w:val="00BE6EA9"/>
    <w:rsid w:val="00BE73B3"/>
    <w:rsid w:val="00BE7417"/>
    <w:rsid w:val="00BE741A"/>
    <w:rsid w:val="00BE741B"/>
    <w:rsid w:val="00BE7C60"/>
    <w:rsid w:val="00BE7C83"/>
    <w:rsid w:val="00BF000F"/>
    <w:rsid w:val="00BF00E6"/>
    <w:rsid w:val="00BF0489"/>
    <w:rsid w:val="00BF0619"/>
    <w:rsid w:val="00BF0D13"/>
    <w:rsid w:val="00BF0FA6"/>
    <w:rsid w:val="00BF1139"/>
    <w:rsid w:val="00BF113A"/>
    <w:rsid w:val="00BF14AE"/>
    <w:rsid w:val="00BF2243"/>
    <w:rsid w:val="00BF22AA"/>
    <w:rsid w:val="00BF25FB"/>
    <w:rsid w:val="00BF2632"/>
    <w:rsid w:val="00BF3046"/>
    <w:rsid w:val="00BF3163"/>
    <w:rsid w:val="00BF3172"/>
    <w:rsid w:val="00BF37BC"/>
    <w:rsid w:val="00BF3AFF"/>
    <w:rsid w:val="00BF3D9D"/>
    <w:rsid w:val="00BF42D6"/>
    <w:rsid w:val="00BF471F"/>
    <w:rsid w:val="00BF47B8"/>
    <w:rsid w:val="00BF49F0"/>
    <w:rsid w:val="00BF4A48"/>
    <w:rsid w:val="00BF5AB8"/>
    <w:rsid w:val="00BF5D56"/>
    <w:rsid w:val="00BF674F"/>
    <w:rsid w:val="00BF6979"/>
    <w:rsid w:val="00BF6CE3"/>
    <w:rsid w:val="00BF752B"/>
    <w:rsid w:val="00BF7849"/>
    <w:rsid w:val="00BF7E41"/>
    <w:rsid w:val="00BF7FBB"/>
    <w:rsid w:val="00C00074"/>
    <w:rsid w:val="00C000A7"/>
    <w:rsid w:val="00C000DF"/>
    <w:rsid w:val="00C00952"/>
    <w:rsid w:val="00C00D0E"/>
    <w:rsid w:val="00C00E8F"/>
    <w:rsid w:val="00C0105A"/>
    <w:rsid w:val="00C014CF"/>
    <w:rsid w:val="00C01697"/>
    <w:rsid w:val="00C01994"/>
    <w:rsid w:val="00C02A46"/>
    <w:rsid w:val="00C02BC9"/>
    <w:rsid w:val="00C03048"/>
    <w:rsid w:val="00C03923"/>
    <w:rsid w:val="00C0395B"/>
    <w:rsid w:val="00C03B3B"/>
    <w:rsid w:val="00C03CB1"/>
    <w:rsid w:val="00C03D90"/>
    <w:rsid w:val="00C03E5F"/>
    <w:rsid w:val="00C03FE1"/>
    <w:rsid w:val="00C04A2C"/>
    <w:rsid w:val="00C04DFF"/>
    <w:rsid w:val="00C04FAC"/>
    <w:rsid w:val="00C05301"/>
    <w:rsid w:val="00C05CC7"/>
    <w:rsid w:val="00C06D85"/>
    <w:rsid w:val="00C06E4F"/>
    <w:rsid w:val="00C06FA2"/>
    <w:rsid w:val="00C0729D"/>
    <w:rsid w:val="00C100AB"/>
    <w:rsid w:val="00C10217"/>
    <w:rsid w:val="00C10984"/>
    <w:rsid w:val="00C1144E"/>
    <w:rsid w:val="00C11522"/>
    <w:rsid w:val="00C115C1"/>
    <w:rsid w:val="00C118DF"/>
    <w:rsid w:val="00C1191A"/>
    <w:rsid w:val="00C11B4C"/>
    <w:rsid w:val="00C1281F"/>
    <w:rsid w:val="00C132BD"/>
    <w:rsid w:val="00C133AD"/>
    <w:rsid w:val="00C143CC"/>
    <w:rsid w:val="00C1478E"/>
    <w:rsid w:val="00C149A5"/>
    <w:rsid w:val="00C14AA2"/>
    <w:rsid w:val="00C155BE"/>
    <w:rsid w:val="00C15B48"/>
    <w:rsid w:val="00C15EBC"/>
    <w:rsid w:val="00C15F71"/>
    <w:rsid w:val="00C17396"/>
    <w:rsid w:val="00C17AFE"/>
    <w:rsid w:val="00C17EA4"/>
    <w:rsid w:val="00C2056D"/>
    <w:rsid w:val="00C20D0E"/>
    <w:rsid w:val="00C21037"/>
    <w:rsid w:val="00C212BA"/>
    <w:rsid w:val="00C21622"/>
    <w:rsid w:val="00C216E9"/>
    <w:rsid w:val="00C21A15"/>
    <w:rsid w:val="00C21A4A"/>
    <w:rsid w:val="00C21EA9"/>
    <w:rsid w:val="00C21F53"/>
    <w:rsid w:val="00C2210B"/>
    <w:rsid w:val="00C2231A"/>
    <w:rsid w:val="00C22B2F"/>
    <w:rsid w:val="00C22C38"/>
    <w:rsid w:val="00C22F9C"/>
    <w:rsid w:val="00C2361E"/>
    <w:rsid w:val="00C2374D"/>
    <w:rsid w:val="00C240EC"/>
    <w:rsid w:val="00C2413A"/>
    <w:rsid w:val="00C24415"/>
    <w:rsid w:val="00C2486E"/>
    <w:rsid w:val="00C24C6B"/>
    <w:rsid w:val="00C25714"/>
    <w:rsid w:val="00C25A81"/>
    <w:rsid w:val="00C2680B"/>
    <w:rsid w:val="00C26823"/>
    <w:rsid w:val="00C2723A"/>
    <w:rsid w:val="00C276B7"/>
    <w:rsid w:val="00C27755"/>
    <w:rsid w:val="00C3009C"/>
    <w:rsid w:val="00C30416"/>
    <w:rsid w:val="00C3117D"/>
    <w:rsid w:val="00C317DD"/>
    <w:rsid w:val="00C319C8"/>
    <w:rsid w:val="00C319E5"/>
    <w:rsid w:val="00C31CB4"/>
    <w:rsid w:val="00C32207"/>
    <w:rsid w:val="00C32301"/>
    <w:rsid w:val="00C324DD"/>
    <w:rsid w:val="00C326FD"/>
    <w:rsid w:val="00C32895"/>
    <w:rsid w:val="00C32DB6"/>
    <w:rsid w:val="00C32E7D"/>
    <w:rsid w:val="00C332CC"/>
    <w:rsid w:val="00C3395F"/>
    <w:rsid w:val="00C33A04"/>
    <w:rsid w:val="00C347B3"/>
    <w:rsid w:val="00C347F8"/>
    <w:rsid w:val="00C348F0"/>
    <w:rsid w:val="00C34F1D"/>
    <w:rsid w:val="00C351AF"/>
    <w:rsid w:val="00C35C3D"/>
    <w:rsid w:val="00C35D21"/>
    <w:rsid w:val="00C36360"/>
    <w:rsid w:val="00C36520"/>
    <w:rsid w:val="00C3656B"/>
    <w:rsid w:val="00C36BF0"/>
    <w:rsid w:val="00C36DB9"/>
    <w:rsid w:val="00C36F61"/>
    <w:rsid w:val="00C36F8C"/>
    <w:rsid w:val="00C3790D"/>
    <w:rsid w:val="00C3797C"/>
    <w:rsid w:val="00C4051A"/>
    <w:rsid w:val="00C40686"/>
    <w:rsid w:val="00C406D5"/>
    <w:rsid w:val="00C407E2"/>
    <w:rsid w:val="00C40A16"/>
    <w:rsid w:val="00C41002"/>
    <w:rsid w:val="00C41CB4"/>
    <w:rsid w:val="00C4219E"/>
    <w:rsid w:val="00C423DD"/>
    <w:rsid w:val="00C42A25"/>
    <w:rsid w:val="00C439FD"/>
    <w:rsid w:val="00C44508"/>
    <w:rsid w:val="00C44960"/>
    <w:rsid w:val="00C44BEA"/>
    <w:rsid w:val="00C44F17"/>
    <w:rsid w:val="00C4510C"/>
    <w:rsid w:val="00C4582C"/>
    <w:rsid w:val="00C459B5"/>
    <w:rsid w:val="00C45E0F"/>
    <w:rsid w:val="00C45EA8"/>
    <w:rsid w:val="00C46AEA"/>
    <w:rsid w:val="00C470D3"/>
    <w:rsid w:val="00C47122"/>
    <w:rsid w:val="00C474A3"/>
    <w:rsid w:val="00C47D93"/>
    <w:rsid w:val="00C5023C"/>
    <w:rsid w:val="00C5032B"/>
    <w:rsid w:val="00C5034A"/>
    <w:rsid w:val="00C505D5"/>
    <w:rsid w:val="00C50EF6"/>
    <w:rsid w:val="00C515DB"/>
    <w:rsid w:val="00C51B3C"/>
    <w:rsid w:val="00C51B86"/>
    <w:rsid w:val="00C523C3"/>
    <w:rsid w:val="00C5248A"/>
    <w:rsid w:val="00C526C2"/>
    <w:rsid w:val="00C5275C"/>
    <w:rsid w:val="00C52966"/>
    <w:rsid w:val="00C52A90"/>
    <w:rsid w:val="00C53013"/>
    <w:rsid w:val="00C5353B"/>
    <w:rsid w:val="00C53C30"/>
    <w:rsid w:val="00C54177"/>
    <w:rsid w:val="00C54AF2"/>
    <w:rsid w:val="00C54BFA"/>
    <w:rsid w:val="00C54D99"/>
    <w:rsid w:val="00C553B5"/>
    <w:rsid w:val="00C556AB"/>
    <w:rsid w:val="00C55D83"/>
    <w:rsid w:val="00C565F2"/>
    <w:rsid w:val="00C5678E"/>
    <w:rsid w:val="00C569CD"/>
    <w:rsid w:val="00C57050"/>
    <w:rsid w:val="00C5709E"/>
    <w:rsid w:val="00C57351"/>
    <w:rsid w:val="00C575F6"/>
    <w:rsid w:val="00C57B92"/>
    <w:rsid w:val="00C60777"/>
    <w:rsid w:val="00C615A8"/>
    <w:rsid w:val="00C6162D"/>
    <w:rsid w:val="00C622E7"/>
    <w:rsid w:val="00C623AD"/>
    <w:rsid w:val="00C626A8"/>
    <w:rsid w:val="00C628C1"/>
    <w:rsid w:val="00C62A7D"/>
    <w:rsid w:val="00C62F49"/>
    <w:rsid w:val="00C634DE"/>
    <w:rsid w:val="00C63601"/>
    <w:rsid w:val="00C636E8"/>
    <w:rsid w:val="00C63731"/>
    <w:rsid w:val="00C63A18"/>
    <w:rsid w:val="00C63D3A"/>
    <w:rsid w:val="00C63F54"/>
    <w:rsid w:val="00C64AAE"/>
    <w:rsid w:val="00C64B88"/>
    <w:rsid w:val="00C64D75"/>
    <w:rsid w:val="00C64DA6"/>
    <w:rsid w:val="00C64EDA"/>
    <w:rsid w:val="00C64F25"/>
    <w:rsid w:val="00C652C9"/>
    <w:rsid w:val="00C65A07"/>
    <w:rsid w:val="00C66464"/>
    <w:rsid w:val="00C66472"/>
    <w:rsid w:val="00C664A7"/>
    <w:rsid w:val="00C66A45"/>
    <w:rsid w:val="00C66B41"/>
    <w:rsid w:val="00C66CE2"/>
    <w:rsid w:val="00C66D91"/>
    <w:rsid w:val="00C6713A"/>
    <w:rsid w:val="00C67CAB"/>
    <w:rsid w:val="00C67DE0"/>
    <w:rsid w:val="00C701C2"/>
    <w:rsid w:val="00C70331"/>
    <w:rsid w:val="00C703CA"/>
    <w:rsid w:val="00C709A3"/>
    <w:rsid w:val="00C70F4F"/>
    <w:rsid w:val="00C70FBB"/>
    <w:rsid w:val="00C71351"/>
    <w:rsid w:val="00C71667"/>
    <w:rsid w:val="00C71848"/>
    <w:rsid w:val="00C723FA"/>
    <w:rsid w:val="00C72784"/>
    <w:rsid w:val="00C72C6E"/>
    <w:rsid w:val="00C72C83"/>
    <w:rsid w:val="00C7307A"/>
    <w:rsid w:val="00C73345"/>
    <w:rsid w:val="00C73740"/>
    <w:rsid w:val="00C7406D"/>
    <w:rsid w:val="00C7433F"/>
    <w:rsid w:val="00C744C8"/>
    <w:rsid w:val="00C7457A"/>
    <w:rsid w:val="00C749FE"/>
    <w:rsid w:val="00C74C95"/>
    <w:rsid w:val="00C75026"/>
    <w:rsid w:val="00C75639"/>
    <w:rsid w:val="00C75BFC"/>
    <w:rsid w:val="00C76197"/>
    <w:rsid w:val="00C7647C"/>
    <w:rsid w:val="00C7648E"/>
    <w:rsid w:val="00C76BB4"/>
    <w:rsid w:val="00C76CD9"/>
    <w:rsid w:val="00C76D85"/>
    <w:rsid w:val="00C771B8"/>
    <w:rsid w:val="00C774E1"/>
    <w:rsid w:val="00C779A3"/>
    <w:rsid w:val="00C779E7"/>
    <w:rsid w:val="00C77C1F"/>
    <w:rsid w:val="00C80080"/>
    <w:rsid w:val="00C800A7"/>
    <w:rsid w:val="00C8013B"/>
    <w:rsid w:val="00C809BB"/>
    <w:rsid w:val="00C80A14"/>
    <w:rsid w:val="00C80C66"/>
    <w:rsid w:val="00C80F43"/>
    <w:rsid w:val="00C81676"/>
    <w:rsid w:val="00C81B3B"/>
    <w:rsid w:val="00C82188"/>
    <w:rsid w:val="00C826FD"/>
    <w:rsid w:val="00C82B97"/>
    <w:rsid w:val="00C82E8F"/>
    <w:rsid w:val="00C8316D"/>
    <w:rsid w:val="00C83832"/>
    <w:rsid w:val="00C83844"/>
    <w:rsid w:val="00C838F1"/>
    <w:rsid w:val="00C84268"/>
    <w:rsid w:val="00C842D0"/>
    <w:rsid w:val="00C84A30"/>
    <w:rsid w:val="00C84EAC"/>
    <w:rsid w:val="00C85693"/>
    <w:rsid w:val="00C85CF3"/>
    <w:rsid w:val="00C85E76"/>
    <w:rsid w:val="00C867AD"/>
    <w:rsid w:val="00C8683C"/>
    <w:rsid w:val="00C8724F"/>
    <w:rsid w:val="00C8784F"/>
    <w:rsid w:val="00C87961"/>
    <w:rsid w:val="00C87CD7"/>
    <w:rsid w:val="00C9062F"/>
    <w:rsid w:val="00C906C6"/>
    <w:rsid w:val="00C909C6"/>
    <w:rsid w:val="00C90ADC"/>
    <w:rsid w:val="00C914E5"/>
    <w:rsid w:val="00C91915"/>
    <w:rsid w:val="00C919A3"/>
    <w:rsid w:val="00C91B1F"/>
    <w:rsid w:val="00C91BEA"/>
    <w:rsid w:val="00C91E96"/>
    <w:rsid w:val="00C924B4"/>
    <w:rsid w:val="00C92550"/>
    <w:rsid w:val="00C9293B"/>
    <w:rsid w:val="00C92AEC"/>
    <w:rsid w:val="00C92EFB"/>
    <w:rsid w:val="00C93A1E"/>
    <w:rsid w:val="00C93C01"/>
    <w:rsid w:val="00C93E0B"/>
    <w:rsid w:val="00C93FAD"/>
    <w:rsid w:val="00C94B6C"/>
    <w:rsid w:val="00C94F70"/>
    <w:rsid w:val="00C955AA"/>
    <w:rsid w:val="00C957C0"/>
    <w:rsid w:val="00C95A2F"/>
    <w:rsid w:val="00C961CC"/>
    <w:rsid w:val="00C96227"/>
    <w:rsid w:val="00C96290"/>
    <w:rsid w:val="00C9631B"/>
    <w:rsid w:val="00C968F8"/>
    <w:rsid w:val="00C9718D"/>
    <w:rsid w:val="00C972D8"/>
    <w:rsid w:val="00C97F3B"/>
    <w:rsid w:val="00CA0885"/>
    <w:rsid w:val="00CA0CC6"/>
    <w:rsid w:val="00CA0D9A"/>
    <w:rsid w:val="00CA0DD5"/>
    <w:rsid w:val="00CA0EA5"/>
    <w:rsid w:val="00CA0EED"/>
    <w:rsid w:val="00CA1556"/>
    <w:rsid w:val="00CA15B2"/>
    <w:rsid w:val="00CA15F9"/>
    <w:rsid w:val="00CA194A"/>
    <w:rsid w:val="00CA1E0C"/>
    <w:rsid w:val="00CA27F8"/>
    <w:rsid w:val="00CA29D4"/>
    <w:rsid w:val="00CA34CD"/>
    <w:rsid w:val="00CA371C"/>
    <w:rsid w:val="00CA389E"/>
    <w:rsid w:val="00CA3B4C"/>
    <w:rsid w:val="00CA3E19"/>
    <w:rsid w:val="00CA3EFE"/>
    <w:rsid w:val="00CA4357"/>
    <w:rsid w:val="00CA43AF"/>
    <w:rsid w:val="00CA52E7"/>
    <w:rsid w:val="00CA535C"/>
    <w:rsid w:val="00CA53F3"/>
    <w:rsid w:val="00CA55D4"/>
    <w:rsid w:val="00CA5836"/>
    <w:rsid w:val="00CA58D6"/>
    <w:rsid w:val="00CA60F2"/>
    <w:rsid w:val="00CA7974"/>
    <w:rsid w:val="00CA7ADC"/>
    <w:rsid w:val="00CB0426"/>
    <w:rsid w:val="00CB0883"/>
    <w:rsid w:val="00CB0C39"/>
    <w:rsid w:val="00CB106A"/>
    <w:rsid w:val="00CB181B"/>
    <w:rsid w:val="00CB1931"/>
    <w:rsid w:val="00CB19D5"/>
    <w:rsid w:val="00CB2160"/>
    <w:rsid w:val="00CB2A57"/>
    <w:rsid w:val="00CB2B26"/>
    <w:rsid w:val="00CB3660"/>
    <w:rsid w:val="00CB372B"/>
    <w:rsid w:val="00CB3E20"/>
    <w:rsid w:val="00CB47F9"/>
    <w:rsid w:val="00CB4DB0"/>
    <w:rsid w:val="00CB4F00"/>
    <w:rsid w:val="00CB6C03"/>
    <w:rsid w:val="00CB7C28"/>
    <w:rsid w:val="00CB7FFC"/>
    <w:rsid w:val="00CC0122"/>
    <w:rsid w:val="00CC02FF"/>
    <w:rsid w:val="00CC0574"/>
    <w:rsid w:val="00CC110C"/>
    <w:rsid w:val="00CC11CB"/>
    <w:rsid w:val="00CC1475"/>
    <w:rsid w:val="00CC1903"/>
    <w:rsid w:val="00CC1AB6"/>
    <w:rsid w:val="00CC1ABB"/>
    <w:rsid w:val="00CC27BA"/>
    <w:rsid w:val="00CC2C78"/>
    <w:rsid w:val="00CC3C57"/>
    <w:rsid w:val="00CC3D9B"/>
    <w:rsid w:val="00CC3F10"/>
    <w:rsid w:val="00CC475E"/>
    <w:rsid w:val="00CC4793"/>
    <w:rsid w:val="00CC4A78"/>
    <w:rsid w:val="00CC51E9"/>
    <w:rsid w:val="00CC5357"/>
    <w:rsid w:val="00CC57BC"/>
    <w:rsid w:val="00CC5A38"/>
    <w:rsid w:val="00CC6484"/>
    <w:rsid w:val="00CC6C6B"/>
    <w:rsid w:val="00CC6D47"/>
    <w:rsid w:val="00CC6FE2"/>
    <w:rsid w:val="00CC7093"/>
    <w:rsid w:val="00CC7249"/>
    <w:rsid w:val="00CC7A0F"/>
    <w:rsid w:val="00CC7E2A"/>
    <w:rsid w:val="00CD023E"/>
    <w:rsid w:val="00CD03F8"/>
    <w:rsid w:val="00CD08DF"/>
    <w:rsid w:val="00CD0DFF"/>
    <w:rsid w:val="00CD104F"/>
    <w:rsid w:val="00CD1099"/>
    <w:rsid w:val="00CD10A4"/>
    <w:rsid w:val="00CD1120"/>
    <w:rsid w:val="00CD139C"/>
    <w:rsid w:val="00CD1524"/>
    <w:rsid w:val="00CD15E5"/>
    <w:rsid w:val="00CD186E"/>
    <w:rsid w:val="00CD1AF4"/>
    <w:rsid w:val="00CD2DF8"/>
    <w:rsid w:val="00CD31F0"/>
    <w:rsid w:val="00CD3709"/>
    <w:rsid w:val="00CD395C"/>
    <w:rsid w:val="00CD3B50"/>
    <w:rsid w:val="00CD3CD5"/>
    <w:rsid w:val="00CD3E44"/>
    <w:rsid w:val="00CD3F1C"/>
    <w:rsid w:val="00CD426A"/>
    <w:rsid w:val="00CD45EA"/>
    <w:rsid w:val="00CD5204"/>
    <w:rsid w:val="00CD5897"/>
    <w:rsid w:val="00CD5BCA"/>
    <w:rsid w:val="00CD5CBC"/>
    <w:rsid w:val="00CD5F0E"/>
    <w:rsid w:val="00CD638C"/>
    <w:rsid w:val="00CD658A"/>
    <w:rsid w:val="00CD65AF"/>
    <w:rsid w:val="00CD69DE"/>
    <w:rsid w:val="00CD7805"/>
    <w:rsid w:val="00CD7B7F"/>
    <w:rsid w:val="00CE0741"/>
    <w:rsid w:val="00CE13A1"/>
    <w:rsid w:val="00CE1CC8"/>
    <w:rsid w:val="00CE26F4"/>
    <w:rsid w:val="00CE2845"/>
    <w:rsid w:val="00CE31AC"/>
    <w:rsid w:val="00CE34EF"/>
    <w:rsid w:val="00CE3830"/>
    <w:rsid w:val="00CE3B88"/>
    <w:rsid w:val="00CE41E3"/>
    <w:rsid w:val="00CE4669"/>
    <w:rsid w:val="00CE47C6"/>
    <w:rsid w:val="00CE49A5"/>
    <w:rsid w:val="00CE4D34"/>
    <w:rsid w:val="00CE4DF0"/>
    <w:rsid w:val="00CE56D5"/>
    <w:rsid w:val="00CE5AF6"/>
    <w:rsid w:val="00CE5BA6"/>
    <w:rsid w:val="00CE5D34"/>
    <w:rsid w:val="00CE5EC1"/>
    <w:rsid w:val="00CE6212"/>
    <w:rsid w:val="00CE638D"/>
    <w:rsid w:val="00CE63B2"/>
    <w:rsid w:val="00CE655A"/>
    <w:rsid w:val="00CE66AF"/>
    <w:rsid w:val="00CE6D2E"/>
    <w:rsid w:val="00CE6D9A"/>
    <w:rsid w:val="00CE7C6B"/>
    <w:rsid w:val="00CE7DB9"/>
    <w:rsid w:val="00CF000E"/>
    <w:rsid w:val="00CF035B"/>
    <w:rsid w:val="00CF0597"/>
    <w:rsid w:val="00CF06AB"/>
    <w:rsid w:val="00CF0803"/>
    <w:rsid w:val="00CF097F"/>
    <w:rsid w:val="00CF0E7E"/>
    <w:rsid w:val="00CF1489"/>
    <w:rsid w:val="00CF1715"/>
    <w:rsid w:val="00CF19E5"/>
    <w:rsid w:val="00CF1AFE"/>
    <w:rsid w:val="00CF1EEC"/>
    <w:rsid w:val="00CF216F"/>
    <w:rsid w:val="00CF21B8"/>
    <w:rsid w:val="00CF26E7"/>
    <w:rsid w:val="00CF272F"/>
    <w:rsid w:val="00CF281C"/>
    <w:rsid w:val="00CF2B21"/>
    <w:rsid w:val="00CF35B3"/>
    <w:rsid w:val="00CF36E0"/>
    <w:rsid w:val="00CF3D7F"/>
    <w:rsid w:val="00CF430D"/>
    <w:rsid w:val="00CF4657"/>
    <w:rsid w:val="00CF48BB"/>
    <w:rsid w:val="00CF48EB"/>
    <w:rsid w:val="00CF4D6B"/>
    <w:rsid w:val="00CF4D9F"/>
    <w:rsid w:val="00CF5277"/>
    <w:rsid w:val="00CF5C0C"/>
    <w:rsid w:val="00CF6411"/>
    <w:rsid w:val="00CF659F"/>
    <w:rsid w:val="00CF67B3"/>
    <w:rsid w:val="00CF6AB8"/>
    <w:rsid w:val="00CF6EF1"/>
    <w:rsid w:val="00CF7244"/>
    <w:rsid w:val="00CF7544"/>
    <w:rsid w:val="00CF76D0"/>
    <w:rsid w:val="00CF7705"/>
    <w:rsid w:val="00CF7810"/>
    <w:rsid w:val="00CF79CD"/>
    <w:rsid w:val="00CF7C87"/>
    <w:rsid w:val="00CF7CE0"/>
    <w:rsid w:val="00CF7FBD"/>
    <w:rsid w:val="00D00182"/>
    <w:rsid w:val="00D004C1"/>
    <w:rsid w:val="00D0091B"/>
    <w:rsid w:val="00D00924"/>
    <w:rsid w:val="00D00CD9"/>
    <w:rsid w:val="00D01B31"/>
    <w:rsid w:val="00D01D97"/>
    <w:rsid w:val="00D01DA7"/>
    <w:rsid w:val="00D01DC8"/>
    <w:rsid w:val="00D02CF6"/>
    <w:rsid w:val="00D032B5"/>
    <w:rsid w:val="00D03345"/>
    <w:rsid w:val="00D03852"/>
    <w:rsid w:val="00D03A05"/>
    <w:rsid w:val="00D03ECF"/>
    <w:rsid w:val="00D042F9"/>
    <w:rsid w:val="00D04B24"/>
    <w:rsid w:val="00D053E1"/>
    <w:rsid w:val="00D0542B"/>
    <w:rsid w:val="00D05687"/>
    <w:rsid w:val="00D058BF"/>
    <w:rsid w:val="00D05961"/>
    <w:rsid w:val="00D0599B"/>
    <w:rsid w:val="00D059F4"/>
    <w:rsid w:val="00D06984"/>
    <w:rsid w:val="00D06C5A"/>
    <w:rsid w:val="00D06CBE"/>
    <w:rsid w:val="00D06E40"/>
    <w:rsid w:val="00D0735B"/>
    <w:rsid w:val="00D0742B"/>
    <w:rsid w:val="00D07517"/>
    <w:rsid w:val="00D07A34"/>
    <w:rsid w:val="00D10B2A"/>
    <w:rsid w:val="00D1127E"/>
    <w:rsid w:val="00D1134E"/>
    <w:rsid w:val="00D12AD0"/>
    <w:rsid w:val="00D133D5"/>
    <w:rsid w:val="00D13714"/>
    <w:rsid w:val="00D13DFF"/>
    <w:rsid w:val="00D14775"/>
    <w:rsid w:val="00D147D8"/>
    <w:rsid w:val="00D14D39"/>
    <w:rsid w:val="00D14E25"/>
    <w:rsid w:val="00D14F1C"/>
    <w:rsid w:val="00D15514"/>
    <w:rsid w:val="00D15B7D"/>
    <w:rsid w:val="00D15F6F"/>
    <w:rsid w:val="00D15FD7"/>
    <w:rsid w:val="00D166E8"/>
    <w:rsid w:val="00D16991"/>
    <w:rsid w:val="00D16ECD"/>
    <w:rsid w:val="00D1745E"/>
    <w:rsid w:val="00D17EE3"/>
    <w:rsid w:val="00D200FB"/>
    <w:rsid w:val="00D20333"/>
    <w:rsid w:val="00D2044F"/>
    <w:rsid w:val="00D20E87"/>
    <w:rsid w:val="00D21193"/>
    <w:rsid w:val="00D2135F"/>
    <w:rsid w:val="00D21ED5"/>
    <w:rsid w:val="00D22247"/>
    <w:rsid w:val="00D227AA"/>
    <w:rsid w:val="00D22F33"/>
    <w:rsid w:val="00D231F4"/>
    <w:rsid w:val="00D23247"/>
    <w:rsid w:val="00D23272"/>
    <w:rsid w:val="00D23DF4"/>
    <w:rsid w:val="00D2404A"/>
    <w:rsid w:val="00D24306"/>
    <w:rsid w:val="00D24965"/>
    <w:rsid w:val="00D24BC2"/>
    <w:rsid w:val="00D24C6E"/>
    <w:rsid w:val="00D24F4E"/>
    <w:rsid w:val="00D25425"/>
    <w:rsid w:val="00D2579E"/>
    <w:rsid w:val="00D25910"/>
    <w:rsid w:val="00D25D9B"/>
    <w:rsid w:val="00D25E9D"/>
    <w:rsid w:val="00D261A0"/>
    <w:rsid w:val="00D26DCE"/>
    <w:rsid w:val="00D270DA"/>
    <w:rsid w:val="00D273E7"/>
    <w:rsid w:val="00D275C6"/>
    <w:rsid w:val="00D2765B"/>
    <w:rsid w:val="00D27B7E"/>
    <w:rsid w:val="00D27EFA"/>
    <w:rsid w:val="00D30274"/>
    <w:rsid w:val="00D3041E"/>
    <w:rsid w:val="00D309A8"/>
    <w:rsid w:val="00D30A37"/>
    <w:rsid w:val="00D3152A"/>
    <w:rsid w:val="00D31637"/>
    <w:rsid w:val="00D3191F"/>
    <w:rsid w:val="00D31F7F"/>
    <w:rsid w:val="00D32250"/>
    <w:rsid w:val="00D33C96"/>
    <w:rsid w:val="00D3482B"/>
    <w:rsid w:val="00D35298"/>
    <w:rsid w:val="00D3538E"/>
    <w:rsid w:val="00D35479"/>
    <w:rsid w:val="00D35510"/>
    <w:rsid w:val="00D35577"/>
    <w:rsid w:val="00D3559C"/>
    <w:rsid w:val="00D35D35"/>
    <w:rsid w:val="00D36032"/>
    <w:rsid w:val="00D3613D"/>
    <w:rsid w:val="00D36750"/>
    <w:rsid w:val="00D36BCF"/>
    <w:rsid w:val="00D36D15"/>
    <w:rsid w:val="00D36EF0"/>
    <w:rsid w:val="00D37038"/>
    <w:rsid w:val="00D373D1"/>
    <w:rsid w:val="00D379C2"/>
    <w:rsid w:val="00D37C30"/>
    <w:rsid w:val="00D37EA4"/>
    <w:rsid w:val="00D40731"/>
    <w:rsid w:val="00D40D61"/>
    <w:rsid w:val="00D416FF"/>
    <w:rsid w:val="00D42205"/>
    <w:rsid w:val="00D4277B"/>
    <w:rsid w:val="00D42837"/>
    <w:rsid w:val="00D428EF"/>
    <w:rsid w:val="00D42C81"/>
    <w:rsid w:val="00D433ED"/>
    <w:rsid w:val="00D435D7"/>
    <w:rsid w:val="00D43636"/>
    <w:rsid w:val="00D436AF"/>
    <w:rsid w:val="00D43854"/>
    <w:rsid w:val="00D43A51"/>
    <w:rsid w:val="00D44507"/>
    <w:rsid w:val="00D44645"/>
    <w:rsid w:val="00D44991"/>
    <w:rsid w:val="00D44E13"/>
    <w:rsid w:val="00D45330"/>
    <w:rsid w:val="00D454E2"/>
    <w:rsid w:val="00D45CBA"/>
    <w:rsid w:val="00D45E1B"/>
    <w:rsid w:val="00D45E9B"/>
    <w:rsid w:val="00D45F87"/>
    <w:rsid w:val="00D464A7"/>
    <w:rsid w:val="00D46778"/>
    <w:rsid w:val="00D46847"/>
    <w:rsid w:val="00D4753D"/>
    <w:rsid w:val="00D47BF1"/>
    <w:rsid w:val="00D47EBE"/>
    <w:rsid w:val="00D506A0"/>
    <w:rsid w:val="00D508D1"/>
    <w:rsid w:val="00D5090D"/>
    <w:rsid w:val="00D50D9B"/>
    <w:rsid w:val="00D5158F"/>
    <w:rsid w:val="00D51896"/>
    <w:rsid w:val="00D518DA"/>
    <w:rsid w:val="00D51FBB"/>
    <w:rsid w:val="00D522F0"/>
    <w:rsid w:val="00D527E0"/>
    <w:rsid w:val="00D527E4"/>
    <w:rsid w:val="00D52905"/>
    <w:rsid w:val="00D52940"/>
    <w:rsid w:val="00D52DCA"/>
    <w:rsid w:val="00D52F3D"/>
    <w:rsid w:val="00D52F55"/>
    <w:rsid w:val="00D53258"/>
    <w:rsid w:val="00D53742"/>
    <w:rsid w:val="00D54FE2"/>
    <w:rsid w:val="00D5523A"/>
    <w:rsid w:val="00D55893"/>
    <w:rsid w:val="00D55E23"/>
    <w:rsid w:val="00D56410"/>
    <w:rsid w:val="00D56A3E"/>
    <w:rsid w:val="00D56D3F"/>
    <w:rsid w:val="00D56D86"/>
    <w:rsid w:val="00D5765B"/>
    <w:rsid w:val="00D60086"/>
    <w:rsid w:val="00D600D3"/>
    <w:rsid w:val="00D6013A"/>
    <w:rsid w:val="00D605F4"/>
    <w:rsid w:val="00D60936"/>
    <w:rsid w:val="00D60A7E"/>
    <w:rsid w:val="00D60EF8"/>
    <w:rsid w:val="00D61035"/>
    <w:rsid w:val="00D6129D"/>
    <w:rsid w:val="00D615F3"/>
    <w:rsid w:val="00D61BE4"/>
    <w:rsid w:val="00D61D4E"/>
    <w:rsid w:val="00D61D53"/>
    <w:rsid w:val="00D61F3B"/>
    <w:rsid w:val="00D625A4"/>
    <w:rsid w:val="00D62821"/>
    <w:rsid w:val="00D6282B"/>
    <w:rsid w:val="00D62B66"/>
    <w:rsid w:val="00D62D6A"/>
    <w:rsid w:val="00D62FAA"/>
    <w:rsid w:val="00D631C4"/>
    <w:rsid w:val="00D634A3"/>
    <w:rsid w:val="00D63AE6"/>
    <w:rsid w:val="00D63F63"/>
    <w:rsid w:val="00D642D9"/>
    <w:rsid w:val="00D642FB"/>
    <w:rsid w:val="00D6444A"/>
    <w:rsid w:val="00D646BB"/>
    <w:rsid w:val="00D64759"/>
    <w:rsid w:val="00D648E9"/>
    <w:rsid w:val="00D650DA"/>
    <w:rsid w:val="00D6585B"/>
    <w:rsid w:val="00D65B6F"/>
    <w:rsid w:val="00D65DF2"/>
    <w:rsid w:val="00D65E3A"/>
    <w:rsid w:val="00D667B4"/>
    <w:rsid w:val="00D66959"/>
    <w:rsid w:val="00D66FFF"/>
    <w:rsid w:val="00D6735B"/>
    <w:rsid w:val="00D6758D"/>
    <w:rsid w:val="00D67656"/>
    <w:rsid w:val="00D678F6"/>
    <w:rsid w:val="00D67A68"/>
    <w:rsid w:val="00D70381"/>
    <w:rsid w:val="00D70383"/>
    <w:rsid w:val="00D70562"/>
    <w:rsid w:val="00D70752"/>
    <w:rsid w:val="00D70868"/>
    <w:rsid w:val="00D71032"/>
    <w:rsid w:val="00D71471"/>
    <w:rsid w:val="00D715DE"/>
    <w:rsid w:val="00D7174E"/>
    <w:rsid w:val="00D717AA"/>
    <w:rsid w:val="00D71ED4"/>
    <w:rsid w:val="00D7207A"/>
    <w:rsid w:val="00D722B6"/>
    <w:rsid w:val="00D722B7"/>
    <w:rsid w:val="00D724E9"/>
    <w:rsid w:val="00D72592"/>
    <w:rsid w:val="00D735B6"/>
    <w:rsid w:val="00D73615"/>
    <w:rsid w:val="00D73836"/>
    <w:rsid w:val="00D739E5"/>
    <w:rsid w:val="00D73A1C"/>
    <w:rsid w:val="00D73B2D"/>
    <w:rsid w:val="00D740DF"/>
    <w:rsid w:val="00D742DD"/>
    <w:rsid w:val="00D74B55"/>
    <w:rsid w:val="00D74E6F"/>
    <w:rsid w:val="00D75002"/>
    <w:rsid w:val="00D755EA"/>
    <w:rsid w:val="00D77EF7"/>
    <w:rsid w:val="00D80BE8"/>
    <w:rsid w:val="00D80FFF"/>
    <w:rsid w:val="00D8105E"/>
    <w:rsid w:val="00D81113"/>
    <w:rsid w:val="00D81193"/>
    <w:rsid w:val="00D812A4"/>
    <w:rsid w:val="00D81465"/>
    <w:rsid w:val="00D8174F"/>
    <w:rsid w:val="00D81CF3"/>
    <w:rsid w:val="00D81D61"/>
    <w:rsid w:val="00D81FDA"/>
    <w:rsid w:val="00D824E2"/>
    <w:rsid w:val="00D8256D"/>
    <w:rsid w:val="00D8282D"/>
    <w:rsid w:val="00D82C2D"/>
    <w:rsid w:val="00D82C89"/>
    <w:rsid w:val="00D82CC8"/>
    <w:rsid w:val="00D83025"/>
    <w:rsid w:val="00D83060"/>
    <w:rsid w:val="00D831AA"/>
    <w:rsid w:val="00D83874"/>
    <w:rsid w:val="00D839D4"/>
    <w:rsid w:val="00D83BFF"/>
    <w:rsid w:val="00D83EA4"/>
    <w:rsid w:val="00D84067"/>
    <w:rsid w:val="00D84876"/>
    <w:rsid w:val="00D84DA8"/>
    <w:rsid w:val="00D84E12"/>
    <w:rsid w:val="00D84FDC"/>
    <w:rsid w:val="00D85E76"/>
    <w:rsid w:val="00D85ED2"/>
    <w:rsid w:val="00D865BA"/>
    <w:rsid w:val="00D86978"/>
    <w:rsid w:val="00D86C03"/>
    <w:rsid w:val="00D87195"/>
    <w:rsid w:val="00D8743F"/>
    <w:rsid w:val="00D900EC"/>
    <w:rsid w:val="00D905B7"/>
    <w:rsid w:val="00D90B8C"/>
    <w:rsid w:val="00D90EA5"/>
    <w:rsid w:val="00D90F02"/>
    <w:rsid w:val="00D92838"/>
    <w:rsid w:val="00D931EE"/>
    <w:rsid w:val="00D93362"/>
    <w:rsid w:val="00D93749"/>
    <w:rsid w:val="00D93F74"/>
    <w:rsid w:val="00D941B5"/>
    <w:rsid w:val="00D94251"/>
    <w:rsid w:val="00D94548"/>
    <w:rsid w:val="00D9479F"/>
    <w:rsid w:val="00D94B05"/>
    <w:rsid w:val="00D94EB3"/>
    <w:rsid w:val="00D954EC"/>
    <w:rsid w:val="00D9558D"/>
    <w:rsid w:val="00D9567E"/>
    <w:rsid w:val="00D957EB"/>
    <w:rsid w:val="00D95D12"/>
    <w:rsid w:val="00D95E09"/>
    <w:rsid w:val="00D95EFF"/>
    <w:rsid w:val="00D961C3"/>
    <w:rsid w:val="00D96262"/>
    <w:rsid w:val="00D962BE"/>
    <w:rsid w:val="00D962DC"/>
    <w:rsid w:val="00D962DE"/>
    <w:rsid w:val="00D96425"/>
    <w:rsid w:val="00D96624"/>
    <w:rsid w:val="00D96718"/>
    <w:rsid w:val="00D96BA1"/>
    <w:rsid w:val="00D970BD"/>
    <w:rsid w:val="00D97234"/>
    <w:rsid w:val="00D9770E"/>
    <w:rsid w:val="00D97856"/>
    <w:rsid w:val="00D9797D"/>
    <w:rsid w:val="00D97F00"/>
    <w:rsid w:val="00D97F41"/>
    <w:rsid w:val="00DA0118"/>
    <w:rsid w:val="00DA0C47"/>
    <w:rsid w:val="00DA0F1D"/>
    <w:rsid w:val="00DA10CE"/>
    <w:rsid w:val="00DA13F3"/>
    <w:rsid w:val="00DA1AE9"/>
    <w:rsid w:val="00DA1D88"/>
    <w:rsid w:val="00DA1EDD"/>
    <w:rsid w:val="00DA1F2E"/>
    <w:rsid w:val="00DA2A34"/>
    <w:rsid w:val="00DA2C06"/>
    <w:rsid w:val="00DA2CF1"/>
    <w:rsid w:val="00DA2E18"/>
    <w:rsid w:val="00DA2EDD"/>
    <w:rsid w:val="00DA309D"/>
    <w:rsid w:val="00DA34F7"/>
    <w:rsid w:val="00DA38C7"/>
    <w:rsid w:val="00DA3C88"/>
    <w:rsid w:val="00DA42A5"/>
    <w:rsid w:val="00DA4CC0"/>
    <w:rsid w:val="00DA4F42"/>
    <w:rsid w:val="00DA5122"/>
    <w:rsid w:val="00DA55E4"/>
    <w:rsid w:val="00DA6286"/>
    <w:rsid w:val="00DA678A"/>
    <w:rsid w:val="00DA6D58"/>
    <w:rsid w:val="00DA6DF4"/>
    <w:rsid w:val="00DA792F"/>
    <w:rsid w:val="00DB0266"/>
    <w:rsid w:val="00DB0B18"/>
    <w:rsid w:val="00DB0CA5"/>
    <w:rsid w:val="00DB1250"/>
    <w:rsid w:val="00DB12BA"/>
    <w:rsid w:val="00DB138D"/>
    <w:rsid w:val="00DB15FE"/>
    <w:rsid w:val="00DB1640"/>
    <w:rsid w:val="00DB182B"/>
    <w:rsid w:val="00DB1CE0"/>
    <w:rsid w:val="00DB1D35"/>
    <w:rsid w:val="00DB219E"/>
    <w:rsid w:val="00DB21DE"/>
    <w:rsid w:val="00DB23CD"/>
    <w:rsid w:val="00DB25B5"/>
    <w:rsid w:val="00DB27C3"/>
    <w:rsid w:val="00DB284B"/>
    <w:rsid w:val="00DB285F"/>
    <w:rsid w:val="00DB2DB5"/>
    <w:rsid w:val="00DB2E08"/>
    <w:rsid w:val="00DB2E3B"/>
    <w:rsid w:val="00DB3302"/>
    <w:rsid w:val="00DB368F"/>
    <w:rsid w:val="00DB39A4"/>
    <w:rsid w:val="00DB44F1"/>
    <w:rsid w:val="00DB4569"/>
    <w:rsid w:val="00DB4766"/>
    <w:rsid w:val="00DB4A6F"/>
    <w:rsid w:val="00DB4CDF"/>
    <w:rsid w:val="00DB4CE6"/>
    <w:rsid w:val="00DB4E14"/>
    <w:rsid w:val="00DB4F6F"/>
    <w:rsid w:val="00DB502D"/>
    <w:rsid w:val="00DB5126"/>
    <w:rsid w:val="00DB53D3"/>
    <w:rsid w:val="00DB559E"/>
    <w:rsid w:val="00DB5783"/>
    <w:rsid w:val="00DB60E7"/>
    <w:rsid w:val="00DB6447"/>
    <w:rsid w:val="00DB680E"/>
    <w:rsid w:val="00DB7406"/>
    <w:rsid w:val="00DB758E"/>
    <w:rsid w:val="00DB7644"/>
    <w:rsid w:val="00DB77F5"/>
    <w:rsid w:val="00DB7B38"/>
    <w:rsid w:val="00DB7DBE"/>
    <w:rsid w:val="00DC009B"/>
    <w:rsid w:val="00DC019E"/>
    <w:rsid w:val="00DC04CE"/>
    <w:rsid w:val="00DC073E"/>
    <w:rsid w:val="00DC08EF"/>
    <w:rsid w:val="00DC0986"/>
    <w:rsid w:val="00DC0EFD"/>
    <w:rsid w:val="00DC1EF5"/>
    <w:rsid w:val="00DC2103"/>
    <w:rsid w:val="00DC2EDE"/>
    <w:rsid w:val="00DC2F68"/>
    <w:rsid w:val="00DC3EDF"/>
    <w:rsid w:val="00DC44C0"/>
    <w:rsid w:val="00DC44C5"/>
    <w:rsid w:val="00DC44DB"/>
    <w:rsid w:val="00DC4626"/>
    <w:rsid w:val="00DC54C2"/>
    <w:rsid w:val="00DC54CB"/>
    <w:rsid w:val="00DC54DD"/>
    <w:rsid w:val="00DC5725"/>
    <w:rsid w:val="00DC580B"/>
    <w:rsid w:val="00DC59A4"/>
    <w:rsid w:val="00DC59AC"/>
    <w:rsid w:val="00DC5FAD"/>
    <w:rsid w:val="00DC645D"/>
    <w:rsid w:val="00DC6578"/>
    <w:rsid w:val="00DC6896"/>
    <w:rsid w:val="00DC6F0A"/>
    <w:rsid w:val="00DC7061"/>
    <w:rsid w:val="00DC7D3E"/>
    <w:rsid w:val="00DC7DDE"/>
    <w:rsid w:val="00DD0101"/>
    <w:rsid w:val="00DD0147"/>
    <w:rsid w:val="00DD01DE"/>
    <w:rsid w:val="00DD18E3"/>
    <w:rsid w:val="00DD1DA1"/>
    <w:rsid w:val="00DD1DC6"/>
    <w:rsid w:val="00DD2D2E"/>
    <w:rsid w:val="00DD30C3"/>
    <w:rsid w:val="00DD367D"/>
    <w:rsid w:val="00DD41FA"/>
    <w:rsid w:val="00DD43FB"/>
    <w:rsid w:val="00DD4421"/>
    <w:rsid w:val="00DD44BB"/>
    <w:rsid w:val="00DD495E"/>
    <w:rsid w:val="00DD4A59"/>
    <w:rsid w:val="00DD4C82"/>
    <w:rsid w:val="00DD4F86"/>
    <w:rsid w:val="00DD4FEF"/>
    <w:rsid w:val="00DD54A7"/>
    <w:rsid w:val="00DD5525"/>
    <w:rsid w:val="00DD5637"/>
    <w:rsid w:val="00DD6268"/>
    <w:rsid w:val="00DD63B6"/>
    <w:rsid w:val="00DD6D69"/>
    <w:rsid w:val="00DD71CC"/>
    <w:rsid w:val="00DD7C28"/>
    <w:rsid w:val="00DE0011"/>
    <w:rsid w:val="00DE0093"/>
    <w:rsid w:val="00DE01D6"/>
    <w:rsid w:val="00DE0461"/>
    <w:rsid w:val="00DE05CD"/>
    <w:rsid w:val="00DE0BB7"/>
    <w:rsid w:val="00DE1934"/>
    <w:rsid w:val="00DE2160"/>
    <w:rsid w:val="00DE27D0"/>
    <w:rsid w:val="00DE2E52"/>
    <w:rsid w:val="00DE37F4"/>
    <w:rsid w:val="00DE3E1F"/>
    <w:rsid w:val="00DE3EEB"/>
    <w:rsid w:val="00DE410D"/>
    <w:rsid w:val="00DE529B"/>
    <w:rsid w:val="00DE58E8"/>
    <w:rsid w:val="00DE6548"/>
    <w:rsid w:val="00DE67BF"/>
    <w:rsid w:val="00DE6805"/>
    <w:rsid w:val="00DE6ABE"/>
    <w:rsid w:val="00DE6F44"/>
    <w:rsid w:val="00DE71F3"/>
    <w:rsid w:val="00DE74F5"/>
    <w:rsid w:val="00DE759C"/>
    <w:rsid w:val="00DE7D1E"/>
    <w:rsid w:val="00DF075D"/>
    <w:rsid w:val="00DF1932"/>
    <w:rsid w:val="00DF1E13"/>
    <w:rsid w:val="00DF1E62"/>
    <w:rsid w:val="00DF201C"/>
    <w:rsid w:val="00DF21AC"/>
    <w:rsid w:val="00DF22E1"/>
    <w:rsid w:val="00DF2514"/>
    <w:rsid w:val="00DF2743"/>
    <w:rsid w:val="00DF2E85"/>
    <w:rsid w:val="00DF3159"/>
    <w:rsid w:val="00DF34CF"/>
    <w:rsid w:val="00DF3712"/>
    <w:rsid w:val="00DF3854"/>
    <w:rsid w:val="00DF3975"/>
    <w:rsid w:val="00DF3C1A"/>
    <w:rsid w:val="00DF3CAF"/>
    <w:rsid w:val="00DF3CE9"/>
    <w:rsid w:val="00DF3CF7"/>
    <w:rsid w:val="00DF4427"/>
    <w:rsid w:val="00DF463D"/>
    <w:rsid w:val="00DF493A"/>
    <w:rsid w:val="00DF5970"/>
    <w:rsid w:val="00DF59AB"/>
    <w:rsid w:val="00DF5D57"/>
    <w:rsid w:val="00DF6210"/>
    <w:rsid w:val="00DF63AF"/>
    <w:rsid w:val="00DF7044"/>
    <w:rsid w:val="00DF7118"/>
    <w:rsid w:val="00DF7195"/>
    <w:rsid w:val="00DF76C1"/>
    <w:rsid w:val="00E0014B"/>
    <w:rsid w:val="00E002BA"/>
    <w:rsid w:val="00E005D8"/>
    <w:rsid w:val="00E00911"/>
    <w:rsid w:val="00E00C9C"/>
    <w:rsid w:val="00E00D71"/>
    <w:rsid w:val="00E00D91"/>
    <w:rsid w:val="00E015BF"/>
    <w:rsid w:val="00E01B5E"/>
    <w:rsid w:val="00E02B30"/>
    <w:rsid w:val="00E02DE1"/>
    <w:rsid w:val="00E02E49"/>
    <w:rsid w:val="00E02EAF"/>
    <w:rsid w:val="00E0322C"/>
    <w:rsid w:val="00E0330D"/>
    <w:rsid w:val="00E03875"/>
    <w:rsid w:val="00E03B38"/>
    <w:rsid w:val="00E046C8"/>
    <w:rsid w:val="00E048A1"/>
    <w:rsid w:val="00E04CC6"/>
    <w:rsid w:val="00E05411"/>
    <w:rsid w:val="00E05C1A"/>
    <w:rsid w:val="00E067D6"/>
    <w:rsid w:val="00E06861"/>
    <w:rsid w:val="00E06E52"/>
    <w:rsid w:val="00E06FFD"/>
    <w:rsid w:val="00E077D2"/>
    <w:rsid w:val="00E0791D"/>
    <w:rsid w:val="00E079AE"/>
    <w:rsid w:val="00E10115"/>
    <w:rsid w:val="00E103CB"/>
    <w:rsid w:val="00E10CEB"/>
    <w:rsid w:val="00E10F80"/>
    <w:rsid w:val="00E110E2"/>
    <w:rsid w:val="00E11E3D"/>
    <w:rsid w:val="00E1238A"/>
    <w:rsid w:val="00E1261C"/>
    <w:rsid w:val="00E12DE5"/>
    <w:rsid w:val="00E12FE5"/>
    <w:rsid w:val="00E1336A"/>
    <w:rsid w:val="00E135A5"/>
    <w:rsid w:val="00E1369F"/>
    <w:rsid w:val="00E13928"/>
    <w:rsid w:val="00E139FA"/>
    <w:rsid w:val="00E13B21"/>
    <w:rsid w:val="00E13D40"/>
    <w:rsid w:val="00E141D4"/>
    <w:rsid w:val="00E146C6"/>
    <w:rsid w:val="00E14E20"/>
    <w:rsid w:val="00E15A51"/>
    <w:rsid w:val="00E15B17"/>
    <w:rsid w:val="00E15E8C"/>
    <w:rsid w:val="00E160D0"/>
    <w:rsid w:val="00E167BE"/>
    <w:rsid w:val="00E173E3"/>
    <w:rsid w:val="00E17592"/>
    <w:rsid w:val="00E1774F"/>
    <w:rsid w:val="00E17758"/>
    <w:rsid w:val="00E17966"/>
    <w:rsid w:val="00E17A8B"/>
    <w:rsid w:val="00E17E86"/>
    <w:rsid w:val="00E2044E"/>
    <w:rsid w:val="00E206DB"/>
    <w:rsid w:val="00E20AE3"/>
    <w:rsid w:val="00E20DAB"/>
    <w:rsid w:val="00E21AFE"/>
    <w:rsid w:val="00E220A1"/>
    <w:rsid w:val="00E22225"/>
    <w:rsid w:val="00E2240A"/>
    <w:rsid w:val="00E224DF"/>
    <w:rsid w:val="00E22588"/>
    <w:rsid w:val="00E2310C"/>
    <w:rsid w:val="00E2326F"/>
    <w:rsid w:val="00E23541"/>
    <w:rsid w:val="00E23EC5"/>
    <w:rsid w:val="00E241D4"/>
    <w:rsid w:val="00E243C2"/>
    <w:rsid w:val="00E243E1"/>
    <w:rsid w:val="00E243F3"/>
    <w:rsid w:val="00E2451B"/>
    <w:rsid w:val="00E24DD6"/>
    <w:rsid w:val="00E2517A"/>
    <w:rsid w:val="00E25450"/>
    <w:rsid w:val="00E25455"/>
    <w:rsid w:val="00E259A9"/>
    <w:rsid w:val="00E26209"/>
    <w:rsid w:val="00E26B22"/>
    <w:rsid w:val="00E26B57"/>
    <w:rsid w:val="00E26F1E"/>
    <w:rsid w:val="00E27A09"/>
    <w:rsid w:val="00E27B03"/>
    <w:rsid w:val="00E27BF9"/>
    <w:rsid w:val="00E27C79"/>
    <w:rsid w:val="00E27D9A"/>
    <w:rsid w:val="00E30800"/>
    <w:rsid w:val="00E30DF5"/>
    <w:rsid w:val="00E31654"/>
    <w:rsid w:val="00E317CE"/>
    <w:rsid w:val="00E31C6D"/>
    <w:rsid w:val="00E3217C"/>
    <w:rsid w:val="00E32687"/>
    <w:rsid w:val="00E32C28"/>
    <w:rsid w:val="00E32C68"/>
    <w:rsid w:val="00E32EA5"/>
    <w:rsid w:val="00E33033"/>
    <w:rsid w:val="00E3308B"/>
    <w:rsid w:val="00E330B2"/>
    <w:rsid w:val="00E333E3"/>
    <w:rsid w:val="00E334AB"/>
    <w:rsid w:val="00E33551"/>
    <w:rsid w:val="00E34005"/>
    <w:rsid w:val="00E347AA"/>
    <w:rsid w:val="00E349A7"/>
    <w:rsid w:val="00E34D08"/>
    <w:rsid w:val="00E3520C"/>
    <w:rsid w:val="00E35420"/>
    <w:rsid w:val="00E35427"/>
    <w:rsid w:val="00E3557B"/>
    <w:rsid w:val="00E35583"/>
    <w:rsid w:val="00E3587B"/>
    <w:rsid w:val="00E35936"/>
    <w:rsid w:val="00E35CBF"/>
    <w:rsid w:val="00E36AFA"/>
    <w:rsid w:val="00E36CBA"/>
    <w:rsid w:val="00E36FB5"/>
    <w:rsid w:val="00E40728"/>
    <w:rsid w:val="00E40969"/>
    <w:rsid w:val="00E4106D"/>
    <w:rsid w:val="00E4156C"/>
    <w:rsid w:val="00E41D02"/>
    <w:rsid w:val="00E4211C"/>
    <w:rsid w:val="00E42181"/>
    <w:rsid w:val="00E4238E"/>
    <w:rsid w:val="00E42E52"/>
    <w:rsid w:val="00E43143"/>
    <w:rsid w:val="00E432EB"/>
    <w:rsid w:val="00E433D0"/>
    <w:rsid w:val="00E43488"/>
    <w:rsid w:val="00E43517"/>
    <w:rsid w:val="00E43594"/>
    <w:rsid w:val="00E43975"/>
    <w:rsid w:val="00E43C0F"/>
    <w:rsid w:val="00E4420E"/>
    <w:rsid w:val="00E443A7"/>
    <w:rsid w:val="00E443F4"/>
    <w:rsid w:val="00E44504"/>
    <w:rsid w:val="00E44683"/>
    <w:rsid w:val="00E44939"/>
    <w:rsid w:val="00E4530B"/>
    <w:rsid w:val="00E4544F"/>
    <w:rsid w:val="00E46694"/>
    <w:rsid w:val="00E46854"/>
    <w:rsid w:val="00E46F1C"/>
    <w:rsid w:val="00E473F5"/>
    <w:rsid w:val="00E47424"/>
    <w:rsid w:val="00E47769"/>
    <w:rsid w:val="00E477A6"/>
    <w:rsid w:val="00E47827"/>
    <w:rsid w:val="00E47AFA"/>
    <w:rsid w:val="00E47D20"/>
    <w:rsid w:val="00E47D3B"/>
    <w:rsid w:val="00E47D70"/>
    <w:rsid w:val="00E50415"/>
    <w:rsid w:val="00E50707"/>
    <w:rsid w:val="00E50740"/>
    <w:rsid w:val="00E50C6E"/>
    <w:rsid w:val="00E50F65"/>
    <w:rsid w:val="00E512C6"/>
    <w:rsid w:val="00E519BF"/>
    <w:rsid w:val="00E51A5D"/>
    <w:rsid w:val="00E52038"/>
    <w:rsid w:val="00E520CE"/>
    <w:rsid w:val="00E52146"/>
    <w:rsid w:val="00E52251"/>
    <w:rsid w:val="00E52810"/>
    <w:rsid w:val="00E528D6"/>
    <w:rsid w:val="00E52AC4"/>
    <w:rsid w:val="00E52E93"/>
    <w:rsid w:val="00E531C7"/>
    <w:rsid w:val="00E5350F"/>
    <w:rsid w:val="00E53A08"/>
    <w:rsid w:val="00E53A1D"/>
    <w:rsid w:val="00E53A2E"/>
    <w:rsid w:val="00E53AAE"/>
    <w:rsid w:val="00E53CCC"/>
    <w:rsid w:val="00E53D40"/>
    <w:rsid w:val="00E541DC"/>
    <w:rsid w:val="00E54B1A"/>
    <w:rsid w:val="00E54F4F"/>
    <w:rsid w:val="00E554A3"/>
    <w:rsid w:val="00E55558"/>
    <w:rsid w:val="00E56043"/>
    <w:rsid w:val="00E560B7"/>
    <w:rsid w:val="00E561AA"/>
    <w:rsid w:val="00E5661C"/>
    <w:rsid w:val="00E56A91"/>
    <w:rsid w:val="00E56D22"/>
    <w:rsid w:val="00E56F75"/>
    <w:rsid w:val="00E572F4"/>
    <w:rsid w:val="00E573AB"/>
    <w:rsid w:val="00E575DF"/>
    <w:rsid w:val="00E5770D"/>
    <w:rsid w:val="00E57950"/>
    <w:rsid w:val="00E57A69"/>
    <w:rsid w:val="00E60076"/>
    <w:rsid w:val="00E601CD"/>
    <w:rsid w:val="00E6036A"/>
    <w:rsid w:val="00E60487"/>
    <w:rsid w:val="00E60994"/>
    <w:rsid w:val="00E61201"/>
    <w:rsid w:val="00E613CA"/>
    <w:rsid w:val="00E61408"/>
    <w:rsid w:val="00E61687"/>
    <w:rsid w:val="00E618F7"/>
    <w:rsid w:val="00E61D31"/>
    <w:rsid w:val="00E62438"/>
    <w:rsid w:val="00E62624"/>
    <w:rsid w:val="00E62800"/>
    <w:rsid w:val="00E629A2"/>
    <w:rsid w:val="00E62E36"/>
    <w:rsid w:val="00E63186"/>
    <w:rsid w:val="00E63932"/>
    <w:rsid w:val="00E63AB6"/>
    <w:rsid w:val="00E64474"/>
    <w:rsid w:val="00E648D6"/>
    <w:rsid w:val="00E64F37"/>
    <w:rsid w:val="00E64FFD"/>
    <w:rsid w:val="00E657D4"/>
    <w:rsid w:val="00E65AB0"/>
    <w:rsid w:val="00E65FD0"/>
    <w:rsid w:val="00E66AA4"/>
    <w:rsid w:val="00E66C35"/>
    <w:rsid w:val="00E66CDD"/>
    <w:rsid w:val="00E6702B"/>
    <w:rsid w:val="00E67162"/>
    <w:rsid w:val="00E6748B"/>
    <w:rsid w:val="00E70186"/>
    <w:rsid w:val="00E703D4"/>
    <w:rsid w:val="00E70751"/>
    <w:rsid w:val="00E70858"/>
    <w:rsid w:val="00E70B2B"/>
    <w:rsid w:val="00E70C8F"/>
    <w:rsid w:val="00E71143"/>
    <w:rsid w:val="00E71699"/>
    <w:rsid w:val="00E71ACC"/>
    <w:rsid w:val="00E735DB"/>
    <w:rsid w:val="00E738FB"/>
    <w:rsid w:val="00E74473"/>
    <w:rsid w:val="00E74CDD"/>
    <w:rsid w:val="00E75047"/>
    <w:rsid w:val="00E75245"/>
    <w:rsid w:val="00E75709"/>
    <w:rsid w:val="00E7590C"/>
    <w:rsid w:val="00E75A88"/>
    <w:rsid w:val="00E76485"/>
    <w:rsid w:val="00E76852"/>
    <w:rsid w:val="00E76E68"/>
    <w:rsid w:val="00E773B8"/>
    <w:rsid w:val="00E77AAE"/>
    <w:rsid w:val="00E8015E"/>
    <w:rsid w:val="00E804E5"/>
    <w:rsid w:val="00E805F5"/>
    <w:rsid w:val="00E807E4"/>
    <w:rsid w:val="00E80EB5"/>
    <w:rsid w:val="00E8150F"/>
    <w:rsid w:val="00E818BE"/>
    <w:rsid w:val="00E81D44"/>
    <w:rsid w:val="00E81D7D"/>
    <w:rsid w:val="00E8209D"/>
    <w:rsid w:val="00E820B1"/>
    <w:rsid w:val="00E82758"/>
    <w:rsid w:val="00E82EBB"/>
    <w:rsid w:val="00E8312E"/>
    <w:rsid w:val="00E837AF"/>
    <w:rsid w:val="00E83B9D"/>
    <w:rsid w:val="00E83CAA"/>
    <w:rsid w:val="00E83F76"/>
    <w:rsid w:val="00E83FB3"/>
    <w:rsid w:val="00E84038"/>
    <w:rsid w:val="00E840F9"/>
    <w:rsid w:val="00E84118"/>
    <w:rsid w:val="00E845ED"/>
    <w:rsid w:val="00E846AF"/>
    <w:rsid w:val="00E84C7D"/>
    <w:rsid w:val="00E84D2A"/>
    <w:rsid w:val="00E8543A"/>
    <w:rsid w:val="00E856C1"/>
    <w:rsid w:val="00E8582F"/>
    <w:rsid w:val="00E85BF3"/>
    <w:rsid w:val="00E864BF"/>
    <w:rsid w:val="00E86583"/>
    <w:rsid w:val="00E86CE9"/>
    <w:rsid w:val="00E86EE1"/>
    <w:rsid w:val="00E86F8D"/>
    <w:rsid w:val="00E873F0"/>
    <w:rsid w:val="00E90153"/>
    <w:rsid w:val="00E9039D"/>
    <w:rsid w:val="00E9062E"/>
    <w:rsid w:val="00E90ADC"/>
    <w:rsid w:val="00E90C7F"/>
    <w:rsid w:val="00E91062"/>
    <w:rsid w:val="00E91816"/>
    <w:rsid w:val="00E91A5A"/>
    <w:rsid w:val="00E91D65"/>
    <w:rsid w:val="00E920ED"/>
    <w:rsid w:val="00E9241A"/>
    <w:rsid w:val="00E9286F"/>
    <w:rsid w:val="00E93006"/>
    <w:rsid w:val="00E9310B"/>
    <w:rsid w:val="00E931FB"/>
    <w:rsid w:val="00E93A17"/>
    <w:rsid w:val="00E93DB6"/>
    <w:rsid w:val="00E93E3B"/>
    <w:rsid w:val="00E943EE"/>
    <w:rsid w:val="00E94496"/>
    <w:rsid w:val="00E94E53"/>
    <w:rsid w:val="00E94F63"/>
    <w:rsid w:val="00E950B3"/>
    <w:rsid w:val="00E951C9"/>
    <w:rsid w:val="00E9567C"/>
    <w:rsid w:val="00E9580B"/>
    <w:rsid w:val="00E95B13"/>
    <w:rsid w:val="00E97046"/>
    <w:rsid w:val="00E9726A"/>
    <w:rsid w:val="00E9729E"/>
    <w:rsid w:val="00E97466"/>
    <w:rsid w:val="00E9768B"/>
    <w:rsid w:val="00E97784"/>
    <w:rsid w:val="00E97A94"/>
    <w:rsid w:val="00E97CA5"/>
    <w:rsid w:val="00EA01F3"/>
    <w:rsid w:val="00EA0B74"/>
    <w:rsid w:val="00EA10D7"/>
    <w:rsid w:val="00EA1602"/>
    <w:rsid w:val="00EA1B71"/>
    <w:rsid w:val="00EA1ED5"/>
    <w:rsid w:val="00EA23EB"/>
    <w:rsid w:val="00EA25CB"/>
    <w:rsid w:val="00EA28E3"/>
    <w:rsid w:val="00EA2DB7"/>
    <w:rsid w:val="00EA2DFE"/>
    <w:rsid w:val="00EA320F"/>
    <w:rsid w:val="00EA35B1"/>
    <w:rsid w:val="00EA3B1E"/>
    <w:rsid w:val="00EA3BFE"/>
    <w:rsid w:val="00EA3CF3"/>
    <w:rsid w:val="00EA4118"/>
    <w:rsid w:val="00EA4207"/>
    <w:rsid w:val="00EA43F4"/>
    <w:rsid w:val="00EA470D"/>
    <w:rsid w:val="00EA4808"/>
    <w:rsid w:val="00EA48CA"/>
    <w:rsid w:val="00EA4E5D"/>
    <w:rsid w:val="00EA520A"/>
    <w:rsid w:val="00EA57E1"/>
    <w:rsid w:val="00EA5A60"/>
    <w:rsid w:val="00EA6242"/>
    <w:rsid w:val="00EA62F1"/>
    <w:rsid w:val="00EA65AF"/>
    <w:rsid w:val="00EA6617"/>
    <w:rsid w:val="00EA69C1"/>
    <w:rsid w:val="00EA6CB5"/>
    <w:rsid w:val="00EA6FC7"/>
    <w:rsid w:val="00EA773B"/>
    <w:rsid w:val="00EA7BCD"/>
    <w:rsid w:val="00EA7EC9"/>
    <w:rsid w:val="00EB0153"/>
    <w:rsid w:val="00EB01C0"/>
    <w:rsid w:val="00EB0CAD"/>
    <w:rsid w:val="00EB0D5D"/>
    <w:rsid w:val="00EB0EE9"/>
    <w:rsid w:val="00EB1334"/>
    <w:rsid w:val="00EB190A"/>
    <w:rsid w:val="00EB1BEA"/>
    <w:rsid w:val="00EB21F8"/>
    <w:rsid w:val="00EB2274"/>
    <w:rsid w:val="00EB24CF"/>
    <w:rsid w:val="00EB25D2"/>
    <w:rsid w:val="00EB27CC"/>
    <w:rsid w:val="00EB29CF"/>
    <w:rsid w:val="00EB2E32"/>
    <w:rsid w:val="00EB2E52"/>
    <w:rsid w:val="00EB2F43"/>
    <w:rsid w:val="00EB30B7"/>
    <w:rsid w:val="00EB3190"/>
    <w:rsid w:val="00EB3253"/>
    <w:rsid w:val="00EB3624"/>
    <w:rsid w:val="00EB4158"/>
    <w:rsid w:val="00EB42FD"/>
    <w:rsid w:val="00EB4E9A"/>
    <w:rsid w:val="00EB5614"/>
    <w:rsid w:val="00EB57F1"/>
    <w:rsid w:val="00EB5C3B"/>
    <w:rsid w:val="00EB6048"/>
    <w:rsid w:val="00EB604D"/>
    <w:rsid w:val="00EB62EF"/>
    <w:rsid w:val="00EB6470"/>
    <w:rsid w:val="00EB6958"/>
    <w:rsid w:val="00EB6E70"/>
    <w:rsid w:val="00EB6F38"/>
    <w:rsid w:val="00EB6FE8"/>
    <w:rsid w:val="00EB71A3"/>
    <w:rsid w:val="00EB7429"/>
    <w:rsid w:val="00EB7635"/>
    <w:rsid w:val="00EB7651"/>
    <w:rsid w:val="00EB7FB5"/>
    <w:rsid w:val="00EC044A"/>
    <w:rsid w:val="00EC0665"/>
    <w:rsid w:val="00EC069B"/>
    <w:rsid w:val="00EC09B9"/>
    <w:rsid w:val="00EC0D5A"/>
    <w:rsid w:val="00EC0D6F"/>
    <w:rsid w:val="00EC120A"/>
    <w:rsid w:val="00EC1212"/>
    <w:rsid w:val="00EC17DD"/>
    <w:rsid w:val="00EC1A9E"/>
    <w:rsid w:val="00EC1DCD"/>
    <w:rsid w:val="00EC242D"/>
    <w:rsid w:val="00EC25B6"/>
    <w:rsid w:val="00EC293F"/>
    <w:rsid w:val="00EC2A6F"/>
    <w:rsid w:val="00EC2A87"/>
    <w:rsid w:val="00EC2B11"/>
    <w:rsid w:val="00EC2B33"/>
    <w:rsid w:val="00EC2EDC"/>
    <w:rsid w:val="00EC3143"/>
    <w:rsid w:val="00EC31CC"/>
    <w:rsid w:val="00EC3275"/>
    <w:rsid w:val="00EC3568"/>
    <w:rsid w:val="00EC3797"/>
    <w:rsid w:val="00EC49CB"/>
    <w:rsid w:val="00EC4A66"/>
    <w:rsid w:val="00EC4AB1"/>
    <w:rsid w:val="00EC4B41"/>
    <w:rsid w:val="00EC4B75"/>
    <w:rsid w:val="00EC4E26"/>
    <w:rsid w:val="00EC4EA2"/>
    <w:rsid w:val="00EC527C"/>
    <w:rsid w:val="00EC550A"/>
    <w:rsid w:val="00EC5587"/>
    <w:rsid w:val="00EC57AA"/>
    <w:rsid w:val="00EC5FE0"/>
    <w:rsid w:val="00EC60CD"/>
    <w:rsid w:val="00EC66EE"/>
    <w:rsid w:val="00EC6D36"/>
    <w:rsid w:val="00EC6F9B"/>
    <w:rsid w:val="00EC72D5"/>
    <w:rsid w:val="00EC7404"/>
    <w:rsid w:val="00EC75E9"/>
    <w:rsid w:val="00EC7BF3"/>
    <w:rsid w:val="00EC7CBB"/>
    <w:rsid w:val="00EC7F51"/>
    <w:rsid w:val="00ED0524"/>
    <w:rsid w:val="00ED0AD5"/>
    <w:rsid w:val="00ED0FB6"/>
    <w:rsid w:val="00ED0FE3"/>
    <w:rsid w:val="00ED1B9E"/>
    <w:rsid w:val="00ED228B"/>
    <w:rsid w:val="00ED247A"/>
    <w:rsid w:val="00ED2C15"/>
    <w:rsid w:val="00ED2D39"/>
    <w:rsid w:val="00ED3317"/>
    <w:rsid w:val="00ED335E"/>
    <w:rsid w:val="00ED34A1"/>
    <w:rsid w:val="00ED372E"/>
    <w:rsid w:val="00ED38CC"/>
    <w:rsid w:val="00ED38E6"/>
    <w:rsid w:val="00ED3D99"/>
    <w:rsid w:val="00ED3EC9"/>
    <w:rsid w:val="00ED3EDD"/>
    <w:rsid w:val="00ED4787"/>
    <w:rsid w:val="00ED4BA4"/>
    <w:rsid w:val="00ED4C50"/>
    <w:rsid w:val="00ED51EA"/>
    <w:rsid w:val="00ED53FA"/>
    <w:rsid w:val="00ED54BA"/>
    <w:rsid w:val="00ED5FB6"/>
    <w:rsid w:val="00ED606E"/>
    <w:rsid w:val="00ED623C"/>
    <w:rsid w:val="00ED6250"/>
    <w:rsid w:val="00ED64A1"/>
    <w:rsid w:val="00ED6BF9"/>
    <w:rsid w:val="00ED6F72"/>
    <w:rsid w:val="00ED71E0"/>
    <w:rsid w:val="00ED74D4"/>
    <w:rsid w:val="00ED78A4"/>
    <w:rsid w:val="00ED7C34"/>
    <w:rsid w:val="00EE01DC"/>
    <w:rsid w:val="00EE05C4"/>
    <w:rsid w:val="00EE0722"/>
    <w:rsid w:val="00EE0CF7"/>
    <w:rsid w:val="00EE0FAC"/>
    <w:rsid w:val="00EE14D5"/>
    <w:rsid w:val="00EE1D1C"/>
    <w:rsid w:val="00EE23A4"/>
    <w:rsid w:val="00EE25E5"/>
    <w:rsid w:val="00EE26CA"/>
    <w:rsid w:val="00EE27BA"/>
    <w:rsid w:val="00EE27EA"/>
    <w:rsid w:val="00EE2850"/>
    <w:rsid w:val="00EE28D7"/>
    <w:rsid w:val="00EE308F"/>
    <w:rsid w:val="00EE311E"/>
    <w:rsid w:val="00EE3674"/>
    <w:rsid w:val="00EE3820"/>
    <w:rsid w:val="00EE39C3"/>
    <w:rsid w:val="00EE4683"/>
    <w:rsid w:val="00EE4816"/>
    <w:rsid w:val="00EE4E1F"/>
    <w:rsid w:val="00EE4E23"/>
    <w:rsid w:val="00EE5283"/>
    <w:rsid w:val="00EE5957"/>
    <w:rsid w:val="00EE6108"/>
    <w:rsid w:val="00EE6ED1"/>
    <w:rsid w:val="00EE7712"/>
    <w:rsid w:val="00EE771E"/>
    <w:rsid w:val="00EF0E05"/>
    <w:rsid w:val="00EF0EEE"/>
    <w:rsid w:val="00EF1119"/>
    <w:rsid w:val="00EF17CC"/>
    <w:rsid w:val="00EF1996"/>
    <w:rsid w:val="00EF1D50"/>
    <w:rsid w:val="00EF1EF4"/>
    <w:rsid w:val="00EF1F96"/>
    <w:rsid w:val="00EF2521"/>
    <w:rsid w:val="00EF2F4C"/>
    <w:rsid w:val="00EF337B"/>
    <w:rsid w:val="00EF34FE"/>
    <w:rsid w:val="00EF5378"/>
    <w:rsid w:val="00EF54B7"/>
    <w:rsid w:val="00EF59D0"/>
    <w:rsid w:val="00EF6067"/>
    <w:rsid w:val="00EF6591"/>
    <w:rsid w:val="00EF65DA"/>
    <w:rsid w:val="00EF7BA2"/>
    <w:rsid w:val="00EF7DD7"/>
    <w:rsid w:val="00F00113"/>
    <w:rsid w:val="00F00459"/>
    <w:rsid w:val="00F0047B"/>
    <w:rsid w:val="00F0073E"/>
    <w:rsid w:val="00F008F3"/>
    <w:rsid w:val="00F00A18"/>
    <w:rsid w:val="00F011AF"/>
    <w:rsid w:val="00F01918"/>
    <w:rsid w:val="00F01D05"/>
    <w:rsid w:val="00F02589"/>
    <w:rsid w:val="00F02BE9"/>
    <w:rsid w:val="00F0300B"/>
    <w:rsid w:val="00F0312E"/>
    <w:rsid w:val="00F035A9"/>
    <w:rsid w:val="00F038D8"/>
    <w:rsid w:val="00F0407A"/>
    <w:rsid w:val="00F04FA7"/>
    <w:rsid w:val="00F053D6"/>
    <w:rsid w:val="00F05B15"/>
    <w:rsid w:val="00F06060"/>
    <w:rsid w:val="00F06160"/>
    <w:rsid w:val="00F0663E"/>
    <w:rsid w:val="00F06934"/>
    <w:rsid w:val="00F06C63"/>
    <w:rsid w:val="00F06CF8"/>
    <w:rsid w:val="00F07295"/>
    <w:rsid w:val="00F0750A"/>
    <w:rsid w:val="00F1068B"/>
    <w:rsid w:val="00F10770"/>
    <w:rsid w:val="00F10A34"/>
    <w:rsid w:val="00F10B07"/>
    <w:rsid w:val="00F10EAA"/>
    <w:rsid w:val="00F10EFA"/>
    <w:rsid w:val="00F10FE8"/>
    <w:rsid w:val="00F1138B"/>
    <w:rsid w:val="00F1211B"/>
    <w:rsid w:val="00F12243"/>
    <w:rsid w:val="00F124CD"/>
    <w:rsid w:val="00F12766"/>
    <w:rsid w:val="00F12AA0"/>
    <w:rsid w:val="00F12F0C"/>
    <w:rsid w:val="00F13010"/>
    <w:rsid w:val="00F13427"/>
    <w:rsid w:val="00F13CD0"/>
    <w:rsid w:val="00F13E6D"/>
    <w:rsid w:val="00F1403B"/>
    <w:rsid w:val="00F1447F"/>
    <w:rsid w:val="00F1469B"/>
    <w:rsid w:val="00F149CF"/>
    <w:rsid w:val="00F14AF5"/>
    <w:rsid w:val="00F1543D"/>
    <w:rsid w:val="00F154CD"/>
    <w:rsid w:val="00F15526"/>
    <w:rsid w:val="00F16BC7"/>
    <w:rsid w:val="00F16BFC"/>
    <w:rsid w:val="00F16C03"/>
    <w:rsid w:val="00F16CD2"/>
    <w:rsid w:val="00F2019F"/>
    <w:rsid w:val="00F2084E"/>
    <w:rsid w:val="00F208BF"/>
    <w:rsid w:val="00F20B16"/>
    <w:rsid w:val="00F212E7"/>
    <w:rsid w:val="00F21359"/>
    <w:rsid w:val="00F218AD"/>
    <w:rsid w:val="00F22876"/>
    <w:rsid w:val="00F230E3"/>
    <w:rsid w:val="00F235C2"/>
    <w:rsid w:val="00F23665"/>
    <w:rsid w:val="00F2477E"/>
    <w:rsid w:val="00F248CC"/>
    <w:rsid w:val="00F24B18"/>
    <w:rsid w:val="00F24B91"/>
    <w:rsid w:val="00F24C85"/>
    <w:rsid w:val="00F24D0E"/>
    <w:rsid w:val="00F260A9"/>
    <w:rsid w:val="00F260F1"/>
    <w:rsid w:val="00F26268"/>
    <w:rsid w:val="00F26514"/>
    <w:rsid w:val="00F269AC"/>
    <w:rsid w:val="00F26B91"/>
    <w:rsid w:val="00F2711D"/>
    <w:rsid w:val="00F2775E"/>
    <w:rsid w:val="00F30C03"/>
    <w:rsid w:val="00F3113C"/>
    <w:rsid w:val="00F31548"/>
    <w:rsid w:val="00F321ED"/>
    <w:rsid w:val="00F32224"/>
    <w:rsid w:val="00F322C2"/>
    <w:rsid w:val="00F325C9"/>
    <w:rsid w:val="00F32C0C"/>
    <w:rsid w:val="00F333E8"/>
    <w:rsid w:val="00F34A75"/>
    <w:rsid w:val="00F358CD"/>
    <w:rsid w:val="00F35AB3"/>
    <w:rsid w:val="00F35D49"/>
    <w:rsid w:val="00F360BC"/>
    <w:rsid w:val="00F3619E"/>
    <w:rsid w:val="00F36461"/>
    <w:rsid w:val="00F36821"/>
    <w:rsid w:val="00F369F4"/>
    <w:rsid w:val="00F36C61"/>
    <w:rsid w:val="00F3743A"/>
    <w:rsid w:val="00F37642"/>
    <w:rsid w:val="00F3798C"/>
    <w:rsid w:val="00F37F11"/>
    <w:rsid w:val="00F4017A"/>
    <w:rsid w:val="00F40307"/>
    <w:rsid w:val="00F40723"/>
    <w:rsid w:val="00F40730"/>
    <w:rsid w:val="00F40762"/>
    <w:rsid w:val="00F40F46"/>
    <w:rsid w:val="00F41348"/>
    <w:rsid w:val="00F41DA5"/>
    <w:rsid w:val="00F41E28"/>
    <w:rsid w:val="00F41EC2"/>
    <w:rsid w:val="00F42488"/>
    <w:rsid w:val="00F4274F"/>
    <w:rsid w:val="00F42781"/>
    <w:rsid w:val="00F4293C"/>
    <w:rsid w:val="00F42BD4"/>
    <w:rsid w:val="00F42F0A"/>
    <w:rsid w:val="00F435FA"/>
    <w:rsid w:val="00F437C9"/>
    <w:rsid w:val="00F43DE8"/>
    <w:rsid w:val="00F43F38"/>
    <w:rsid w:val="00F43F5C"/>
    <w:rsid w:val="00F44616"/>
    <w:rsid w:val="00F44A52"/>
    <w:rsid w:val="00F44AA3"/>
    <w:rsid w:val="00F457A8"/>
    <w:rsid w:val="00F45900"/>
    <w:rsid w:val="00F459F1"/>
    <w:rsid w:val="00F45A5D"/>
    <w:rsid w:val="00F45DB1"/>
    <w:rsid w:val="00F465B8"/>
    <w:rsid w:val="00F465E6"/>
    <w:rsid w:val="00F4678C"/>
    <w:rsid w:val="00F46BA7"/>
    <w:rsid w:val="00F476D6"/>
    <w:rsid w:val="00F47E18"/>
    <w:rsid w:val="00F50354"/>
    <w:rsid w:val="00F5063A"/>
    <w:rsid w:val="00F508BC"/>
    <w:rsid w:val="00F50DD9"/>
    <w:rsid w:val="00F50EA2"/>
    <w:rsid w:val="00F5112F"/>
    <w:rsid w:val="00F51528"/>
    <w:rsid w:val="00F5168E"/>
    <w:rsid w:val="00F516CB"/>
    <w:rsid w:val="00F51A47"/>
    <w:rsid w:val="00F51D1A"/>
    <w:rsid w:val="00F52259"/>
    <w:rsid w:val="00F5240B"/>
    <w:rsid w:val="00F52434"/>
    <w:rsid w:val="00F5373A"/>
    <w:rsid w:val="00F53A44"/>
    <w:rsid w:val="00F53FC4"/>
    <w:rsid w:val="00F554D3"/>
    <w:rsid w:val="00F5574F"/>
    <w:rsid w:val="00F55760"/>
    <w:rsid w:val="00F557AB"/>
    <w:rsid w:val="00F55B99"/>
    <w:rsid w:val="00F563C9"/>
    <w:rsid w:val="00F56434"/>
    <w:rsid w:val="00F566C8"/>
    <w:rsid w:val="00F56A6E"/>
    <w:rsid w:val="00F56BB6"/>
    <w:rsid w:val="00F56FDB"/>
    <w:rsid w:val="00F571AB"/>
    <w:rsid w:val="00F571DE"/>
    <w:rsid w:val="00F600D2"/>
    <w:rsid w:val="00F603C1"/>
    <w:rsid w:val="00F60DA0"/>
    <w:rsid w:val="00F61B2B"/>
    <w:rsid w:val="00F622FE"/>
    <w:rsid w:val="00F62535"/>
    <w:rsid w:val="00F62B0C"/>
    <w:rsid w:val="00F630B6"/>
    <w:rsid w:val="00F631FA"/>
    <w:rsid w:val="00F6331A"/>
    <w:rsid w:val="00F633A2"/>
    <w:rsid w:val="00F63574"/>
    <w:rsid w:val="00F63AF7"/>
    <w:rsid w:val="00F63CB1"/>
    <w:rsid w:val="00F645B2"/>
    <w:rsid w:val="00F6489E"/>
    <w:rsid w:val="00F64A85"/>
    <w:rsid w:val="00F64E22"/>
    <w:rsid w:val="00F64ECA"/>
    <w:rsid w:val="00F65707"/>
    <w:rsid w:val="00F657EE"/>
    <w:rsid w:val="00F65CF4"/>
    <w:rsid w:val="00F65F9E"/>
    <w:rsid w:val="00F66205"/>
    <w:rsid w:val="00F66712"/>
    <w:rsid w:val="00F66916"/>
    <w:rsid w:val="00F669FF"/>
    <w:rsid w:val="00F66E57"/>
    <w:rsid w:val="00F670B4"/>
    <w:rsid w:val="00F672EC"/>
    <w:rsid w:val="00F674A3"/>
    <w:rsid w:val="00F6785C"/>
    <w:rsid w:val="00F70340"/>
    <w:rsid w:val="00F70653"/>
    <w:rsid w:val="00F70BE3"/>
    <w:rsid w:val="00F70C0D"/>
    <w:rsid w:val="00F70C81"/>
    <w:rsid w:val="00F70F71"/>
    <w:rsid w:val="00F71A17"/>
    <w:rsid w:val="00F71F8A"/>
    <w:rsid w:val="00F72A9C"/>
    <w:rsid w:val="00F7309C"/>
    <w:rsid w:val="00F73705"/>
    <w:rsid w:val="00F73AE5"/>
    <w:rsid w:val="00F745DA"/>
    <w:rsid w:val="00F74AE5"/>
    <w:rsid w:val="00F74BB2"/>
    <w:rsid w:val="00F74D4F"/>
    <w:rsid w:val="00F74F31"/>
    <w:rsid w:val="00F74F92"/>
    <w:rsid w:val="00F7500F"/>
    <w:rsid w:val="00F75385"/>
    <w:rsid w:val="00F754FE"/>
    <w:rsid w:val="00F7579F"/>
    <w:rsid w:val="00F7601B"/>
    <w:rsid w:val="00F7609E"/>
    <w:rsid w:val="00F76193"/>
    <w:rsid w:val="00F76527"/>
    <w:rsid w:val="00F76541"/>
    <w:rsid w:val="00F76661"/>
    <w:rsid w:val="00F76BCB"/>
    <w:rsid w:val="00F77047"/>
    <w:rsid w:val="00F7738B"/>
    <w:rsid w:val="00F77621"/>
    <w:rsid w:val="00F77C32"/>
    <w:rsid w:val="00F77C77"/>
    <w:rsid w:val="00F77D04"/>
    <w:rsid w:val="00F80183"/>
    <w:rsid w:val="00F8022C"/>
    <w:rsid w:val="00F807E6"/>
    <w:rsid w:val="00F80C95"/>
    <w:rsid w:val="00F8133F"/>
    <w:rsid w:val="00F81A27"/>
    <w:rsid w:val="00F81B97"/>
    <w:rsid w:val="00F81E28"/>
    <w:rsid w:val="00F825FA"/>
    <w:rsid w:val="00F8309D"/>
    <w:rsid w:val="00F833EC"/>
    <w:rsid w:val="00F836AF"/>
    <w:rsid w:val="00F83CF4"/>
    <w:rsid w:val="00F84220"/>
    <w:rsid w:val="00F84954"/>
    <w:rsid w:val="00F84D76"/>
    <w:rsid w:val="00F850F6"/>
    <w:rsid w:val="00F8510A"/>
    <w:rsid w:val="00F8534E"/>
    <w:rsid w:val="00F85C13"/>
    <w:rsid w:val="00F85C3F"/>
    <w:rsid w:val="00F863BC"/>
    <w:rsid w:val="00F865D0"/>
    <w:rsid w:val="00F86852"/>
    <w:rsid w:val="00F86FFD"/>
    <w:rsid w:val="00F87215"/>
    <w:rsid w:val="00F878D6"/>
    <w:rsid w:val="00F87907"/>
    <w:rsid w:val="00F87CDE"/>
    <w:rsid w:val="00F87D2A"/>
    <w:rsid w:val="00F87E1E"/>
    <w:rsid w:val="00F905D1"/>
    <w:rsid w:val="00F910A0"/>
    <w:rsid w:val="00F9254D"/>
    <w:rsid w:val="00F92FBA"/>
    <w:rsid w:val="00F9321D"/>
    <w:rsid w:val="00F937D0"/>
    <w:rsid w:val="00F94BC7"/>
    <w:rsid w:val="00F94E8C"/>
    <w:rsid w:val="00F95067"/>
    <w:rsid w:val="00F9556C"/>
    <w:rsid w:val="00F959AE"/>
    <w:rsid w:val="00F959CD"/>
    <w:rsid w:val="00F962C2"/>
    <w:rsid w:val="00F96D0E"/>
    <w:rsid w:val="00F974E7"/>
    <w:rsid w:val="00F97AB1"/>
    <w:rsid w:val="00FA0155"/>
    <w:rsid w:val="00FA0AA9"/>
    <w:rsid w:val="00FA0AB1"/>
    <w:rsid w:val="00FA0F73"/>
    <w:rsid w:val="00FA1055"/>
    <w:rsid w:val="00FA1259"/>
    <w:rsid w:val="00FA1B64"/>
    <w:rsid w:val="00FA26AA"/>
    <w:rsid w:val="00FA2A00"/>
    <w:rsid w:val="00FA2AF4"/>
    <w:rsid w:val="00FA2C04"/>
    <w:rsid w:val="00FA2C91"/>
    <w:rsid w:val="00FA3358"/>
    <w:rsid w:val="00FA3638"/>
    <w:rsid w:val="00FA3648"/>
    <w:rsid w:val="00FA3C19"/>
    <w:rsid w:val="00FA4061"/>
    <w:rsid w:val="00FA42D6"/>
    <w:rsid w:val="00FA4BBC"/>
    <w:rsid w:val="00FA4E07"/>
    <w:rsid w:val="00FA5956"/>
    <w:rsid w:val="00FA5B21"/>
    <w:rsid w:val="00FA61A2"/>
    <w:rsid w:val="00FA6463"/>
    <w:rsid w:val="00FA6551"/>
    <w:rsid w:val="00FA6A99"/>
    <w:rsid w:val="00FA6A9D"/>
    <w:rsid w:val="00FA795A"/>
    <w:rsid w:val="00FA7CB1"/>
    <w:rsid w:val="00FA7E2C"/>
    <w:rsid w:val="00FA7E89"/>
    <w:rsid w:val="00FA7EEA"/>
    <w:rsid w:val="00FB0208"/>
    <w:rsid w:val="00FB0498"/>
    <w:rsid w:val="00FB05B0"/>
    <w:rsid w:val="00FB1489"/>
    <w:rsid w:val="00FB25EE"/>
    <w:rsid w:val="00FB2F3B"/>
    <w:rsid w:val="00FB2F9F"/>
    <w:rsid w:val="00FB30DE"/>
    <w:rsid w:val="00FB3457"/>
    <w:rsid w:val="00FB371A"/>
    <w:rsid w:val="00FB3A81"/>
    <w:rsid w:val="00FB3B34"/>
    <w:rsid w:val="00FB3C16"/>
    <w:rsid w:val="00FB3C73"/>
    <w:rsid w:val="00FB41F2"/>
    <w:rsid w:val="00FB4688"/>
    <w:rsid w:val="00FB4880"/>
    <w:rsid w:val="00FB4C39"/>
    <w:rsid w:val="00FB5FDF"/>
    <w:rsid w:val="00FB6518"/>
    <w:rsid w:val="00FB6A63"/>
    <w:rsid w:val="00FB6C4E"/>
    <w:rsid w:val="00FB7045"/>
    <w:rsid w:val="00FB7207"/>
    <w:rsid w:val="00FB7466"/>
    <w:rsid w:val="00FB76BB"/>
    <w:rsid w:val="00FB795F"/>
    <w:rsid w:val="00FB7F36"/>
    <w:rsid w:val="00FC0114"/>
    <w:rsid w:val="00FC0244"/>
    <w:rsid w:val="00FC02B5"/>
    <w:rsid w:val="00FC0643"/>
    <w:rsid w:val="00FC097F"/>
    <w:rsid w:val="00FC11A9"/>
    <w:rsid w:val="00FC1607"/>
    <w:rsid w:val="00FC1BFF"/>
    <w:rsid w:val="00FC2238"/>
    <w:rsid w:val="00FC286C"/>
    <w:rsid w:val="00FC2CA3"/>
    <w:rsid w:val="00FC2DE0"/>
    <w:rsid w:val="00FC2E90"/>
    <w:rsid w:val="00FC3437"/>
    <w:rsid w:val="00FC3580"/>
    <w:rsid w:val="00FC3C87"/>
    <w:rsid w:val="00FC42E6"/>
    <w:rsid w:val="00FC4D37"/>
    <w:rsid w:val="00FC51A9"/>
    <w:rsid w:val="00FC543D"/>
    <w:rsid w:val="00FC551C"/>
    <w:rsid w:val="00FC5FDF"/>
    <w:rsid w:val="00FC6CD7"/>
    <w:rsid w:val="00FC6FE9"/>
    <w:rsid w:val="00FC73A8"/>
    <w:rsid w:val="00FC7A34"/>
    <w:rsid w:val="00FC7CAB"/>
    <w:rsid w:val="00FD0211"/>
    <w:rsid w:val="00FD0948"/>
    <w:rsid w:val="00FD0A70"/>
    <w:rsid w:val="00FD0D40"/>
    <w:rsid w:val="00FD1171"/>
    <w:rsid w:val="00FD1231"/>
    <w:rsid w:val="00FD13D5"/>
    <w:rsid w:val="00FD20F7"/>
    <w:rsid w:val="00FD224A"/>
    <w:rsid w:val="00FD2759"/>
    <w:rsid w:val="00FD2B38"/>
    <w:rsid w:val="00FD2E47"/>
    <w:rsid w:val="00FD3441"/>
    <w:rsid w:val="00FD3913"/>
    <w:rsid w:val="00FD3D74"/>
    <w:rsid w:val="00FD4570"/>
    <w:rsid w:val="00FD45CD"/>
    <w:rsid w:val="00FD4626"/>
    <w:rsid w:val="00FD4747"/>
    <w:rsid w:val="00FD491F"/>
    <w:rsid w:val="00FD538D"/>
    <w:rsid w:val="00FD552A"/>
    <w:rsid w:val="00FD5A54"/>
    <w:rsid w:val="00FD5E00"/>
    <w:rsid w:val="00FD6E1F"/>
    <w:rsid w:val="00FD71BA"/>
    <w:rsid w:val="00FD794A"/>
    <w:rsid w:val="00FD7FCC"/>
    <w:rsid w:val="00FE04B4"/>
    <w:rsid w:val="00FE0B6A"/>
    <w:rsid w:val="00FE0F41"/>
    <w:rsid w:val="00FE1912"/>
    <w:rsid w:val="00FE1F56"/>
    <w:rsid w:val="00FE299D"/>
    <w:rsid w:val="00FE342E"/>
    <w:rsid w:val="00FE375E"/>
    <w:rsid w:val="00FE3774"/>
    <w:rsid w:val="00FE3CA8"/>
    <w:rsid w:val="00FE3CB5"/>
    <w:rsid w:val="00FE3E88"/>
    <w:rsid w:val="00FE41C4"/>
    <w:rsid w:val="00FE4222"/>
    <w:rsid w:val="00FE4881"/>
    <w:rsid w:val="00FE4B6D"/>
    <w:rsid w:val="00FE4CE0"/>
    <w:rsid w:val="00FE59B7"/>
    <w:rsid w:val="00FE60DD"/>
    <w:rsid w:val="00FE729B"/>
    <w:rsid w:val="00FE72CB"/>
    <w:rsid w:val="00FE74C3"/>
    <w:rsid w:val="00FE7602"/>
    <w:rsid w:val="00FE79A1"/>
    <w:rsid w:val="00FF063A"/>
    <w:rsid w:val="00FF0B29"/>
    <w:rsid w:val="00FF15C7"/>
    <w:rsid w:val="00FF19BF"/>
    <w:rsid w:val="00FF19D1"/>
    <w:rsid w:val="00FF1A62"/>
    <w:rsid w:val="00FF2490"/>
    <w:rsid w:val="00FF2AEA"/>
    <w:rsid w:val="00FF2C96"/>
    <w:rsid w:val="00FF327F"/>
    <w:rsid w:val="00FF34B6"/>
    <w:rsid w:val="00FF390D"/>
    <w:rsid w:val="00FF3C79"/>
    <w:rsid w:val="00FF3FFA"/>
    <w:rsid w:val="00FF40D4"/>
    <w:rsid w:val="00FF40E5"/>
    <w:rsid w:val="00FF4A92"/>
    <w:rsid w:val="00FF518B"/>
    <w:rsid w:val="00FF5434"/>
    <w:rsid w:val="00FF56B9"/>
    <w:rsid w:val="00FF5C65"/>
    <w:rsid w:val="00FF5F66"/>
    <w:rsid w:val="00FF66F9"/>
    <w:rsid w:val="00FF69A0"/>
    <w:rsid w:val="00FF6AC6"/>
    <w:rsid w:val="00FF6C4C"/>
    <w:rsid w:val="00FF6EE0"/>
    <w:rsid w:val="00FF744B"/>
    <w:rsid w:val="00FF7776"/>
    <w:rsid w:val="00FF7B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4FF266"/>
  <w15:docId w15:val="{C571259A-1124-4CF8-BE69-516207ED8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9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276C0A"/>
    <w:pPr>
      <w:keepNext/>
      <w:autoSpaceDE w:val="0"/>
      <w:autoSpaceDN w:val="0"/>
      <w:adjustRightInd w:val="0"/>
      <w:ind w:left="360"/>
      <w:outlineLvl w:val="0"/>
    </w:pPr>
    <w:rPr>
      <w:b/>
      <w:bCs/>
      <w:sz w:val="28"/>
      <w:szCs w:val="28"/>
    </w:rPr>
  </w:style>
  <w:style w:type="paragraph" w:styleId="2">
    <w:name w:val="heading 2"/>
    <w:basedOn w:val="a"/>
    <w:next w:val="a"/>
    <w:qFormat/>
    <w:rsid w:val="0032303C"/>
    <w:pPr>
      <w:keepNext/>
      <w:spacing w:before="240" w:after="60"/>
      <w:outlineLvl w:val="1"/>
    </w:pPr>
    <w:rPr>
      <w:rFonts w:ascii="Arial" w:hAnsi="Arial" w:cs="Arial"/>
      <w:b/>
      <w:bCs/>
      <w:i/>
      <w:iCs/>
      <w:sz w:val="28"/>
      <w:szCs w:val="28"/>
    </w:rPr>
  </w:style>
  <w:style w:type="paragraph" w:styleId="3">
    <w:name w:val="heading 3"/>
    <w:basedOn w:val="a"/>
    <w:next w:val="a"/>
    <w:qFormat/>
    <w:rsid w:val="0032303C"/>
    <w:pPr>
      <w:keepNext/>
      <w:spacing w:before="240" w:after="60"/>
      <w:outlineLvl w:val="2"/>
    </w:pPr>
    <w:rPr>
      <w:rFonts w:ascii="Arial" w:hAnsi="Arial" w:cs="Arial"/>
      <w:b/>
      <w:bCs/>
      <w:sz w:val="26"/>
      <w:szCs w:val="26"/>
    </w:rPr>
  </w:style>
  <w:style w:type="paragraph" w:styleId="4">
    <w:name w:val="heading 4"/>
    <w:basedOn w:val="a"/>
    <w:next w:val="a"/>
    <w:link w:val="40"/>
    <w:qFormat/>
    <w:rsid w:val="0032303C"/>
    <w:pPr>
      <w:keepNext/>
      <w:spacing w:before="240" w:after="60"/>
      <w:outlineLvl w:val="3"/>
    </w:pPr>
    <w:rPr>
      <w:b/>
      <w:bCs/>
      <w:sz w:val="28"/>
      <w:szCs w:val="28"/>
    </w:rPr>
  </w:style>
  <w:style w:type="paragraph" w:styleId="5">
    <w:name w:val="heading 5"/>
    <w:basedOn w:val="a"/>
    <w:next w:val="a"/>
    <w:link w:val="50"/>
    <w:qFormat/>
    <w:rsid w:val="0032303C"/>
    <w:pPr>
      <w:spacing w:before="240" w:after="60"/>
      <w:outlineLvl w:val="4"/>
    </w:pPr>
    <w:rPr>
      <w:b/>
      <w:bCs/>
      <w:i/>
      <w:iCs/>
      <w:sz w:val="26"/>
      <w:szCs w:val="26"/>
    </w:rPr>
  </w:style>
  <w:style w:type="paragraph" w:styleId="6">
    <w:name w:val="heading 6"/>
    <w:basedOn w:val="a"/>
    <w:next w:val="a"/>
    <w:link w:val="60"/>
    <w:qFormat/>
    <w:rsid w:val="0032303C"/>
    <w:pPr>
      <w:spacing w:before="240" w:after="60"/>
      <w:outlineLvl w:val="5"/>
    </w:pPr>
    <w:rPr>
      <w:b/>
      <w:bCs/>
      <w:sz w:val="22"/>
      <w:szCs w:val="22"/>
    </w:rPr>
  </w:style>
  <w:style w:type="paragraph" w:styleId="9">
    <w:name w:val="heading 9"/>
    <w:basedOn w:val="a"/>
    <w:next w:val="a"/>
    <w:qFormat/>
    <w:rsid w:val="003550C8"/>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76C0A"/>
    <w:pPr>
      <w:tabs>
        <w:tab w:val="center" w:pos="4677"/>
        <w:tab w:val="right" w:pos="9355"/>
      </w:tabs>
    </w:pPr>
  </w:style>
  <w:style w:type="paragraph" w:styleId="a4">
    <w:name w:val="footer"/>
    <w:basedOn w:val="a"/>
    <w:rsid w:val="00276C0A"/>
    <w:pPr>
      <w:tabs>
        <w:tab w:val="center" w:pos="4677"/>
        <w:tab w:val="right" w:pos="9355"/>
      </w:tabs>
    </w:pPr>
  </w:style>
  <w:style w:type="paragraph" w:styleId="30">
    <w:name w:val="Body Text Indent 3"/>
    <w:basedOn w:val="a"/>
    <w:link w:val="31"/>
    <w:rsid w:val="00276C0A"/>
    <w:pPr>
      <w:ind w:firstLine="709"/>
    </w:pPr>
    <w:rPr>
      <w:sz w:val="28"/>
    </w:rPr>
  </w:style>
  <w:style w:type="paragraph" w:styleId="a5">
    <w:name w:val="Body Text Indent"/>
    <w:basedOn w:val="a"/>
    <w:link w:val="a6"/>
    <w:rsid w:val="00AF3AB3"/>
    <w:pPr>
      <w:spacing w:after="120"/>
      <w:ind w:left="283"/>
    </w:pPr>
  </w:style>
  <w:style w:type="paragraph" w:styleId="a7">
    <w:name w:val="Title"/>
    <w:basedOn w:val="a"/>
    <w:link w:val="a8"/>
    <w:qFormat/>
    <w:rsid w:val="00AF3AB3"/>
    <w:pPr>
      <w:jc w:val="center"/>
    </w:pPr>
    <w:rPr>
      <w:sz w:val="28"/>
    </w:rPr>
  </w:style>
  <w:style w:type="paragraph" w:customStyle="1" w:styleId="11">
    <w:name w:val="Знак1 Знак Знак Знак"/>
    <w:basedOn w:val="a"/>
    <w:rsid w:val="00AF3AB3"/>
    <w:rPr>
      <w:rFonts w:ascii="Verdana" w:hAnsi="Verdana" w:cs="Verdana"/>
      <w:sz w:val="20"/>
      <w:szCs w:val="20"/>
      <w:lang w:val="en-US" w:eastAsia="en-US"/>
    </w:rPr>
  </w:style>
  <w:style w:type="paragraph" w:customStyle="1" w:styleId="12">
    <w:name w:val="Знак1 Знак Знак Знак Знак Знак Знак"/>
    <w:basedOn w:val="a"/>
    <w:rsid w:val="00AF3AB3"/>
    <w:pPr>
      <w:spacing w:before="100" w:beforeAutospacing="1" w:after="100" w:afterAutospacing="1"/>
    </w:pPr>
    <w:rPr>
      <w:rFonts w:ascii="Tahoma" w:hAnsi="Tahoma" w:cs="Tahoma"/>
      <w:sz w:val="20"/>
      <w:szCs w:val="20"/>
      <w:lang w:val="en-US" w:eastAsia="en-US"/>
    </w:rPr>
  </w:style>
  <w:style w:type="paragraph" w:styleId="a9">
    <w:name w:val="Body Text"/>
    <w:basedOn w:val="a"/>
    <w:link w:val="aa"/>
    <w:rsid w:val="00335591"/>
    <w:pPr>
      <w:spacing w:after="120"/>
    </w:pPr>
  </w:style>
  <w:style w:type="paragraph" w:customStyle="1" w:styleId="211">
    <w:name w:val="Знак2 Знак Знак1 Знак1 Знак Знак Знак Знак Знак Знак Знак Знак Знак Знак Знак Знак"/>
    <w:basedOn w:val="a"/>
    <w:rsid w:val="00335591"/>
    <w:pPr>
      <w:spacing w:after="160" w:line="240" w:lineRule="exact"/>
    </w:pPr>
    <w:rPr>
      <w:rFonts w:ascii="Verdana" w:hAnsi="Verdana"/>
      <w:sz w:val="20"/>
      <w:szCs w:val="20"/>
      <w:lang w:val="en-US" w:eastAsia="en-US"/>
    </w:rPr>
  </w:style>
  <w:style w:type="paragraph" w:styleId="20">
    <w:name w:val="Body Text Indent 2"/>
    <w:basedOn w:val="a"/>
    <w:link w:val="21"/>
    <w:rsid w:val="0032303C"/>
    <w:pPr>
      <w:spacing w:after="120" w:line="480" w:lineRule="auto"/>
      <w:ind w:left="283"/>
    </w:pPr>
  </w:style>
  <w:style w:type="paragraph" w:styleId="22">
    <w:name w:val="Body Text 2"/>
    <w:basedOn w:val="a"/>
    <w:link w:val="23"/>
    <w:rsid w:val="0032303C"/>
    <w:pPr>
      <w:spacing w:after="120" w:line="480" w:lineRule="auto"/>
    </w:pPr>
  </w:style>
  <w:style w:type="paragraph" w:styleId="32">
    <w:name w:val="Body Text 3"/>
    <w:basedOn w:val="a"/>
    <w:link w:val="33"/>
    <w:rsid w:val="0032303C"/>
    <w:pPr>
      <w:spacing w:after="120"/>
    </w:pPr>
    <w:rPr>
      <w:sz w:val="16"/>
      <w:szCs w:val="16"/>
    </w:rPr>
  </w:style>
  <w:style w:type="table" w:styleId="ab">
    <w:name w:val="Table Grid"/>
    <w:basedOn w:val="a1"/>
    <w:rsid w:val="003230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ANX">
    <w:name w:val="NormalANX"/>
    <w:basedOn w:val="a"/>
    <w:rsid w:val="0032303C"/>
    <w:pPr>
      <w:spacing w:before="240" w:after="240" w:line="360" w:lineRule="auto"/>
      <w:ind w:firstLine="720"/>
      <w:jc w:val="both"/>
    </w:pPr>
    <w:rPr>
      <w:sz w:val="28"/>
      <w:szCs w:val="20"/>
    </w:rPr>
  </w:style>
  <w:style w:type="character" w:styleId="ac">
    <w:name w:val="page number"/>
    <w:basedOn w:val="a0"/>
    <w:rsid w:val="00C05CC7"/>
  </w:style>
  <w:style w:type="paragraph" w:customStyle="1" w:styleId="ConsPlusTitle">
    <w:name w:val="ConsPlusTitle"/>
    <w:rsid w:val="00FD3441"/>
    <w:pPr>
      <w:widowControl w:val="0"/>
      <w:autoSpaceDE w:val="0"/>
      <w:autoSpaceDN w:val="0"/>
      <w:adjustRightInd w:val="0"/>
    </w:pPr>
    <w:rPr>
      <w:rFonts w:ascii="Arial" w:hAnsi="Arial" w:cs="Arial"/>
      <w:b/>
      <w:bCs/>
    </w:rPr>
  </w:style>
  <w:style w:type="paragraph" w:customStyle="1" w:styleId="13">
    <w:name w:val="Знак1 Знак Знак Знак"/>
    <w:basedOn w:val="a"/>
    <w:rsid w:val="00FD3441"/>
    <w:rPr>
      <w:rFonts w:ascii="Verdana" w:hAnsi="Verdana" w:cs="Verdana"/>
      <w:sz w:val="20"/>
      <w:szCs w:val="20"/>
      <w:lang w:val="en-US" w:eastAsia="en-US"/>
    </w:rPr>
  </w:style>
  <w:style w:type="paragraph" w:customStyle="1" w:styleId="ConsPlusNormal">
    <w:name w:val="ConsPlusNormal"/>
    <w:rsid w:val="00DF1932"/>
    <w:pPr>
      <w:widowControl w:val="0"/>
      <w:autoSpaceDE w:val="0"/>
      <w:autoSpaceDN w:val="0"/>
      <w:adjustRightInd w:val="0"/>
      <w:ind w:firstLine="720"/>
    </w:pPr>
    <w:rPr>
      <w:rFonts w:ascii="Arial" w:hAnsi="Arial" w:cs="Arial"/>
    </w:rPr>
  </w:style>
  <w:style w:type="paragraph" w:customStyle="1" w:styleId="ad">
    <w:name w:val="МОН"/>
    <w:basedOn w:val="a"/>
    <w:rsid w:val="00D37038"/>
    <w:pPr>
      <w:spacing w:line="360" w:lineRule="auto"/>
      <w:ind w:firstLine="709"/>
      <w:jc w:val="both"/>
    </w:pPr>
    <w:rPr>
      <w:sz w:val="28"/>
    </w:rPr>
  </w:style>
  <w:style w:type="paragraph" w:customStyle="1" w:styleId="ConsPlusNonformat">
    <w:name w:val="ConsPlusNonformat"/>
    <w:rsid w:val="0069558E"/>
    <w:pPr>
      <w:widowControl w:val="0"/>
      <w:autoSpaceDE w:val="0"/>
      <w:autoSpaceDN w:val="0"/>
      <w:adjustRightInd w:val="0"/>
    </w:pPr>
    <w:rPr>
      <w:rFonts w:ascii="Courier New" w:hAnsi="Courier New" w:cs="Courier New"/>
    </w:rPr>
  </w:style>
  <w:style w:type="paragraph" w:customStyle="1" w:styleId="2110">
    <w:name w:val="Знак2 Знак Знак1 Знак1 Знак Знак Знак Знак Знак Знак Знак Знак Знак Знак Знак Знак"/>
    <w:basedOn w:val="a"/>
    <w:rsid w:val="00B634D9"/>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8E7E5F"/>
    <w:rPr>
      <w:sz w:val="24"/>
      <w:szCs w:val="24"/>
      <w:lang w:val="ru-RU" w:eastAsia="ru-RU" w:bidi="ar-SA"/>
    </w:rPr>
  </w:style>
  <w:style w:type="character" w:customStyle="1" w:styleId="23">
    <w:name w:val="Основной текст 2 Знак"/>
    <w:link w:val="22"/>
    <w:locked/>
    <w:rsid w:val="009F049E"/>
    <w:rPr>
      <w:sz w:val="24"/>
      <w:szCs w:val="24"/>
      <w:lang w:val="ru-RU" w:eastAsia="ru-RU" w:bidi="ar-SA"/>
    </w:rPr>
  </w:style>
  <w:style w:type="character" w:styleId="ae">
    <w:name w:val="Emphasis"/>
    <w:uiPriority w:val="99"/>
    <w:qFormat/>
    <w:rsid w:val="00A90624"/>
    <w:rPr>
      <w:rFonts w:cs="Times New Roman"/>
      <w:i/>
      <w:iCs/>
    </w:rPr>
  </w:style>
  <w:style w:type="character" w:customStyle="1" w:styleId="aa">
    <w:name w:val="Основной текст Знак"/>
    <w:link w:val="a9"/>
    <w:rsid w:val="00191DD3"/>
    <w:rPr>
      <w:sz w:val="24"/>
      <w:szCs w:val="24"/>
      <w:lang w:val="ru-RU" w:eastAsia="ru-RU" w:bidi="ar-SA"/>
    </w:rPr>
  </w:style>
  <w:style w:type="paragraph" w:styleId="af">
    <w:name w:val="Balloon Text"/>
    <w:basedOn w:val="a"/>
    <w:link w:val="af0"/>
    <w:rsid w:val="00DE7D1E"/>
    <w:rPr>
      <w:rFonts w:ascii="Tahoma" w:hAnsi="Tahoma"/>
      <w:sz w:val="16"/>
      <w:szCs w:val="16"/>
    </w:rPr>
  </w:style>
  <w:style w:type="character" w:customStyle="1" w:styleId="af0">
    <w:name w:val="Текст выноски Знак"/>
    <w:link w:val="af"/>
    <w:rsid w:val="00DE7D1E"/>
    <w:rPr>
      <w:rFonts w:ascii="Tahoma" w:hAnsi="Tahoma" w:cs="Tahoma"/>
      <w:sz w:val="16"/>
      <w:szCs w:val="16"/>
    </w:rPr>
  </w:style>
  <w:style w:type="character" w:customStyle="1" w:styleId="40">
    <w:name w:val="Заголовок 4 Знак"/>
    <w:link w:val="4"/>
    <w:rsid w:val="005E1FA6"/>
    <w:rPr>
      <w:b/>
      <w:bCs/>
      <w:sz w:val="28"/>
      <w:szCs w:val="28"/>
    </w:rPr>
  </w:style>
  <w:style w:type="character" w:customStyle="1" w:styleId="21">
    <w:name w:val="Основной текст с отступом 2 Знак"/>
    <w:link w:val="20"/>
    <w:rsid w:val="005E1FA6"/>
    <w:rPr>
      <w:sz w:val="24"/>
      <w:szCs w:val="24"/>
    </w:rPr>
  </w:style>
  <w:style w:type="paragraph" w:styleId="af1">
    <w:name w:val="No Spacing"/>
    <w:uiPriority w:val="1"/>
    <w:qFormat/>
    <w:rsid w:val="004C0413"/>
    <w:rPr>
      <w:rFonts w:ascii="Calibri" w:eastAsia="Calibri" w:hAnsi="Calibri"/>
      <w:sz w:val="22"/>
      <w:szCs w:val="22"/>
      <w:lang w:eastAsia="en-US"/>
    </w:rPr>
  </w:style>
  <w:style w:type="character" w:customStyle="1" w:styleId="31">
    <w:name w:val="Основной текст с отступом 3 Знак"/>
    <w:link w:val="30"/>
    <w:rsid w:val="00F435FA"/>
    <w:rPr>
      <w:sz w:val="28"/>
      <w:szCs w:val="24"/>
    </w:rPr>
  </w:style>
  <w:style w:type="paragraph" w:styleId="af2">
    <w:name w:val="List Paragraph"/>
    <w:basedOn w:val="a"/>
    <w:uiPriority w:val="34"/>
    <w:qFormat/>
    <w:rsid w:val="00F435FA"/>
    <w:pPr>
      <w:ind w:left="720"/>
      <w:contextualSpacing/>
    </w:pPr>
  </w:style>
  <w:style w:type="paragraph" w:styleId="af3">
    <w:name w:val="Normal (Web)"/>
    <w:basedOn w:val="a"/>
    <w:uiPriority w:val="99"/>
    <w:unhideWhenUsed/>
    <w:rsid w:val="00FD0A70"/>
    <w:pPr>
      <w:spacing w:before="100" w:beforeAutospacing="1" w:after="100" w:afterAutospacing="1"/>
    </w:pPr>
  </w:style>
  <w:style w:type="character" w:customStyle="1" w:styleId="50">
    <w:name w:val="Заголовок 5 Знак"/>
    <w:link w:val="5"/>
    <w:rsid w:val="00D80FFF"/>
    <w:rPr>
      <w:b/>
      <w:bCs/>
      <w:i/>
      <w:iCs/>
      <w:sz w:val="26"/>
      <w:szCs w:val="26"/>
    </w:rPr>
  </w:style>
  <w:style w:type="character" w:customStyle="1" w:styleId="60">
    <w:name w:val="Заголовок 6 Знак"/>
    <w:link w:val="6"/>
    <w:rsid w:val="004F4CDC"/>
    <w:rPr>
      <w:b/>
      <w:bCs/>
      <w:sz w:val="22"/>
      <w:szCs w:val="22"/>
    </w:rPr>
  </w:style>
  <w:style w:type="character" w:styleId="af4">
    <w:name w:val="Hyperlink"/>
    <w:rsid w:val="00A4047A"/>
    <w:rPr>
      <w:color w:val="0000FF"/>
      <w:u w:val="single"/>
    </w:rPr>
  </w:style>
  <w:style w:type="character" w:styleId="af5">
    <w:name w:val="Strong"/>
    <w:uiPriority w:val="22"/>
    <w:qFormat/>
    <w:rsid w:val="006C33C8"/>
    <w:rPr>
      <w:b/>
      <w:bCs/>
    </w:rPr>
  </w:style>
  <w:style w:type="character" w:customStyle="1" w:styleId="33">
    <w:name w:val="Основной текст 3 Знак"/>
    <w:link w:val="32"/>
    <w:rsid w:val="00087D48"/>
    <w:rPr>
      <w:sz w:val="16"/>
      <w:szCs w:val="16"/>
    </w:rPr>
  </w:style>
  <w:style w:type="character" w:customStyle="1" w:styleId="10">
    <w:name w:val="Заголовок 1 Знак"/>
    <w:basedOn w:val="a0"/>
    <w:link w:val="1"/>
    <w:rsid w:val="00E473F5"/>
    <w:rPr>
      <w:b/>
      <w:bCs/>
      <w:sz w:val="28"/>
      <w:szCs w:val="28"/>
    </w:rPr>
  </w:style>
  <w:style w:type="character" w:customStyle="1" w:styleId="a8">
    <w:name w:val="Заголовок Знак"/>
    <w:basedOn w:val="a0"/>
    <w:link w:val="a7"/>
    <w:rsid w:val="00E473F5"/>
    <w:rPr>
      <w:sz w:val="28"/>
      <w:szCs w:val="24"/>
    </w:rPr>
  </w:style>
  <w:style w:type="paragraph" w:customStyle="1" w:styleId="310">
    <w:name w:val="Основной текст с отступом 31"/>
    <w:basedOn w:val="a"/>
    <w:rsid w:val="001C1D55"/>
    <w:pPr>
      <w:suppressAutoHyphens/>
      <w:spacing w:after="120"/>
      <w:ind w:left="283"/>
    </w:pPr>
    <w:rPr>
      <w:sz w:val="16"/>
      <w:szCs w:val="16"/>
      <w:lang w:eastAsia="ar-SA"/>
    </w:rPr>
  </w:style>
  <w:style w:type="character" w:customStyle="1" w:styleId="fontstyle01">
    <w:name w:val="fontstyle01"/>
    <w:basedOn w:val="a0"/>
    <w:rsid w:val="00801411"/>
    <w:rPr>
      <w:rFonts w:ascii="TimesNewRomanPSMT" w:hAnsi="TimesNewRomanPSMT" w:hint="default"/>
      <w:b w:val="0"/>
      <w:bCs w:val="0"/>
      <w:i w:val="0"/>
      <w:iCs w:val="0"/>
      <w:color w:val="000000"/>
      <w:sz w:val="28"/>
      <w:szCs w:val="28"/>
    </w:rPr>
  </w:style>
  <w:style w:type="paragraph" w:customStyle="1" w:styleId="af6">
    <w:name w:val="ПЗ Основной"/>
    <w:basedOn w:val="a"/>
    <w:pPr>
      <w:ind w:firstLine="709"/>
    </w:pPr>
    <w:rPr>
      <w:color w:val="000000"/>
      <w:sz w:val="28"/>
    </w:rPr>
  </w:style>
  <w:style w:type="paragraph" w:customStyle="1" w:styleId="af7">
    <w:name w:val="ПЗ Раздел"/>
    <w:basedOn w:val="a"/>
    <w:pPr>
      <w:ind w:firstLine="709"/>
    </w:pPr>
    <w:rPr>
      <w:color w:val="000000"/>
      <w:sz w:val="28"/>
    </w:rPr>
  </w:style>
  <w:style w:type="paragraph" w:customStyle="1" w:styleId="af8">
    <w:name w:val="ПЗ Подраздел"/>
    <w:basedOn w:val="a"/>
    <w:pPr>
      <w:ind w:firstLine="709"/>
    </w:pPr>
    <w:rPr>
      <w:color w:val="000000"/>
      <w:sz w:val="28"/>
    </w:rPr>
  </w:style>
  <w:style w:type="paragraph" w:customStyle="1" w:styleId="af9">
    <w:name w:val="ПЗ Перечень"/>
    <w:basedOn w:val="a"/>
    <w:pPr>
      <w:ind w:firstLine="709"/>
    </w:pPr>
    <w:rPr>
      <w:color w:val="000000"/>
      <w:sz w:val="28"/>
    </w:rPr>
  </w:style>
  <w:style w:type="paragraph" w:customStyle="1" w:styleId="afa">
    <w:name w:val="ПЗ Доходный заголовок"/>
    <w:basedOn w:val="a"/>
    <w:pPr>
      <w:ind w:firstLine="709"/>
    </w:pPr>
    <w:rPr>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81665">
      <w:bodyDiv w:val="1"/>
      <w:marLeft w:val="0"/>
      <w:marRight w:val="0"/>
      <w:marTop w:val="0"/>
      <w:marBottom w:val="0"/>
      <w:divBdr>
        <w:top w:val="none" w:sz="0" w:space="0" w:color="auto"/>
        <w:left w:val="none" w:sz="0" w:space="0" w:color="auto"/>
        <w:bottom w:val="none" w:sz="0" w:space="0" w:color="auto"/>
        <w:right w:val="none" w:sz="0" w:space="0" w:color="auto"/>
      </w:divBdr>
    </w:div>
    <w:div w:id="56363167">
      <w:bodyDiv w:val="1"/>
      <w:marLeft w:val="0"/>
      <w:marRight w:val="0"/>
      <w:marTop w:val="0"/>
      <w:marBottom w:val="0"/>
      <w:divBdr>
        <w:top w:val="none" w:sz="0" w:space="0" w:color="auto"/>
        <w:left w:val="none" w:sz="0" w:space="0" w:color="auto"/>
        <w:bottom w:val="none" w:sz="0" w:space="0" w:color="auto"/>
        <w:right w:val="none" w:sz="0" w:space="0" w:color="auto"/>
      </w:divBdr>
    </w:div>
    <w:div w:id="62603070">
      <w:bodyDiv w:val="1"/>
      <w:marLeft w:val="0"/>
      <w:marRight w:val="0"/>
      <w:marTop w:val="0"/>
      <w:marBottom w:val="0"/>
      <w:divBdr>
        <w:top w:val="none" w:sz="0" w:space="0" w:color="auto"/>
        <w:left w:val="none" w:sz="0" w:space="0" w:color="auto"/>
        <w:bottom w:val="none" w:sz="0" w:space="0" w:color="auto"/>
        <w:right w:val="none" w:sz="0" w:space="0" w:color="auto"/>
      </w:divBdr>
    </w:div>
    <w:div w:id="67777936">
      <w:bodyDiv w:val="1"/>
      <w:marLeft w:val="0"/>
      <w:marRight w:val="0"/>
      <w:marTop w:val="0"/>
      <w:marBottom w:val="0"/>
      <w:divBdr>
        <w:top w:val="none" w:sz="0" w:space="0" w:color="auto"/>
        <w:left w:val="none" w:sz="0" w:space="0" w:color="auto"/>
        <w:bottom w:val="none" w:sz="0" w:space="0" w:color="auto"/>
        <w:right w:val="none" w:sz="0" w:space="0" w:color="auto"/>
      </w:divBdr>
    </w:div>
    <w:div w:id="79066386">
      <w:bodyDiv w:val="1"/>
      <w:marLeft w:val="0"/>
      <w:marRight w:val="0"/>
      <w:marTop w:val="0"/>
      <w:marBottom w:val="0"/>
      <w:divBdr>
        <w:top w:val="none" w:sz="0" w:space="0" w:color="auto"/>
        <w:left w:val="none" w:sz="0" w:space="0" w:color="auto"/>
        <w:bottom w:val="none" w:sz="0" w:space="0" w:color="auto"/>
        <w:right w:val="none" w:sz="0" w:space="0" w:color="auto"/>
      </w:divBdr>
    </w:div>
    <w:div w:id="144783730">
      <w:bodyDiv w:val="1"/>
      <w:marLeft w:val="0"/>
      <w:marRight w:val="0"/>
      <w:marTop w:val="0"/>
      <w:marBottom w:val="0"/>
      <w:divBdr>
        <w:top w:val="none" w:sz="0" w:space="0" w:color="auto"/>
        <w:left w:val="none" w:sz="0" w:space="0" w:color="auto"/>
        <w:bottom w:val="none" w:sz="0" w:space="0" w:color="auto"/>
        <w:right w:val="none" w:sz="0" w:space="0" w:color="auto"/>
      </w:divBdr>
    </w:div>
    <w:div w:id="182204682">
      <w:bodyDiv w:val="1"/>
      <w:marLeft w:val="0"/>
      <w:marRight w:val="0"/>
      <w:marTop w:val="0"/>
      <w:marBottom w:val="0"/>
      <w:divBdr>
        <w:top w:val="none" w:sz="0" w:space="0" w:color="auto"/>
        <w:left w:val="none" w:sz="0" w:space="0" w:color="auto"/>
        <w:bottom w:val="none" w:sz="0" w:space="0" w:color="auto"/>
        <w:right w:val="none" w:sz="0" w:space="0" w:color="auto"/>
      </w:divBdr>
    </w:div>
    <w:div w:id="185560279">
      <w:bodyDiv w:val="1"/>
      <w:marLeft w:val="0"/>
      <w:marRight w:val="0"/>
      <w:marTop w:val="0"/>
      <w:marBottom w:val="0"/>
      <w:divBdr>
        <w:top w:val="none" w:sz="0" w:space="0" w:color="auto"/>
        <w:left w:val="none" w:sz="0" w:space="0" w:color="auto"/>
        <w:bottom w:val="none" w:sz="0" w:space="0" w:color="auto"/>
        <w:right w:val="none" w:sz="0" w:space="0" w:color="auto"/>
      </w:divBdr>
    </w:div>
    <w:div w:id="218174273">
      <w:bodyDiv w:val="1"/>
      <w:marLeft w:val="0"/>
      <w:marRight w:val="0"/>
      <w:marTop w:val="0"/>
      <w:marBottom w:val="0"/>
      <w:divBdr>
        <w:top w:val="none" w:sz="0" w:space="0" w:color="auto"/>
        <w:left w:val="none" w:sz="0" w:space="0" w:color="auto"/>
        <w:bottom w:val="none" w:sz="0" w:space="0" w:color="auto"/>
        <w:right w:val="none" w:sz="0" w:space="0" w:color="auto"/>
      </w:divBdr>
    </w:div>
    <w:div w:id="268972221">
      <w:bodyDiv w:val="1"/>
      <w:marLeft w:val="0"/>
      <w:marRight w:val="0"/>
      <w:marTop w:val="0"/>
      <w:marBottom w:val="0"/>
      <w:divBdr>
        <w:top w:val="none" w:sz="0" w:space="0" w:color="auto"/>
        <w:left w:val="none" w:sz="0" w:space="0" w:color="auto"/>
        <w:bottom w:val="none" w:sz="0" w:space="0" w:color="auto"/>
        <w:right w:val="none" w:sz="0" w:space="0" w:color="auto"/>
      </w:divBdr>
    </w:div>
    <w:div w:id="279336709">
      <w:bodyDiv w:val="1"/>
      <w:marLeft w:val="0"/>
      <w:marRight w:val="0"/>
      <w:marTop w:val="0"/>
      <w:marBottom w:val="0"/>
      <w:divBdr>
        <w:top w:val="none" w:sz="0" w:space="0" w:color="auto"/>
        <w:left w:val="none" w:sz="0" w:space="0" w:color="auto"/>
        <w:bottom w:val="none" w:sz="0" w:space="0" w:color="auto"/>
        <w:right w:val="none" w:sz="0" w:space="0" w:color="auto"/>
      </w:divBdr>
    </w:div>
    <w:div w:id="288509411">
      <w:bodyDiv w:val="1"/>
      <w:marLeft w:val="0"/>
      <w:marRight w:val="0"/>
      <w:marTop w:val="0"/>
      <w:marBottom w:val="0"/>
      <w:divBdr>
        <w:top w:val="none" w:sz="0" w:space="0" w:color="auto"/>
        <w:left w:val="none" w:sz="0" w:space="0" w:color="auto"/>
        <w:bottom w:val="none" w:sz="0" w:space="0" w:color="auto"/>
        <w:right w:val="none" w:sz="0" w:space="0" w:color="auto"/>
      </w:divBdr>
    </w:div>
    <w:div w:id="334306651">
      <w:bodyDiv w:val="1"/>
      <w:marLeft w:val="0"/>
      <w:marRight w:val="0"/>
      <w:marTop w:val="0"/>
      <w:marBottom w:val="0"/>
      <w:divBdr>
        <w:top w:val="none" w:sz="0" w:space="0" w:color="auto"/>
        <w:left w:val="none" w:sz="0" w:space="0" w:color="auto"/>
        <w:bottom w:val="none" w:sz="0" w:space="0" w:color="auto"/>
        <w:right w:val="none" w:sz="0" w:space="0" w:color="auto"/>
      </w:divBdr>
    </w:div>
    <w:div w:id="356279237">
      <w:bodyDiv w:val="1"/>
      <w:marLeft w:val="0"/>
      <w:marRight w:val="0"/>
      <w:marTop w:val="0"/>
      <w:marBottom w:val="0"/>
      <w:divBdr>
        <w:top w:val="none" w:sz="0" w:space="0" w:color="auto"/>
        <w:left w:val="none" w:sz="0" w:space="0" w:color="auto"/>
        <w:bottom w:val="none" w:sz="0" w:space="0" w:color="auto"/>
        <w:right w:val="none" w:sz="0" w:space="0" w:color="auto"/>
      </w:divBdr>
    </w:div>
    <w:div w:id="374307292">
      <w:bodyDiv w:val="1"/>
      <w:marLeft w:val="0"/>
      <w:marRight w:val="0"/>
      <w:marTop w:val="0"/>
      <w:marBottom w:val="0"/>
      <w:divBdr>
        <w:top w:val="none" w:sz="0" w:space="0" w:color="auto"/>
        <w:left w:val="none" w:sz="0" w:space="0" w:color="auto"/>
        <w:bottom w:val="none" w:sz="0" w:space="0" w:color="auto"/>
        <w:right w:val="none" w:sz="0" w:space="0" w:color="auto"/>
      </w:divBdr>
    </w:div>
    <w:div w:id="412631556">
      <w:bodyDiv w:val="1"/>
      <w:marLeft w:val="0"/>
      <w:marRight w:val="0"/>
      <w:marTop w:val="0"/>
      <w:marBottom w:val="0"/>
      <w:divBdr>
        <w:top w:val="none" w:sz="0" w:space="0" w:color="auto"/>
        <w:left w:val="none" w:sz="0" w:space="0" w:color="auto"/>
        <w:bottom w:val="none" w:sz="0" w:space="0" w:color="auto"/>
        <w:right w:val="none" w:sz="0" w:space="0" w:color="auto"/>
      </w:divBdr>
    </w:div>
    <w:div w:id="432364298">
      <w:bodyDiv w:val="1"/>
      <w:marLeft w:val="0"/>
      <w:marRight w:val="0"/>
      <w:marTop w:val="0"/>
      <w:marBottom w:val="0"/>
      <w:divBdr>
        <w:top w:val="none" w:sz="0" w:space="0" w:color="auto"/>
        <w:left w:val="none" w:sz="0" w:space="0" w:color="auto"/>
        <w:bottom w:val="none" w:sz="0" w:space="0" w:color="auto"/>
        <w:right w:val="none" w:sz="0" w:space="0" w:color="auto"/>
      </w:divBdr>
    </w:div>
    <w:div w:id="442966453">
      <w:bodyDiv w:val="1"/>
      <w:marLeft w:val="0"/>
      <w:marRight w:val="0"/>
      <w:marTop w:val="0"/>
      <w:marBottom w:val="0"/>
      <w:divBdr>
        <w:top w:val="none" w:sz="0" w:space="0" w:color="auto"/>
        <w:left w:val="none" w:sz="0" w:space="0" w:color="auto"/>
        <w:bottom w:val="none" w:sz="0" w:space="0" w:color="auto"/>
        <w:right w:val="none" w:sz="0" w:space="0" w:color="auto"/>
      </w:divBdr>
    </w:div>
    <w:div w:id="478806705">
      <w:bodyDiv w:val="1"/>
      <w:marLeft w:val="0"/>
      <w:marRight w:val="0"/>
      <w:marTop w:val="0"/>
      <w:marBottom w:val="0"/>
      <w:divBdr>
        <w:top w:val="none" w:sz="0" w:space="0" w:color="auto"/>
        <w:left w:val="none" w:sz="0" w:space="0" w:color="auto"/>
        <w:bottom w:val="none" w:sz="0" w:space="0" w:color="auto"/>
        <w:right w:val="none" w:sz="0" w:space="0" w:color="auto"/>
      </w:divBdr>
    </w:div>
    <w:div w:id="497381761">
      <w:bodyDiv w:val="1"/>
      <w:marLeft w:val="0"/>
      <w:marRight w:val="0"/>
      <w:marTop w:val="0"/>
      <w:marBottom w:val="0"/>
      <w:divBdr>
        <w:top w:val="none" w:sz="0" w:space="0" w:color="auto"/>
        <w:left w:val="none" w:sz="0" w:space="0" w:color="auto"/>
        <w:bottom w:val="none" w:sz="0" w:space="0" w:color="auto"/>
        <w:right w:val="none" w:sz="0" w:space="0" w:color="auto"/>
      </w:divBdr>
    </w:div>
    <w:div w:id="531576023">
      <w:bodyDiv w:val="1"/>
      <w:marLeft w:val="0"/>
      <w:marRight w:val="0"/>
      <w:marTop w:val="0"/>
      <w:marBottom w:val="0"/>
      <w:divBdr>
        <w:top w:val="none" w:sz="0" w:space="0" w:color="auto"/>
        <w:left w:val="none" w:sz="0" w:space="0" w:color="auto"/>
        <w:bottom w:val="none" w:sz="0" w:space="0" w:color="auto"/>
        <w:right w:val="none" w:sz="0" w:space="0" w:color="auto"/>
      </w:divBdr>
    </w:div>
    <w:div w:id="553388667">
      <w:bodyDiv w:val="1"/>
      <w:marLeft w:val="0"/>
      <w:marRight w:val="0"/>
      <w:marTop w:val="0"/>
      <w:marBottom w:val="0"/>
      <w:divBdr>
        <w:top w:val="none" w:sz="0" w:space="0" w:color="auto"/>
        <w:left w:val="none" w:sz="0" w:space="0" w:color="auto"/>
        <w:bottom w:val="none" w:sz="0" w:space="0" w:color="auto"/>
        <w:right w:val="none" w:sz="0" w:space="0" w:color="auto"/>
      </w:divBdr>
    </w:div>
    <w:div w:id="625816906">
      <w:bodyDiv w:val="1"/>
      <w:marLeft w:val="0"/>
      <w:marRight w:val="0"/>
      <w:marTop w:val="0"/>
      <w:marBottom w:val="0"/>
      <w:divBdr>
        <w:top w:val="none" w:sz="0" w:space="0" w:color="auto"/>
        <w:left w:val="none" w:sz="0" w:space="0" w:color="auto"/>
        <w:bottom w:val="none" w:sz="0" w:space="0" w:color="auto"/>
        <w:right w:val="none" w:sz="0" w:space="0" w:color="auto"/>
      </w:divBdr>
    </w:div>
    <w:div w:id="659427681">
      <w:bodyDiv w:val="1"/>
      <w:marLeft w:val="0"/>
      <w:marRight w:val="0"/>
      <w:marTop w:val="0"/>
      <w:marBottom w:val="0"/>
      <w:divBdr>
        <w:top w:val="none" w:sz="0" w:space="0" w:color="auto"/>
        <w:left w:val="none" w:sz="0" w:space="0" w:color="auto"/>
        <w:bottom w:val="none" w:sz="0" w:space="0" w:color="auto"/>
        <w:right w:val="none" w:sz="0" w:space="0" w:color="auto"/>
      </w:divBdr>
    </w:div>
    <w:div w:id="670259826">
      <w:bodyDiv w:val="1"/>
      <w:marLeft w:val="0"/>
      <w:marRight w:val="0"/>
      <w:marTop w:val="0"/>
      <w:marBottom w:val="0"/>
      <w:divBdr>
        <w:top w:val="none" w:sz="0" w:space="0" w:color="auto"/>
        <w:left w:val="none" w:sz="0" w:space="0" w:color="auto"/>
        <w:bottom w:val="none" w:sz="0" w:space="0" w:color="auto"/>
        <w:right w:val="none" w:sz="0" w:space="0" w:color="auto"/>
      </w:divBdr>
    </w:div>
    <w:div w:id="688684481">
      <w:bodyDiv w:val="1"/>
      <w:marLeft w:val="0"/>
      <w:marRight w:val="0"/>
      <w:marTop w:val="0"/>
      <w:marBottom w:val="0"/>
      <w:divBdr>
        <w:top w:val="none" w:sz="0" w:space="0" w:color="auto"/>
        <w:left w:val="none" w:sz="0" w:space="0" w:color="auto"/>
        <w:bottom w:val="none" w:sz="0" w:space="0" w:color="auto"/>
        <w:right w:val="none" w:sz="0" w:space="0" w:color="auto"/>
      </w:divBdr>
    </w:div>
    <w:div w:id="714045102">
      <w:bodyDiv w:val="1"/>
      <w:marLeft w:val="0"/>
      <w:marRight w:val="0"/>
      <w:marTop w:val="0"/>
      <w:marBottom w:val="0"/>
      <w:divBdr>
        <w:top w:val="none" w:sz="0" w:space="0" w:color="auto"/>
        <w:left w:val="none" w:sz="0" w:space="0" w:color="auto"/>
        <w:bottom w:val="none" w:sz="0" w:space="0" w:color="auto"/>
        <w:right w:val="none" w:sz="0" w:space="0" w:color="auto"/>
      </w:divBdr>
    </w:div>
    <w:div w:id="723069729">
      <w:bodyDiv w:val="1"/>
      <w:marLeft w:val="0"/>
      <w:marRight w:val="0"/>
      <w:marTop w:val="0"/>
      <w:marBottom w:val="0"/>
      <w:divBdr>
        <w:top w:val="none" w:sz="0" w:space="0" w:color="auto"/>
        <w:left w:val="none" w:sz="0" w:space="0" w:color="auto"/>
        <w:bottom w:val="none" w:sz="0" w:space="0" w:color="auto"/>
        <w:right w:val="none" w:sz="0" w:space="0" w:color="auto"/>
      </w:divBdr>
    </w:div>
    <w:div w:id="757751568">
      <w:bodyDiv w:val="1"/>
      <w:marLeft w:val="0"/>
      <w:marRight w:val="0"/>
      <w:marTop w:val="0"/>
      <w:marBottom w:val="0"/>
      <w:divBdr>
        <w:top w:val="none" w:sz="0" w:space="0" w:color="auto"/>
        <w:left w:val="none" w:sz="0" w:space="0" w:color="auto"/>
        <w:bottom w:val="none" w:sz="0" w:space="0" w:color="auto"/>
        <w:right w:val="none" w:sz="0" w:space="0" w:color="auto"/>
      </w:divBdr>
    </w:div>
    <w:div w:id="838499059">
      <w:bodyDiv w:val="1"/>
      <w:marLeft w:val="0"/>
      <w:marRight w:val="0"/>
      <w:marTop w:val="0"/>
      <w:marBottom w:val="0"/>
      <w:divBdr>
        <w:top w:val="none" w:sz="0" w:space="0" w:color="auto"/>
        <w:left w:val="none" w:sz="0" w:space="0" w:color="auto"/>
        <w:bottom w:val="none" w:sz="0" w:space="0" w:color="auto"/>
        <w:right w:val="none" w:sz="0" w:space="0" w:color="auto"/>
      </w:divBdr>
    </w:div>
    <w:div w:id="860701633">
      <w:bodyDiv w:val="1"/>
      <w:marLeft w:val="0"/>
      <w:marRight w:val="0"/>
      <w:marTop w:val="0"/>
      <w:marBottom w:val="0"/>
      <w:divBdr>
        <w:top w:val="none" w:sz="0" w:space="0" w:color="auto"/>
        <w:left w:val="none" w:sz="0" w:space="0" w:color="auto"/>
        <w:bottom w:val="none" w:sz="0" w:space="0" w:color="auto"/>
        <w:right w:val="none" w:sz="0" w:space="0" w:color="auto"/>
      </w:divBdr>
    </w:div>
    <w:div w:id="925264198">
      <w:bodyDiv w:val="1"/>
      <w:marLeft w:val="0"/>
      <w:marRight w:val="0"/>
      <w:marTop w:val="0"/>
      <w:marBottom w:val="0"/>
      <w:divBdr>
        <w:top w:val="none" w:sz="0" w:space="0" w:color="auto"/>
        <w:left w:val="none" w:sz="0" w:space="0" w:color="auto"/>
        <w:bottom w:val="none" w:sz="0" w:space="0" w:color="auto"/>
        <w:right w:val="none" w:sz="0" w:space="0" w:color="auto"/>
      </w:divBdr>
    </w:div>
    <w:div w:id="958221904">
      <w:bodyDiv w:val="1"/>
      <w:marLeft w:val="0"/>
      <w:marRight w:val="0"/>
      <w:marTop w:val="0"/>
      <w:marBottom w:val="0"/>
      <w:divBdr>
        <w:top w:val="none" w:sz="0" w:space="0" w:color="auto"/>
        <w:left w:val="none" w:sz="0" w:space="0" w:color="auto"/>
        <w:bottom w:val="none" w:sz="0" w:space="0" w:color="auto"/>
        <w:right w:val="none" w:sz="0" w:space="0" w:color="auto"/>
      </w:divBdr>
    </w:div>
    <w:div w:id="980886972">
      <w:bodyDiv w:val="1"/>
      <w:marLeft w:val="0"/>
      <w:marRight w:val="0"/>
      <w:marTop w:val="0"/>
      <w:marBottom w:val="0"/>
      <w:divBdr>
        <w:top w:val="none" w:sz="0" w:space="0" w:color="auto"/>
        <w:left w:val="none" w:sz="0" w:space="0" w:color="auto"/>
        <w:bottom w:val="none" w:sz="0" w:space="0" w:color="auto"/>
        <w:right w:val="none" w:sz="0" w:space="0" w:color="auto"/>
      </w:divBdr>
    </w:div>
    <w:div w:id="1023481370">
      <w:bodyDiv w:val="1"/>
      <w:marLeft w:val="0"/>
      <w:marRight w:val="0"/>
      <w:marTop w:val="0"/>
      <w:marBottom w:val="0"/>
      <w:divBdr>
        <w:top w:val="none" w:sz="0" w:space="0" w:color="auto"/>
        <w:left w:val="none" w:sz="0" w:space="0" w:color="auto"/>
        <w:bottom w:val="none" w:sz="0" w:space="0" w:color="auto"/>
        <w:right w:val="none" w:sz="0" w:space="0" w:color="auto"/>
      </w:divBdr>
    </w:div>
    <w:div w:id="1033656763">
      <w:bodyDiv w:val="1"/>
      <w:marLeft w:val="0"/>
      <w:marRight w:val="0"/>
      <w:marTop w:val="0"/>
      <w:marBottom w:val="0"/>
      <w:divBdr>
        <w:top w:val="none" w:sz="0" w:space="0" w:color="auto"/>
        <w:left w:val="none" w:sz="0" w:space="0" w:color="auto"/>
        <w:bottom w:val="none" w:sz="0" w:space="0" w:color="auto"/>
        <w:right w:val="none" w:sz="0" w:space="0" w:color="auto"/>
      </w:divBdr>
    </w:div>
    <w:div w:id="1069379186">
      <w:bodyDiv w:val="1"/>
      <w:marLeft w:val="0"/>
      <w:marRight w:val="0"/>
      <w:marTop w:val="0"/>
      <w:marBottom w:val="0"/>
      <w:divBdr>
        <w:top w:val="none" w:sz="0" w:space="0" w:color="auto"/>
        <w:left w:val="none" w:sz="0" w:space="0" w:color="auto"/>
        <w:bottom w:val="none" w:sz="0" w:space="0" w:color="auto"/>
        <w:right w:val="none" w:sz="0" w:space="0" w:color="auto"/>
      </w:divBdr>
    </w:div>
    <w:div w:id="1089741852">
      <w:bodyDiv w:val="1"/>
      <w:marLeft w:val="0"/>
      <w:marRight w:val="0"/>
      <w:marTop w:val="0"/>
      <w:marBottom w:val="0"/>
      <w:divBdr>
        <w:top w:val="none" w:sz="0" w:space="0" w:color="auto"/>
        <w:left w:val="none" w:sz="0" w:space="0" w:color="auto"/>
        <w:bottom w:val="none" w:sz="0" w:space="0" w:color="auto"/>
        <w:right w:val="none" w:sz="0" w:space="0" w:color="auto"/>
      </w:divBdr>
    </w:div>
    <w:div w:id="1130393256">
      <w:bodyDiv w:val="1"/>
      <w:marLeft w:val="0"/>
      <w:marRight w:val="0"/>
      <w:marTop w:val="0"/>
      <w:marBottom w:val="0"/>
      <w:divBdr>
        <w:top w:val="none" w:sz="0" w:space="0" w:color="auto"/>
        <w:left w:val="none" w:sz="0" w:space="0" w:color="auto"/>
        <w:bottom w:val="none" w:sz="0" w:space="0" w:color="auto"/>
        <w:right w:val="none" w:sz="0" w:space="0" w:color="auto"/>
      </w:divBdr>
    </w:div>
    <w:div w:id="1144127633">
      <w:bodyDiv w:val="1"/>
      <w:marLeft w:val="0"/>
      <w:marRight w:val="0"/>
      <w:marTop w:val="0"/>
      <w:marBottom w:val="0"/>
      <w:divBdr>
        <w:top w:val="none" w:sz="0" w:space="0" w:color="auto"/>
        <w:left w:val="none" w:sz="0" w:space="0" w:color="auto"/>
        <w:bottom w:val="none" w:sz="0" w:space="0" w:color="auto"/>
        <w:right w:val="none" w:sz="0" w:space="0" w:color="auto"/>
      </w:divBdr>
    </w:div>
    <w:div w:id="1145469151">
      <w:bodyDiv w:val="1"/>
      <w:marLeft w:val="0"/>
      <w:marRight w:val="0"/>
      <w:marTop w:val="0"/>
      <w:marBottom w:val="0"/>
      <w:divBdr>
        <w:top w:val="none" w:sz="0" w:space="0" w:color="auto"/>
        <w:left w:val="none" w:sz="0" w:space="0" w:color="auto"/>
        <w:bottom w:val="none" w:sz="0" w:space="0" w:color="auto"/>
        <w:right w:val="none" w:sz="0" w:space="0" w:color="auto"/>
      </w:divBdr>
    </w:div>
    <w:div w:id="1197503896">
      <w:bodyDiv w:val="1"/>
      <w:marLeft w:val="0"/>
      <w:marRight w:val="0"/>
      <w:marTop w:val="0"/>
      <w:marBottom w:val="0"/>
      <w:divBdr>
        <w:top w:val="none" w:sz="0" w:space="0" w:color="auto"/>
        <w:left w:val="none" w:sz="0" w:space="0" w:color="auto"/>
        <w:bottom w:val="none" w:sz="0" w:space="0" w:color="auto"/>
        <w:right w:val="none" w:sz="0" w:space="0" w:color="auto"/>
      </w:divBdr>
    </w:div>
    <w:div w:id="1208375490">
      <w:bodyDiv w:val="1"/>
      <w:marLeft w:val="0"/>
      <w:marRight w:val="0"/>
      <w:marTop w:val="0"/>
      <w:marBottom w:val="0"/>
      <w:divBdr>
        <w:top w:val="none" w:sz="0" w:space="0" w:color="auto"/>
        <w:left w:val="none" w:sz="0" w:space="0" w:color="auto"/>
        <w:bottom w:val="none" w:sz="0" w:space="0" w:color="auto"/>
        <w:right w:val="none" w:sz="0" w:space="0" w:color="auto"/>
      </w:divBdr>
    </w:div>
    <w:div w:id="1226143588">
      <w:bodyDiv w:val="1"/>
      <w:marLeft w:val="0"/>
      <w:marRight w:val="0"/>
      <w:marTop w:val="0"/>
      <w:marBottom w:val="0"/>
      <w:divBdr>
        <w:top w:val="none" w:sz="0" w:space="0" w:color="auto"/>
        <w:left w:val="none" w:sz="0" w:space="0" w:color="auto"/>
        <w:bottom w:val="none" w:sz="0" w:space="0" w:color="auto"/>
        <w:right w:val="none" w:sz="0" w:space="0" w:color="auto"/>
      </w:divBdr>
    </w:div>
    <w:div w:id="1280990855">
      <w:bodyDiv w:val="1"/>
      <w:marLeft w:val="0"/>
      <w:marRight w:val="0"/>
      <w:marTop w:val="0"/>
      <w:marBottom w:val="0"/>
      <w:divBdr>
        <w:top w:val="none" w:sz="0" w:space="0" w:color="auto"/>
        <w:left w:val="none" w:sz="0" w:space="0" w:color="auto"/>
        <w:bottom w:val="none" w:sz="0" w:space="0" w:color="auto"/>
        <w:right w:val="none" w:sz="0" w:space="0" w:color="auto"/>
      </w:divBdr>
    </w:div>
    <w:div w:id="1331643858">
      <w:bodyDiv w:val="1"/>
      <w:marLeft w:val="0"/>
      <w:marRight w:val="0"/>
      <w:marTop w:val="0"/>
      <w:marBottom w:val="0"/>
      <w:divBdr>
        <w:top w:val="none" w:sz="0" w:space="0" w:color="auto"/>
        <w:left w:val="none" w:sz="0" w:space="0" w:color="auto"/>
        <w:bottom w:val="none" w:sz="0" w:space="0" w:color="auto"/>
        <w:right w:val="none" w:sz="0" w:space="0" w:color="auto"/>
      </w:divBdr>
    </w:div>
    <w:div w:id="1353144755">
      <w:bodyDiv w:val="1"/>
      <w:marLeft w:val="0"/>
      <w:marRight w:val="0"/>
      <w:marTop w:val="0"/>
      <w:marBottom w:val="0"/>
      <w:divBdr>
        <w:top w:val="none" w:sz="0" w:space="0" w:color="auto"/>
        <w:left w:val="none" w:sz="0" w:space="0" w:color="auto"/>
        <w:bottom w:val="none" w:sz="0" w:space="0" w:color="auto"/>
        <w:right w:val="none" w:sz="0" w:space="0" w:color="auto"/>
      </w:divBdr>
    </w:div>
    <w:div w:id="1378360936">
      <w:bodyDiv w:val="1"/>
      <w:marLeft w:val="0"/>
      <w:marRight w:val="0"/>
      <w:marTop w:val="0"/>
      <w:marBottom w:val="0"/>
      <w:divBdr>
        <w:top w:val="none" w:sz="0" w:space="0" w:color="auto"/>
        <w:left w:val="none" w:sz="0" w:space="0" w:color="auto"/>
        <w:bottom w:val="none" w:sz="0" w:space="0" w:color="auto"/>
        <w:right w:val="none" w:sz="0" w:space="0" w:color="auto"/>
      </w:divBdr>
    </w:div>
    <w:div w:id="1393886655">
      <w:bodyDiv w:val="1"/>
      <w:marLeft w:val="0"/>
      <w:marRight w:val="0"/>
      <w:marTop w:val="0"/>
      <w:marBottom w:val="0"/>
      <w:divBdr>
        <w:top w:val="none" w:sz="0" w:space="0" w:color="auto"/>
        <w:left w:val="none" w:sz="0" w:space="0" w:color="auto"/>
        <w:bottom w:val="none" w:sz="0" w:space="0" w:color="auto"/>
        <w:right w:val="none" w:sz="0" w:space="0" w:color="auto"/>
      </w:divBdr>
    </w:div>
    <w:div w:id="1393965750">
      <w:bodyDiv w:val="1"/>
      <w:marLeft w:val="0"/>
      <w:marRight w:val="0"/>
      <w:marTop w:val="0"/>
      <w:marBottom w:val="0"/>
      <w:divBdr>
        <w:top w:val="none" w:sz="0" w:space="0" w:color="auto"/>
        <w:left w:val="none" w:sz="0" w:space="0" w:color="auto"/>
        <w:bottom w:val="none" w:sz="0" w:space="0" w:color="auto"/>
        <w:right w:val="none" w:sz="0" w:space="0" w:color="auto"/>
      </w:divBdr>
    </w:div>
    <w:div w:id="1396199255">
      <w:bodyDiv w:val="1"/>
      <w:marLeft w:val="0"/>
      <w:marRight w:val="0"/>
      <w:marTop w:val="0"/>
      <w:marBottom w:val="0"/>
      <w:divBdr>
        <w:top w:val="none" w:sz="0" w:space="0" w:color="auto"/>
        <w:left w:val="none" w:sz="0" w:space="0" w:color="auto"/>
        <w:bottom w:val="none" w:sz="0" w:space="0" w:color="auto"/>
        <w:right w:val="none" w:sz="0" w:space="0" w:color="auto"/>
      </w:divBdr>
    </w:div>
    <w:div w:id="1406757764">
      <w:bodyDiv w:val="1"/>
      <w:marLeft w:val="0"/>
      <w:marRight w:val="0"/>
      <w:marTop w:val="0"/>
      <w:marBottom w:val="0"/>
      <w:divBdr>
        <w:top w:val="none" w:sz="0" w:space="0" w:color="auto"/>
        <w:left w:val="none" w:sz="0" w:space="0" w:color="auto"/>
        <w:bottom w:val="none" w:sz="0" w:space="0" w:color="auto"/>
        <w:right w:val="none" w:sz="0" w:space="0" w:color="auto"/>
      </w:divBdr>
    </w:div>
    <w:div w:id="1422793818">
      <w:bodyDiv w:val="1"/>
      <w:marLeft w:val="0"/>
      <w:marRight w:val="0"/>
      <w:marTop w:val="0"/>
      <w:marBottom w:val="0"/>
      <w:divBdr>
        <w:top w:val="none" w:sz="0" w:space="0" w:color="auto"/>
        <w:left w:val="none" w:sz="0" w:space="0" w:color="auto"/>
        <w:bottom w:val="none" w:sz="0" w:space="0" w:color="auto"/>
        <w:right w:val="none" w:sz="0" w:space="0" w:color="auto"/>
      </w:divBdr>
    </w:div>
    <w:div w:id="1423406157">
      <w:bodyDiv w:val="1"/>
      <w:marLeft w:val="0"/>
      <w:marRight w:val="0"/>
      <w:marTop w:val="0"/>
      <w:marBottom w:val="0"/>
      <w:divBdr>
        <w:top w:val="none" w:sz="0" w:space="0" w:color="auto"/>
        <w:left w:val="none" w:sz="0" w:space="0" w:color="auto"/>
        <w:bottom w:val="none" w:sz="0" w:space="0" w:color="auto"/>
        <w:right w:val="none" w:sz="0" w:space="0" w:color="auto"/>
      </w:divBdr>
    </w:div>
    <w:div w:id="1442140298">
      <w:bodyDiv w:val="1"/>
      <w:marLeft w:val="0"/>
      <w:marRight w:val="0"/>
      <w:marTop w:val="0"/>
      <w:marBottom w:val="0"/>
      <w:divBdr>
        <w:top w:val="none" w:sz="0" w:space="0" w:color="auto"/>
        <w:left w:val="none" w:sz="0" w:space="0" w:color="auto"/>
        <w:bottom w:val="none" w:sz="0" w:space="0" w:color="auto"/>
        <w:right w:val="none" w:sz="0" w:space="0" w:color="auto"/>
      </w:divBdr>
    </w:div>
    <w:div w:id="1477802119">
      <w:bodyDiv w:val="1"/>
      <w:marLeft w:val="0"/>
      <w:marRight w:val="0"/>
      <w:marTop w:val="0"/>
      <w:marBottom w:val="0"/>
      <w:divBdr>
        <w:top w:val="none" w:sz="0" w:space="0" w:color="auto"/>
        <w:left w:val="none" w:sz="0" w:space="0" w:color="auto"/>
        <w:bottom w:val="none" w:sz="0" w:space="0" w:color="auto"/>
        <w:right w:val="none" w:sz="0" w:space="0" w:color="auto"/>
      </w:divBdr>
    </w:div>
    <w:div w:id="1513185076">
      <w:bodyDiv w:val="1"/>
      <w:marLeft w:val="0"/>
      <w:marRight w:val="0"/>
      <w:marTop w:val="0"/>
      <w:marBottom w:val="0"/>
      <w:divBdr>
        <w:top w:val="none" w:sz="0" w:space="0" w:color="auto"/>
        <w:left w:val="none" w:sz="0" w:space="0" w:color="auto"/>
        <w:bottom w:val="none" w:sz="0" w:space="0" w:color="auto"/>
        <w:right w:val="none" w:sz="0" w:space="0" w:color="auto"/>
      </w:divBdr>
    </w:div>
    <w:div w:id="1523588691">
      <w:bodyDiv w:val="1"/>
      <w:marLeft w:val="0"/>
      <w:marRight w:val="0"/>
      <w:marTop w:val="0"/>
      <w:marBottom w:val="0"/>
      <w:divBdr>
        <w:top w:val="none" w:sz="0" w:space="0" w:color="auto"/>
        <w:left w:val="none" w:sz="0" w:space="0" w:color="auto"/>
        <w:bottom w:val="none" w:sz="0" w:space="0" w:color="auto"/>
        <w:right w:val="none" w:sz="0" w:space="0" w:color="auto"/>
      </w:divBdr>
    </w:div>
    <w:div w:id="1528636215">
      <w:bodyDiv w:val="1"/>
      <w:marLeft w:val="0"/>
      <w:marRight w:val="0"/>
      <w:marTop w:val="0"/>
      <w:marBottom w:val="0"/>
      <w:divBdr>
        <w:top w:val="none" w:sz="0" w:space="0" w:color="auto"/>
        <w:left w:val="none" w:sz="0" w:space="0" w:color="auto"/>
        <w:bottom w:val="none" w:sz="0" w:space="0" w:color="auto"/>
        <w:right w:val="none" w:sz="0" w:space="0" w:color="auto"/>
      </w:divBdr>
    </w:div>
    <w:div w:id="1566987748">
      <w:bodyDiv w:val="1"/>
      <w:marLeft w:val="0"/>
      <w:marRight w:val="0"/>
      <w:marTop w:val="0"/>
      <w:marBottom w:val="0"/>
      <w:divBdr>
        <w:top w:val="none" w:sz="0" w:space="0" w:color="auto"/>
        <w:left w:val="none" w:sz="0" w:space="0" w:color="auto"/>
        <w:bottom w:val="none" w:sz="0" w:space="0" w:color="auto"/>
        <w:right w:val="none" w:sz="0" w:space="0" w:color="auto"/>
      </w:divBdr>
    </w:div>
    <w:div w:id="1582761838">
      <w:bodyDiv w:val="1"/>
      <w:marLeft w:val="0"/>
      <w:marRight w:val="0"/>
      <w:marTop w:val="0"/>
      <w:marBottom w:val="0"/>
      <w:divBdr>
        <w:top w:val="none" w:sz="0" w:space="0" w:color="auto"/>
        <w:left w:val="none" w:sz="0" w:space="0" w:color="auto"/>
        <w:bottom w:val="none" w:sz="0" w:space="0" w:color="auto"/>
        <w:right w:val="none" w:sz="0" w:space="0" w:color="auto"/>
      </w:divBdr>
    </w:div>
    <w:div w:id="1649557641">
      <w:bodyDiv w:val="1"/>
      <w:marLeft w:val="0"/>
      <w:marRight w:val="0"/>
      <w:marTop w:val="0"/>
      <w:marBottom w:val="0"/>
      <w:divBdr>
        <w:top w:val="none" w:sz="0" w:space="0" w:color="auto"/>
        <w:left w:val="none" w:sz="0" w:space="0" w:color="auto"/>
        <w:bottom w:val="none" w:sz="0" w:space="0" w:color="auto"/>
        <w:right w:val="none" w:sz="0" w:space="0" w:color="auto"/>
      </w:divBdr>
    </w:div>
    <w:div w:id="1651641874">
      <w:bodyDiv w:val="1"/>
      <w:marLeft w:val="0"/>
      <w:marRight w:val="0"/>
      <w:marTop w:val="0"/>
      <w:marBottom w:val="0"/>
      <w:divBdr>
        <w:top w:val="none" w:sz="0" w:space="0" w:color="auto"/>
        <w:left w:val="none" w:sz="0" w:space="0" w:color="auto"/>
        <w:bottom w:val="none" w:sz="0" w:space="0" w:color="auto"/>
        <w:right w:val="none" w:sz="0" w:space="0" w:color="auto"/>
      </w:divBdr>
    </w:div>
    <w:div w:id="1662924550">
      <w:bodyDiv w:val="1"/>
      <w:marLeft w:val="0"/>
      <w:marRight w:val="0"/>
      <w:marTop w:val="0"/>
      <w:marBottom w:val="0"/>
      <w:divBdr>
        <w:top w:val="none" w:sz="0" w:space="0" w:color="auto"/>
        <w:left w:val="none" w:sz="0" w:space="0" w:color="auto"/>
        <w:bottom w:val="none" w:sz="0" w:space="0" w:color="auto"/>
        <w:right w:val="none" w:sz="0" w:space="0" w:color="auto"/>
      </w:divBdr>
    </w:div>
    <w:div w:id="1671758432">
      <w:bodyDiv w:val="1"/>
      <w:marLeft w:val="0"/>
      <w:marRight w:val="0"/>
      <w:marTop w:val="0"/>
      <w:marBottom w:val="0"/>
      <w:divBdr>
        <w:top w:val="none" w:sz="0" w:space="0" w:color="auto"/>
        <w:left w:val="none" w:sz="0" w:space="0" w:color="auto"/>
        <w:bottom w:val="none" w:sz="0" w:space="0" w:color="auto"/>
        <w:right w:val="none" w:sz="0" w:space="0" w:color="auto"/>
      </w:divBdr>
    </w:div>
    <w:div w:id="1709800162">
      <w:bodyDiv w:val="1"/>
      <w:marLeft w:val="0"/>
      <w:marRight w:val="0"/>
      <w:marTop w:val="0"/>
      <w:marBottom w:val="0"/>
      <w:divBdr>
        <w:top w:val="none" w:sz="0" w:space="0" w:color="auto"/>
        <w:left w:val="none" w:sz="0" w:space="0" w:color="auto"/>
        <w:bottom w:val="none" w:sz="0" w:space="0" w:color="auto"/>
        <w:right w:val="none" w:sz="0" w:space="0" w:color="auto"/>
      </w:divBdr>
    </w:div>
    <w:div w:id="1721199826">
      <w:bodyDiv w:val="1"/>
      <w:marLeft w:val="0"/>
      <w:marRight w:val="0"/>
      <w:marTop w:val="0"/>
      <w:marBottom w:val="0"/>
      <w:divBdr>
        <w:top w:val="none" w:sz="0" w:space="0" w:color="auto"/>
        <w:left w:val="none" w:sz="0" w:space="0" w:color="auto"/>
        <w:bottom w:val="none" w:sz="0" w:space="0" w:color="auto"/>
        <w:right w:val="none" w:sz="0" w:space="0" w:color="auto"/>
      </w:divBdr>
    </w:div>
    <w:div w:id="1736127819">
      <w:bodyDiv w:val="1"/>
      <w:marLeft w:val="0"/>
      <w:marRight w:val="0"/>
      <w:marTop w:val="0"/>
      <w:marBottom w:val="0"/>
      <w:divBdr>
        <w:top w:val="none" w:sz="0" w:space="0" w:color="auto"/>
        <w:left w:val="none" w:sz="0" w:space="0" w:color="auto"/>
        <w:bottom w:val="none" w:sz="0" w:space="0" w:color="auto"/>
        <w:right w:val="none" w:sz="0" w:space="0" w:color="auto"/>
      </w:divBdr>
    </w:div>
    <w:div w:id="1754665609">
      <w:bodyDiv w:val="1"/>
      <w:marLeft w:val="0"/>
      <w:marRight w:val="0"/>
      <w:marTop w:val="0"/>
      <w:marBottom w:val="0"/>
      <w:divBdr>
        <w:top w:val="none" w:sz="0" w:space="0" w:color="auto"/>
        <w:left w:val="none" w:sz="0" w:space="0" w:color="auto"/>
        <w:bottom w:val="none" w:sz="0" w:space="0" w:color="auto"/>
        <w:right w:val="none" w:sz="0" w:space="0" w:color="auto"/>
      </w:divBdr>
    </w:div>
    <w:div w:id="1757172625">
      <w:bodyDiv w:val="1"/>
      <w:marLeft w:val="0"/>
      <w:marRight w:val="0"/>
      <w:marTop w:val="0"/>
      <w:marBottom w:val="0"/>
      <w:divBdr>
        <w:top w:val="none" w:sz="0" w:space="0" w:color="auto"/>
        <w:left w:val="none" w:sz="0" w:space="0" w:color="auto"/>
        <w:bottom w:val="none" w:sz="0" w:space="0" w:color="auto"/>
        <w:right w:val="none" w:sz="0" w:space="0" w:color="auto"/>
      </w:divBdr>
    </w:div>
    <w:div w:id="1759709233">
      <w:bodyDiv w:val="1"/>
      <w:marLeft w:val="0"/>
      <w:marRight w:val="0"/>
      <w:marTop w:val="0"/>
      <w:marBottom w:val="0"/>
      <w:divBdr>
        <w:top w:val="none" w:sz="0" w:space="0" w:color="auto"/>
        <w:left w:val="none" w:sz="0" w:space="0" w:color="auto"/>
        <w:bottom w:val="none" w:sz="0" w:space="0" w:color="auto"/>
        <w:right w:val="none" w:sz="0" w:space="0" w:color="auto"/>
      </w:divBdr>
    </w:div>
    <w:div w:id="1765418584">
      <w:bodyDiv w:val="1"/>
      <w:marLeft w:val="0"/>
      <w:marRight w:val="0"/>
      <w:marTop w:val="0"/>
      <w:marBottom w:val="0"/>
      <w:divBdr>
        <w:top w:val="none" w:sz="0" w:space="0" w:color="auto"/>
        <w:left w:val="none" w:sz="0" w:space="0" w:color="auto"/>
        <w:bottom w:val="none" w:sz="0" w:space="0" w:color="auto"/>
        <w:right w:val="none" w:sz="0" w:space="0" w:color="auto"/>
      </w:divBdr>
    </w:div>
    <w:div w:id="1785031025">
      <w:bodyDiv w:val="1"/>
      <w:marLeft w:val="0"/>
      <w:marRight w:val="0"/>
      <w:marTop w:val="0"/>
      <w:marBottom w:val="0"/>
      <w:divBdr>
        <w:top w:val="none" w:sz="0" w:space="0" w:color="auto"/>
        <w:left w:val="none" w:sz="0" w:space="0" w:color="auto"/>
        <w:bottom w:val="none" w:sz="0" w:space="0" w:color="auto"/>
        <w:right w:val="none" w:sz="0" w:space="0" w:color="auto"/>
      </w:divBdr>
    </w:div>
    <w:div w:id="1816600234">
      <w:bodyDiv w:val="1"/>
      <w:marLeft w:val="0"/>
      <w:marRight w:val="0"/>
      <w:marTop w:val="0"/>
      <w:marBottom w:val="0"/>
      <w:divBdr>
        <w:top w:val="none" w:sz="0" w:space="0" w:color="auto"/>
        <w:left w:val="none" w:sz="0" w:space="0" w:color="auto"/>
        <w:bottom w:val="none" w:sz="0" w:space="0" w:color="auto"/>
        <w:right w:val="none" w:sz="0" w:space="0" w:color="auto"/>
      </w:divBdr>
    </w:div>
    <w:div w:id="1818493878">
      <w:bodyDiv w:val="1"/>
      <w:marLeft w:val="0"/>
      <w:marRight w:val="0"/>
      <w:marTop w:val="0"/>
      <w:marBottom w:val="0"/>
      <w:divBdr>
        <w:top w:val="none" w:sz="0" w:space="0" w:color="auto"/>
        <w:left w:val="none" w:sz="0" w:space="0" w:color="auto"/>
        <w:bottom w:val="none" w:sz="0" w:space="0" w:color="auto"/>
        <w:right w:val="none" w:sz="0" w:space="0" w:color="auto"/>
      </w:divBdr>
    </w:div>
    <w:div w:id="1834836004">
      <w:bodyDiv w:val="1"/>
      <w:marLeft w:val="0"/>
      <w:marRight w:val="0"/>
      <w:marTop w:val="0"/>
      <w:marBottom w:val="0"/>
      <w:divBdr>
        <w:top w:val="none" w:sz="0" w:space="0" w:color="auto"/>
        <w:left w:val="none" w:sz="0" w:space="0" w:color="auto"/>
        <w:bottom w:val="none" w:sz="0" w:space="0" w:color="auto"/>
        <w:right w:val="none" w:sz="0" w:space="0" w:color="auto"/>
      </w:divBdr>
    </w:div>
    <w:div w:id="1880782634">
      <w:bodyDiv w:val="1"/>
      <w:marLeft w:val="0"/>
      <w:marRight w:val="0"/>
      <w:marTop w:val="0"/>
      <w:marBottom w:val="0"/>
      <w:divBdr>
        <w:top w:val="none" w:sz="0" w:space="0" w:color="auto"/>
        <w:left w:val="none" w:sz="0" w:space="0" w:color="auto"/>
        <w:bottom w:val="none" w:sz="0" w:space="0" w:color="auto"/>
        <w:right w:val="none" w:sz="0" w:space="0" w:color="auto"/>
      </w:divBdr>
    </w:div>
    <w:div w:id="1888026656">
      <w:bodyDiv w:val="1"/>
      <w:marLeft w:val="0"/>
      <w:marRight w:val="0"/>
      <w:marTop w:val="0"/>
      <w:marBottom w:val="0"/>
      <w:divBdr>
        <w:top w:val="none" w:sz="0" w:space="0" w:color="auto"/>
        <w:left w:val="none" w:sz="0" w:space="0" w:color="auto"/>
        <w:bottom w:val="none" w:sz="0" w:space="0" w:color="auto"/>
        <w:right w:val="none" w:sz="0" w:space="0" w:color="auto"/>
      </w:divBdr>
    </w:div>
    <w:div w:id="1906405293">
      <w:bodyDiv w:val="1"/>
      <w:marLeft w:val="0"/>
      <w:marRight w:val="0"/>
      <w:marTop w:val="0"/>
      <w:marBottom w:val="0"/>
      <w:divBdr>
        <w:top w:val="none" w:sz="0" w:space="0" w:color="auto"/>
        <w:left w:val="none" w:sz="0" w:space="0" w:color="auto"/>
        <w:bottom w:val="none" w:sz="0" w:space="0" w:color="auto"/>
        <w:right w:val="none" w:sz="0" w:space="0" w:color="auto"/>
      </w:divBdr>
    </w:div>
    <w:div w:id="1908955834">
      <w:bodyDiv w:val="1"/>
      <w:marLeft w:val="0"/>
      <w:marRight w:val="0"/>
      <w:marTop w:val="0"/>
      <w:marBottom w:val="0"/>
      <w:divBdr>
        <w:top w:val="none" w:sz="0" w:space="0" w:color="auto"/>
        <w:left w:val="none" w:sz="0" w:space="0" w:color="auto"/>
        <w:bottom w:val="none" w:sz="0" w:space="0" w:color="auto"/>
        <w:right w:val="none" w:sz="0" w:space="0" w:color="auto"/>
      </w:divBdr>
    </w:div>
    <w:div w:id="1918008409">
      <w:bodyDiv w:val="1"/>
      <w:marLeft w:val="0"/>
      <w:marRight w:val="0"/>
      <w:marTop w:val="0"/>
      <w:marBottom w:val="0"/>
      <w:divBdr>
        <w:top w:val="none" w:sz="0" w:space="0" w:color="auto"/>
        <w:left w:val="none" w:sz="0" w:space="0" w:color="auto"/>
        <w:bottom w:val="none" w:sz="0" w:space="0" w:color="auto"/>
        <w:right w:val="none" w:sz="0" w:space="0" w:color="auto"/>
      </w:divBdr>
    </w:div>
    <w:div w:id="1930583001">
      <w:bodyDiv w:val="1"/>
      <w:marLeft w:val="0"/>
      <w:marRight w:val="0"/>
      <w:marTop w:val="0"/>
      <w:marBottom w:val="0"/>
      <w:divBdr>
        <w:top w:val="none" w:sz="0" w:space="0" w:color="auto"/>
        <w:left w:val="none" w:sz="0" w:space="0" w:color="auto"/>
        <w:bottom w:val="none" w:sz="0" w:space="0" w:color="auto"/>
        <w:right w:val="none" w:sz="0" w:space="0" w:color="auto"/>
      </w:divBdr>
    </w:div>
    <w:div w:id="1953004268">
      <w:bodyDiv w:val="1"/>
      <w:marLeft w:val="0"/>
      <w:marRight w:val="0"/>
      <w:marTop w:val="0"/>
      <w:marBottom w:val="0"/>
      <w:divBdr>
        <w:top w:val="none" w:sz="0" w:space="0" w:color="auto"/>
        <w:left w:val="none" w:sz="0" w:space="0" w:color="auto"/>
        <w:bottom w:val="none" w:sz="0" w:space="0" w:color="auto"/>
        <w:right w:val="none" w:sz="0" w:space="0" w:color="auto"/>
      </w:divBdr>
    </w:div>
    <w:div w:id="2020764880">
      <w:bodyDiv w:val="1"/>
      <w:marLeft w:val="0"/>
      <w:marRight w:val="0"/>
      <w:marTop w:val="0"/>
      <w:marBottom w:val="0"/>
      <w:divBdr>
        <w:top w:val="none" w:sz="0" w:space="0" w:color="auto"/>
        <w:left w:val="none" w:sz="0" w:space="0" w:color="auto"/>
        <w:bottom w:val="none" w:sz="0" w:space="0" w:color="auto"/>
        <w:right w:val="none" w:sz="0" w:space="0" w:color="auto"/>
      </w:divBdr>
    </w:div>
    <w:div w:id="2103797340">
      <w:bodyDiv w:val="1"/>
      <w:marLeft w:val="0"/>
      <w:marRight w:val="0"/>
      <w:marTop w:val="0"/>
      <w:marBottom w:val="0"/>
      <w:divBdr>
        <w:top w:val="none" w:sz="0" w:space="0" w:color="auto"/>
        <w:left w:val="none" w:sz="0" w:space="0" w:color="auto"/>
        <w:bottom w:val="none" w:sz="0" w:space="0" w:color="auto"/>
        <w:right w:val="none" w:sz="0" w:space="0" w:color="auto"/>
      </w:divBdr>
    </w:div>
    <w:div w:id="2130197375">
      <w:bodyDiv w:val="1"/>
      <w:marLeft w:val="0"/>
      <w:marRight w:val="0"/>
      <w:marTop w:val="0"/>
      <w:marBottom w:val="0"/>
      <w:divBdr>
        <w:top w:val="none" w:sz="0" w:space="0" w:color="auto"/>
        <w:left w:val="none" w:sz="0" w:space="0" w:color="auto"/>
        <w:bottom w:val="none" w:sz="0" w:space="0" w:color="auto"/>
        <w:right w:val="none" w:sz="0" w:space="0" w:color="auto"/>
      </w:divBdr>
    </w:div>
    <w:div w:id="2131703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2A1E7D-C827-45E3-BCCB-703D9C7E2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603</TotalTime>
  <Pages>69</Pages>
  <Words>24508</Words>
  <Characters>161553</Characters>
  <Application>Microsoft Office Word</Application>
  <DocSecurity>0</DocSecurity>
  <Lines>1346</Lines>
  <Paragraphs>371</Paragraphs>
  <ScaleCrop>false</ScaleCrop>
  <HeadingPairs>
    <vt:vector size="2" baseType="variant">
      <vt:variant>
        <vt:lpstr>Название</vt:lpstr>
      </vt:variant>
      <vt:variant>
        <vt:i4>1</vt:i4>
      </vt:variant>
    </vt:vector>
  </HeadingPairs>
  <TitlesOfParts>
    <vt:vector size="1" baseType="lpstr">
      <vt:lpstr>Пояснительная записка к проекту областного бюджета на 2027–2029 годы</vt:lpstr>
    </vt:vector>
  </TitlesOfParts>
  <Company>OBLFU</Company>
  <LinksUpToDate>false</LinksUpToDate>
  <CharactersWithSpaces>185690</CharactersWithSpaces>
  <SharedDoc>false</SharedDoc>
  <HLinks>
    <vt:vector size="54" baseType="variant">
      <vt:variant>
        <vt:i4>589831</vt:i4>
      </vt:variant>
      <vt:variant>
        <vt:i4>24</vt:i4>
      </vt:variant>
      <vt:variant>
        <vt:i4>0</vt:i4>
      </vt:variant>
      <vt:variant>
        <vt:i4>5</vt:i4>
      </vt:variant>
      <vt:variant>
        <vt:lpwstr>consultantplus://offline/ref=47CD129AC18BF0C1E5C0A3FC9A5FA45F9D510A0784281BE222D1C4E47E5EFF0B48DD545A95071CC51840BD39zDF</vt:lpwstr>
      </vt:variant>
      <vt:variant>
        <vt:lpwstr/>
      </vt:variant>
      <vt:variant>
        <vt:i4>589831</vt:i4>
      </vt:variant>
      <vt:variant>
        <vt:i4>21</vt:i4>
      </vt:variant>
      <vt:variant>
        <vt:i4>0</vt:i4>
      </vt:variant>
      <vt:variant>
        <vt:i4>5</vt:i4>
      </vt:variant>
      <vt:variant>
        <vt:lpwstr>consultantplus://offline/ref=47CD129AC18BF0C1E5C0A3FC9A5FA45F9D510A0784281BE222D1C4E47E5EFF0B48DD545A95071CC51840BD39zDF</vt:lpwstr>
      </vt:variant>
      <vt:variant>
        <vt:lpwstr/>
      </vt:variant>
      <vt:variant>
        <vt:i4>589831</vt:i4>
      </vt:variant>
      <vt:variant>
        <vt:i4>18</vt:i4>
      </vt:variant>
      <vt:variant>
        <vt:i4>0</vt:i4>
      </vt:variant>
      <vt:variant>
        <vt:i4>5</vt:i4>
      </vt:variant>
      <vt:variant>
        <vt:lpwstr>consultantplus://offline/ref=47CD129AC18BF0C1E5C0A3FC9A5FA45F9D510A0784281BE222D1C4E47E5EFF0B48DD545A95071CC51840BD39zDF</vt:lpwstr>
      </vt:variant>
      <vt:variant>
        <vt:lpwstr/>
      </vt:variant>
      <vt:variant>
        <vt:i4>7667772</vt:i4>
      </vt:variant>
      <vt:variant>
        <vt:i4>15</vt:i4>
      </vt:variant>
      <vt:variant>
        <vt:i4>0</vt:i4>
      </vt:variant>
      <vt:variant>
        <vt:i4>5</vt:i4>
      </vt:variant>
      <vt:variant>
        <vt:lpwstr>consultantplus://offline/ref=BC049373273143B4DFB3E9FD0EC425436F328B651EE5E7C7A45818C9368EF4FCB5C93C85495A56E3C1D410738C669126105D5E17B63033EC35015408F6n3H</vt:lpwstr>
      </vt:variant>
      <vt:variant>
        <vt:lpwstr/>
      </vt:variant>
      <vt:variant>
        <vt:i4>7340140</vt:i4>
      </vt:variant>
      <vt:variant>
        <vt:i4>12</vt:i4>
      </vt:variant>
      <vt:variant>
        <vt:i4>0</vt:i4>
      </vt:variant>
      <vt:variant>
        <vt:i4>5</vt:i4>
      </vt:variant>
      <vt:variant>
        <vt:lpwstr>consultantplus://offline/ref=53E76A3EC34CC9F770152CC551A6F586D4A7216AF4A8D48EEC386ACECFC32E12A3BFD4903BD2D81D9003271D6E5954C6CA737150FE507B72F93A35D962n4H</vt:lpwstr>
      </vt:variant>
      <vt:variant>
        <vt:lpwstr/>
      </vt:variant>
      <vt:variant>
        <vt:i4>3211322</vt:i4>
      </vt:variant>
      <vt:variant>
        <vt:i4>9</vt:i4>
      </vt:variant>
      <vt:variant>
        <vt:i4>0</vt:i4>
      </vt:variant>
      <vt:variant>
        <vt:i4>5</vt:i4>
      </vt:variant>
      <vt:variant>
        <vt:lpwstr>consultantplus://offline/ref=D720C3BF93E58C3487F2858E318D55B38F64411963FAFA10EC01FF8B7234AE0E4420858866B6E4CDD812D97872034529D5B7DC07CCC4A8F0CE99691An6X3H</vt:lpwstr>
      </vt:variant>
      <vt:variant>
        <vt:lpwstr/>
      </vt:variant>
      <vt:variant>
        <vt:i4>3211322</vt:i4>
      </vt:variant>
      <vt:variant>
        <vt:i4>6</vt:i4>
      </vt:variant>
      <vt:variant>
        <vt:i4>0</vt:i4>
      </vt:variant>
      <vt:variant>
        <vt:i4>5</vt:i4>
      </vt:variant>
      <vt:variant>
        <vt:lpwstr>consultantplus://offline/ref=D720C3BF93E58C3487F2858E318D55B38F64411963FAFA10EC01FF8B7234AE0E4420858866B6E4CDD812D97872034529D5B7DC07CCC4A8F0CE99691An6X3H</vt:lpwstr>
      </vt:variant>
      <vt:variant>
        <vt:lpwstr/>
      </vt:variant>
      <vt:variant>
        <vt:i4>2949222</vt:i4>
      </vt:variant>
      <vt:variant>
        <vt:i4>3</vt:i4>
      </vt:variant>
      <vt:variant>
        <vt:i4>0</vt:i4>
      </vt:variant>
      <vt:variant>
        <vt:i4>5</vt:i4>
      </vt:variant>
      <vt:variant>
        <vt:lpwstr>consultantplus://offline/ref=8CA6BC37AB1B30FB18C190E49CE01BDE8154278248A6F08253BE2CAB600CFAF3BC9E3698599C52D1DF701D067D28E89CB6FD053703ACEAF7123775DFq7W2H</vt:lpwstr>
      </vt:variant>
      <vt:variant>
        <vt:lpwstr/>
      </vt:variant>
      <vt:variant>
        <vt:i4>7012456</vt:i4>
      </vt:variant>
      <vt:variant>
        <vt:i4>0</vt:i4>
      </vt:variant>
      <vt:variant>
        <vt:i4>0</vt:i4>
      </vt:variant>
      <vt:variant>
        <vt:i4>5</vt:i4>
      </vt:variant>
      <vt:variant>
        <vt:lpwstr>consultantplus://offline/ref=E0DAD24A2E813B57E1FF4FABF349247412E7DBC4F007542D3C550F826A13C675B3687F892B6926B9945C5371F06D134186926B82207D9C1FF76E1AF6LECBR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Пояснительная записка к проекту областного бюджета на 2027–2029 годы</dc:title>
  <dc:creator>Министерство финансов Липецкой области</dc:creator>
  <dc:description/>
  <cp:lastModifiedBy>u1508</cp:lastModifiedBy>
  <cp:revision>195</cp:revision>
  <cp:lastPrinted>2025-10-30T06:57:00Z</cp:lastPrinted>
  <dcterms:created xsi:type="dcterms:W3CDTF">2026-10-28T15:44:00Z</dcterms:created>
  <dcterms:modified xsi:type="dcterms:W3CDTF">2026-10-30T09:45:00Z</dcterms:modified>
</cp:coreProperties>
</file>