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79219" w14:textId="77777777" w:rsidR="00EB412D" w:rsidRPr="00705ED0" w:rsidRDefault="00EB412D" w:rsidP="00460AE2">
      <w:pPr>
        <w:spacing w:after="0" w:line="240" w:lineRule="auto"/>
        <w:jc w:val="center"/>
        <w:rPr>
          <w:rFonts w:ascii="Times New Roman" w:hAnsi="Times New Roman"/>
          <w:b/>
          <w:bCs/>
          <w:sz w:val="28"/>
          <w:szCs w:val="28"/>
        </w:rPr>
      </w:pPr>
      <w:r w:rsidRPr="00460AE2">
        <w:rPr>
          <w:rFonts w:ascii="Times New Roman" w:hAnsi="Times New Roman"/>
          <w:b/>
          <w:bCs/>
          <w:sz w:val="28"/>
          <w:szCs w:val="28"/>
        </w:rPr>
        <w:t>ПОЯСНИ</w:t>
      </w:r>
      <w:r w:rsidRPr="00705ED0">
        <w:rPr>
          <w:rFonts w:ascii="Times New Roman" w:hAnsi="Times New Roman"/>
          <w:b/>
          <w:bCs/>
          <w:sz w:val="28"/>
          <w:szCs w:val="28"/>
        </w:rPr>
        <w:t>ТЕЛЬНАЯ ЗАПИСКА</w:t>
      </w:r>
    </w:p>
    <w:p w14:paraId="51FC8CD1" w14:textId="77777777" w:rsidR="00EB412D" w:rsidRPr="00705ED0" w:rsidRDefault="00EB412D" w:rsidP="00EB412D">
      <w:pPr>
        <w:spacing w:after="0" w:line="240" w:lineRule="auto"/>
        <w:jc w:val="center"/>
        <w:rPr>
          <w:rFonts w:ascii="Times New Roman" w:hAnsi="Times New Roman"/>
          <w:b/>
          <w:bCs/>
          <w:sz w:val="28"/>
          <w:szCs w:val="28"/>
        </w:rPr>
      </w:pPr>
      <w:r w:rsidRPr="00705ED0">
        <w:rPr>
          <w:rFonts w:ascii="Times New Roman" w:hAnsi="Times New Roman"/>
          <w:b/>
          <w:bCs/>
          <w:sz w:val="28"/>
          <w:szCs w:val="28"/>
        </w:rPr>
        <w:t>к проекту</w:t>
      </w:r>
      <w:r w:rsidR="002745F9" w:rsidRPr="00705ED0">
        <w:rPr>
          <w:rFonts w:ascii="Times New Roman" w:hAnsi="Times New Roman"/>
          <w:b/>
          <w:bCs/>
          <w:sz w:val="28"/>
          <w:szCs w:val="28"/>
        </w:rPr>
        <w:t xml:space="preserve"> </w:t>
      </w:r>
      <w:r w:rsidRPr="00705ED0">
        <w:rPr>
          <w:rFonts w:ascii="Times New Roman" w:hAnsi="Times New Roman"/>
          <w:b/>
          <w:bCs/>
          <w:sz w:val="28"/>
          <w:szCs w:val="28"/>
        </w:rPr>
        <w:t xml:space="preserve">закона "О внесении изменений в Закон </w:t>
      </w:r>
    </w:p>
    <w:p w14:paraId="60B30F8E" w14:textId="689114B9" w:rsidR="00611927" w:rsidRPr="00705ED0" w:rsidRDefault="00EB412D" w:rsidP="00EB412D">
      <w:pPr>
        <w:spacing w:after="0" w:line="240" w:lineRule="auto"/>
        <w:jc w:val="center"/>
        <w:rPr>
          <w:rFonts w:ascii="Times New Roman" w:hAnsi="Times New Roman"/>
          <w:b/>
          <w:bCs/>
          <w:sz w:val="28"/>
          <w:szCs w:val="28"/>
        </w:rPr>
      </w:pPr>
      <w:r w:rsidRPr="00705ED0">
        <w:rPr>
          <w:rFonts w:ascii="Times New Roman" w:hAnsi="Times New Roman"/>
          <w:b/>
          <w:bCs/>
          <w:sz w:val="28"/>
          <w:szCs w:val="28"/>
        </w:rPr>
        <w:t>Липецкой обла</w:t>
      </w:r>
      <w:r w:rsidR="00941AC3" w:rsidRPr="00705ED0">
        <w:rPr>
          <w:rFonts w:ascii="Times New Roman" w:hAnsi="Times New Roman"/>
          <w:b/>
          <w:bCs/>
          <w:sz w:val="28"/>
          <w:szCs w:val="28"/>
        </w:rPr>
        <w:t>с</w:t>
      </w:r>
      <w:r w:rsidR="00FA056B" w:rsidRPr="00705ED0">
        <w:rPr>
          <w:rFonts w:ascii="Times New Roman" w:hAnsi="Times New Roman"/>
          <w:b/>
          <w:bCs/>
          <w:sz w:val="28"/>
          <w:szCs w:val="28"/>
        </w:rPr>
        <w:t>ти "Об областном бюджете на 20</w:t>
      </w:r>
      <w:r w:rsidR="00DC1A99" w:rsidRPr="00705ED0">
        <w:rPr>
          <w:rFonts w:ascii="Times New Roman" w:hAnsi="Times New Roman"/>
          <w:b/>
          <w:bCs/>
          <w:sz w:val="28"/>
          <w:szCs w:val="28"/>
        </w:rPr>
        <w:t>2</w:t>
      </w:r>
      <w:r w:rsidR="00B328B0">
        <w:rPr>
          <w:rFonts w:ascii="Times New Roman" w:hAnsi="Times New Roman"/>
          <w:b/>
          <w:bCs/>
          <w:sz w:val="28"/>
          <w:szCs w:val="28"/>
        </w:rPr>
        <w:t>6</w:t>
      </w:r>
      <w:r w:rsidRPr="00705ED0">
        <w:rPr>
          <w:rFonts w:ascii="Times New Roman" w:hAnsi="Times New Roman"/>
          <w:b/>
          <w:bCs/>
          <w:sz w:val="28"/>
          <w:szCs w:val="28"/>
        </w:rPr>
        <w:t xml:space="preserve"> год </w:t>
      </w:r>
    </w:p>
    <w:p w14:paraId="5068AE6D" w14:textId="3C64A80D" w:rsidR="00EB412D" w:rsidRPr="00705ED0" w:rsidRDefault="00EB412D" w:rsidP="00EB412D">
      <w:pPr>
        <w:spacing w:after="0" w:line="240" w:lineRule="auto"/>
        <w:jc w:val="center"/>
        <w:rPr>
          <w:rFonts w:ascii="Times New Roman" w:hAnsi="Times New Roman"/>
          <w:b/>
          <w:bCs/>
          <w:sz w:val="28"/>
          <w:szCs w:val="28"/>
        </w:rPr>
      </w:pPr>
      <w:r w:rsidRPr="00705ED0">
        <w:rPr>
          <w:rFonts w:ascii="Times New Roman" w:hAnsi="Times New Roman"/>
          <w:b/>
          <w:bCs/>
          <w:sz w:val="28"/>
          <w:szCs w:val="28"/>
        </w:rPr>
        <w:t xml:space="preserve"> </w:t>
      </w:r>
      <w:r w:rsidR="00FA056B" w:rsidRPr="00705ED0">
        <w:rPr>
          <w:rFonts w:ascii="Times New Roman" w:hAnsi="Times New Roman"/>
          <w:b/>
          <w:bCs/>
          <w:sz w:val="28"/>
          <w:szCs w:val="28"/>
        </w:rPr>
        <w:t>и на плановый период 202</w:t>
      </w:r>
      <w:r w:rsidR="00B328B0">
        <w:rPr>
          <w:rFonts w:ascii="Times New Roman" w:hAnsi="Times New Roman"/>
          <w:b/>
          <w:bCs/>
          <w:sz w:val="28"/>
          <w:szCs w:val="28"/>
        </w:rPr>
        <w:t>7</w:t>
      </w:r>
      <w:r w:rsidR="00FA4585" w:rsidRPr="00705ED0">
        <w:rPr>
          <w:rFonts w:ascii="Times New Roman" w:hAnsi="Times New Roman"/>
          <w:b/>
          <w:bCs/>
          <w:sz w:val="28"/>
          <w:szCs w:val="28"/>
        </w:rPr>
        <w:t xml:space="preserve"> и 202</w:t>
      </w:r>
      <w:r w:rsidR="00B328B0">
        <w:rPr>
          <w:rFonts w:ascii="Times New Roman" w:hAnsi="Times New Roman"/>
          <w:b/>
          <w:bCs/>
          <w:sz w:val="28"/>
          <w:szCs w:val="28"/>
        </w:rPr>
        <w:t>8</w:t>
      </w:r>
      <w:r w:rsidR="00611927" w:rsidRPr="00705ED0">
        <w:rPr>
          <w:rFonts w:ascii="Times New Roman" w:hAnsi="Times New Roman"/>
          <w:b/>
          <w:bCs/>
          <w:sz w:val="28"/>
          <w:szCs w:val="28"/>
        </w:rPr>
        <w:t xml:space="preserve"> годов</w:t>
      </w:r>
      <w:r w:rsidR="009D2318" w:rsidRPr="00705ED0">
        <w:rPr>
          <w:rFonts w:ascii="Times New Roman" w:hAnsi="Times New Roman"/>
          <w:b/>
          <w:bCs/>
          <w:sz w:val="28"/>
          <w:szCs w:val="28"/>
        </w:rPr>
        <w:t>"</w:t>
      </w:r>
    </w:p>
    <w:p w14:paraId="5AF85E64" w14:textId="77777777" w:rsidR="00EB412D" w:rsidRPr="00705ED0" w:rsidRDefault="00EB412D" w:rsidP="00EB412D">
      <w:pPr>
        <w:spacing w:after="0" w:line="240" w:lineRule="auto"/>
        <w:jc w:val="both"/>
        <w:rPr>
          <w:rFonts w:ascii="Times New Roman" w:hAnsi="Times New Roman"/>
          <w:sz w:val="28"/>
          <w:szCs w:val="28"/>
        </w:rPr>
      </w:pPr>
    </w:p>
    <w:p w14:paraId="4B81B5A5" w14:textId="10E473BF" w:rsidR="00DE5E35" w:rsidRPr="0059406B" w:rsidRDefault="00E500BD" w:rsidP="00393731">
      <w:pPr>
        <w:spacing w:after="0" w:line="240" w:lineRule="auto"/>
        <w:jc w:val="both"/>
        <w:rPr>
          <w:rFonts w:ascii="Times New Roman" w:hAnsi="Times New Roman"/>
          <w:sz w:val="28"/>
          <w:szCs w:val="28"/>
        </w:rPr>
      </w:pPr>
      <w:r w:rsidRPr="00D30799">
        <w:rPr>
          <w:rFonts w:ascii="Times New Roman" w:hAnsi="Times New Roman"/>
          <w:sz w:val="28"/>
          <w:szCs w:val="28"/>
        </w:rPr>
        <w:t xml:space="preserve"> </w:t>
      </w:r>
      <w:r w:rsidR="008C7894">
        <w:rPr>
          <w:rFonts w:ascii="Times New Roman" w:hAnsi="Times New Roman"/>
          <w:sz w:val="28"/>
          <w:szCs w:val="28"/>
        </w:rPr>
        <w:tab/>
      </w:r>
      <w:r w:rsidRPr="0059406B">
        <w:rPr>
          <w:rFonts w:ascii="Times New Roman" w:hAnsi="Times New Roman"/>
          <w:sz w:val="28"/>
          <w:szCs w:val="28"/>
        </w:rPr>
        <w:t xml:space="preserve">Объем </w:t>
      </w:r>
      <w:r w:rsidR="00175D69" w:rsidRPr="0059406B">
        <w:rPr>
          <w:rFonts w:ascii="Times New Roman" w:hAnsi="Times New Roman"/>
          <w:sz w:val="28"/>
          <w:szCs w:val="28"/>
        </w:rPr>
        <w:t>доходов</w:t>
      </w:r>
      <w:r w:rsidR="00B559E0" w:rsidRPr="0059406B">
        <w:rPr>
          <w:rFonts w:ascii="Times New Roman" w:hAnsi="Times New Roman"/>
          <w:sz w:val="28"/>
          <w:szCs w:val="28"/>
        </w:rPr>
        <w:t xml:space="preserve"> </w:t>
      </w:r>
      <w:r w:rsidR="00DE5E35" w:rsidRPr="0059406B">
        <w:rPr>
          <w:rFonts w:ascii="Times New Roman" w:hAnsi="Times New Roman"/>
          <w:sz w:val="28"/>
          <w:szCs w:val="28"/>
        </w:rPr>
        <w:t>областного бюджета в 2026 году увеличивается на 2</w:t>
      </w:r>
      <w:r w:rsidR="0059406B" w:rsidRPr="0059406B">
        <w:rPr>
          <w:rFonts w:ascii="Times New Roman" w:hAnsi="Times New Roman"/>
          <w:sz w:val="28"/>
          <w:szCs w:val="28"/>
        </w:rPr>
        <w:t> 421 178,3</w:t>
      </w:r>
      <w:r w:rsidR="00DE5E35" w:rsidRPr="0059406B">
        <w:rPr>
          <w:rFonts w:ascii="Times New Roman" w:hAnsi="Times New Roman"/>
          <w:sz w:val="28"/>
          <w:szCs w:val="28"/>
        </w:rPr>
        <w:t xml:space="preserve">   тыс. руб. за счет </w:t>
      </w:r>
      <w:r w:rsidR="0059406B" w:rsidRPr="0059406B">
        <w:rPr>
          <w:rFonts w:ascii="Times New Roman" w:hAnsi="Times New Roman"/>
          <w:sz w:val="28"/>
          <w:szCs w:val="28"/>
        </w:rPr>
        <w:t xml:space="preserve">увеличения налоговых и неналоговых доходов на 2 500 000 тыс. руб., </w:t>
      </w:r>
      <w:r w:rsidR="00D16D29">
        <w:rPr>
          <w:rFonts w:ascii="Times New Roman" w:hAnsi="Times New Roman"/>
          <w:sz w:val="28"/>
          <w:szCs w:val="28"/>
        </w:rPr>
        <w:t xml:space="preserve">и </w:t>
      </w:r>
      <w:r w:rsidR="0059406B" w:rsidRPr="0059406B">
        <w:rPr>
          <w:rFonts w:ascii="Times New Roman" w:hAnsi="Times New Roman"/>
          <w:sz w:val="28"/>
          <w:szCs w:val="28"/>
        </w:rPr>
        <w:t xml:space="preserve">сокращения </w:t>
      </w:r>
      <w:r w:rsidR="00DE5E35" w:rsidRPr="0059406B">
        <w:rPr>
          <w:rFonts w:ascii="Times New Roman" w:hAnsi="Times New Roman"/>
          <w:sz w:val="28"/>
          <w:szCs w:val="28"/>
        </w:rPr>
        <w:t xml:space="preserve">безвозмездных поступлений на </w:t>
      </w:r>
      <w:r w:rsidR="00086152" w:rsidRPr="0059406B">
        <w:rPr>
          <w:rFonts w:ascii="Times New Roman" w:hAnsi="Times New Roman"/>
          <w:sz w:val="28"/>
          <w:szCs w:val="28"/>
        </w:rPr>
        <w:t>78 821,7</w:t>
      </w:r>
      <w:r w:rsidR="00D228EC" w:rsidRPr="0059406B">
        <w:rPr>
          <w:rFonts w:ascii="Times New Roman" w:hAnsi="Times New Roman"/>
          <w:sz w:val="28"/>
          <w:szCs w:val="28"/>
        </w:rPr>
        <w:t xml:space="preserve"> </w:t>
      </w:r>
      <w:proofErr w:type="spellStart"/>
      <w:r w:rsidR="00DE5E35" w:rsidRPr="0059406B">
        <w:rPr>
          <w:rFonts w:ascii="Times New Roman" w:hAnsi="Times New Roman"/>
          <w:sz w:val="28"/>
          <w:szCs w:val="28"/>
        </w:rPr>
        <w:t>тыс.</w:t>
      </w:r>
      <w:r w:rsidR="00193361">
        <w:rPr>
          <w:rFonts w:ascii="Times New Roman" w:hAnsi="Times New Roman"/>
          <w:sz w:val="28"/>
          <w:szCs w:val="28"/>
        </w:rPr>
        <w:t>руб</w:t>
      </w:r>
      <w:proofErr w:type="spellEnd"/>
      <w:r w:rsidR="00193361">
        <w:rPr>
          <w:rFonts w:ascii="Times New Roman" w:hAnsi="Times New Roman"/>
          <w:sz w:val="28"/>
          <w:szCs w:val="28"/>
        </w:rPr>
        <w:t>.</w:t>
      </w:r>
      <w:r w:rsidR="00DE5E35" w:rsidRPr="0059406B">
        <w:rPr>
          <w:rFonts w:ascii="Times New Roman" w:hAnsi="Times New Roman"/>
          <w:sz w:val="28"/>
          <w:szCs w:val="28"/>
        </w:rPr>
        <w:t xml:space="preserve"> </w:t>
      </w:r>
    </w:p>
    <w:p w14:paraId="72D1231F" w14:textId="6AAE92E4" w:rsidR="00DE5E35" w:rsidRPr="0059406B" w:rsidRDefault="00DE5E35" w:rsidP="00DE5E35">
      <w:pPr>
        <w:spacing w:after="0" w:line="240" w:lineRule="auto"/>
        <w:ind w:firstLine="708"/>
        <w:jc w:val="both"/>
        <w:rPr>
          <w:rFonts w:ascii="Times New Roman" w:hAnsi="Times New Roman"/>
          <w:color w:val="000000" w:themeColor="text1"/>
          <w:sz w:val="28"/>
          <w:szCs w:val="28"/>
        </w:rPr>
      </w:pPr>
      <w:r w:rsidRPr="0059406B">
        <w:rPr>
          <w:rFonts w:ascii="Times New Roman" w:hAnsi="Times New Roman"/>
          <w:color w:val="000000" w:themeColor="text1"/>
          <w:sz w:val="28"/>
          <w:szCs w:val="28"/>
        </w:rPr>
        <w:t xml:space="preserve">Предлагается </w:t>
      </w:r>
      <w:r w:rsidR="000A6FC5" w:rsidRPr="0059406B">
        <w:rPr>
          <w:rFonts w:ascii="Times New Roman" w:hAnsi="Times New Roman"/>
          <w:color w:val="000000" w:themeColor="text1"/>
          <w:sz w:val="28"/>
          <w:szCs w:val="28"/>
        </w:rPr>
        <w:t xml:space="preserve">уменьшить налог на прибыль организаций на 3 000 000, 0 тыс. руб., </w:t>
      </w:r>
      <w:r w:rsidRPr="0059406B">
        <w:rPr>
          <w:rFonts w:ascii="Times New Roman" w:hAnsi="Times New Roman"/>
          <w:color w:val="000000" w:themeColor="text1"/>
          <w:sz w:val="28"/>
          <w:szCs w:val="28"/>
        </w:rPr>
        <w:t xml:space="preserve">увеличить налог на доходы физических лиц на </w:t>
      </w:r>
      <w:r w:rsidR="000A6FC5" w:rsidRPr="0059406B">
        <w:rPr>
          <w:rFonts w:ascii="Times New Roman" w:hAnsi="Times New Roman"/>
          <w:color w:val="000000" w:themeColor="text1"/>
          <w:sz w:val="28"/>
          <w:szCs w:val="28"/>
        </w:rPr>
        <w:t>2 2</w:t>
      </w:r>
      <w:r w:rsidR="00630AC6" w:rsidRPr="0059406B">
        <w:rPr>
          <w:rFonts w:ascii="Times New Roman" w:hAnsi="Times New Roman"/>
          <w:color w:val="000000" w:themeColor="text1"/>
          <w:sz w:val="28"/>
          <w:szCs w:val="28"/>
        </w:rPr>
        <w:t>12</w:t>
      </w:r>
      <w:r w:rsidR="000A6FC5" w:rsidRPr="0059406B">
        <w:rPr>
          <w:rFonts w:ascii="Times New Roman" w:hAnsi="Times New Roman"/>
          <w:color w:val="000000" w:themeColor="text1"/>
          <w:sz w:val="28"/>
          <w:szCs w:val="28"/>
        </w:rPr>
        <w:t xml:space="preserve"> </w:t>
      </w:r>
      <w:r w:rsidR="00630AC6" w:rsidRPr="0059406B">
        <w:rPr>
          <w:rFonts w:ascii="Times New Roman" w:hAnsi="Times New Roman"/>
          <w:color w:val="000000" w:themeColor="text1"/>
          <w:sz w:val="28"/>
          <w:szCs w:val="28"/>
        </w:rPr>
        <w:t>965</w:t>
      </w:r>
      <w:r w:rsidRPr="0059406B">
        <w:rPr>
          <w:rFonts w:ascii="Times New Roman" w:hAnsi="Times New Roman"/>
          <w:color w:val="000000" w:themeColor="text1"/>
          <w:sz w:val="28"/>
          <w:szCs w:val="28"/>
        </w:rPr>
        <w:t xml:space="preserve">,0 тыс. руб., доходы от использования имущества, находящегося в государственной и муниципальной собственности на </w:t>
      </w:r>
      <w:r w:rsidR="000A6FC5" w:rsidRPr="0059406B">
        <w:rPr>
          <w:rFonts w:ascii="Times New Roman" w:hAnsi="Times New Roman"/>
          <w:color w:val="000000" w:themeColor="text1"/>
          <w:sz w:val="28"/>
          <w:szCs w:val="28"/>
        </w:rPr>
        <w:t>3</w:t>
      </w:r>
      <w:r w:rsidRPr="0059406B">
        <w:rPr>
          <w:rFonts w:ascii="Times New Roman" w:hAnsi="Times New Roman"/>
          <w:color w:val="000000" w:themeColor="text1"/>
          <w:sz w:val="28"/>
          <w:szCs w:val="28"/>
        </w:rPr>
        <w:t xml:space="preserve"> </w:t>
      </w:r>
      <w:r w:rsidR="000A6FC5" w:rsidRPr="0059406B">
        <w:rPr>
          <w:rFonts w:ascii="Times New Roman" w:hAnsi="Times New Roman"/>
          <w:color w:val="000000" w:themeColor="text1"/>
          <w:sz w:val="28"/>
          <w:szCs w:val="28"/>
        </w:rPr>
        <w:t>0</w:t>
      </w:r>
      <w:r w:rsidRPr="0059406B">
        <w:rPr>
          <w:rFonts w:ascii="Times New Roman" w:hAnsi="Times New Roman"/>
          <w:color w:val="000000" w:themeColor="text1"/>
          <w:sz w:val="28"/>
          <w:szCs w:val="28"/>
        </w:rPr>
        <w:t>00 000 тыс. руб.</w:t>
      </w:r>
      <w:r w:rsidR="000A6FC5" w:rsidRPr="0059406B">
        <w:rPr>
          <w:rFonts w:ascii="Times New Roman" w:hAnsi="Times New Roman"/>
          <w:color w:val="000000" w:themeColor="text1"/>
          <w:sz w:val="28"/>
          <w:szCs w:val="28"/>
        </w:rPr>
        <w:t>, доходы от продажи материальных и не</w:t>
      </w:r>
      <w:bookmarkStart w:id="0" w:name="_GoBack"/>
      <w:bookmarkEnd w:id="0"/>
      <w:r w:rsidR="000A6FC5" w:rsidRPr="0059406B">
        <w:rPr>
          <w:rFonts w:ascii="Times New Roman" w:hAnsi="Times New Roman"/>
          <w:color w:val="000000" w:themeColor="text1"/>
          <w:sz w:val="28"/>
          <w:szCs w:val="28"/>
        </w:rPr>
        <w:t>материальных активов на 287 0</w:t>
      </w:r>
      <w:r w:rsidR="00630AC6" w:rsidRPr="0059406B">
        <w:rPr>
          <w:rFonts w:ascii="Times New Roman" w:hAnsi="Times New Roman"/>
          <w:color w:val="000000" w:themeColor="text1"/>
          <w:sz w:val="28"/>
          <w:szCs w:val="28"/>
        </w:rPr>
        <w:t>35</w:t>
      </w:r>
      <w:r w:rsidR="000A6FC5" w:rsidRPr="0059406B">
        <w:rPr>
          <w:rFonts w:ascii="Times New Roman" w:hAnsi="Times New Roman"/>
          <w:color w:val="000000" w:themeColor="text1"/>
          <w:sz w:val="28"/>
          <w:szCs w:val="28"/>
        </w:rPr>
        <w:t>,0 тыс. руб.</w:t>
      </w:r>
    </w:p>
    <w:p w14:paraId="6D85D9C5" w14:textId="194B45DF" w:rsidR="00393731" w:rsidRDefault="00D16D29" w:rsidP="00DE5E35">
      <w:pPr>
        <w:spacing w:after="0" w:line="240" w:lineRule="auto"/>
        <w:ind w:firstLine="708"/>
        <w:jc w:val="both"/>
        <w:rPr>
          <w:rFonts w:ascii="Times New Roman" w:hAnsi="Times New Roman"/>
          <w:sz w:val="28"/>
          <w:szCs w:val="28"/>
        </w:rPr>
      </w:pPr>
      <w:r>
        <w:rPr>
          <w:rFonts w:ascii="Times New Roman" w:hAnsi="Times New Roman"/>
          <w:sz w:val="28"/>
          <w:szCs w:val="28"/>
        </w:rPr>
        <w:t>Доходы и р</w:t>
      </w:r>
      <w:r w:rsidR="00B559E0" w:rsidRPr="0059406B">
        <w:rPr>
          <w:rFonts w:ascii="Times New Roman" w:hAnsi="Times New Roman"/>
          <w:sz w:val="28"/>
          <w:szCs w:val="28"/>
        </w:rPr>
        <w:t>асход</w:t>
      </w:r>
      <w:r w:rsidR="00DE5E35" w:rsidRPr="0059406B">
        <w:rPr>
          <w:rFonts w:ascii="Times New Roman" w:hAnsi="Times New Roman"/>
          <w:sz w:val="28"/>
          <w:szCs w:val="28"/>
        </w:rPr>
        <w:t>ы</w:t>
      </w:r>
      <w:r w:rsidR="00175D69" w:rsidRPr="0059406B">
        <w:rPr>
          <w:rFonts w:ascii="Times New Roman" w:hAnsi="Times New Roman"/>
          <w:sz w:val="28"/>
          <w:szCs w:val="28"/>
        </w:rPr>
        <w:t xml:space="preserve"> областного</w:t>
      </w:r>
      <w:r w:rsidR="00913210" w:rsidRPr="0059406B">
        <w:rPr>
          <w:rFonts w:ascii="Times New Roman" w:hAnsi="Times New Roman"/>
          <w:sz w:val="28"/>
          <w:szCs w:val="28"/>
        </w:rPr>
        <w:t xml:space="preserve"> бюджета</w:t>
      </w:r>
      <w:r w:rsidR="0063424B" w:rsidRPr="0059406B">
        <w:rPr>
          <w:rFonts w:ascii="Times New Roman" w:hAnsi="Times New Roman"/>
          <w:sz w:val="28"/>
          <w:szCs w:val="28"/>
        </w:rPr>
        <w:t xml:space="preserve"> </w:t>
      </w:r>
      <w:r w:rsidRPr="0059406B">
        <w:rPr>
          <w:rFonts w:ascii="Times New Roman" w:hAnsi="Times New Roman"/>
          <w:sz w:val="28"/>
          <w:szCs w:val="28"/>
        </w:rPr>
        <w:t xml:space="preserve">за счет безвозмездных поступлений </w:t>
      </w:r>
      <w:r w:rsidR="0063424B" w:rsidRPr="0059406B">
        <w:rPr>
          <w:rFonts w:ascii="Times New Roman" w:hAnsi="Times New Roman"/>
          <w:sz w:val="28"/>
          <w:szCs w:val="28"/>
        </w:rPr>
        <w:t>в 20</w:t>
      </w:r>
      <w:r w:rsidR="00CF5A71" w:rsidRPr="0059406B">
        <w:rPr>
          <w:rFonts w:ascii="Times New Roman" w:hAnsi="Times New Roman"/>
          <w:sz w:val="28"/>
          <w:szCs w:val="28"/>
        </w:rPr>
        <w:t>2</w:t>
      </w:r>
      <w:r w:rsidR="00B328B0" w:rsidRPr="0059406B">
        <w:rPr>
          <w:rFonts w:ascii="Times New Roman" w:hAnsi="Times New Roman"/>
          <w:sz w:val="28"/>
          <w:szCs w:val="28"/>
        </w:rPr>
        <w:t>6</w:t>
      </w:r>
      <w:r w:rsidR="0063424B" w:rsidRPr="0059406B">
        <w:rPr>
          <w:rFonts w:ascii="Times New Roman" w:hAnsi="Times New Roman"/>
          <w:sz w:val="28"/>
          <w:szCs w:val="28"/>
        </w:rPr>
        <w:t xml:space="preserve"> году</w:t>
      </w:r>
      <w:r w:rsidR="009404FC" w:rsidRPr="0059406B">
        <w:rPr>
          <w:rFonts w:ascii="Times New Roman" w:hAnsi="Times New Roman"/>
          <w:sz w:val="28"/>
          <w:szCs w:val="28"/>
        </w:rPr>
        <w:t xml:space="preserve"> </w:t>
      </w:r>
      <w:r w:rsidR="006502E3" w:rsidRPr="0059406B">
        <w:rPr>
          <w:rFonts w:ascii="Times New Roman" w:hAnsi="Times New Roman"/>
          <w:sz w:val="28"/>
          <w:szCs w:val="28"/>
        </w:rPr>
        <w:t>уменьшаются</w:t>
      </w:r>
      <w:r w:rsidR="00175D69" w:rsidRPr="0059406B">
        <w:rPr>
          <w:rFonts w:ascii="Times New Roman" w:hAnsi="Times New Roman"/>
          <w:sz w:val="28"/>
          <w:szCs w:val="28"/>
        </w:rPr>
        <w:t xml:space="preserve"> на </w:t>
      </w:r>
      <w:r w:rsidR="006502E3" w:rsidRPr="0059406B">
        <w:rPr>
          <w:rFonts w:ascii="Times New Roman" w:hAnsi="Times New Roman"/>
          <w:sz w:val="28"/>
          <w:szCs w:val="28"/>
        </w:rPr>
        <w:t xml:space="preserve">78 821,7 </w:t>
      </w:r>
      <w:r w:rsidR="002477FB" w:rsidRPr="0059406B">
        <w:rPr>
          <w:rFonts w:ascii="Times New Roman" w:hAnsi="Times New Roman"/>
          <w:sz w:val="28"/>
          <w:szCs w:val="28"/>
        </w:rPr>
        <w:t>тыс</w:t>
      </w:r>
      <w:r w:rsidR="00175D69" w:rsidRPr="0059406B">
        <w:rPr>
          <w:rFonts w:ascii="Times New Roman" w:hAnsi="Times New Roman"/>
          <w:sz w:val="28"/>
          <w:szCs w:val="28"/>
        </w:rPr>
        <w:t>.</w:t>
      </w:r>
      <w:r w:rsidR="006C7418" w:rsidRPr="0059406B">
        <w:rPr>
          <w:rFonts w:ascii="Times New Roman" w:hAnsi="Times New Roman"/>
          <w:sz w:val="28"/>
          <w:szCs w:val="28"/>
        </w:rPr>
        <w:t xml:space="preserve"> </w:t>
      </w:r>
      <w:r w:rsidR="00175D69" w:rsidRPr="0059406B">
        <w:rPr>
          <w:rFonts w:ascii="Times New Roman" w:hAnsi="Times New Roman"/>
          <w:sz w:val="28"/>
          <w:szCs w:val="28"/>
        </w:rPr>
        <w:t>руб.</w:t>
      </w:r>
      <w:r w:rsidR="0022478F" w:rsidRPr="0059406B">
        <w:rPr>
          <w:rFonts w:ascii="Times New Roman" w:hAnsi="Times New Roman"/>
          <w:sz w:val="28"/>
          <w:szCs w:val="28"/>
        </w:rPr>
        <w:t>,</w:t>
      </w:r>
      <w:r w:rsidR="00D30799" w:rsidRPr="0059406B">
        <w:rPr>
          <w:rFonts w:ascii="Times New Roman" w:hAnsi="Times New Roman"/>
          <w:sz w:val="28"/>
          <w:szCs w:val="28"/>
        </w:rPr>
        <w:t xml:space="preserve"> в том числе:</w:t>
      </w:r>
      <w:r w:rsidR="0088250E">
        <w:rPr>
          <w:rFonts w:ascii="Times New Roman" w:hAnsi="Times New Roman"/>
          <w:sz w:val="28"/>
          <w:szCs w:val="28"/>
        </w:rPr>
        <w:t xml:space="preserve"> </w:t>
      </w:r>
      <w:r w:rsidR="001A3978" w:rsidRPr="00705ED0">
        <w:rPr>
          <w:rFonts w:ascii="Times New Roman" w:hAnsi="Times New Roman"/>
          <w:sz w:val="28"/>
          <w:szCs w:val="28"/>
        </w:rPr>
        <w:t xml:space="preserve">     </w:t>
      </w:r>
    </w:p>
    <w:p w14:paraId="0FDC90D3" w14:textId="1CBBD923" w:rsidR="00CB5761" w:rsidRPr="00705ED0" w:rsidRDefault="001A3978" w:rsidP="00393731">
      <w:pPr>
        <w:spacing w:after="0" w:line="240" w:lineRule="auto"/>
        <w:jc w:val="right"/>
        <w:rPr>
          <w:rFonts w:ascii="Times New Roman" w:hAnsi="Times New Roman"/>
          <w:sz w:val="28"/>
          <w:szCs w:val="28"/>
        </w:rPr>
      </w:pPr>
      <w:r w:rsidRPr="00705ED0">
        <w:rPr>
          <w:rFonts w:ascii="Times New Roman" w:hAnsi="Times New Roman"/>
          <w:sz w:val="28"/>
          <w:szCs w:val="28"/>
        </w:rPr>
        <w:t xml:space="preserve">                                       (тыс.</w:t>
      </w:r>
      <w:r w:rsidR="00F86E1F">
        <w:rPr>
          <w:rFonts w:ascii="Times New Roman" w:hAnsi="Times New Roman"/>
          <w:sz w:val="28"/>
          <w:szCs w:val="28"/>
        </w:rPr>
        <w:t xml:space="preserve"> </w:t>
      </w:r>
      <w:r w:rsidRPr="00705ED0">
        <w:rPr>
          <w:rFonts w:ascii="Times New Roman" w:hAnsi="Times New Roman"/>
          <w:sz w:val="28"/>
          <w:szCs w:val="28"/>
        </w:rPr>
        <w:t>руб.)</w:t>
      </w:r>
    </w:p>
    <w:tbl>
      <w:tblPr>
        <w:tblW w:w="9805" w:type="dxa"/>
        <w:tblInd w:w="113" w:type="dxa"/>
        <w:tblLook w:val="04A0" w:firstRow="1" w:lastRow="0" w:firstColumn="1" w:lastColumn="0" w:noHBand="0" w:noVBand="1"/>
      </w:tblPr>
      <w:tblGrid>
        <w:gridCol w:w="7962"/>
        <w:gridCol w:w="1843"/>
      </w:tblGrid>
      <w:tr w:rsidR="00E51E79" w:rsidRPr="00B559E0" w14:paraId="786CBC4C" w14:textId="77777777" w:rsidTr="001A0842">
        <w:trPr>
          <w:trHeight w:val="551"/>
        </w:trPr>
        <w:tc>
          <w:tcPr>
            <w:tcW w:w="7962" w:type="dxa"/>
            <w:tcBorders>
              <w:top w:val="single" w:sz="4" w:space="0" w:color="auto"/>
              <w:left w:val="single" w:sz="4" w:space="0" w:color="auto"/>
              <w:bottom w:val="single" w:sz="4" w:space="0" w:color="auto"/>
              <w:right w:val="single" w:sz="4" w:space="0" w:color="auto"/>
            </w:tcBorders>
          </w:tcPr>
          <w:p w14:paraId="5BC759F4" w14:textId="7ECBEA84" w:rsidR="00E51E79" w:rsidRPr="00B559E0" w:rsidRDefault="00E51E79" w:rsidP="00E51E79">
            <w:pPr>
              <w:spacing w:after="0" w:line="240" w:lineRule="auto"/>
              <w:rPr>
                <w:rFonts w:ascii="Times New Roman" w:hAnsi="Times New Roman"/>
                <w:sz w:val="28"/>
                <w:szCs w:val="28"/>
              </w:rPr>
            </w:pPr>
            <w:r w:rsidRPr="003825BE">
              <w:rPr>
                <w:rFonts w:ascii="Times New Roman" w:hAnsi="Times New Roman"/>
                <w:sz w:val="28"/>
                <w:szCs w:val="28"/>
              </w:rPr>
              <w:t>Прочие межбюджетные трансферты, передаваемые бюджетам субъектов Российской Федерации</w:t>
            </w:r>
            <w:r w:rsidRPr="003825BE">
              <w:rPr>
                <w:rFonts w:ascii="Times New Roman" w:hAnsi="Times New Roman"/>
                <w:sz w:val="28"/>
                <w:szCs w:val="28"/>
              </w:rPr>
              <w:tab/>
            </w:r>
            <w:r w:rsidR="00AC0B82" w:rsidRPr="006052D4">
              <w:rPr>
                <w:rFonts w:ascii="Times New Roman" w:hAnsi="Times New Roman"/>
                <w:i/>
                <w:iCs/>
                <w:sz w:val="28"/>
                <w:szCs w:val="28"/>
              </w:rPr>
              <w:t>(финансовое обеспечение реализации мероприятий по информатизации здравоохранения)</w:t>
            </w:r>
          </w:p>
        </w:tc>
        <w:tc>
          <w:tcPr>
            <w:tcW w:w="1843" w:type="dxa"/>
            <w:tcBorders>
              <w:top w:val="single" w:sz="4" w:space="0" w:color="auto"/>
              <w:left w:val="single" w:sz="4" w:space="0" w:color="auto"/>
              <w:bottom w:val="single" w:sz="4" w:space="0" w:color="auto"/>
              <w:right w:val="single" w:sz="4" w:space="0" w:color="auto"/>
            </w:tcBorders>
            <w:noWrap/>
          </w:tcPr>
          <w:p w14:paraId="09D2D61D" w14:textId="3E1C9170" w:rsidR="00E51E79" w:rsidRPr="0022478F" w:rsidRDefault="00E51E79" w:rsidP="00E51E79">
            <w:pPr>
              <w:spacing w:after="0" w:line="240" w:lineRule="auto"/>
              <w:jc w:val="center"/>
              <w:rPr>
                <w:rFonts w:ascii="Times New Roman" w:hAnsi="Times New Roman"/>
                <w:sz w:val="28"/>
                <w:szCs w:val="28"/>
              </w:rPr>
            </w:pPr>
            <w:r w:rsidRPr="003825BE">
              <w:rPr>
                <w:rFonts w:ascii="Times New Roman" w:hAnsi="Times New Roman"/>
                <w:sz w:val="28"/>
                <w:szCs w:val="28"/>
              </w:rPr>
              <w:t>110 143,</w:t>
            </w:r>
            <w:r>
              <w:rPr>
                <w:rFonts w:ascii="Times New Roman" w:hAnsi="Times New Roman"/>
                <w:sz w:val="28"/>
                <w:szCs w:val="28"/>
              </w:rPr>
              <w:t>0</w:t>
            </w:r>
          </w:p>
        </w:tc>
      </w:tr>
      <w:tr w:rsidR="00D45F08" w:rsidRPr="00B559E0" w14:paraId="418C33FD" w14:textId="77777777" w:rsidTr="003825BE">
        <w:trPr>
          <w:trHeight w:val="750"/>
        </w:trPr>
        <w:tc>
          <w:tcPr>
            <w:tcW w:w="7962" w:type="dxa"/>
            <w:tcBorders>
              <w:top w:val="single" w:sz="4" w:space="0" w:color="auto"/>
              <w:left w:val="single" w:sz="4" w:space="0" w:color="auto"/>
              <w:bottom w:val="single" w:sz="4" w:space="0" w:color="auto"/>
              <w:right w:val="single" w:sz="4" w:space="0" w:color="auto"/>
            </w:tcBorders>
            <w:shd w:val="clear" w:color="000000" w:fill="FFFFFF"/>
          </w:tcPr>
          <w:p w14:paraId="0A5D32FD" w14:textId="7E2B49CD" w:rsidR="00D45F08" w:rsidRPr="003825BE" w:rsidRDefault="00D45F08" w:rsidP="00E51E79">
            <w:pPr>
              <w:spacing w:after="0" w:line="240" w:lineRule="auto"/>
              <w:rPr>
                <w:rFonts w:ascii="Times New Roman" w:hAnsi="Times New Roman"/>
                <w:sz w:val="28"/>
                <w:szCs w:val="28"/>
                <w:highlight w:val="yellow"/>
              </w:rPr>
            </w:pPr>
            <w:r w:rsidRPr="00D45F08">
              <w:rPr>
                <w:rFonts w:ascii="Times New Roman" w:hAnsi="Times New Roman"/>
                <w:sz w:val="28"/>
                <w:szCs w:val="28"/>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1843" w:type="dxa"/>
            <w:tcBorders>
              <w:top w:val="nil"/>
              <w:left w:val="single" w:sz="4" w:space="0" w:color="auto"/>
              <w:bottom w:val="single" w:sz="4" w:space="0" w:color="auto"/>
              <w:right w:val="single" w:sz="4" w:space="0" w:color="auto"/>
            </w:tcBorders>
            <w:shd w:val="clear" w:color="000000" w:fill="FFFFFF"/>
            <w:noWrap/>
          </w:tcPr>
          <w:p w14:paraId="3479D925" w14:textId="2B6E64B9" w:rsidR="00D45F08" w:rsidRPr="00B559E0" w:rsidRDefault="00D45F08" w:rsidP="00E51E7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29 508,5</w:t>
            </w:r>
          </w:p>
        </w:tc>
      </w:tr>
      <w:tr w:rsidR="00D45F08" w:rsidRPr="00B559E0" w14:paraId="1C06B957" w14:textId="77777777" w:rsidTr="003825BE">
        <w:trPr>
          <w:trHeight w:val="750"/>
        </w:trPr>
        <w:tc>
          <w:tcPr>
            <w:tcW w:w="7962" w:type="dxa"/>
            <w:tcBorders>
              <w:top w:val="single" w:sz="4" w:space="0" w:color="auto"/>
              <w:left w:val="single" w:sz="4" w:space="0" w:color="auto"/>
              <w:bottom w:val="single" w:sz="4" w:space="0" w:color="auto"/>
              <w:right w:val="single" w:sz="4" w:space="0" w:color="auto"/>
            </w:tcBorders>
            <w:shd w:val="clear" w:color="000000" w:fill="FFFFFF"/>
          </w:tcPr>
          <w:p w14:paraId="27A12F47" w14:textId="76336A58" w:rsidR="00D45F08" w:rsidRPr="003825BE" w:rsidRDefault="00D45F08" w:rsidP="00E51E79">
            <w:pPr>
              <w:spacing w:after="0" w:line="240" w:lineRule="auto"/>
              <w:rPr>
                <w:rFonts w:ascii="Times New Roman" w:hAnsi="Times New Roman"/>
                <w:sz w:val="28"/>
                <w:szCs w:val="28"/>
                <w:highlight w:val="yellow"/>
              </w:rPr>
            </w:pPr>
            <w:r w:rsidRPr="00D45F08">
              <w:rPr>
                <w:rFonts w:ascii="Times New Roman" w:hAnsi="Times New Roman"/>
                <w:sz w:val="28"/>
                <w:szCs w:val="28"/>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1843" w:type="dxa"/>
            <w:tcBorders>
              <w:top w:val="nil"/>
              <w:left w:val="single" w:sz="4" w:space="0" w:color="auto"/>
              <w:bottom w:val="single" w:sz="4" w:space="0" w:color="auto"/>
              <w:right w:val="single" w:sz="4" w:space="0" w:color="auto"/>
            </w:tcBorders>
            <w:shd w:val="clear" w:color="000000" w:fill="FFFFFF"/>
            <w:noWrap/>
          </w:tcPr>
          <w:p w14:paraId="6D9F86E4" w14:textId="5D1EDA57" w:rsidR="00D45F08" w:rsidRPr="00B559E0" w:rsidRDefault="00D45F08" w:rsidP="00E51E7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15 173,8</w:t>
            </w:r>
          </w:p>
        </w:tc>
      </w:tr>
      <w:tr w:rsidR="00752808" w:rsidRPr="00B559E0" w14:paraId="3BF5007A" w14:textId="77777777" w:rsidTr="003825BE">
        <w:trPr>
          <w:trHeight w:val="551"/>
        </w:trPr>
        <w:tc>
          <w:tcPr>
            <w:tcW w:w="7962" w:type="dxa"/>
            <w:tcBorders>
              <w:top w:val="single" w:sz="4" w:space="0" w:color="auto"/>
              <w:left w:val="single" w:sz="4" w:space="0" w:color="auto"/>
              <w:bottom w:val="single" w:sz="4" w:space="0" w:color="auto"/>
              <w:right w:val="single" w:sz="4" w:space="0" w:color="auto"/>
            </w:tcBorders>
          </w:tcPr>
          <w:p w14:paraId="5F45F533" w14:textId="2C02A9FF" w:rsidR="00752808" w:rsidRPr="003825BE" w:rsidRDefault="00752808" w:rsidP="00E51E79">
            <w:pPr>
              <w:spacing w:after="0" w:line="240" w:lineRule="auto"/>
              <w:rPr>
                <w:rFonts w:ascii="Times New Roman" w:hAnsi="Times New Roman"/>
                <w:sz w:val="28"/>
                <w:szCs w:val="28"/>
              </w:rPr>
            </w:pPr>
            <w:r w:rsidRPr="00752808">
              <w:rPr>
                <w:rFonts w:ascii="Times New Roman" w:hAnsi="Times New Roman"/>
                <w:sz w:val="28"/>
                <w:szCs w:val="28"/>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843" w:type="dxa"/>
            <w:tcBorders>
              <w:top w:val="single" w:sz="4" w:space="0" w:color="auto"/>
              <w:left w:val="single" w:sz="4" w:space="0" w:color="auto"/>
              <w:bottom w:val="single" w:sz="4" w:space="0" w:color="auto"/>
              <w:right w:val="single" w:sz="4" w:space="0" w:color="auto"/>
            </w:tcBorders>
            <w:noWrap/>
          </w:tcPr>
          <w:p w14:paraId="19DC855D" w14:textId="6B3D4521" w:rsidR="00752808" w:rsidRPr="003825BE" w:rsidRDefault="00752808" w:rsidP="00E51E7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11 994,2</w:t>
            </w:r>
          </w:p>
        </w:tc>
      </w:tr>
      <w:tr w:rsidR="00E51E79" w:rsidRPr="00B559E0" w14:paraId="75E5EF4C" w14:textId="77777777" w:rsidTr="003825BE">
        <w:trPr>
          <w:trHeight w:val="551"/>
        </w:trPr>
        <w:tc>
          <w:tcPr>
            <w:tcW w:w="7962" w:type="dxa"/>
            <w:tcBorders>
              <w:top w:val="single" w:sz="4" w:space="0" w:color="auto"/>
              <w:left w:val="single" w:sz="4" w:space="0" w:color="auto"/>
              <w:bottom w:val="single" w:sz="4" w:space="0" w:color="auto"/>
              <w:right w:val="single" w:sz="4" w:space="0" w:color="auto"/>
            </w:tcBorders>
          </w:tcPr>
          <w:p w14:paraId="6D0702EE" w14:textId="248AFC67" w:rsidR="00E51E79" w:rsidRPr="00B559E0" w:rsidRDefault="00E51E79" w:rsidP="00E51E79">
            <w:pPr>
              <w:spacing w:after="0" w:line="240" w:lineRule="auto"/>
              <w:rPr>
                <w:rFonts w:ascii="Times New Roman" w:hAnsi="Times New Roman"/>
                <w:sz w:val="28"/>
                <w:szCs w:val="28"/>
              </w:rPr>
            </w:pPr>
            <w:r w:rsidRPr="003825BE">
              <w:rPr>
                <w:rFonts w:ascii="Times New Roman" w:hAnsi="Times New Roman"/>
                <w:sz w:val="28"/>
                <w:szCs w:val="28"/>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1843" w:type="dxa"/>
            <w:tcBorders>
              <w:top w:val="single" w:sz="4" w:space="0" w:color="auto"/>
              <w:left w:val="single" w:sz="4" w:space="0" w:color="auto"/>
              <w:bottom w:val="single" w:sz="4" w:space="0" w:color="auto"/>
              <w:right w:val="single" w:sz="4" w:space="0" w:color="auto"/>
            </w:tcBorders>
            <w:noWrap/>
          </w:tcPr>
          <w:p w14:paraId="41084904" w14:textId="3F9DC3AA" w:rsidR="00E51E79" w:rsidRPr="00B559E0" w:rsidRDefault="00E51E79" w:rsidP="00E51E79">
            <w:pPr>
              <w:spacing w:after="0" w:line="240" w:lineRule="auto"/>
              <w:jc w:val="center"/>
              <w:rPr>
                <w:rFonts w:ascii="Times New Roman" w:hAnsi="Times New Roman"/>
                <w:color w:val="000000"/>
                <w:sz w:val="28"/>
                <w:szCs w:val="28"/>
              </w:rPr>
            </w:pPr>
            <w:r w:rsidRPr="003825BE">
              <w:rPr>
                <w:rFonts w:ascii="Times New Roman" w:hAnsi="Times New Roman"/>
                <w:color w:val="000000"/>
                <w:sz w:val="28"/>
                <w:szCs w:val="28"/>
              </w:rPr>
              <w:t xml:space="preserve">189,2 </w:t>
            </w:r>
          </w:p>
        </w:tc>
      </w:tr>
      <w:tr w:rsidR="00E51E79" w:rsidRPr="00B559E0" w14:paraId="283972FF" w14:textId="77777777" w:rsidTr="003825BE">
        <w:trPr>
          <w:trHeight w:val="551"/>
        </w:trPr>
        <w:tc>
          <w:tcPr>
            <w:tcW w:w="7962" w:type="dxa"/>
            <w:tcBorders>
              <w:top w:val="single" w:sz="4" w:space="0" w:color="auto"/>
              <w:left w:val="single" w:sz="4" w:space="0" w:color="auto"/>
              <w:bottom w:val="single" w:sz="4" w:space="0" w:color="auto"/>
              <w:right w:val="single" w:sz="4" w:space="0" w:color="auto"/>
            </w:tcBorders>
          </w:tcPr>
          <w:p w14:paraId="5A269796" w14:textId="4C5D50A4" w:rsidR="00E51E79" w:rsidRPr="00B559E0" w:rsidRDefault="00E51E79" w:rsidP="00E51E79">
            <w:pPr>
              <w:spacing w:after="0" w:line="240" w:lineRule="auto"/>
              <w:rPr>
                <w:rFonts w:ascii="Times New Roman" w:hAnsi="Times New Roman"/>
                <w:sz w:val="28"/>
                <w:szCs w:val="28"/>
              </w:rPr>
            </w:pPr>
            <w:r w:rsidRPr="003825BE">
              <w:rPr>
                <w:rFonts w:ascii="Times New Roman" w:hAnsi="Times New Roman"/>
                <w:sz w:val="28"/>
                <w:szCs w:val="28"/>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r w:rsidRPr="003825BE">
              <w:rPr>
                <w:rFonts w:ascii="Times New Roman" w:hAnsi="Times New Roman"/>
                <w:sz w:val="28"/>
                <w:szCs w:val="28"/>
              </w:rPr>
              <w:tab/>
              <w:t xml:space="preserve"> </w:t>
            </w:r>
          </w:p>
        </w:tc>
        <w:tc>
          <w:tcPr>
            <w:tcW w:w="1843" w:type="dxa"/>
            <w:tcBorders>
              <w:top w:val="single" w:sz="4" w:space="0" w:color="auto"/>
              <w:left w:val="single" w:sz="4" w:space="0" w:color="auto"/>
              <w:bottom w:val="single" w:sz="4" w:space="0" w:color="auto"/>
              <w:right w:val="single" w:sz="4" w:space="0" w:color="auto"/>
            </w:tcBorders>
            <w:noWrap/>
          </w:tcPr>
          <w:p w14:paraId="15924A4F" w14:textId="4A7D2FC0" w:rsidR="00E51E79" w:rsidRPr="00B559E0" w:rsidRDefault="00E51E79" w:rsidP="00E51E79">
            <w:pPr>
              <w:spacing w:after="0" w:line="240" w:lineRule="auto"/>
              <w:jc w:val="center"/>
              <w:rPr>
                <w:rFonts w:ascii="Times New Roman" w:hAnsi="Times New Roman"/>
                <w:color w:val="000000"/>
                <w:sz w:val="28"/>
                <w:szCs w:val="28"/>
              </w:rPr>
            </w:pPr>
            <w:r w:rsidRPr="003825BE">
              <w:rPr>
                <w:rFonts w:ascii="Times New Roman" w:hAnsi="Times New Roman"/>
                <w:sz w:val="28"/>
                <w:szCs w:val="28"/>
              </w:rPr>
              <w:t>74,</w:t>
            </w:r>
            <w:r>
              <w:rPr>
                <w:rFonts w:ascii="Times New Roman" w:hAnsi="Times New Roman"/>
                <w:sz w:val="28"/>
                <w:szCs w:val="28"/>
              </w:rPr>
              <w:t>7</w:t>
            </w:r>
            <w:r w:rsidRPr="003825BE">
              <w:rPr>
                <w:rFonts w:ascii="Times New Roman" w:hAnsi="Times New Roman"/>
                <w:sz w:val="28"/>
                <w:szCs w:val="28"/>
              </w:rPr>
              <w:t xml:space="preserve">  </w:t>
            </w:r>
          </w:p>
        </w:tc>
      </w:tr>
      <w:tr w:rsidR="00E51E79" w:rsidRPr="00B559E0" w14:paraId="4DE73C15" w14:textId="77777777" w:rsidTr="007C4FBC">
        <w:trPr>
          <w:trHeight w:val="551"/>
        </w:trPr>
        <w:tc>
          <w:tcPr>
            <w:tcW w:w="7962" w:type="dxa"/>
            <w:tcBorders>
              <w:top w:val="single" w:sz="4" w:space="0" w:color="auto"/>
              <w:left w:val="single" w:sz="4" w:space="0" w:color="auto"/>
              <w:bottom w:val="single" w:sz="4" w:space="0" w:color="auto"/>
              <w:right w:val="single" w:sz="4" w:space="0" w:color="auto"/>
            </w:tcBorders>
          </w:tcPr>
          <w:p w14:paraId="24742A7B" w14:textId="2E681B91" w:rsidR="00E51E79" w:rsidRPr="00B559E0" w:rsidRDefault="00E51E79" w:rsidP="00E51E79">
            <w:pPr>
              <w:spacing w:after="0" w:line="240" w:lineRule="auto"/>
              <w:rPr>
                <w:rFonts w:ascii="Times New Roman" w:hAnsi="Times New Roman"/>
                <w:sz w:val="28"/>
                <w:szCs w:val="28"/>
              </w:rPr>
            </w:pPr>
            <w:r w:rsidRPr="003825BE">
              <w:rPr>
                <w:rFonts w:ascii="Times New Roman" w:hAnsi="Times New Roman"/>
                <w:sz w:val="28"/>
                <w:szCs w:val="28"/>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r w:rsidRPr="003825BE">
              <w:rPr>
                <w:rFonts w:ascii="Times New Roman" w:hAnsi="Times New Roman"/>
                <w:sz w:val="28"/>
                <w:szCs w:val="28"/>
              </w:rPr>
              <w:tab/>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178E6C8E" w14:textId="6AF65666" w:rsidR="00E51E79" w:rsidRPr="00B559E0" w:rsidRDefault="00E51E79" w:rsidP="00E51E79">
            <w:pPr>
              <w:spacing w:after="0" w:line="240" w:lineRule="auto"/>
              <w:jc w:val="center"/>
              <w:rPr>
                <w:rFonts w:ascii="Times New Roman" w:hAnsi="Times New Roman"/>
                <w:color w:val="000000"/>
                <w:sz w:val="28"/>
                <w:szCs w:val="28"/>
              </w:rPr>
            </w:pPr>
            <w:r w:rsidRPr="003825BE">
              <w:rPr>
                <w:rFonts w:ascii="Times New Roman" w:hAnsi="Times New Roman"/>
                <w:sz w:val="28"/>
                <w:szCs w:val="28"/>
              </w:rPr>
              <w:t xml:space="preserve">-112 960,7  </w:t>
            </w:r>
          </w:p>
        </w:tc>
      </w:tr>
      <w:tr w:rsidR="00E51E79" w:rsidRPr="00B559E0" w14:paraId="10772256" w14:textId="77777777" w:rsidTr="003825BE">
        <w:trPr>
          <w:trHeight w:val="551"/>
        </w:trPr>
        <w:tc>
          <w:tcPr>
            <w:tcW w:w="7962" w:type="dxa"/>
            <w:tcBorders>
              <w:top w:val="single" w:sz="4" w:space="0" w:color="auto"/>
              <w:left w:val="single" w:sz="4" w:space="0" w:color="auto"/>
              <w:bottom w:val="single" w:sz="4" w:space="0" w:color="auto"/>
              <w:right w:val="single" w:sz="4" w:space="0" w:color="auto"/>
            </w:tcBorders>
          </w:tcPr>
          <w:p w14:paraId="76635C82" w14:textId="77777777" w:rsidR="00E51E79" w:rsidRDefault="00E51E79" w:rsidP="00E51E79">
            <w:pPr>
              <w:spacing w:after="0" w:line="240" w:lineRule="auto"/>
              <w:rPr>
                <w:rFonts w:ascii="Times New Roman" w:eastAsia="Times New Roman" w:hAnsi="Times New Roman"/>
                <w:sz w:val="28"/>
                <w:szCs w:val="28"/>
                <w:lang w:eastAsia="ru-RU"/>
              </w:rPr>
            </w:pPr>
            <w:r w:rsidRPr="003825BE">
              <w:rPr>
                <w:rFonts w:ascii="Times New Roman" w:eastAsia="Times New Roman" w:hAnsi="Times New Roman"/>
                <w:sz w:val="28"/>
                <w:szCs w:val="28"/>
                <w:lang w:eastAsia="ru-RU"/>
              </w:rPr>
              <w:t xml:space="preserve">Субсидии бюджетам субъектов Российской Федерации в целях софинансирования расходных обязательств, возникающих при возмещении части затрат, понесенных заказчиками </w:t>
            </w:r>
            <w:r w:rsidRPr="003825BE">
              <w:rPr>
                <w:rFonts w:ascii="Times New Roman" w:eastAsia="Times New Roman" w:hAnsi="Times New Roman"/>
                <w:sz w:val="28"/>
                <w:szCs w:val="28"/>
                <w:lang w:eastAsia="ru-RU"/>
              </w:rPr>
              <w:lastRenderedPageBreak/>
              <w:t>комплексных научно-технических проектов в агропромышленном комплексе при их реализации</w:t>
            </w:r>
            <w:r w:rsidR="003F3D66" w:rsidRPr="003F3D66">
              <w:rPr>
                <w:rFonts w:ascii="Times New Roman" w:eastAsia="Times New Roman" w:hAnsi="Times New Roman"/>
                <w:sz w:val="28"/>
                <w:szCs w:val="28"/>
                <w:lang w:eastAsia="ru-RU"/>
              </w:rPr>
              <w:t xml:space="preserve"> </w:t>
            </w:r>
          </w:p>
          <w:p w14:paraId="51E60DC3" w14:textId="27391466" w:rsidR="003F3D66" w:rsidRPr="003F3D66" w:rsidRDefault="003F3D66" w:rsidP="00E51E79">
            <w:pPr>
              <w:spacing w:after="0" w:line="240" w:lineRule="auto"/>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noWrap/>
          </w:tcPr>
          <w:p w14:paraId="01AACC95" w14:textId="2A1AC0BA" w:rsidR="00E51E79" w:rsidRPr="00B559E0" w:rsidRDefault="00E51E79" w:rsidP="00E51E79">
            <w:pPr>
              <w:spacing w:after="0" w:line="240" w:lineRule="auto"/>
              <w:jc w:val="center"/>
              <w:rPr>
                <w:rFonts w:ascii="Times New Roman" w:hAnsi="Times New Roman"/>
                <w:color w:val="000000"/>
                <w:sz w:val="28"/>
                <w:szCs w:val="28"/>
              </w:rPr>
            </w:pPr>
            <w:r w:rsidRPr="003825BE">
              <w:rPr>
                <w:rFonts w:ascii="Times New Roman" w:eastAsia="Times New Roman" w:hAnsi="Times New Roman"/>
                <w:sz w:val="28"/>
                <w:szCs w:val="28"/>
                <w:lang w:eastAsia="ru-RU"/>
              </w:rPr>
              <w:lastRenderedPageBreak/>
              <w:t>-79</w:t>
            </w:r>
            <w:r>
              <w:rPr>
                <w:rFonts w:ascii="Times New Roman" w:eastAsia="Times New Roman" w:hAnsi="Times New Roman"/>
                <w:sz w:val="28"/>
                <w:szCs w:val="28"/>
                <w:lang w:eastAsia="ru-RU"/>
              </w:rPr>
              <w:t> </w:t>
            </w:r>
            <w:r w:rsidRPr="003825BE">
              <w:rPr>
                <w:rFonts w:ascii="Times New Roman" w:eastAsia="Times New Roman" w:hAnsi="Times New Roman"/>
                <w:sz w:val="28"/>
                <w:szCs w:val="28"/>
                <w:lang w:eastAsia="ru-RU"/>
              </w:rPr>
              <w:t>170</w:t>
            </w:r>
            <w:r>
              <w:rPr>
                <w:rFonts w:ascii="Times New Roman" w:eastAsia="Times New Roman" w:hAnsi="Times New Roman"/>
                <w:sz w:val="28"/>
                <w:szCs w:val="28"/>
                <w:lang w:eastAsia="ru-RU"/>
              </w:rPr>
              <w:t>,0</w:t>
            </w:r>
          </w:p>
        </w:tc>
      </w:tr>
      <w:tr w:rsidR="00E51E79" w:rsidRPr="00B559E0" w14:paraId="72AC0C80" w14:textId="77777777" w:rsidTr="003825BE">
        <w:trPr>
          <w:trHeight w:val="551"/>
        </w:trPr>
        <w:tc>
          <w:tcPr>
            <w:tcW w:w="7962" w:type="dxa"/>
            <w:tcBorders>
              <w:top w:val="single" w:sz="4" w:space="0" w:color="auto"/>
              <w:left w:val="single" w:sz="4" w:space="0" w:color="auto"/>
              <w:bottom w:val="single" w:sz="4" w:space="0" w:color="auto"/>
              <w:right w:val="single" w:sz="4" w:space="0" w:color="auto"/>
            </w:tcBorders>
          </w:tcPr>
          <w:p w14:paraId="425E77DD" w14:textId="58FEBCDE" w:rsidR="00E51E79" w:rsidRPr="00B559E0" w:rsidRDefault="00E51E79" w:rsidP="00E51E79">
            <w:pPr>
              <w:spacing w:after="0" w:line="240" w:lineRule="auto"/>
              <w:rPr>
                <w:rFonts w:ascii="Times New Roman" w:hAnsi="Times New Roman"/>
                <w:sz w:val="28"/>
                <w:szCs w:val="28"/>
              </w:rPr>
            </w:pPr>
            <w:r w:rsidRPr="003825BE">
              <w:rPr>
                <w:rFonts w:ascii="Times New Roman" w:hAnsi="Times New Roman"/>
                <w:sz w:val="28"/>
                <w:szCs w:val="28"/>
              </w:rPr>
              <w:t>Субсидии бюджетам субъектов Российской Федерации на реализацию мероприятий по модернизации школьных систем образования</w:t>
            </w:r>
            <w:r w:rsidRPr="003825BE">
              <w:rPr>
                <w:rFonts w:ascii="Times New Roman" w:hAnsi="Times New Roman"/>
                <w:sz w:val="28"/>
                <w:szCs w:val="28"/>
              </w:rPr>
              <w:tab/>
              <w:t xml:space="preserve"> </w:t>
            </w:r>
          </w:p>
        </w:tc>
        <w:tc>
          <w:tcPr>
            <w:tcW w:w="1843" w:type="dxa"/>
            <w:tcBorders>
              <w:top w:val="single" w:sz="4" w:space="0" w:color="auto"/>
              <w:left w:val="single" w:sz="4" w:space="0" w:color="auto"/>
              <w:bottom w:val="single" w:sz="4" w:space="0" w:color="auto"/>
              <w:right w:val="single" w:sz="4" w:space="0" w:color="auto"/>
            </w:tcBorders>
            <w:noWrap/>
          </w:tcPr>
          <w:p w14:paraId="3D2940E9" w14:textId="3FA07859" w:rsidR="00E51E79" w:rsidRPr="00B559E0" w:rsidRDefault="00E51E79" w:rsidP="00E51E79">
            <w:pPr>
              <w:spacing w:after="0" w:line="240" w:lineRule="auto"/>
              <w:jc w:val="center"/>
              <w:rPr>
                <w:rFonts w:ascii="Times New Roman" w:hAnsi="Times New Roman"/>
                <w:color w:val="000000"/>
                <w:sz w:val="28"/>
                <w:szCs w:val="28"/>
              </w:rPr>
            </w:pPr>
            <w:r w:rsidRPr="003825BE">
              <w:rPr>
                <w:rFonts w:ascii="Times New Roman" w:hAnsi="Times New Roman"/>
                <w:sz w:val="28"/>
                <w:szCs w:val="28"/>
              </w:rPr>
              <w:t xml:space="preserve">-45 661,6  </w:t>
            </w:r>
          </w:p>
        </w:tc>
      </w:tr>
      <w:tr w:rsidR="00E51E79" w:rsidRPr="00B559E0" w14:paraId="349B56A4" w14:textId="77777777" w:rsidTr="003825BE">
        <w:trPr>
          <w:trHeight w:val="551"/>
        </w:trPr>
        <w:tc>
          <w:tcPr>
            <w:tcW w:w="7962" w:type="dxa"/>
            <w:tcBorders>
              <w:top w:val="single" w:sz="4" w:space="0" w:color="auto"/>
              <w:left w:val="single" w:sz="4" w:space="0" w:color="auto"/>
              <w:bottom w:val="single" w:sz="4" w:space="0" w:color="auto"/>
              <w:right w:val="single" w:sz="4" w:space="0" w:color="auto"/>
            </w:tcBorders>
          </w:tcPr>
          <w:p w14:paraId="7BB40F04" w14:textId="78034AAB" w:rsidR="00E51E79" w:rsidRPr="00B559E0" w:rsidRDefault="00E51E79" w:rsidP="00193361">
            <w:pPr>
              <w:spacing w:after="0" w:line="240" w:lineRule="auto"/>
              <w:rPr>
                <w:rFonts w:ascii="Times New Roman" w:hAnsi="Times New Roman"/>
                <w:sz w:val="28"/>
                <w:szCs w:val="28"/>
              </w:rPr>
            </w:pPr>
            <w:r w:rsidRPr="003825BE">
              <w:rPr>
                <w:rFonts w:ascii="Times New Roman" w:eastAsia="Times New Roman" w:hAnsi="Times New Roman"/>
                <w:sz w:val="28"/>
                <w:szCs w:val="28"/>
                <w:lang w:eastAsia="ru-RU"/>
              </w:rPr>
              <w:t>Субсидии бюджетам субъектов Российской Федерации на проведение мелиоративных мероприятий</w:t>
            </w:r>
          </w:p>
        </w:tc>
        <w:tc>
          <w:tcPr>
            <w:tcW w:w="1843" w:type="dxa"/>
            <w:tcBorders>
              <w:top w:val="single" w:sz="4" w:space="0" w:color="auto"/>
              <w:left w:val="single" w:sz="4" w:space="0" w:color="auto"/>
              <w:bottom w:val="single" w:sz="4" w:space="0" w:color="auto"/>
              <w:right w:val="single" w:sz="4" w:space="0" w:color="auto"/>
            </w:tcBorders>
            <w:noWrap/>
          </w:tcPr>
          <w:p w14:paraId="45B10F0E" w14:textId="3C311DDB" w:rsidR="00E51E79" w:rsidRPr="00B559E0" w:rsidRDefault="00E51E79" w:rsidP="00E51E79">
            <w:pPr>
              <w:spacing w:after="0" w:line="240" w:lineRule="auto"/>
              <w:jc w:val="center"/>
              <w:rPr>
                <w:rFonts w:ascii="Times New Roman" w:hAnsi="Times New Roman"/>
                <w:color w:val="000000"/>
                <w:sz w:val="28"/>
                <w:szCs w:val="28"/>
              </w:rPr>
            </w:pPr>
            <w:r w:rsidRPr="003825BE">
              <w:rPr>
                <w:rFonts w:ascii="Times New Roman" w:eastAsia="Times New Roman" w:hAnsi="Times New Roman"/>
                <w:sz w:val="28"/>
                <w:szCs w:val="28"/>
                <w:lang w:eastAsia="ru-RU"/>
              </w:rPr>
              <w:t xml:space="preserve">-5 445,4   </w:t>
            </w:r>
          </w:p>
        </w:tc>
      </w:tr>
      <w:tr w:rsidR="00C11684" w:rsidRPr="00B559E0" w14:paraId="4C836D38" w14:textId="77777777" w:rsidTr="003825BE">
        <w:trPr>
          <w:trHeight w:val="551"/>
        </w:trPr>
        <w:tc>
          <w:tcPr>
            <w:tcW w:w="7962" w:type="dxa"/>
            <w:tcBorders>
              <w:top w:val="single" w:sz="4" w:space="0" w:color="auto"/>
              <w:left w:val="single" w:sz="4" w:space="0" w:color="auto"/>
              <w:bottom w:val="single" w:sz="4" w:space="0" w:color="auto"/>
              <w:right w:val="single" w:sz="4" w:space="0" w:color="auto"/>
            </w:tcBorders>
          </w:tcPr>
          <w:p w14:paraId="77223669" w14:textId="3538663C" w:rsidR="00C11684" w:rsidRPr="003825BE" w:rsidRDefault="00C11684" w:rsidP="00E51E79">
            <w:pPr>
              <w:spacing w:after="0" w:line="240" w:lineRule="auto"/>
              <w:rPr>
                <w:rFonts w:ascii="Times New Roman" w:eastAsia="Times New Roman" w:hAnsi="Times New Roman"/>
                <w:sz w:val="28"/>
                <w:szCs w:val="28"/>
                <w:lang w:eastAsia="ru-RU"/>
              </w:rPr>
            </w:pPr>
            <w:r w:rsidRPr="00C11684">
              <w:rPr>
                <w:rFonts w:ascii="Times New Roman" w:eastAsia="Times New Roman" w:hAnsi="Times New Roman"/>
                <w:sz w:val="28"/>
                <w:szCs w:val="28"/>
                <w:lang w:eastAsia="ru-RU"/>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43" w:type="dxa"/>
            <w:tcBorders>
              <w:top w:val="single" w:sz="4" w:space="0" w:color="auto"/>
              <w:left w:val="single" w:sz="4" w:space="0" w:color="auto"/>
              <w:bottom w:val="single" w:sz="4" w:space="0" w:color="auto"/>
              <w:right w:val="single" w:sz="4" w:space="0" w:color="auto"/>
            </w:tcBorders>
            <w:noWrap/>
          </w:tcPr>
          <w:p w14:paraId="768E4F41" w14:textId="0BB583F9" w:rsidR="00C11684" w:rsidRPr="003825BE" w:rsidRDefault="00C11684" w:rsidP="00E51E7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- 1 923,4</w:t>
            </w:r>
          </w:p>
        </w:tc>
      </w:tr>
      <w:tr w:rsidR="00E51E79" w:rsidRPr="00B559E0" w14:paraId="7E7A8A4F" w14:textId="77777777" w:rsidTr="003825BE">
        <w:trPr>
          <w:trHeight w:val="551"/>
        </w:trPr>
        <w:tc>
          <w:tcPr>
            <w:tcW w:w="7962" w:type="dxa"/>
            <w:tcBorders>
              <w:top w:val="single" w:sz="4" w:space="0" w:color="auto"/>
              <w:left w:val="single" w:sz="4" w:space="0" w:color="auto"/>
              <w:bottom w:val="single" w:sz="4" w:space="0" w:color="auto"/>
              <w:right w:val="single" w:sz="4" w:space="0" w:color="auto"/>
            </w:tcBorders>
          </w:tcPr>
          <w:p w14:paraId="28BED996" w14:textId="0EDCE50C" w:rsidR="00E51E79" w:rsidRPr="00B559E0" w:rsidRDefault="00E51E79" w:rsidP="00E51E79">
            <w:pPr>
              <w:spacing w:after="0" w:line="240" w:lineRule="auto"/>
              <w:rPr>
                <w:rFonts w:ascii="Times New Roman" w:hAnsi="Times New Roman"/>
                <w:sz w:val="28"/>
                <w:szCs w:val="28"/>
              </w:rPr>
            </w:pPr>
            <w:r w:rsidRPr="003825BE">
              <w:rPr>
                <w:rFonts w:ascii="Times New Roman" w:hAnsi="Times New Roman"/>
                <w:sz w:val="28"/>
                <w:szCs w:val="28"/>
              </w:rPr>
              <w:t>Единая субвенция бюджетам субъектов Российской Федерации и бюджету города Байконура</w:t>
            </w:r>
            <w:r w:rsidRPr="003825BE">
              <w:rPr>
                <w:rFonts w:ascii="Times New Roman" w:hAnsi="Times New Roman"/>
                <w:sz w:val="28"/>
                <w:szCs w:val="28"/>
              </w:rPr>
              <w:tab/>
            </w:r>
          </w:p>
        </w:tc>
        <w:tc>
          <w:tcPr>
            <w:tcW w:w="1843" w:type="dxa"/>
            <w:tcBorders>
              <w:top w:val="single" w:sz="4" w:space="0" w:color="auto"/>
              <w:left w:val="single" w:sz="4" w:space="0" w:color="auto"/>
              <w:bottom w:val="single" w:sz="4" w:space="0" w:color="auto"/>
              <w:right w:val="single" w:sz="4" w:space="0" w:color="auto"/>
            </w:tcBorders>
            <w:noWrap/>
          </w:tcPr>
          <w:p w14:paraId="3CAE1C25" w14:textId="4B4BAA8A" w:rsidR="00E51E79" w:rsidRPr="00B559E0" w:rsidRDefault="00E51E79" w:rsidP="00E51E79">
            <w:pPr>
              <w:spacing w:after="0" w:line="240" w:lineRule="auto"/>
              <w:jc w:val="center"/>
              <w:rPr>
                <w:rFonts w:ascii="Times New Roman" w:hAnsi="Times New Roman"/>
                <w:color w:val="000000"/>
                <w:sz w:val="28"/>
                <w:szCs w:val="28"/>
              </w:rPr>
            </w:pPr>
            <w:r w:rsidRPr="003825BE">
              <w:rPr>
                <w:rFonts w:ascii="Times New Roman" w:hAnsi="Times New Roman"/>
                <w:color w:val="000000"/>
                <w:sz w:val="28"/>
                <w:szCs w:val="28"/>
              </w:rPr>
              <w:t>-744,0</w:t>
            </w:r>
          </w:p>
        </w:tc>
      </w:tr>
    </w:tbl>
    <w:p w14:paraId="47D373A8" w14:textId="129CA7BD" w:rsidR="00581579" w:rsidRDefault="00581579" w:rsidP="0088250E">
      <w:pPr>
        <w:spacing w:after="0" w:line="240" w:lineRule="auto"/>
        <w:ind w:firstLine="708"/>
        <w:jc w:val="both"/>
        <w:rPr>
          <w:rFonts w:ascii="Times New Roman" w:hAnsi="Times New Roman"/>
          <w:sz w:val="28"/>
          <w:szCs w:val="28"/>
        </w:rPr>
      </w:pPr>
      <w:r w:rsidRPr="00153174">
        <w:rPr>
          <w:rFonts w:ascii="Times New Roman" w:hAnsi="Times New Roman"/>
          <w:sz w:val="28"/>
          <w:szCs w:val="28"/>
        </w:rPr>
        <w:t xml:space="preserve">за счет перераспределения средств областного </w:t>
      </w:r>
      <w:proofErr w:type="gramStart"/>
      <w:r w:rsidR="0088250E" w:rsidRPr="00153174">
        <w:rPr>
          <w:rFonts w:ascii="Times New Roman" w:hAnsi="Times New Roman"/>
          <w:sz w:val="28"/>
          <w:szCs w:val="28"/>
        </w:rPr>
        <w:t xml:space="preserve">бюджета: </w:t>
      </w:r>
      <w:r w:rsidR="0088250E">
        <w:rPr>
          <w:rFonts w:ascii="Times New Roman" w:hAnsi="Times New Roman"/>
          <w:sz w:val="28"/>
          <w:szCs w:val="28"/>
        </w:rPr>
        <w:t xml:space="preserve">  </w:t>
      </w:r>
      <w:proofErr w:type="gramEnd"/>
      <w:r w:rsidR="0088250E">
        <w:rPr>
          <w:rFonts w:ascii="Times New Roman" w:hAnsi="Times New Roman"/>
          <w:sz w:val="28"/>
          <w:szCs w:val="28"/>
        </w:rPr>
        <w:t xml:space="preserve">        </w:t>
      </w:r>
      <w:r w:rsidRPr="00153174">
        <w:rPr>
          <w:rFonts w:ascii="Times New Roman" w:hAnsi="Times New Roman"/>
          <w:sz w:val="28"/>
          <w:szCs w:val="28"/>
        </w:rPr>
        <w:t xml:space="preserve"> </w:t>
      </w:r>
      <w:r w:rsidR="00F86E1F" w:rsidRPr="00705ED0">
        <w:rPr>
          <w:rFonts w:ascii="Times New Roman" w:hAnsi="Times New Roman"/>
          <w:sz w:val="28"/>
          <w:szCs w:val="28"/>
        </w:rPr>
        <w:t>(тыс.</w:t>
      </w:r>
      <w:r w:rsidR="00F86E1F">
        <w:rPr>
          <w:rFonts w:ascii="Times New Roman" w:hAnsi="Times New Roman"/>
          <w:sz w:val="28"/>
          <w:szCs w:val="28"/>
        </w:rPr>
        <w:t xml:space="preserve"> </w:t>
      </w:r>
      <w:r w:rsidR="00F86E1F" w:rsidRPr="00705ED0">
        <w:rPr>
          <w:rFonts w:ascii="Times New Roman" w:hAnsi="Times New Roman"/>
          <w:sz w:val="28"/>
          <w:szCs w:val="28"/>
        </w:rPr>
        <w:t>руб.)</w:t>
      </w:r>
    </w:p>
    <w:tbl>
      <w:tblPr>
        <w:tblW w:w="9918" w:type="dxa"/>
        <w:tblLook w:val="04A0" w:firstRow="1" w:lastRow="0" w:firstColumn="1" w:lastColumn="0" w:noHBand="0" w:noVBand="1"/>
      </w:tblPr>
      <w:tblGrid>
        <w:gridCol w:w="8075"/>
        <w:gridCol w:w="1843"/>
      </w:tblGrid>
      <w:tr w:rsidR="00581579" w:rsidRPr="00581579" w14:paraId="127CFCD8" w14:textId="77777777" w:rsidTr="00267AE4">
        <w:trPr>
          <w:trHeight w:val="399"/>
        </w:trPr>
        <w:tc>
          <w:tcPr>
            <w:tcW w:w="8075" w:type="dxa"/>
            <w:tcBorders>
              <w:top w:val="single" w:sz="4" w:space="0" w:color="auto"/>
              <w:left w:val="single" w:sz="4" w:space="0" w:color="auto"/>
              <w:bottom w:val="single" w:sz="4" w:space="0" w:color="auto"/>
              <w:right w:val="single" w:sz="4" w:space="0" w:color="auto"/>
            </w:tcBorders>
            <w:hideMark/>
          </w:tcPr>
          <w:p w14:paraId="61065984" w14:textId="77777777" w:rsidR="00581579" w:rsidRPr="0087217A" w:rsidRDefault="00581579" w:rsidP="00581579">
            <w:pPr>
              <w:spacing w:after="0" w:line="240" w:lineRule="auto"/>
              <w:rPr>
                <w:rFonts w:ascii="Times New Roman CYR" w:eastAsia="Times New Roman" w:hAnsi="Times New Roman CYR" w:cs="Times New Roman CYR"/>
                <w:b/>
                <w:bCs/>
                <w:sz w:val="28"/>
                <w:szCs w:val="28"/>
                <w:lang w:eastAsia="ru-RU"/>
              </w:rPr>
            </w:pPr>
            <w:r w:rsidRPr="0087217A">
              <w:rPr>
                <w:rFonts w:ascii="Times New Roman CYR" w:eastAsia="Times New Roman" w:hAnsi="Times New Roman CYR" w:cs="Times New Roman CYR"/>
                <w:b/>
                <w:bCs/>
                <w:sz w:val="28"/>
                <w:szCs w:val="28"/>
                <w:lang w:eastAsia="ru-RU"/>
              </w:rPr>
              <w:t>Министерство образования Липецкой области</w:t>
            </w:r>
          </w:p>
        </w:tc>
        <w:tc>
          <w:tcPr>
            <w:tcW w:w="1843" w:type="dxa"/>
            <w:tcBorders>
              <w:top w:val="single" w:sz="4" w:space="0" w:color="auto"/>
              <w:left w:val="nil"/>
              <w:bottom w:val="single" w:sz="4" w:space="0" w:color="auto"/>
              <w:right w:val="single" w:sz="4" w:space="0" w:color="auto"/>
            </w:tcBorders>
            <w:noWrap/>
            <w:vAlign w:val="center"/>
            <w:hideMark/>
          </w:tcPr>
          <w:p w14:paraId="4BA4F5F8" w14:textId="2D59FA7B" w:rsidR="00581579" w:rsidRPr="0087217A" w:rsidRDefault="00581579" w:rsidP="00581579">
            <w:pPr>
              <w:spacing w:after="0" w:line="240" w:lineRule="auto"/>
              <w:jc w:val="center"/>
              <w:rPr>
                <w:rFonts w:ascii="Times New Roman" w:eastAsia="Times New Roman" w:hAnsi="Times New Roman"/>
                <w:b/>
                <w:bCs/>
                <w:sz w:val="28"/>
                <w:szCs w:val="28"/>
                <w:lang w:eastAsia="ru-RU"/>
              </w:rPr>
            </w:pPr>
          </w:p>
        </w:tc>
      </w:tr>
      <w:tr w:rsidR="00BB5EC3" w:rsidRPr="00581579" w14:paraId="0D988A4A" w14:textId="77777777" w:rsidTr="002F3AA0">
        <w:trPr>
          <w:trHeight w:val="399"/>
        </w:trPr>
        <w:tc>
          <w:tcPr>
            <w:tcW w:w="8075" w:type="dxa"/>
            <w:tcBorders>
              <w:top w:val="single" w:sz="4" w:space="0" w:color="auto"/>
              <w:left w:val="single" w:sz="4" w:space="0" w:color="auto"/>
              <w:bottom w:val="single" w:sz="4" w:space="0" w:color="auto"/>
              <w:right w:val="single" w:sz="4" w:space="0" w:color="auto"/>
            </w:tcBorders>
            <w:vAlign w:val="center"/>
          </w:tcPr>
          <w:p w14:paraId="7A92F961" w14:textId="55CBA87B" w:rsidR="00BB5EC3" w:rsidRPr="0087217A" w:rsidRDefault="00FF139D" w:rsidP="00A56376">
            <w:pPr>
              <w:spacing w:after="0" w:line="288" w:lineRule="atLeast"/>
              <w:ind w:firstLine="22"/>
              <w:jc w:val="both"/>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Субвенция</w:t>
            </w:r>
            <w:r w:rsidR="00A56376" w:rsidRPr="0087217A">
              <w:rPr>
                <w:rFonts w:ascii="Times New Roman" w:eastAsia="Times New Roman" w:hAnsi="Times New Roman"/>
                <w:sz w:val="28"/>
                <w:szCs w:val="28"/>
                <w:lang w:eastAsia="ru-RU"/>
              </w:rPr>
              <w:t xml:space="preserve"> местным бюджетам </w:t>
            </w:r>
          </w:p>
        </w:tc>
        <w:tc>
          <w:tcPr>
            <w:tcW w:w="1843" w:type="dxa"/>
            <w:tcBorders>
              <w:top w:val="single" w:sz="4" w:space="0" w:color="auto"/>
              <w:left w:val="nil"/>
              <w:bottom w:val="single" w:sz="4" w:space="0" w:color="auto"/>
              <w:right w:val="single" w:sz="4" w:space="0" w:color="auto"/>
            </w:tcBorders>
            <w:noWrap/>
            <w:vAlign w:val="center"/>
          </w:tcPr>
          <w:p w14:paraId="7375E9D5" w14:textId="41CC349F" w:rsidR="00BB5EC3" w:rsidRPr="0087217A" w:rsidRDefault="00BB5EC3" w:rsidP="00BB5EC3">
            <w:pPr>
              <w:spacing w:after="0" w:line="240" w:lineRule="auto"/>
              <w:jc w:val="center"/>
              <w:rPr>
                <w:rFonts w:ascii="Times New Roman" w:eastAsia="Times New Roman" w:hAnsi="Times New Roman"/>
                <w:b/>
                <w:bCs/>
                <w:sz w:val="28"/>
                <w:szCs w:val="28"/>
                <w:lang w:eastAsia="ru-RU"/>
              </w:rPr>
            </w:pPr>
            <w:r w:rsidRPr="0087217A">
              <w:rPr>
                <w:rFonts w:ascii="Times New Roman" w:eastAsia="Times New Roman" w:hAnsi="Times New Roman"/>
                <w:sz w:val="28"/>
                <w:szCs w:val="28"/>
                <w:lang w:eastAsia="ru-RU"/>
              </w:rPr>
              <w:t xml:space="preserve">- </w:t>
            </w:r>
            <w:r w:rsidR="00FF139D" w:rsidRPr="0087217A">
              <w:rPr>
                <w:rFonts w:ascii="Times New Roman" w:eastAsia="Times New Roman" w:hAnsi="Times New Roman"/>
                <w:sz w:val="28"/>
                <w:szCs w:val="28"/>
                <w:lang w:eastAsia="ru-RU"/>
              </w:rPr>
              <w:t>194 775,0</w:t>
            </w:r>
          </w:p>
        </w:tc>
      </w:tr>
      <w:tr w:rsidR="00D16D29" w:rsidRPr="00581579" w14:paraId="46EF7454" w14:textId="77777777" w:rsidTr="002F3AA0">
        <w:trPr>
          <w:trHeight w:val="399"/>
        </w:trPr>
        <w:tc>
          <w:tcPr>
            <w:tcW w:w="8075" w:type="dxa"/>
            <w:tcBorders>
              <w:top w:val="single" w:sz="4" w:space="0" w:color="auto"/>
              <w:left w:val="single" w:sz="4" w:space="0" w:color="auto"/>
              <w:bottom w:val="single" w:sz="4" w:space="0" w:color="auto"/>
              <w:right w:val="single" w:sz="4" w:space="0" w:color="auto"/>
            </w:tcBorders>
            <w:vAlign w:val="center"/>
          </w:tcPr>
          <w:p w14:paraId="3C32D94D" w14:textId="514C3CE7" w:rsidR="00D16D29" w:rsidRPr="0087217A" w:rsidRDefault="00FF139D" w:rsidP="00A56376">
            <w:pPr>
              <w:spacing w:after="0" w:line="288" w:lineRule="atLeast"/>
              <w:ind w:firstLine="22"/>
              <w:jc w:val="both"/>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Экономия</w:t>
            </w:r>
          </w:p>
        </w:tc>
        <w:tc>
          <w:tcPr>
            <w:tcW w:w="1843" w:type="dxa"/>
            <w:tcBorders>
              <w:top w:val="single" w:sz="4" w:space="0" w:color="auto"/>
              <w:left w:val="nil"/>
              <w:bottom w:val="single" w:sz="4" w:space="0" w:color="auto"/>
              <w:right w:val="single" w:sz="4" w:space="0" w:color="auto"/>
            </w:tcBorders>
            <w:noWrap/>
            <w:vAlign w:val="center"/>
          </w:tcPr>
          <w:p w14:paraId="05C73957" w14:textId="003E2B73" w:rsidR="00D16D29" w:rsidRPr="0087217A" w:rsidRDefault="00FF139D"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- 26 433,9</w:t>
            </w:r>
          </w:p>
        </w:tc>
      </w:tr>
      <w:tr w:rsidR="00BB5EC3" w:rsidRPr="00581579" w14:paraId="37A172D9" w14:textId="77777777" w:rsidTr="009675A8">
        <w:trPr>
          <w:trHeight w:val="399"/>
        </w:trPr>
        <w:tc>
          <w:tcPr>
            <w:tcW w:w="8075" w:type="dxa"/>
            <w:tcBorders>
              <w:top w:val="single" w:sz="4" w:space="0" w:color="auto"/>
              <w:left w:val="single" w:sz="4" w:space="0" w:color="auto"/>
              <w:bottom w:val="single" w:sz="4" w:space="0" w:color="auto"/>
              <w:right w:val="single" w:sz="4" w:space="0" w:color="auto"/>
            </w:tcBorders>
            <w:vAlign w:val="center"/>
          </w:tcPr>
          <w:p w14:paraId="449F5D57" w14:textId="6D60E4F8" w:rsidR="00BB5EC3" w:rsidRPr="0087217A" w:rsidRDefault="00BB5EC3" w:rsidP="00BB5EC3">
            <w:pPr>
              <w:spacing w:after="0" w:line="240" w:lineRule="auto"/>
              <w:rPr>
                <w:rFonts w:ascii="Times New Roman CYR" w:eastAsia="Times New Roman" w:hAnsi="Times New Roman CYR" w:cs="Times New Roman CYR"/>
                <w:b/>
                <w:bCs/>
                <w:sz w:val="28"/>
                <w:szCs w:val="28"/>
                <w:lang w:eastAsia="ru-RU"/>
              </w:rPr>
            </w:pPr>
            <w:r w:rsidRPr="0087217A">
              <w:rPr>
                <w:rFonts w:ascii="Times New Roman" w:eastAsia="Times New Roman" w:hAnsi="Times New Roman"/>
                <w:sz w:val="28"/>
                <w:szCs w:val="28"/>
                <w:lang w:eastAsia="ru-RU"/>
              </w:rPr>
              <w:t>Субсидии бюджетным учреждениям на иные цели</w:t>
            </w:r>
          </w:p>
        </w:tc>
        <w:tc>
          <w:tcPr>
            <w:tcW w:w="1843" w:type="dxa"/>
            <w:tcBorders>
              <w:top w:val="single" w:sz="4" w:space="0" w:color="auto"/>
              <w:left w:val="nil"/>
              <w:bottom w:val="single" w:sz="4" w:space="0" w:color="auto"/>
              <w:right w:val="single" w:sz="4" w:space="0" w:color="auto"/>
            </w:tcBorders>
            <w:noWrap/>
            <w:vAlign w:val="center"/>
          </w:tcPr>
          <w:p w14:paraId="30CCB0A5" w14:textId="26E5EB70" w:rsidR="00BB5EC3" w:rsidRPr="0087217A" w:rsidRDefault="00D71491" w:rsidP="00BB5EC3">
            <w:pPr>
              <w:spacing w:after="0" w:line="240" w:lineRule="auto"/>
              <w:jc w:val="center"/>
              <w:rPr>
                <w:rFonts w:ascii="Times New Roman" w:eastAsia="Times New Roman" w:hAnsi="Times New Roman"/>
                <w:b/>
                <w:bCs/>
                <w:sz w:val="28"/>
                <w:szCs w:val="28"/>
                <w:lang w:eastAsia="ru-RU"/>
              </w:rPr>
            </w:pPr>
            <w:r w:rsidRPr="0087217A">
              <w:rPr>
                <w:rFonts w:ascii="Times New Roman" w:eastAsia="Times New Roman" w:hAnsi="Times New Roman"/>
                <w:sz w:val="28"/>
                <w:szCs w:val="28"/>
                <w:lang w:eastAsia="ru-RU"/>
              </w:rPr>
              <w:t>35 130,4</w:t>
            </w:r>
          </w:p>
        </w:tc>
      </w:tr>
      <w:tr w:rsidR="00BB5EC3" w:rsidRPr="00581579" w14:paraId="3F44365F" w14:textId="77777777" w:rsidTr="000A6712">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5FFCA476" w14:textId="6D8F2829" w:rsidR="00BB5EC3" w:rsidRPr="0087217A" w:rsidRDefault="00BB5EC3" w:rsidP="00BB5EC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Публичные выплаты</w:t>
            </w:r>
          </w:p>
        </w:tc>
        <w:tc>
          <w:tcPr>
            <w:tcW w:w="1843" w:type="dxa"/>
            <w:tcBorders>
              <w:top w:val="single" w:sz="4" w:space="0" w:color="auto"/>
              <w:left w:val="nil"/>
              <w:bottom w:val="single" w:sz="4" w:space="0" w:color="auto"/>
              <w:right w:val="single" w:sz="4" w:space="0" w:color="auto"/>
            </w:tcBorders>
            <w:noWrap/>
            <w:vAlign w:val="center"/>
          </w:tcPr>
          <w:p w14:paraId="7A3E3355" w14:textId="2804987E"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2 023,2</w:t>
            </w:r>
          </w:p>
        </w:tc>
      </w:tr>
      <w:tr w:rsidR="00BB5EC3" w:rsidRPr="00581579" w14:paraId="456807FF" w14:textId="77777777" w:rsidTr="00AD7711">
        <w:trPr>
          <w:trHeight w:val="361"/>
        </w:trPr>
        <w:tc>
          <w:tcPr>
            <w:tcW w:w="8075" w:type="dxa"/>
            <w:tcBorders>
              <w:top w:val="single" w:sz="4" w:space="0" w:color="auto"/>
              <w:left w:val="single" w:sz="4" w:space="0" w:color="auto"/>
              <w:bottom w:val="single" w:sz="4" w:space="0" w:color="auto"/>
              <w:right w:val="single" w:sz="4" w:space="0" w:color="auto"/>
            </w:tcBorders>
          </w:tcPr>
          <w:p w14:paraId="24A1C801" w14:textId="0886F037" w:rsidR="00BB5EC3" w:rsidRPr="0087217A" w:rsidRDefault="00BB5EC3" w:rsidP="00BB5EC3">
            <w:pPr>
              <w:spacing w:after="0" w:line="240" w:lineRule="auto"/>
              <w:rPr>
                <w:rFonts w:ascii="Times New Roman" w:eastAsia="Times New Roman" w:hAnsi="Times New Roman"/>
                <w:sz w:val="28"/>
                <w:szCs w:val="28"/>
                <w:lang w:eastAsia="ru-RU"/>
              </w:rPr>
            </w:pPr>
            <w:r w:rsidRPr="0087217A">
              <w:rPr>
                <w:rFonts w:ascii="Times New Roman" w:eastAsiaTheme="minorEastAsia" w:hAnsi="Times New Roman"/>
                <w:kern w:val="24"/>
                <w:sz w:val="28"/>
                <w:szCs w:val="28"/>
              </w:rPr>
              <w:t>Субсидии на выполнение государственного задания</w:t>
            </w:r>
          </w:p>
        </w:tc>
        <w:tc>
          <w:tcPr>
            <w:tcW w:w="1843" w:type="dxa"/>
            <w:tcBorders>
              <w:top w:val="single" w:sz="4" w:space="0" w:color="auto"/>
              <w:left w:val="nil"/>
              <w:bottom w:val="single" w:sz="4" w:space="0" w:color="auto"/>
              <w:right w:val="single" w:sz="4" w:space="0" w:color="auto"/>
            </w:tcBorders>
            <w:noWrap/>
            <w:vAlign w:val="center"/>
          </w:tcPr>
          <w:p w14:paraId="6D8293AB" w14:textId="3BBA35D6"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1 886,1</w:t>
            </w:r>
          </w:p>
        </w:tc>
      </w:tr>
      <w:tr w:rsidR="00BB5EC3" w:rsidRPr="00581579" w14:paraId="42F81E5E"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7591FB9E" w14:textId="458CC01E" w:rsidR="00BB5EC3" w:rsidRPr="0087217A" w:rsidRDefault="003724F9" w:rsidP="00BB5EC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С</w:t>
            </w:r>
            <w:r w:rsidR="00BB5EC3" w:rsidRPr="0087217A">
              <w:rPr>
                <w:rFonts w:ascii="Times New Roman" w:eastAsia="Times New Roman" w:hAnsi="Times New Roman"/>
                <w:sz w:val="28"/>
                <w:szCs w:val="28"/>
                <w:lang w:eastAsia="ru-RU"/>
              </w:rPr>
              <w:t>убсиди</w:t>
            </w:r>
            <w:r w:rsidRPr="0087217A">
              <w:rPr>
                <w:rFonts w:ascii="Times New Roman" w:eastAsia="Times New Roman" w:hAnsi="Times New Roman"/>
                <w:sz w:val="28"/>
                <w:szCs w:val="28"/>
                <w:lang w:eastAsia="ru-RU"/>
              </w:rPr>
              <w:t>и</w:t>
            </w:r>
            <w:r w:rsidR="00BB5EC3" w:rsidRPr="0087217A">
              <w:rPr>
                <w:rFonts w:ascii="Times New Roman" w:eastAsia="Times New Roman" w:hAnsi="Times New Roman"/>
                <w:sz w:val="28"/>
                <w:szCs w:val="28"/>
                <w:lang w:eastAsia="ru-RU"/>
              </w:rPr>
              <w:t xml:space="preserve"> местным бюджетам на реализацию мероприятий по модернизации школьных систем образования</w:t>
            </w:r>
            <w:r w:rsidR="00BB5EC3" w:rsidRPr="0087217A">
              <w:t xml:space="preserve"> </w:t>
            </w:r>
            <w:r w:rsidR="00BB5EC3" w:rsidRPr="0087217A">
              <w:rPr>
                <w:rFonts w:ascii="Times New Roman" w:eastAsia="Times New Roman" w:hAnsi="Times New Roman"/>
                <w:i/>
                <w:iCs/>
                <w:sz w:val="28"/>
                <w:szCs w:val="28"/>
                <w:lang w:eastAsia="ru-RU"/>
              </w:rPr>
              <w:t>(софинансирование с федеральным бюджетом)</w:t>
            </w:r>
          </w:p>
        </w:tc>
        <w:tc>
          <w:tcPr>
            <w:tcW w:w="1843" w:type="dxa"/>
            <w:tcBorders>
              <w:top w:val="single" w:sz="4" w:space="0" w:color="auto"/>
              <w:left w:val="nil"/>
              <w:bottom w:val="single" w:sz="4" w:space="0" w:color="auto"/>
              <w:right w:val="single" w:sz="4" w:space="0" w:color="auto"/>
            </w:tcBorders>
            <w:noWrap/>
            <w:vAlign w:val="center"/>
          </w:tcPr>
          <w:p w14:paraId="7C6ED541" w14:textId="21A3FE6D"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- 23 193,9</w:t>
            </w:r>
          </w:p>
        </w:tc>
      </w:tr>
      <w:tr w:rsidR="00BB5EC3" w:rsidRPr="00D937E1" w14:paraId="5069949E"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2650CDA9" w14:textId="0F1592B6" w:rsidR="00BB5EC3" w:rsidRPr="0087217A" w:rsidRDefault="00BB5EC3" w:rsidP="00BB5EC3">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Министерство сельского хозяйства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04EE98D3" w14:textId="77777777" w:rsidR="00BB5EC3" w:rsidRPr="0087217A" w:rsidRDefault="00BB5EC3" w:rsidP="00BB5EC3">
            <w:pPr>
              <w:spacing w:after="0" w:line="240" w:lineRule="auto"/>
              <w:jc w:val="center"/>
              <w:rPr>
                <w:rFonts w:ascii="Times New Roman" w:eastAsia="Times New Roman" w:hAnsi="Times New Roman"/>
                <w:b/>
                <w:bCs/>
                <w:sz w:val="28"/>
                <w:szCs w:val="28"/>
                <w:lang w:eastAsia="ru-RU"/>
              </w:rPr>
            </w:pPr>
          </w:p>
        </w:tc>
      </w:tr>
      <w:tr w:rsidR="00BB5EC3" w:rsidRPr="00581579" w14:paraId="4244AE23" w14:textId="77777777" w:rsidTr="00F91208">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4E76AF5E" w14:textId="3D1D3FF9" w:rsidR="004508C9" w:rsidRPr="0087217A" w:rsidRDefault="00573563" w:rsidP="00F71F89">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С</w:t>
            </w:r>
            <w:r w:rsidR="003F3D66" w:rsidRPr="0087217A">
              <w:rPr>
                <w:rFonts w:ascii="Times New Roman" w:eastAsia="Times New Roman" w:hAnsi="Times New Roman"/>
                <w:sz w:val="28"/>
                <w:szCs w:val="28"/>
                <w:lang w:eastAsia="ru-RU"/>
              </w:rPr>
              <w:t>убсидии юридическим лицам</w:t>
            </w:r>
            <w:r w:rsidRPr="0087217A">
              <w:rPr>
                <w:rFonts w:ascii="Times New Roman" w:eastAsia="Times New Roman" w:hAnsi="Times New Roman"/>
                <w:sz w:val="28"/>
                <w:szCs w:val="28"/>
                <w:lang w:eastAsia="ru-RU"/>
              </w:rPr>
              <w:t xml:space="preserve"> </w:t>
            </w:r>
            <w:r w:rsidR="004508C9" w:rsidRPr="0087217A">
              <w:rPr>
                <w:rFonts w:ascii="Times New Roman" w:eastAsia="Times New Roman" w:hAnsi="Times New Roman"/>
                <w:sz w:val="28"/>
                <w:szCs w:val="28"/>
                <w:lang w:eastAsia="ru-RU"/>
              </w:rPr>
              <w:t>на софинансирование мероприятий по модернизации объектов агропромышленного комплекса</w:t>
            </w:r>
            <w:r w:rsidR="00DB458C" w:rsidRPr="0087217A">
              <w:rPr>
                <w:rFonts w:ascii="Times New Roman" w:eastAsia="Times New Roman" w:hAnsi="Times New Roman"/>
                <w:sz w:val="28"/>
                <w:szCs w:val="28"/>
                <w:lang w:eastAsia="ru-RU"/>
              </w:rPr>
              <w:t xml:space="preserve"> (</w:t>
            </w:r>
            <w:r w:rsidR="00193361" w:rsidRPr="0087217A">
              <w:rPr>
                <w:rFonts w:ascii="Times New Roman" w:eastAsia="Times New Roman" w:hAnsi="Times New Roman"/>
                <w:i/>
                <w:iCs/>
                <w:sz w:val="28"/>
                <w:szCs w:val="28"/>
                <w:lang w:eastAsia="ru-RU"/>
              </w:rPr>
              <w:t>софинансирование с федеральным бюджетом</w:t>
            </w:r>
            <w:r w:rsidR="00DB458C" w:rsidRPr="0087217A">
              <w:rPr>
                <w:rFonts w:ascii="Times New Roman" w:eastAsia="Times New Roman" w:hAnsi="Times New Roman"/>
                <w:sz w:val="28"/>
                <w:szCs w:val="28"/>
                <w:lang w:eastAsia="ru-RU"/>
              </w:rPr>
              <w:t>)</w:t>
            </w:r>
            <w:r w:rsidR="00F71F89" w:rsidRPr="0087217A">
              <w:rPr>
                <w:rFonts w:ascii="Times New Roman" w:eastAsia="Times New Roman" w:hAnsi="Times New Roman"/>
                <w:sz w:val="28"/>
                <w:szCs w:val="28"/>
                <w:lang w:eastAsia="ru-RU"/>
              </w:rPr>
              <w:t xml:space="preserve"> </w:t>
            </w:r>
          </w:p>
        </w:tc>
        <w:tc>
          <w:tcPr>
            <w:tcW w:w="1843" w:type="dxa"/>
            <w:tcBorders>
              <w:top w:val="single" w:sz="4" w:space="0" w:color="auto"/>
              <w:left w:val="nil"/>
              <w:bottom w:val="single" w:sz="4" w:space="0" w:color="auto"/>
              <w:right w:val="single" w:sz="4" w:space="0" w:color="auto"/>
            </w:tcBorders>
            <w:noWrap/>
            <w:vAlign w:val="center"/>
          </w:tcPr>
          <w:p w14:paraId="3A3299D7" w14:textId="3BABD68B" w:rsidR="00BB5EC3" w:rsidRPr="0087217A" w:rsidRDefault="00BB5EC3" w:rsidP="00F91208">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xml:space="preserve">- </w:t>
            </w:r>
            <w:r w:rsidR="003079A2" w:rsidRPr="0087217A">
              <w:rPr>
                <w:rFonts w:ascii="Times New Roman" w:eastAsia="Times New Roman" w:hAnsi="Times New Roman"/>
                <w:sz w:val="28"/>
                <w:szCs w:val="28"/>
                <w:lang w:eastAsia="ru-RU"/>
              </w:rPr>
              <w:t>3</w:t>
            </w:r>
            <w:r w:rsidR="00DB458C" w:rsidRPr="0087217A">
              <w:rPr>
                <w:rFonts w:ascii="Times New Roman" w:eastAsia="Times New Roman" w:hAnsi="Times New Roman"/>
                <w:sz w:val="28"/>
                <w:szCs w:val="28"/>
                <w:lang w:eastAsia="ru-RU"/>
              </w:rPr>
              <w:t>17 740,0</w:t>
            </w:r>
          </w:p>
        </w:tc>
      </w:tr>
      <w:tr w:rsidR="003F3D66" w:rsidRPr="00581579" w14:paraId="79FDDADA"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04F4CA68" w14:textId="0220F8A2" w:rsidR="003F3D66" w:rsidRPr="0087217A" w:rsidRDefault="00DB458C" w:rsidP="00BB5EC3">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sz w:val="28"/>
                <w:szCs w:val="28"/>
                <w:lang w:eastAsia="ru-RU"/>
              </w:rPr>
              <w:t xml:space="preserve">Субсидии </w:t>
            </w:r>
            <w:r w:rsidR="00CE6C9A" w:rsidRPr="0087217A">
              <w:rPr>
                <w:rFonts w:ascii="Times New Roman" w:eastAsia="Times New Roman" w:hAnsi="Times New Roman"/>
                <w:sz w:val="28"/>
                <w:szCs w:val="28"/>
                <w:lang w:eastAsia="ru-RU"/>
              </w:rPr>
              <w:t xml:space="preserve">юридическим лицам </w:t>
            </w:r>
            <w:r w:rsidRPr="0087217A">
              <w:rPr>
                <w:rFonts w:ascii="Times New Roman" w:eastAsia="Times New Roman" w:hAnsi="Times New Roman"/>
                <w:sz w:val="28"/>
                <w:szCs w:val="28"/>
                <w:lang w:eastAsia="ru-RU"/>
              </w:rPr>
              <w:t>на проведение мелиоративных мероприятий (</w:t>
            </w:r>
            <w:r w:rsidR="00193361" w:rsidRPr="0087217A">
              <w:rPr>
                <w:rFonts w:ascii="Times New Roman" w:eastAsia="Times New Roman" w:hAnsi="Times New Roman"/>
                <w:i/>
                <w:iCs/>
                <w:sz w:val="28"/>
                <w:szCs w:val="28"/>
                <w:lang w:eastAsia="ru-RU"/>
              </w:rPr>
              <w:t>софинансирование с федеральным бюджетом</w:t>
            </w:r>
            <w:r w:rsidRPr="0087217A">
              <w:rPr>
                <w:rFonts w:ascii="Times New Roman" w:eastAsia="Times New Roman" w:hAnsi="Times New Roman"/>
                <w:sz w:val="28"/>
                <w:szCs w:val="28"/>
                <w:lang w:eastAsia="ru-RU"/>
              </w:rPr>
              <w:t xml:space="preserve">) </w:t>
            </w:r>
          </w:p>
        </w:tc>
        <w:tc>
          <w:tcPr>
            <w:tcW w:w="1843" w:type="dxa"/>
            <w:tcBorders>
              <w:top w:val="single" w:sz="4" w:space="0" w:color="auto"/>
              <w:left w:val="nil"/>
              <w:bottom w:val="single" w:sz="4" w:space="0" w:color="auto"/>
              <w:right w:val="single" w:sz="4" w:space="0" w:color="auto"/>
            </w:tcBorders>
            <w:noWrap/>
            <w:vAlign w:val="center"/>
          </w:tcPr>
          <w:p w14:paraId="3E05A7A9" w14:textId="38CB996F" w:rsidR="003F3D66" w:rsidRPr="0087217A" w:rsidRDefault="00DB458C"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-2 333,7</w:t>
            </w:r>
          </w:p>
        </w:tc>
      </w:tr>
      <w:tr w:rsidR="003F3D66" w:rsidRPr="00581579" w14:paraId="0D7B2917" w14:textId="77777777" w:rsidTr="00193361">
        <w:trPr>
          <w:trHeight w:val="1389"/>
        </w:trPr>
        <w:tc>
          <w:tcPr>
            <w:tcW w:w="8075" w:type="dxa"/>
            <w:tcBorders>
              <w:top w:val="single" w:sz="4" w:space="0" w:color="auto"/>
              <w:left w:val="single" w:sz="4" w:space="0" w:color="auto"/>
              <w:bottom w:val="single" w:sz="4" w:space="0" w:color="auto"/>
              <w:right w:val="single" w:sz="4" w:space="0" w:color="auto"/>
            </w:tcBorders>
            <w:vAlign w:val="center"/>
          </w:tcPr>
          <w:p w14:paraId="03927246" w14:textId="4880FE3C" w:rsidR="00DB458C" w:rsidRPr="0087217A" w:rsidRDefault="00CE6C9A" w:rsidP="00DB458C">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xml:space="preserve">Субсидии юридическим лицам на </w:t>
            </w:r>
            <w:r w:rsidR="00DB458C" w:rsidRPr="0087217A">
              <w:rPr>
                <w:rFonts w:ascii="Times New Roman" w:eastAsia="Times New Roman" w:hAnsi="Times New Roman"/>
                <w:sz w:val="28"/>
                <w:szCs w:val="28"/>
                <w:lang w:eastAsia="ru-RU"/>
              </w:rPr>
              <w:t>возмещени</w:t>
            </w:r>
            <w:r w:rsidRPr="0087217A">
              <w:rPr>
                <w:rFonts w:ascii="Times New Roman" w:eastAsia="Times New Roman" w:hAnsi="Times New Roman"/>
                <w:sz w:val="28"/>
                <w:szCs w:val="28"/>
                <w:lang w:eastAsia="ru-RU"/>
              </w:rPr>
              <w:t>е</w:t>
            </w:r>
            <w:r w:rsidR="00DB458C" w:rsidRPr="0087217A">
              <w:rPr>
                <w:rFonts w:ascii="Times New Roman" w:eastAsia="Times New Roman" w:hAnsi="Times New Roman"/>
                <w:sz w:val="28"/>
                <w:szCs w:val="28"/>
                <w:lang w:eastAsia="ru-RU"/>
              </w:rPr>
              <w:t xml:space="preserve"> части затрат, понесенных заказчиками комплексных научно-технических проектов в агропромышленном комплексе при их реализации </w:t>
            </w:r>
          </w:p>
          <w:p w14:paraId="0967267F" w14:textId="7D37CDDD" w:rsidR="003F3D66" w:rsidRPr="0087217A" w:rsidRDefault="00DB458C" w:rsidP="00DB458C">
            <w:pPr>
              <w:spacing w:after="0" w:line="240" w:lineRule="auto"/>
              <w:rPr>
                <w:rFonts w:ascii="Times New Roman" w:eastAsia="Times New Roman" w:hAnsi="Times New Roman"/>
                <w:b/>
                <w:bCs/>
                <w:sz w:val="28"/>
                <w:szCs w:val="28"/>
                <w:lang w:eastAsia="ru-RU"/>
              </w:rPr>
            </w:pPr>
            <w:r w:rsidRPr="0087217A">
              <w:rPr>
                <w:rFonts w:ascii="Times New Roman" w:hAnsi="Times New Roman"/>
                <w:sz w:val="28"/>
                <w:szCs w:val="28"/>
              </w:rPr>
              <w:t>(</w:t>
            </w:r>
            <w:r w:rsidR="00193361" w:rsidRPr="0087217A">
              <w:rPr>
                <w:rFonts w:ascii="Times New Roman" w:eastAsia="Times New Roman" w:hAnsi="Times New Roman"/>
                <w:i/>
                <w:iCs/>
                <w:sz w:val="28"/>
                <w:szCs w:val="28"/>
                <w:lang w:eastAsia="ru-RU"/>
              </w:rPr>
              <w:t>софинансирование с федеральным бюджетом</w:t>
            </w:r>
            <w:r w:rsidRPr="0087217A">
              <w:rPr>
                <w:rFonts w:ascii="Times New Roman" w:hAnsi="Times New Roman"/>
                <w:sz w:val="28"/>
                <w:szCs w:val="28"/>
              </w:rPr>
              <w:t>)</w:t>
            </w:r>
          </w:p>
        </w:tc>
        <w:tc>
          <w:tcPr>
            <w:tcW w:w="1843" w:type="dxa"/>
            <w:tcBorders>
              <w:top w:val="single" w:sz="4" w:space="0" w:color="auto"/>
              <w:left w:val="nil"/>
              <w:bottom w:val="single" w:sz="4" w:space="0" w:color="auto"/>
              <w:right w:val="single" w:sz="4" w:space="0" w:color="auto"/>
            </w:tcBorders>
            <w:noWrap/>
            <w:vAlign w:val="center"/>
          </w:tcPr>
          <w:p w14:paraId="553C8305" w14:textId="01139842" w:rsidR="003F3D66" w:rsidRPr="0087217A" w:rsidRDefault="00DB458C"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-7 830,0</w:t>
            </w:r>
          </w:p>
        </w:tc>
      </w:tr>
      <w:tr w:rsidR="00DB458C" w:rsidRPr="00DB458C" w14:paraId="1F8B77DB"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2DA16341" w14:textId="11916A13" w:rsidR="00DB458C" w:rsidRPr="0087217A" w:rsidRDefault="00DB458C" w:rsidP="00BB5EC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Экономия</w:t>
            </w:r>
          </w:p>
        </w:tc>
        <w:tc>
          <w:tcPr>
            <w:tcW w:w="1843" w:type="dxa"/>
            <w:tcBorders>
              <w:top w:val="single" w:sz="4" w:space="0" w:color="auto"/>
              <w:left w:val="nil"/>
              <w:bottom w:val="single" w:sz="4" w:space="0" w:color="auto"/>
              <w:right w:val="single" w:sz="4" w:space="0" w:color="auto"/>
            </w:tcBorders>
            <w:noWrap/>
            <w:vAlign w:val="center"/>
          </w:tcPr>
          <w:p w14:paraId="236973C8" w14:textId="132EE101" w:rsidR="00DB458C" w:rsidRPr="0087217A" w:rsidRDefault="00DB458C"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xml:space="preserve">- </w:t>
            </w:r>
            <w:r w:rsidR="00193361">
              <w:rPr>
                <w:rFonts w:ascii="Times New Roman" w:eastAsia="Times New Roman" w:hAnsi="Times New Roman"/>
                <w:sz w:val="28"/>
                <w:szCs w:val="28"/>
                <w:lang w:eastAsia="ru-RU"/>
              </w:rPr>
              <w:t>19</w:t>
            </w:r>
            <w:r w:rsidRPr="0087217A">
              <w:rPr>
                <w:rFonts w:ascii="Times New Roman" w:eastAsia="Times New Roman" w:hAnsi="Times New Roman"/>
                <w:sz w:val="28"/>
                <w:szCs w:val="28"/>
                <w:lang w:eastAsia="ru-RU"/>
              </w:rPr>
              <w:t> 214,7</w:t>
            </w:r>
          </w:p>
        </w:tc>
      </w:tr>
      <w:tr w:rsidR="00BB5EC3" w:rsidRPr="00581579" w14:paraId="76FBD071"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4AADA361" w14:textId="78573D4E" w:rsidR="00BB5EC3" w:rsidRPr="0087217A" w:rsidRDefault="00BB5EC3" w:rsidP="00BB5EC3">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Управление ветеринарии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0261A4CC" w14:textId="77777777" w:rsidR="00BB5EC3" w:rsidRPr="0087217A" w:rsidRDefault="00BB5EC3" w:rsidP="00BB5EC3">
            <w:pPr>
              <w:spacing w:after="0" w:line="240" w:lineRule="auto"/>
              <w:jc w:val="center"/>
              <w:rPr>
                <w:rFonts w:ascii="Times New Roman" w:eastAsia="Times New Roman" w:hAnsi="Times New Roman"/>
                <w:sz w:val="28"/>
                <w:szCs w:val="28"/>
                <w:lang w:eastAsia="ru-RU"/>
              </w:rPr>
            </w:pPr>
          </w:p>
        </w:tc>
      </w:tr>
      <w:tr w:rsidR="00BB5EC3" w:rsidRPr="00581579" w14:paraId="10098FED"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684DC182" w14:textId="677B5130" w:rsidR="00BB5EC3" w:rsidRPr="0087217A" w:rsidRDefault="00BB5EC3" w:rsidP="00BB5EC3">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sz w:val="28"/>
                <w:szCs w:val="28"/>
                <w:lang w:eastAsia="ru-RU"/>
              </w:rPr>
              <w:t>Субсидии</w:t>
            </w:r>
            <w:r w:rsidR="00CE6C9A" w:rsidRPr="0087217A">
              <w:rPr>
                <w:rFonts w:ascii="Times New Roman" w:eastAsia="Times New Roman" w:hAnsi="Times New Roman"/>
                <w:sz w:val="28"/>
                <w:szCs w:val="28"/>
                <w:lang w:eastAsia="ru-RU"/>
              </w:rPr>
              <w:t xml:space="preserve"> на </w:t>
            </w:r>
            <w:r w:rsidR="0087217A" w:rsidRPr="0087217A">
              <w:rPr>
                <w:rFonts w:ascii="Times New Roman" w:eastAsiaTheme="minorEastAsia" w:hAnsi="Times New Roman"/>
                <w:kern w:val="24"/>
                <w:sz w:val="28"/>
                <w:szCs w:val="28"/>
              </w:rPr>
              <w:t>выполнение государственного задания</w:t>
            </w:r>
          </w:p>
        </w:tc>
        <w:tc>
          <w:tcPr>
            <w:tcW w:w="1843" w:type="dxa"/>
            <w:tcBorders>
              <w:top w:val="single" w:sz="4" w:space="0" w:color="auto"/>
              <w:left w:val="nil"/>
              <w:bottom w:val="single" w:sz="4" w:space="0" w:color="auto"/>
              <w:right w:val="single" w:sz="4" w:space="0" w:color="auto"/>
            </w:tcBorders>
            <w:noWrap/>
            <w:vAlign w:val="center"/>
          </w:tcPr>
          <w:p w14:paraId="0A057FEE" w14:textId="3EA74B3E"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- 6 773,3</w:t>
            </w:r>
          </w:p>
        </w:tc>
      </w:tr>
      <w:tr w:rsidR="00BB5EC3" w:rsidRPr="00581579" w14:paraId="4AB2FB15"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49FF90FF" w14:textId="3353B02F" w:rsidR="00BB5EC3" w:rsidRPr="0087217A" w:rsidRDefault="00BB5EC3" w:rsidP="00BB5EC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Субвенция муниципальным образованиям на осуществление деятельности по обращению с животными без владельцев</w:t>
            </w:r>
          </w:p>
        </w:tc>
        <w:tc>
          <w:tcPr>
            <w:tcW w:w="1843" w:type="dxa"/>
            <w:tcBorders>
              <w:top w:val="single" w:sz="4" w:space="0" w:color="auto"/>
              <w:left w:val="nil"/>
              <w:bottom w:val="single" w:sz="4" w:space="0" w:color="auto"/>
              <w:right w:val="single" w:sz="4" w:space="0" w:color="auto"/>
            </w:tcBorders>
            <w:noWrap/>
            <w:vAlign w:val="center"/>
          </w:tcPr>
          <w:p w14:paraId="6C6A7262" w14:textId="4560F584"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6 314,3</w:t>
            </w:r>
          </w:p>
        </w:tc>
      </w:tr>
      <w:tr w:rsidR="00BB5EC3" w:rsidRPr="0044785F" w14:paraId="672C4DBA"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1CF3913C" w14:textId="17F373F5" w:rsidR="00BB5EC3" w:rsidRPr="0087217A" w:rsidRDefault="00BB5EC3" w:rsidP="00BB5EC3">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Министерство энергетики и тарифов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4717628B" w14:textId="77777777" w:rsidR="00BB5EC3" w:rsidRPr="0087217A" w:rsidRDefault="00BB5EC3" w:rsidP="00BB5EC3">
            <w:pPr>
              <w:spacing w:after="0" w:line="240" w:lineRule="auto"/>
              <w:jc w:val="center"/>
              <w:rPr>
                <w:rFonts w:ascii="Times New Roman" w:eastAsia="Times New Roman" w:hAnsi="Times New Roman"/>
                <w:b/>
                <w:bCs/>
                <w:sz w:val="28"/>
                <w:szCs w:val="28"/>
                <w:lang w:eastAsia="ru-RU"/>
              </w:rPr>
            </w:pPr>
          </w:p>
        </w:tc>
      </w:tr>
      <w:tr w:rsidR="00BB5EC3" w:rsidRPr="00581579" w14:paraId="162693B4"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057D6B9D" w14:textId="0863D048" w:rsidR="00BB5EC3" w:rsidRPr="0087217A" w:rsidRDefault="00BB5EC3" w:rsidP="00BB5EC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Субсидии бюджетным учреждениям на иные цели</w:t>
            </w:r>
            <w:r w:rsidR="00DB458C" w:rsidRPr="0087217A">
              <w:rPr>
                <w:rFonts w:ascii="Times New Roman" w:eastAsia="Times New Roman" w:hAnsi="Times New Roman"/>
                <w:sz w:val="28"/>
                <w:szCs w:val="28"/>
                <w:lang w:eastAsia="ru-RU"/>
              </w:rPr>
              <w:t xml:space="preserve"> </w:t>
            </w:r>
          </w:p>
        </w:tc>
        <w:tc>
          <w:tcPr>
            <w:tcW w:w="1843" w:type="dxa"/>
            <w:tcBorders>
              <w:top w:val="single" w:sz="4" w:space="0" w:color="auto"/>
              <w:left w:val="nil"/>
              <w:bottom w:val="single" w:sz="4" w:space="0" w:color="auto"/>
              <w:right w:val="single" w:sz="4" w:space="0" w:color="auto"/>
            </w:tcBorders>
            <w:noWrap/>
            <w:vAlign w:val="center"/>
          </w:tcPr>
          <w:p w14:paraId="3796256D" w14:textId="365CAD2C"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770,0</w:t>
            </w:r>
          </w:p>
        </w:tc>
      </w:tr>
      <w:tr w:rsidR="00BB5EC3" w:rsidRPr="00581579" w14:paraId="4C891E64"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270267E8" w14:textId="2168DA70" w:rsidR="00BB5EC3" w:rsidRPr="0087217A" w:rsidRDefault="00BB5EC3" w:rsidP="00BB5EC3">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Министерство здравоохранения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225907B3" w14:textId="77777777" w:rsidR="00BB5EC3" w:rsidRPr="0087217A" w:rsidRDefault="00BB5EC3" w:rsidP="00BB5EC3">
            <w:pPr>
              <w:spacing w:after="0" w:line="240" w:lineRule="auto"/>
              <w:jc w:val="center"/>
              <w:rPr>
                <w:rFonts w:ascii="Times New Roman" w:eastAsia="Times New Roman" w:hAnsi="Times New Roman"/>
                <w:sz w:val="28"/>
                <w:szCs w:val="28"/>
                <w:lang w:eastAsia="ru-RU"/>
              </w:rPr>
            </w:pPr>
          </w:p>
        </w:tc>
      </w:tr>
      <w:tr w:rsidR="00BB5EC3" w:rsidRPr="00581579" w14:paraId="7C8B7880"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3EEBBF35" w14:textId="783A0A2F" w:rsidR="00BB5EC3" w:rsidRPr="0087217A" w:rsidRDefault="00B733AA" w:rsidP="00BB5EC3">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sz w:val="28"/>
                <w:szCs w:val="28"/>
                <w:lang w:eastAsia="ru-RU"/>
              </w:rPr>
              <w:t xml:space="preserve">Экономия </w:t>
            </w:r>
          </w:p>
        </w:tc>
        <w:tc>
          <w:tcPr>
            <w:tcW w:w="1843" w:type="dxa"/>
            <w:tcBorders>
              <w:top w:val="single" w:sz="4" w:space="0" w:color="auto"/>
              <w:left w:val="nil"/>
              <w:bottom w:val="single" w:sz="4" w:space="0" w:color="auto"/>
              <w:right w:val="single" w:sz="4" w:space="0" w:color="auto"/>
            </w:tcBorders>
            <w:noWrap/>
            <w:vAlign w:val="center"/>
          </w:tcPr>
          <w:p w14:paraId="751332A9" w14:textId="6B8570E7"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- 98 847,1</w:t>
            </w:r>
          </w:p>
        </w:tc>
      </w:tr>
      <w:tr w:rsidR="00BB5EC3" w:rsidRPr="00581579" w14:paraId="5AA1E7EB"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0ED3EB05" w14:textId="18B7F6F0" w:rsidR="00BB5EC3" w:rsidRPr="0087217A" w:rsidRDefault="00BB5EC3" w:rsidP="00BB5EC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lastRenderedPageBreak/>
              <w:t>Обеспечение льготными лекарственными препаратами отдельных категорий граждан</w:t>
            </w:r>
          </w:p>
        </w:tc>
        <w:tc>
          <w:tcPr>
            <w:tcW w:w="1843" w:type="dxa"/>
            <w:tcBorders>
              <w:top w:val="single" w:sz="4" w:space="0" w:color="auto"/>
              <w:left w:val="nil"/>
              <w:bottom w:val="single" w:sz="4" w:space="0" w:color="auto"/>
              <w:right w:val="single" w:sz="4" w:space="0" w:color="auto"/>
            </w:tcBorders>
            <w:noWrap/>
            <w:vAlign w:val="center"/>
          </w:tcPr>
          <w:p w14:paraId="72EBC999" w14:textId="265392F0"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150 000,0</w:t>
            </w:r>
          </w:p>
        </w:tc>
      </w:tr>
      <w:tr w:rsidR="00BB5EC3" w:rsidRPr="00581579" w14:paraId="08AADF90"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281F754B" w14:textId="62484EB3" w:rsidR="00BB5EC3" w:rsidRPr="0087217A" w:rsidRDefault="00BB5EC3" w:rsidP="00BB5EC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xml:space="preserve">Субсидии на иные цели </w:t>
            </w:r>
          </w:p>
        </w:tc>
        <w:tc>
          <w:tcPr>
            <w:tcW w:w="1843" w:type="dxa"/>
            <w:tcBorders>
              <w:top w:val="single" w:sz="4" w:space="0" w:color="auto"/>
              <w:left w:val="nil"/>
              <w:bottom w:val="single" w:sz="4" w:space="0" w:color="auto"/>
              <w:right w:val="single" w:sz="4" w:space="0" w:color="auto"/>
            </w:tcBorders>
            <w:noWrap/>
            <w:vAlign w:val="center"/>
          </w:tcPr>
          <w:p w14:paraId="59E3867A" w14:textId="056F3C1F" w:rsidR="00BB5EC3" w:rsidRPr="0087217A" w:rsidRDefault="00FF139D"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210 725,7</w:t>
            </w:r>
          </w:p>
        </w:tc>
      </w:tr>
      <w:tr w:rsidR="00BB5EC3" w:rsidRPr="00581579" w14:paraId="01864A88"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788848FD" w14:textId="3F029C4D" w:rsidR="00BB5EC3" w:rsidRPr="0087217A" w:rsidRDefault="00BB5EC3" w:rsidP="00BB5EC3">
            <w:pPr>
              <w:spacing w:after="0" w:line="240" w:lineRule="auto"/>
              <w:rPr>
                <w:rFonts w:ascii="Times New Roman" w:eastAsia="Times New Roman" w:hAnsi="Times New Roman"/>
                <w:sz w:val="28"/>
                <w:szCs w:val="28"/>
                <w:lang w:eastAsia="ru-RU"/>
              </w:rPr>
            </w:pPr>
            <w:r w:rsidRPr="0087217A">
              <w:rPr>
                <w:rFonts w:ascii="Times New Roman" w:eastAsiaTheme="minorEastAsia" w:hAnsi="Times New Roman"/>
                <w:kern w:val="24"/>
                <w:sz w:val="28"/>
                <w:szCs w:val="28"/>
              </w:rPr>
              <w:t>Субсидии на выполнение государственного задания</w:t>
            </w:r>
          </w:p>
        </w:tc>
        <w:tc>
          <w:tcPr>
            <w:tcW w:w="1843" w:type="dxa"/>
            <w:tcBorders>
              <w:top w:val="single" w:sz="4" w:space="0" w:color="auto"/>
              <w:left w:val="nil"/>
              <w:bottom w:val="single" w:sz="4" w:space="0" w:color="auto"/>
              <w:right w:val="single" w:sz="4" w:space="0" w:color="auto"/>
            </w:tcBorders>
            <w:noWrap/>
            <w:vAlign w:val="center"/>
          </w:tcPr>
          <w:p w14:paraId="1F65053A" w14:textId="4AFBA595"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20 087,4</w:t>
            </w:r>
          </w:p>
        </w:tc>
      </w:tr>
      <w:tr w:rsidR="00F5350B" w:rsidRPr="00581579" w14:paraId="355966A6"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28D351AD" w14:textId="6D51FE34" w:rsidR="00F5350B" w:rsidRPr="0087217A" w:rsidRDefault="00F5350B" w:rsidP="00BB5EC3">
            <w:pPr>
              <w:spacing w:after="0" w:line="240" w:lineRule="auto"/>
              <w:rPr>
                <w:rFonts w:ascii="Times New Roman" w:eastAsiaTheme="minorEastAsia" w:hAnsi="Times New Roman"/>
                <w:kern w:val="24"/>
                <w:sz w:val="28"/>
                <w:szCs w:val="28"/>
              </w:rPr>
            </w:pPr>
            <w:r w:rsidRPr="0087217A">
              <w:rPr>
                <w:rFonts w:ascii="Times New Roman" w:eastAsiaTheme="minorEastAsia" w:hAnsi="Times New Roman"/>
                <w:kern w:val="24"/>
                <w:sz w:val="28"/>
                <w:szCs w:val="28"/>
              </w:rPr>
              <w:t xml:space="preserve">Обеспечение детей с сахарным диабетом 1 типа в возрасте от 2-х до 17-ти лет включительно системами непрерывного мониторинга глюкозы </w:t>
            </w:r>
            <w:r w:rsidRPr="0087217A">
              <w:rPr>
                <w:rFonts w:ascii="Times New Roman" w:eastAsia="Times New Roman" w:hAnsi="Times New Roman"/>
                <w:i/>
                <w:iCs/>
                <w:sz w:val="28"/>
                <w:szCs w:val="28"/>
                <w:lang w:eastAsia="ru-RU"/>
              </w:rPr>
              <w:t>(софинансирование с федеральным бюджетом)</w:t>
            </w:r>
          </w:p>
        </w:tc>
        <w:tc>
          <w:tcPr>
            <w:tcW w:w="1843" w:type="dxa"/>
            <w:tcBorders>
              <w:top w:val="single" w:sz="4" w:space="0" w:color="auto"/>
              <w:left w:val="nil"/>
              <w:bottom w:val="single" w:sz="4" w:space="0" w:color="auto"/>
              <w:right w:val="single" w:sz="4" w:space="0" w:color="auto"/>
            </w:tcBorders>
            <w:noWrap/>
            <w:vAlign w:val="center"/>
          </w:tcPr>
          <w:p w14:paraId="4DF11903" w14:textId="571EAA84" w:rsidR="00F5350B" w:rsidRPr="0087217A" w:rsidRDefault="007E7A14"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2 918,4</w:t>
            </w:r>
          </w:p>
        </w:tc>
      </w:tr>
      <w:tr w:rsidR="00F5350B" w:rsidRPr="00581579" w14:paraId="2273A4A4"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70D93F23" w14:textId="60D89BF4" w:rsidR="00F5350B" w:rsidRPr="0087217A" w:rsidRDefault="00F5350B" w:rsidP="00BB5EC3">
            <w:pPr>
              <w:spacing w:after="0" w:line="240" w:lineRule="auto"/>
              <w:rPr>
                <w:rFonts w:ascii="Times New Roman" w:eastAsiaTheme="minorEastAsia" w:hAnsi="Times New Roman"/>
                <w:kern w:val="24"/>
                <w:sz w:val="28"/>
                <w:szCs w:val="28"/>
              </w:rPr>
            </w:pPr>
            <w:r w:rsidRPr="0087217A">
              <w:rPr>
                <w:rFonts w:ascii="Times New Roman" w:eastAsiaTheme="minorEastAsia" w:hAnsi="Times New Roman"/>
                <w:kern w:val="24"/>
                <w:sz w:val="28"/>
                <w:szCs w:val="28"/>
              </w:rPr>
              <w:t xml:space="preserve">Обеспечение беременных женщин с сахарным диабетом системами непрерывного мониторинга глюкозы </w:t>
            </w:r>
            <w:r w:rsidRPr="0087217A">
              <w:rPr>
                <w:rFonts w:ascii="Times New Roman" w:eastAsia="Times New Roman" w:hAnsi="Times New Roman"/>
                <w:i/>
                <w:iCs/>
                <w:sz w:val="28"/>
                <w:szCs w:val="28"/>
                <w:lang w:eastAsia="ru-RU"/>
              </w:rPr>
              <w:t>(софинансирование с федеральным бюджетом)</w:t>
            </w:r>
          </w:p>
        </w:tc>
        <w:tc>
          <w:tcPr>
            <w:tcW w:w="1843" w:type="dxa"/>
            <w:tcBorders>
              <w:top w:val="single" w:sz="4" w:space="0" w:color="auto"/>
              <w:left w:val="nil"/>
              <w:bottom w:val="single" w:sz="4" w:space="0" w:color="auto"/>
              <w:right w:val="single" w:sz="4" w:space="0" w:color="auto"/>
            </w:tcBorders>
            <w:noWrap/>
            <w:vAlign w:val="center"/>
          </w:tcPr>
          <w:p w14:paraId="5958103C" w14:textId="56A2FE1F" w:rsidR="00F5350B" w:rsidRPr="0087217A" w:rsidRDefault="007E7A14"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1 500,7</w:t>
            </w:r>
          </w:p>
        </w:tc>
      </w:tr>
      <w:tr w:rsidR="00BB5EC3" w:rsidRPr="00581579" w14:paraId="1378CB74"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60DA187B" w14:textId="3D8E5045" w:rsidR="00BB5EC3" w:rsidRPr="0087217A" w:rsidRDefault="00BB5EC3" w:rsidP="00BB5EC3">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Министерство культуры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29EA101C" w14:textId="77777777" w:rsidR="00BB5EC3" w:rsidRPr="0087217A" w:rsidRDefault="00BB5EC3" w:rsidP="00BB5EC3">
            <w:pPr>
              <w:spacing w:after="0" w:line="240" w:lineRule="auto"/>
              <w:jc w:val="center"/>
              <w:rPr>
                <w:rFonts w:ascii="Times New Roman" w:eastAsia="Times New Roman" w:hAnsi="Times New Roman"/>
                <w:sz w:val="28"/>
                <w:szCs w:val="28"/>
                <w:lang w:eastAsia="ru-RU"/>
              </w:rPr>
            </w:pPr>
          </w:p>
        </w:tc>
      </w:tr>
      <w:tr w:rsidR="00BB5EC3" w:rsidRPr="00581579" w14:paraId="56B0760A"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2F277F5C" w14:textId="64C5BAC0" w:rsidR="00BB5EC3" w:rsidRPr="0087217A" w:rsidRDefault="00961FBE" w:rsidP="00BB5EC3">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sz w:val="28"/>
                <w:szCs w:val="28"/>
                <w:lang w:eastAsia="ru-RU"/>
              </w:rPr>
              <w:t>Экономия</w:t>
            </w:r>
            <w:r w:rsidR="00573563" w:rsidRPr="0087217A">
              <w:rPr>
                <w:rFonts w:ascii="Times New Roman" w:eastAsia="Times New Roman" w:hAnsi="Times New Roman"/>
                <w:sz w:val="28"/>
                <w:szCs w:val="28"/>
                <w:lang w:eastAsia="ru-RU"/>
              </w:rPr>
              <w:t xml:space="preserve"> </w:t>
            </w:r>
          </w:p>
        </w:tc>
        <w:tc>
          <w:tcPr>
            <w:tcW w:w="1843" w:type="dxa"/>
            <w:tcBorders>
              <w:top w:val="single" w:sz="4" w:space="0" w:color="auto"/>
              <w:left w:val="nil"/>
              <w:bottom w:val="single" w:sz="4" w:space="0" w:color="auto"/>
              <w:right w:val="single" w:sz="4" w:space="0" w:color="auto"/>
            </w:tcBorders>
            <w:noWrap/>
            <w:vAlign w:val="center"/>
          </w:tcPr>
          <w:p w14:paraId="194DBF4C" w14:textId="21E5E29A"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- 7 963,1</w:t>
            </w:r>
          </w:p>
        </w:tc>
      </w:tr>
      <w:tr w:rsidR="00BB5EC3" w:rsidRPr="00581579" w14:paraId="7FDB1173"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5EF08872" w14:textId="4ABF7386" w:rsidR="00BB5EC3" w:rsidRPr="0087217A" w:rsidRDefault="00BB5EC3" w:rsidP="00BB5EC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xml:space="preserve">Субсидии на иные цели </w:t>
            </w:r>
          </w:p>
        </w:tc>
        <w:tc>
          <w:tcPr>
            <w:tcW w:w="1843" w:type="dxa"/>
            <w:tcBorders>
              <w:top w:val="single" w:sz="4" w:space="0" w:color="auto"/>
              <w:left w:val="nil"/>
              <w:bottom w:val="single" w:sz="4" w:space="0" w:color="auto"/>
              <w:right w:val="single" w:sz="4" w:space="0" w:color="auto"/>
            </w:tcBorders>
            <w:noWrap/>
            <w:vAlign w:val="center"/>
          </w:tcPr>
          <w:p w14:paraId="4CAF65A4" w14:textId="3FC94AB7"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2 358,5</w:t>
            </w:r>
          </w:p>
        </w:tc>
      </w:tr>
      <w:tr w:rsidR="00BB5EC3" w:rsidRPr="00581579" w14:paraId="3E59C3BD"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0336E5B3" w14:textId="2DBFAC14" w:rsidR="00BB5EC3" w:rsidRPr="0087217A" w:rsidRDefault="00BB5EC3" w:rsidP="00BB5EC3">
            <w:pPr>
              <w:spacing w:after="0" w:line="240" w:lineRule="auto"/>
              <w:rPr>
                <w:rFonts w:ascii="Times New Roman" w:eastAsia="Times New Roman" w:hAnsi="Times New Roman"/>
                <w:sz w:val="28"/>
                <w:szCs w:val="28"/>
                <w:lang w:eastAsia="ru-RU"/>
              </w:rPr>
            </w:pPr>
            <w:r w:rsidRPr="0087217A">
              <w:rPr>
                <w:rFonts w:ascii="Times New Roman" w:eastAsiaTheme="minorEastAsia" w:hAnsi="Times New Roman"/>
                <w:kern w:val="24"/>
                <w:sz w:val="28"/>
                <w:szCs w:val="28"/>
              </w:rPr>
              <w:t>Субсидии на выполнение государственного задания</w:t>
            </w:r>
          </w:p>
        </w:tc>
        <w:tc>
          <w:tcPr>
            <w:tcW w:w="1843" w:type="dxa"/>
            <w:tcBorders>
              <w:top w:val="single" w:sz="4" w:space="0" w:color="auto"/>
              <w:left w:val="nil"/>
              <w:bottom w:val="single" w:sz="4" w:space="0" w:color="auto"/>
              <w:right w:val="single" w:sz="4" w:space="0" w:color="auto"/>
            </w:tcBorders>
            <w:noWrap/>
            <w:vAlign w:val="center"/>
          </w:tcPr>
          <w:p w14:paraId="6C16B63A" w14:textId="7C38E2A3"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637,0</w:t>
            </w:r>
          </w:p>
        </w:tc>
      </w:tr>
      <w:tr w:rsidR="00BB5EC3" w:rsidRPr="00581579" w14:paraId="6D67D8F2"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0AA0D2D8" w14:textId="2ACD42EC" w:rsidR="00BB5EC3" w:rsidRPr="0087217A" w:rsidRDefault="00BB5EC3" w:rsidP="00BB5EC3">
            <w:pPr>
              <w:spacing w:after="0" w:line="240" w:lineRule="auto"/>
              <w:rPr>
                <w:rFonts w:ascii="Times New Roman" w:eastAsia="Times New Roman" w:hAnsi="Times New Roman"/>
                <w:sz w:val="28"/>
                <w:szCs w:val="28"/>
                <w:lang w:eastAsia="ru-RU"/>
              </w:rPr>
            </w:pPr>
            <w:r w:rsidRPr="0087217A">
              <w:rPr>
                <w:rFonts w:ascii="Times New Roman CYR" w:eastAsia="Times New Roman" w:hAnsi="Times New Roman CYR" w:cs="Times New Roman CYR"/>
                <w:b/>
                <w:bCs/>
                <w:sz w:val="28"/>
                <w:szCs w:val="28"/>
                <w:lang w:eastAsia="ru-RU"/>
              </w:rPr>
              <w:t>Министерство социальной политики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56C562B0" w14:textId="77777777" w:rsidR="00BB5EC3" w:rsidRPr="0087217A" w:rsidRDefault="00BB5EC3" w:rsidP="00BB5EC3">
            <w:pPr>
              <w:spacing w:after="0" w:line="240" w:lineRule="auto"/>
              <w:jc w:val="center"/>
              <w:rPr>
                <w:rFonts w:ascii="Times New Roman" w:eastAsia="Times New Roman" w:hAnsi="Times New Roman"/>
                <w:sz w:val="28"/>
                <w:szCs w:val="28"/>
                <w:lang w:eastAsia="ru-RU"/>
              </w:rPr>
            </w:pPr>
          </w:p>
        </w:tc>
      </w:tr>
      <w:tr w:rsidR="00BB5EC3" w:rsidRPr="00581579" w14:paraId="301FE0B5"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7AA32864" w14:textId="6A6AAE92" w:rsidR="00BB5EC3" w:rsidRPr="0087217A" w:rsidRDefault="005D1AD0" w:rsidP="00BB5EC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Экономия</w:t>
            </w:r>
          </w:p>
        </w:tc>
        <w:tc>
          <w:tcPr>
            <w:tcW w:w="1843" w:type="dxa"/>
            <w:tcBorders>
              <w:top w:val="single" w:sz="4" w:space="0" w:color="auto"/>
              <w:left w:val="nil"/>
              <w:bottom w:val="single" w:sz="4" w:space="0" w:color="auto"/>
              <w:right w:val="single" w:sz="4" w:space="0" w:color="auto"/>
            </w:tcBorders>
            <w:noWrap/>
            <w:vAlign w:val="center"/>
          </w:tcPr>
          <w:p w14:paraId="605175C5" w14:textId="4FB7686C"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- 158 291,3</w:t>
            </w:r>
          </w:p>
        </w:tc>
      </w:tr>
      <w:tr w:rsidR="00BB5EC3" w:rsidRPr="00581579" w14:paraId="704594C4"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4DCA8A9D" w14:textId="3EAE646F" w:rsidR="00BB5EC3" w:rsidRPr="0087217A" w:rsidRDefault="00BB5EC3" w:rsidP="00BB5EC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Социальные выплаты участникам СВО</w:t>
            </w:r>
          </w:p>
        </w:tc>
        <w:tc>
          <w:tcPr>
            <w:tcW w:w="1843" w:type="dxa"/>
            <w:tcBorders>
              <w:top w:val="single" w:sz="4" w:space="0" w:color="auto"/>
              <w:left w:val="nil"/>
              <w:bottom w:val="single" w:sz="4" w:space="0" w:color="auto"/>
              <w:right w:val="single" w:sz="4" w:space="0" w:color="auto"/>
            </w:tcBorders>
            <w:noWrap/>
            <w:vAlign w:val="center"/>
          </w:tcPr>
          <w:p w14:paraId="6E3487AB" w14:textId="3670992D"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780 000,0</w:t>
            </w:r>
          </w:p>
        </w:tc>
      </w:tr>
      <w:tr w:rsidR="00BB5EC3" w:rsidRPr="00581579" w14:paraId="19207E23"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03B9F122" w14:textId="1DCFB123" w:rsidR="00BB5EC3" w:rsidRPr="0087217A" w:rsidRDefault="00BB5EC3" w:rsidP="00BB5EC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Меры социальной поддержки отдельным категориям граждан</w:t>
            </w:r>
          </w:p>
        </w:tc>
        <w:tc>
          <w:tcPr>
            <w:tcW w:w="1843" w:type="dxa"/>
            <w:tcBorders>
              <w:top w:val="single" w:sz="4" w:space="0" w:color="auto"/>
              <w:left w:val="nil"/>
              <w:bottom w:val="single" w:sz="4" w:space="0" w:color="auto"/>
              <w:right w:val="single" w:sz="4" w:space="0" w:color="auto"/>
            </w:tcBorders>
            <w:noWrap/>
            <w:vAlign w:val="center"/>
          </w:tcPr>
          <w:p w14:paraId="0F64626C" w14:textId="1DD1CBB7"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438 555,1</w:t>
            </w:r>
          </w:p>
        </w:tc>
      </w:tr>
      <w:tr w:rsidR="00BB5EC3" w:rsidRPr="00581579" w14:paraId="3ED9F64B"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4AC67FC4" w14:textId="0B5C1F31" w:rsidR="00BB5EC3" w:rsidRPr="0087217A" w:rsidRDefault="00BB5EC3" w:rsidP="00BB5EC3">
            <w:pPr>
              <w:spacing w:after="0" w:line="240" w:lineRule="auto"/>
              <w:rPr>
                <w:rFonts w:ascii="Times New Roman" w:eastAsia="Times New Roman" w:hAnsi="Times New Roman"/>
                <w:sz w:val="28"/>
                <w:szCs w:val="28"/>
                <w:lang w:eastAsia="ru-RU"/>
              </w:rPr>
            </w:pPr>
            <w:r w:rsidRPr="0087217A">
              <w:rPr>
                <w:rFonts w:ascii="Times New Roman" w:eastAsiaTheme="minorEastAsia" w:hAnsi="Times New Roman"/>
                <w:kern w:val="24"/>
                <w:sz w:val="28"/>
                <w:szCs w:val="28"/>
              </w:rPr>
              <w:t>Субсидии на выполнение государственного задания</w:t>
            </w:r>
          </w:p>
        </w:tc>
        <w:tc>
          <w:tcPr>
            <w:tcW w:w="1843" w:type="dxa"/>
            <w:tcBorders>
              <w:top w:val="single" w:sz="4" w:space="0" w:color="auto"/>
              <w:left w:val="nil"/>
              <w:bottom w:val="single" w:sz="4" w:space="0" w:color="auto"/>
              <w:right w:val="single" w:sz="4" w:space="0" w:color="auto"/>
            </w:tcBorders>
            <w:noWrap/>
            <w:vAlign w:val="center"/>
          </w:tcPr>
          <w:p w14:paraId="3C205141" w14:textId="75F5185C" w:rsidR="00BB5EC3" w:rsidRPr="0087217A" w:rsidRDefault="00CF78A4"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29 261,8</w:t>
            </w:r>
          </w:p>
        </w:tc>
      </w:tr>
      <w:tr w:rsidR="00BB5EC3" w:rsidRPr="00581579" w14:paraId="283CA7B7"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2881B42B" w14:textId="777F1EE2" w:rsidR="00BB5EC3" w:rsidRPr="0087217A" w:rsidRDefault="00BB5EC3" w:rsidP="00BB5EC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xml:space="preserve">Субсидии на иные цели </w:t>
            </w:r>
          </w:p>
        </w:tc>
        <w:tc>
          <w:tcPr>
            <w:tcW w:w="1843" w:type="dxa"/>
            <w:tcBorders>
              <w:top w:val="single" w:sz="4" w:space="0" w:color="auto"/>
              <w:left w:val="nil"/>
              <w:bottom w:val="single" w:sz="4" w:space="0" w:color="auto"/>
              <w:right w:val="single" w:sz="4" w:space="0" w:color="auto"/>
            </w:tcBorders>
            <w:noWrap/>
            <w:vAlign w:val="center"/>
          </w:tcPr>
          <w:p w14:paraId="12E9A3C6" w14:textId="33401C42"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14 561,5</w:t>
            </w:r>
          </w:p>
        </w:tc>
      </w:tr>
      <w:tr w:rsidR="00BB5EC3" w:rsidRPr="00581579" w14:paraId="258DBAA1"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755D12DF" w14:textId="106F38F7" w:rsidR="00BB5EC3" w:rsidRPr="0087217A" w:rsidRDefault="00BB5EC3" w:rsidP="00BB5EC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Обеспечение деятельности казенных учреждений</w:t>
            </w:r>
          </w:p>
        </w:tc>
        <w:tc>
          <w:tcPr>
            <w:tcW w:w="1843" w:type="dxa"/>
            <w:tcBorders>
              <w:top w:val="single" w:sz="4" w:space="0" w:color="auto"/>
              <w:left w:val="nil"/>
              <w:bottom w:val="single" w:sz="4" w:space="0" w:color="auto"/>
              <w:right w:val="single" w:sz="4" w:space="0" w:color="auto"/>
            </w:tcBorders>
            <w:noWrap/>
            <w:vAlign w:val="center"/>
          </w:tcPr>
          <w:p w14:paraId="0EA9DCF1" w14:textId="13415A2C" w:rsidR="00BB5EC3" w:rsidRPr="0087217A" w:rsidRDefault="00CF78A4"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10 100,2</w:t>
            </w:r>
          </w:p>
        </w:tc>
      </w:tr>
      <w:tr w:rsidR="00BB5EC3" w:rsidRPr="00581579" w14:paraId="4FEE8D8E"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3587B041" w14:textId="7152F13F" w:rsidR="00BB5EC3" w:rsidRPr="0087217A" w:rsidRDefault="00BB5EC3" w:rsidP="00BB5EC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Оздоровление детей</w:t>
            </w:r>
          </w:p>
        </w:tc>
        <w:tc>
          <w:tcPr>
            <w:tcW w:w="1843" w:type="dxa"/>
            <w:tcBorders>
              <w:top w:val="single" w:sz="4" w:space="0" w:color="auto"/>
              <w:left w:val="nil"/>
              <w:bottom w:val="single" w:sz="4" w:space="0" w:color="auto"/>
              <w:right w:val="single" w:sz="4" w:space="0" w:color="auto"/>
            </w:tcBorders>
            <w:noWrap/>
            <w:vAlign w:val="center"/>
          </w:tcPr>
          <w:p w14:paraId="31817EE9" w14:textId="2B904774"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13 000,0</w:t>
            </w:r>
          </w:p>
        </w:tc>
      </w:tr>
      <w:tr w:rsidR="00BB5EC3" w:rsidRPr="00581579" w14:paraId="50C9BCE3"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07025926" w14:textId="3EAA4FD9" w:rsidR="00BB5EC3" w:rsidRPr="0087217A" w:rsidRDefault="00BB5EC3" w:rsidP="00BB5EC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xml:space="preserve">Оказание государственной социальной помощи на основании социального контракта отдельным категориям граждан </w:t>
            </w:r>
            <w:r w:rsidRPr="0087217A">
              <w:rPr>
                <w:rFonts w:ascii="Times New Roman" w:eastAsia="Times New Roman" w:hAnsi="Times New Roman"/>
                <w:i/>
                <w:iCs/>
                <w:sz w:val="28"/>
                <w:szCs w:val="28"/>
                <w:lang w:eastAsia="ru-RU"/>
              </w:rPr>
              <w:t>(софинансирование с федеральным бюджетом)</w:t>
            </w:r>
          </w:p>
        </w:tc>
        <w:tc>
          <w:tcPr>
            <w:tcW w:w="1843" w:type="dxa"/>
            <w:tcBorders>
              <w:top w:val="single" w:sz="4" w:space="0" w:color="auto"/>
              <w:left w:val="nil"/>
              <w:bottom w:val="single" w:sz="4" w:space="0" w:color="auto"/>
              <w:right w:val="single" w:sz="4" w:space="0" w:color="auto"/>
            </w:tcBorders>
            <w:noWrap/>
            <w:vAlign w:val="center"/>
          </w:tcPr>
          <w:p w14:paraId="0022C41A" w14:textId="01268ADF" w:rsidR="00BB5EC3" w:rsidRPr="0087217A" w:rsidRDefault="00BB5EC3" w:rsidP="00BB5EC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- 48 411,7</w:t>
            </w:r>
          </w:p>
        </w:tc>
      </w:tr>
      <w:tr w:rsidR="00760AB7" w:rsidRPr="00581579" w14:paraId="572C6E93"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75C885E9" w14:textId="447F3DB4" w:rsidR="00760AB7" w:rsidRPr="0087217A" w:rsidRDefault="00760AB7" w:rsidP="00BB5EC3">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Министерство торговли и ценовой политики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28C636AE" w14:textId="77777777" w:rsidR="00760AB7" w:rsidRPr="0087217A" w:rsidRDefault="00760AB7" w:rsidP="00BB5EC3">
            <w:pPr>
              <w:spacing w:after="0" w:line="240" w:lineRule="auto"/>
              <w:jc w:val="center"/>
              <w:rPr>
                <w:rFonts w:ascii="Times New Roman" w:eastAsia="Times New Roman" w:hAnsi="Times New Roman"/>
                <w:b/>
                <w:bCs/>
                <w:sz w:val="28"/>
                <w:szCs w:val="28"/>
                <w:lang w:eastAsia="ru-RU"/>
              </w:rPr>
            </w:pPr>
          </w:p>
        </w:tc>
      </w:tr>
      <w:tr w:rsidR="00760AB7" w:rsidRPr="00581579" w14:paraId="5C410B4D"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0A8190A5" w14:textId="2F403680" w:rsidR="00A65D70" w:rsidRPr="0087217A" w:rsidRDefault="00DE65FF" w:rsidP="00760AB7">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Э</w:t>
            </w:r>
            <w:r w:rsidR="00573563" w:rsidRPr="0087217A">
              <w:rPr>
                <w:rFonts w:ascii="Times New Roman" w:eastAsia="Times New Roman" w:hAnsi="Times New Roman"/>
                <w:sz w:val="28"/>
                <w:szCs w:val="28"/>
                <w:lang w:eastAsia="ru-RU"/>
              </w:rPr>
              <w:t xml:space="preserve">кономия </w:t>
            </w:r>
          </w:p>
        </w:tc>
        <w:tc>
          <w:tcPr>
            <w:tcW w:w="1843" w:type="dxa"/>
            <w:tcBorders>
              <w:top w:val="single" w:sz="4" w:space="0" w:color="auto"/>
              <w:left w:val="nil"/>
              <w:bottom w:val="single" w:sz="4" w:space="0" w:color="auto"/>
              <w:right w:val="single" w:sz="4" w:space="0" w:color="auto"/>
            </w:tcBorders>
            <w:noWrap/>
            <w:vAlign w:val="center"/>
          </w:tcPr>
          <w:p w14:paraId="2796B8EC" w14:textId="33C25561" w:rsidR="00760AB7" w:rsidRPr="0087217A" w:rsidRDefault="00760AB7" w:rsidP="00760AB7">
            <w:pPr>
              <w:spacing w:after="0" w:line="240" w:lineRule="auto"/>
              <w:jc w:val="center"/>
              <w:rPr>
                <w:rFonts w:ascii="Times New Roman" w:eastAsia="Times New Roman" w:hAnsi="Times New Roman"/>
                <w:b/>
                <w:bCs/>
                <w:sz w:val="28"/>
                <w:szCs w:val="28"/>
                <w:lang w:eastAsia="ru-RU"/>
              </w:rPr>
            </w:pPr>
            <w:r w:rsidRPr="0087217A">
              <w:rPr>
                <w:rFonts w:ascii="Times New Roman" w:eastAsia="Times New Roman" w:hAnsi="Times New Roman"/>
                <w:sz w:val="28"/>
                <w:szCs w:val="28"/>
                <w:lang w:eastAsia="ru-RU"/>
              </w:rPr>
              <w:t>- 2 384,3</w:t>
            </w:r>
          </w:p>
        </w:tc>
      </w:tr>
      <w:tr w:rsidR="00760AB7" w:rsidRPr="00581579" w14:paraId="1CC6DBC4"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7CB23BA7" w14:textId="40C369E8" w:rsidR="00760AB7" w:rsidRPr="0087217A" w:rsidRDefault="00760AB7" w:rsidP="00760AB7">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Министерство физической культуры и спорта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5CA7647C" w14:textId="77777777" w:rsidR="00760AB7" w:rsidRPr="0087217A" w:rsidRDefault="00760AB7" w:rsidP="00760AB7">
            <w:pPr>
              <w:spacing w:after="0" w:line="240" w:lineRule="auto"/>
              <w:jc w:val="center"/>
              <w:rPr>
                <w:rFonts w:ascii="Times New Roman" w:eastAsia="Times New Roman" w:hAnsi="Times New Roman"/>
                <w:b/>
                <w:bCs/>
                <w:sz w:val="28"/>
                <w:szCs w:val="28"/>
                <w:lang w:eastAsia="ru-RU"/>
              </w:rPr>
            </w:pPr>
          </w:p>
        </w:tc>
      </w:tr>
      <w:tr w:rsidR="00760AB7" w:rsidRPr="00581579" w14:paraId="7989A916"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7E180D33" w14:textId="19B813CC" w:rsidR="00760AB7" w:rsidRPr="0087217A" w:rsidRDefault="008E2D64" w:rsidP="00760AB7">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sz w:val="28"/>
                <w:szCs w:val="28"/>
                <w:lang w:eastAsia="ru-RU"/>
              </w:rPr>
              <w:t xml:space="preserve">Экономия </w:t>
            </w:r>
          </w:p>
        </w:tc>
        <w:tc>
          <w:tcPr>
            <w:tcW w:w="1843" w:type="dxa"/>
            <w:tcBorders>
              <w:top w:val="single" w:sz="4" w:space="0" w:color="auto"/>
              <w:left w:val="nil"/>
              <w:bottom w:val="single" w:sz="4" w:space="0" w:color="auto"/>
              <w:right w:val="single" w:sz="4" w:space="0" w:color="auto"/>
            </w:tcBorders>
            <w:noWrap/>
            <w:vAlign w:val="center"/>
          </w:tcPr>
          <w:p w14:paraId="7BBF6B70" w14:textId="786C1C5D" w:rsidR="00760AB7" w:rsidRPr="0087217A" w:rsidRDefault="00760AB7" w:rsidP="00760AB7">
            <w:pPr>
              <w:spacing w:after="0" w:line="240" w:lineRule="auto"/>
              <w:jc w:val="center"/>
              <w:rPr>
                <w:rFonts w:ascii="Times New Roman" w:eastAsia="Times New Roman" w:hAnsi="Times New Roman"/>
                <w:b/>
                <w:bCs/>
                <w:sz w:val="28"/>
                <w:szCs w:val="28"/>
                <w:lang w:eastAsia="ru-RU"/>
              </w:rPr>
            </w:pPr>
            <w:r w:rsidRPr="0087217A">
              <w:rPr>
                <w:rFonts w:ascii="Times New Roman" w:eastAsia="Times New Roman" w:hAnsi="Times New Roman"/>
                <w:sz w:val="28"/>
                <w:szCs w:val="28"/>
                <w:lang w:eastAsia="ru-RU"/>
              </w:rPr>
              <w:t>- 41 531,9</w:t>
            </w:r>
          </w:p>
        </w:tc>
      </w:tr>
      <w:tr w:rsidR="00760AB7" w:rsidRPr="00581579" w14:paraId="153DFB6B"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3123E951" w14:textId="36535CFF" w:rsidR="00760AB7" w:rsidRPr="0087217A" w:rsidRDefault="00760AB7" w:rsidP="00760AB7">
            <w:pPr>
              <w:spacing w:after="0" w:line="240" w:lineRule="auto"/>
              <w:rPr>
                <w:rFonts w:ascii="Times New Roman" w:eastAsia="Times New Roman" w:hAnsi="Times New Roman"/>
                <w:sz w:val="28"/>
                <w:szCs w:val="28"/>
                <w:lang w:eastAsia="ru-RU"/>
              </w:rPr>
            </w:pPr>
            <w:r w:rsidRPr="0087217A">
              <w:rPr>
                <w:rFonts w:ascii="Times New Roman" w:eastAsiaTheme="minorEastAsia" w:hAnsi="Times New Roman"/>
                <w:kern w:val="24"/>
                <w:sz w:val="28"/>
                <w:szCs w:val="28"/>
              </w:rPr>
              <w:t>Субсидии на выполнение государственного задания</w:t>
            </w:r>
          </w:p>
        </w:tc>
        <w:tc>
          <w:tcPr>
            <w:tcW w:w="1843" w:type="dxa"/>
            <w:tcBorders>
              <w:top w:val="single" w:sz="4" w:space="0" w:color="auto"/>
              <w:left w:val="nil"/>
              <w:bottom w:val="single" w:sz="4" w:space="0" w:color="auto"/>
              <w:right w:val="single" w:sz="4" w:space="0" w:color="auto"/>
            </w:tcBorders>
            <w:noWrap/>
            <w:vAlign w:val="center"/>
          </w:tcPr>
          <w:p w14:paraId="49BA9048" w14:textId="7312CF69" w:rsidR="00760AB7" w:rsidRPr="0087217A" w:rsidRDefault="00760AB7" w:rsidP="00760AB7">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730,2</w:t>
            </w:r>
          </w:p>
        </w:tc>
      </w:tr>
      <w:tr w:rsidR="00760AB7" w:rsidRPr="00581579" w14:paraId="75D6B67E"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185F1C97" w14:textId="37238684" w:rsidR="00760AB7" w:rsidRPr="0087217A" w:rsidRDefault="00760AB7" w:rsidP="00760AB7">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xml:space="preserve">Субсидии на иные цели </w:t>
            </w:r>
          </w:p>
        </w:tc>
        <w:tc>
          <w:tcPr>
            <w:tcW w:w="1843" w:type="dxa"/>
            <w:tcBorders>
              <w:top w:val="single" w:sz="4" w:space="0" w:color="auto"/>
              <w:left w:val="nil"/>
              <w:bottom w:val="single" w:sz="4" w:space="0" w:color="auto"/>
              <w:right w:val="single" w:sz="4" w:space="0" w:color="auto"/>
            </w:tcBorders>
            <w:noWrap/>
            <w:vAlign w:val="center"/>
          </w:tcPr>
          <w:p w14:paraId="13D88E45" w14:textId="17EB1E61" w:rsidR="00760AB7" w:rsidRPr="0087217A" w:rsidRDefault="00760AB7" w:rsidP="00760AB7">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-1 340,6</w:t>
            </w:r>
          </w:p>
        </w:tc>
      </w:tr>
      <w:tr w:rsidR="00760AB7" w:rsidRPr="00581579" w14:paraId="022625F5"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52535452" w14:textId="472B61CE" w:rsidR="00760AB7" w:rsidRPr="0087217A" w:rsidRDefault="00760AB7" w:rsidP="00760AB7">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Управление по охране объектов культурного наследия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61D6A288" w14:textId="77777777" w:rsidR="00760AB7" w:rsidRPr="0087217A" w:rsidRDefault="00760AB7" w:rsidP="00760AB7">
            <w:pPr>
              <w:spacing w:after="0" w:line="240" w:lineRule="auto"/>
              <w:jc w:val="center"/>
              <w:rPr>
                <w:rFonts w:ascii="Times New Roman" w:eastAsia="Times New Roman" w:hAnsi="Times New Roman"/>
                <w:sz w:val="28"/>
                <w:szCs w:val="28"/>
                <w:lang w:eastAsia="ru-RU"/>
              </w:rPr>
            </w:pPr>
          </w:p>
        </w:tc>
      </w:tr>
      <w:tr w:rsidR="00760AB7" w:rsidRPr="00581579" w14:paraId="6FFB081C"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529A6581" w14:textId="659EFBB4" w:rsidR="00760AB7" w:rsidRPr="0087217A" w:rsidRDefault="005D1AD0" w:rsidP="00760AB7">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Экономия</w:t>
            </w:r>
          </w:p>
        </w:tc>
        <w:tc>
          <w:tcPr>
            <w:tcW w:w="1843" w:type="dxa"/>
            <w:tcBorders>
              <w:top w:val="single" w:sz="4" w:space="0" w:color="auto"/>
              <w:left w:val="nil"/>
              <w:bottom w:val="single" w:sz="4" w:space="0" w:color="auto"/>
              <w:right w:val="single" w:sz="4" w:space="0" w:color="auto"/>
            </w:tcBorders>
            <w:noWrap/>
            <w:vAlign w:val="center"/>
          </w:tcPr>
          <w:p w14:paraId="0834E327" w14:textId="0A92E3D9" w:rsidR="00760AB7" w:rsidRPr="0087217A" w:rsidRDefault="00760AB7" w:rsidP="00760AB7">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- 5 331,9</w:t>
            </w:r>
          </w:p>
        </w:tc>
      </w:tr>
      <w:tr w:rsidR="00760AB7" w:rsidRPr="00581579" w14:paraId="3EFD787A"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3ABBF721" w14:textId="44A74C56" w:rsidR="00760AB7" w:rsidRPr="0087217A" w:rsidRDefault="00760AB7" w:rsidP="00760AB7">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Министерство региональной безопасности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58047B5D" w14:textId="77777777" w:rsidR="00760AB7" w:rsidRPr="0087217A" w:rsidRDefault="00760AB7" w:rsidP="00760AB7">
            <w:pPr>
              <w:spacing w:after="0" w:line="240" w:lineRule="auto"/>
              <w:jc w:val="center"/>
              <w:rPr>
                <w:rFonts w:ascii="Times New Roman" w:eastAsia="Times New Roman" w:hAnsi="Times New Roman"/>
                <w:b/>
                <w:bCs/>
                <w:sz w:val="28"/>
                <w:szCs w:val="28"/>
                <w:lang w:eastAsia="ru-RU"/>
              </w:rPr>
            </w:pPr>
          </w:p>
        </w:tc>
      </w:tr>
      <w:tr w:rsidR="00760AB7" w:rsidRPr="00581579" w14:paraId="4C5F8C5B"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3AB62523" w14:textId="3ACAAEFC" w:rsidR="00760AB7" w:rsidRPr="0087217A" w:rsidRDefault="008E2D64" w:rsidP="00760AB7">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sz w:val="28"/>
                <w:szCs w:val="28"/>
                <w:lang w:eastAsia="ru-RU"/>
              </w:rPr>
              <w:t xml:space="preserve">Экономия </w:t>
            </w:r>
          </w:p>
        </w:tc>
        <w:tc>
          <w:tcPr>
            <w:tcW w:w="1843" w:type="dxa"/>
            <w:tcBorders>
              <w:top w:val="single" w:sz="4" w:space="0" w:color="auto"/>
              <w:left w:val="nil"/>
              <w:bottom w:val="single" w:sz="4" w:space="0" w:color="auto"/>
              <w:right w:val="single" w:sz="4" w:space="0" w:color="auto"/>
            </w:tcBorders>
            <w:noWrap/>
            <w:vAlign w:val="center"/>
          </w:tcPr>
          <w:p w14:paraId="78BB8162" w14:textId="5A6EA320" w:rsidR="00760AB7" w:rsidRPr="0087217A" w:rsidRDefault="00760AB7" w:rsidP="00760AB7">
            <w:pPr>
              <w:spacing w:after="0" w:line="240" w:lineRule="auto"/>
              <w:jc w:val="center"/>
              <w:rPr>
                <w:rFonts w:ascii="Times New Roman" w:eastAsia="Times New Roman" w:hAnsi="Times New Roman"/>
                <w:b/>
                <w:bCs/>
                <w:sz w:val="28"/>
                <w:szCs w:val="28"/>
                <w:lang w:eastAsia="ru-RU"/>
              </w:rPr>
            </w:pPr>
            <w:r w:rsidRPr="0087217A">
              <w:rPr>
                <w:rFonts w:ascii="Times New Roman" w:eastAsia="Times New Roman" w:hAnsi="Times New Roman"/>
                <w:sz w:val="28"/>
                <w:szCs w:val="28"/>
                <w:lang w:eastAsia="ru-RU"/>
              </w:rPr>
              <w:t>- 21 434,4</w:t>
            </w:r>
          </w:p>
        </w:tc>
      </w:tr>
      <w:tr w:rsidR="00760AB7" w:rsidRPr="00581579" w14:paraId="26B5060F" w14:textId="77777777" w:rsidTr="00267AE4">
        <w:trPr>
          <w:trHeight w:val="361"/>
        </w:trPr>
        <w:tc>
          <w:tcPr>
            <w:tcW w:w="8075" w:type="dxa"/>
            <w:tcBorders>
              <w:top w:val="single" w:sz="4" w:space="0" w:color="auto"/>
              <w:left w:val="single" w:sz="4" w:space="0" w:color="auto"/>
              <w:bottom w:val="single" w:sz="4" w:space="0" w:color="auto"/>
              <w:right w:val="single" w:sz="4" w:space="0" w:color="auto"/>
            </w:tcBorders>
            <w:vAlign w:val="center"/>
          </w:tcPr>
          <w:p w14:paraId="0E32E4B2" w14:textId="2C299133" w:rsidR="00760AB7" w:rsidRPr="0087217A" w:rsidRDefault="00760AB7" w:rsidP="00760AB7">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Обеспечение деятельности казенных учреждений</w:t>
            </w:r>
          </w:p>
        </w:tc>
        <w:tc>
          <w:tcPr>
            <w:tcW w:w="1843" w:type="dxa"/>
            <w:tcBorders>
              <w:top w:val="single" w:sz="4" w:space="0" w:color="auto"/>
              <w:left w:val="nil"/>
              <w:bottom w:val="single" w:sz="4" w:space="0" w:color="auto"/>
              <w:right w:val="single" w:sz="4" w:space="0" w:color="auto"/>
            </w:tcBorders>
            <w:noWrap/>
            <w:vAlign w:val="center"/>
          </w:tcPr>
          <w:p w14:paraId="517C4021" w14:textId="0A454502" w:rsidR="00760AB7" w:rsidRPr="0087217A" w:rsidRDefault="00760AB7" w:rsidP="00760AB7">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64 179,2</w:t>
            </w:r>
          </w:p>
        </w:tc>
      </w:tr>
      <w:tr w:rsidR="00760AB7" w:rsidRPr="00581579" w14:paraId="6A308283" w14:textId="77777777" w:rsidTr="00267AE4">
        <w:trPr>
          <w:trHeight w:val="525"/>
        </w:trPr>
        <w:tc>
          <w:tcPr>
            <w:tcW w:w="8075" w:type="dxa"/>
            <w:tcBorders>
              <w:top w:val="single" w:sz="4" w:space="0" w:color="auto"/>
              <w:left w:val="single" w:sz="4" w:space="0" w:color="auto"/>
              <w:bottom w:val="single" w:sz="4" w:space="0" w:color="auto"/>
              <w:right w:val="single" w:sz="4" w:space="0" w:color="auto"/>
            </w:tcBorders>
            <w:vAlign w:val="center"/>
          </w:tcPr>
          <w:p w14:paraId="4F03DDEC" w14:textId="2DA14C16" w:rsidR="00760AB7" w:rsidRPr="0087217A" w:rsidRDefault="00760AB7" w:rsidP="00760AB7">
            <w:pPr>
              <w:spacing w:after="0" w:line="240" w:lineRule="auto"/>
              <w:rPr>
                <w:rFonts w:ascii="Times New Roman CYR" w:eastAsia="Times New Roman" w:hAnsi="Times New Roman CYR" w:cs="Times New Roman CYR"/>
                <w:b/>
                <w:bCs/>
                <w:sz w:val="28"/>
                <w:szCs w:val="28"/>
                <w:lang w:eastAsia="ru-RU"/>
              </w:rPr>
            </w:pPr>
            <w:r w:rsidRPr="0087217A">
              <w:rPr>
                <w:rFonts w:ascii="Times New Roman CYR" w:eastAsia="Times New Roman" w:hAnsi="Times New Roman CYR" w:cs="Times New Roman CYR"/>
                <w:b/>
                <w:bCs/>
                <w:sz w:val="28"/>
                <w:szCs w:val="28"/>
                <w:lang w:eastAsia="ru-RU"/>
              </w:rPr>
              <w:t>Министерство строительства и архитектуры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62657B1A" w14:textId="77777777" w:rsidR="00760AB7" w:rsidRPr="0087217A" w:rsidRDefault="00760AB7" w:rsidP="00760AB7">
            <w:pPr>
              <w:spacing w:after="0" w:line="240" w:lineRule="auto"/>
              <w:jc w:val="center"/>
              <w:rPr>
                <w:rFonts w:ascii="Times New Roman CYR" w:eastAsia="Times New Roman" w:hAnsi="Times New Roman CYR" w:cs="Times New Roman CYR"/>
                <w:b/>
                <w:bCs/>
                <w:sz w:val="28"/>
                <w:szCs w:val="28"/>
                <w:lang w:eastAsia="ru-RU"/>
              </w:rPr>
            </w:pPr>
          </w:p>
        </w:tc>
      </w:tr>
      <w:tr w:rsidR="00760AB7" w:rsidRPr="00581579" w14:paraId="41251D24" w14:textId="77777777" w:rsidTr="00BB5EC3">
        <w:trPr>
          <w:trHeight w:val="339"/>
        </w:trPr>
        <w:tc>
          <w:tcPr>
            <w:tcW w:w="8075" w:type="dxa"/>
            <w:tcBorders>
              <w:top w:val="single" w:sz="4" w:space="0" w:color="auto"/>
              <w:left w:val="single" w:sz="4" w:space="0" w:color="auto"/>
              <w:bottom w:val="single" w:sz="4" w:space="0" w:color="auto"/>
              <w:right w:val="single" w:sz="4" w:space="0" w:color="auto"/>
            </w:tcBorders>
            <w:vAlign w:val="center"/>
          </w:tcPr>
          <w:p w14:paraId="515E001C" w14:textId="01D062B6" w:rsidR="00E16E41" w:rsidRPr="0087217A" w:rsidRDefault="00DE65FF" w:rsidP="00760AB7">
            <w:pPr>
              <w:spacing w:after="0" w:line="240" w:lineRule="auto"/>
              <w:rPr>
                <w:rFonts w:ascii="Times New Roman CYR" w:eastAsia="Times New Roman" w:hAnsi="Times New Roman CYR" w:cs="Times New Roman CYR"/>
                <w:sz w:val="28"/>
                <w:szCs w:val="28"/>
                <w:lang w:eastAsia="ru-RU"/>
              </w:rPr>
            </w:pPr>
            <w:r w:rsidRPr="0087217A">
              <w:rPr>
                <w:rFonts w:ascii="Times New Roman CYR" w:eastAsia="Times New Roman" w:hAnsi="Times New Roman CYR" w:cs="Times New Roman CYR"/>
                <w:sz w:val="28"/>
                <w:szCs w:val="28"/>
                <w:lang w:eastAsia="ru-RU"/>
              </w:rPr>
              <w:lastRenderedPageBreak/>
              <w:t>Субсидии на иные цели (п</w:t>
            </w:r>
            <w:r w:rsidR="00E16E41" w:rsidRPr="0087217A">
              <w:rPr>
                <w:rFonts w:ascii="Times New Roman CYR" w:eastAsia="Times New Roman" w:hAnsi="Times New Roman CYR" w:cs="Times New Roman CYR"/>
                <w:sz w:val="28"/>
                <w:szCs w:val="28"/>
                <w:lang w:eastAsia="ru-RU"/>
              </w:rPr>
              <w:t xml:space="preserve">ерераспределение </w:t>
            </w:r>
            <w:r w:rsidR="00F84F7F" w:rsidRPr="0087217A">
              <w:rPr>
                <w:rFonts w:ascii="Times New Roman CYR" w:eastAsia="Times New Roman" w:hAnsi="Times New Roman CYR" w:cs="Times New Roman CYR"/>
                <w:sz w:val="28"/>
                <w:szCs w:val="28"/>
                <w:lang w:eastAsia="ru-RU"/>
              </w:rPr>
              <w:t>средств</w:t>
            </w:r>
            <w:r w:rsidR="00E16E41" w:rsidRPr="0087217A">
              <w:rPr>
                <w:rFonts w:ascii="Times New Roman CYR" w:eastAsia="Times New Roman" w:hAnsi="Times New Roman CYR" w:cs="Times New Roman CYR"/>
                <w:sz w:val="28"/>
                <w:szCs w:val="28"/>
                <w:lang w:eastAsia="ru-RU"/>
              </w:rPr>
              <w:t xml:space="preserve"> на подготовку генерального плана и правил землепользования и застройки города Липецка на 2028 год</w:t>
            </w:r>
            <w:r w:rsidRPr="0087217A">
              <w:rPr>
                <w:rFonts w:ascii="Times New Roman CYR" w:eastAsia="Times New Roman" w:hAnsi="Times New Roman CYR" w:cs="Times New Roman CYR"/>
                <w:sz w:val="28"/>
                <w:szCs w:val="28"/>
                <w:lang w:eastAsia="ru-RU"/>
              </w:rPr>
              <w:t>)</w:t>
            </w:r>
          </w:p>
        </w:tc>
        <w:tc>
          <w:tcPr>
            <w:tcW w:w="1843" w:type="dxa"/>
            <w:tcBorders>
              <w:top w:val="single" w:sz="4" w:space="0" w:color="auto"/>
              <w:left w:val="nil"/>
              <w:bottom w:val="single" w:sz="4" w:space="0" w:color="auto"/>
              <w:right w:val="single" w:sz="4" w:space="0" w:color="auto"/>
            </w:tcBorders>
            <w:noWrap/>
            <w:vAlign w:val="center"/>
          </w:tcPr>
          <w:p w14:paraId="1E370E1C" w14:textId="1B72D3A9" w:rsidR="00760AB7" w:rsidRPr="0087217A" w:rsidRDefault="00760AB7" w:rsidP="00760AB7">
            <w:pPr>
              <w:spacing w:after="0" w:line="240" w:lineRule="auto"/>
              <w:jc w:val="center"/>
              <w:rPr>
                <w:rFonts w:ascii="Times New Roman CYR" w:eastAsia="Times New Roman" w:hAnsi="Times New Roman CYR" w:cs="Times New Roman CYR"/>
                <w:b/>
                <w:bCs/>
                <w:sz w:val="28"/>
                <w:szCs w:val="28"/>
                <w:lang w:eastAsia="ru-RU"/>
              </w:rPr>
            </w:pPr>
            <w:r w:rsidRPr="0087217A">
              <w:rPr>
                <w:rFonts w:ascii="Times New Roman" w:eastAsia="Times New Roman" w:hAnsi="Times New Roman"/>
                <w:sz w:val="28"/>
                <w:szCs w:val="28"/>
                <w:lang w:eastAsia="ru-RU"/>
              </w:rPr>
              <w:t xml:space="preserve">- </w:t>
            </w:r>
            <w:r w:rsidR="00DE65FF" w:rsidRPr="0087217A">
              <w:rPr>
                <w:rFonts w:ascii="Times New Roman" w:eastAsia="Times New Roman" w:hAnsi="Times New Roman"/>
                <w:sz w:val="28"/>
                <w:szCs w:val="28"/>
                <w:lang w:eastAsia="ru-RU"/>
              </w:rPr>
              <w:t>40 100,0</w:t>
            </w:r>
          </w:p>
        </w:tc>
      </w:tr>
      <w:tr w:rsidR="00DE65FF" w:rsidRPr="00581579" w14:paraId="3A0685A8" w14:textId="77777777" w:rsidTr="00BB5EC3">
        <w:trPr>
          <w:trHeight w:val="273"/>
        </w:trPr>
        <w:tc>
          <w:tcPr>
            <w:tcW w:w="8075" w:type="dxa"/>
            <w:tcBorders>
              <w:top w:val="single" w:sz="4" w:space="0" w:color="auto"/>
              <w:left w:val="single" w:sz="4" w:space="0" w:color="auto"/>
              <w:bottom w:val="single" w:sz="4" w:space="0" w:color="auto"/>
              <w:right w:val="single" w:sz="4" w:space="0" w:color="auto"/>
            </w:tcBorders>
            <w:vAlign w:val="center"/>
          </w:tcPr>
          <w:p w14:paraId="557F450E" w14:textId="79E6A183" w:rsidR="00DE65FF" w:rsidRPr="0087217A" w:rsidRDefault="00DE65FF" w:rsidP="00760AB7">
            <w:pPr>
              <w:spacing w:after="0" w:line="240" w:lineRule="auto"/>
              <w:rPr>
                <w:rFonts w:ascii="Times New Roman" w:eastAsia="Times New Roman" w:hAnsi="Times New Roman"/>
                <w:sz w:val="28"/>
                <w:szCs w:val="28"/>
                <w:lang w:eastAsia="ru-RU"/>
              </w:rPr>
            </w:pPr>
            <w:r w:rsidRPr="0087217A">
              <w:rPr>
                <w:rFonts w:ascii="Times New Roman CYR" w:eastAsia="Times New Roman" w:hAnsi="Times New Roman CYR" w:cs="Times New Roman CYR"/>
                <w:sz w:val="28"/>
                <w:szCs w:val="28"/>
                <w:lang w:eastAsia="ru-RU"/>
              </w:rPr>
              <w:t>Реализация специального инфраструктурного проекта</w:t>
            </w:r>
          </w:p>
        </w:tc>
        <w:tc>
          <w:tcPr>
            <w:tcW w:w="1843" w:type="dxa"/>
            <w:tcBorders>
              <w:top w:val="single" w:sz="4" w:space="0" w:color="auto"/>
              <w:left w:val="nil"/>
              <w:bottom w:val="single" w:sz="4" w:space="0" w:color="auto"/>
              <w:right w:val="single" w:sz="4" w:space="0" w:color="auto"/>
            </w:tcBorders>
            <w:noWrap/>
            <w:vAlign w:val="center"/>
          </w:tcPr>
          <w:p w14:paraId="0E89080D" w14:textId="4089139B" w:rsidR="00DE65FF" w:rsidRPr="0087217A" w:rsidRDefault="00DE65FF" w:rsidP="00760AB7">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xml:space="preserve">-176 919,0 </w:t>
            </w:r>
          </w:p>
        </w:tc>
      </w:tr>
      <w:tr w:rsidR="00DE65FF" w:rsidRPr="00581579" w14:paraId="536DEF41" w14:textId="77777777" w:rsidTr="00BB5EC3">
        <w:trPr>
          <w:trHeight w:val="273"/>
        </w:trPr>
        <w:tc>
          <w:tcPr>
            <w:tcW w:w="8075" w:type="dxa"/>
            <w:tcBorders>
              <w:top w:val="single" w:sz="4" w:space="0" w:color="auto"/>
              <w:left w:val="single" w:sz="4" w:space="0" w:color="auto"/>
              <w:bottom w:val="single" w:sz="4" w:space="0" w:color="auto"/>
              <w:right w:val="single" w:sz="4" w:space="0" w:color="auto"/>
            </w:tcBorders>
            <w:vAlign w:val="center"/>
          </w:tcPr>
          <w:p w14:paraId="7998A683" w14:textId="2F0ED013" w:rsidR="00DE65FF" w:rsidRPr="0087217A" w:rsidRDefault="00DE65FF" w:rsidP="00760AB7">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Экономия</w:t>
            </w:r>
          </w:p>
        </w:tc>
        <w:tc>
          <w:tcPr>
            <w:tcW w:w="1843" w:type="dxa"/>
            <w:tcBorders>
              <w:top w:val="single" w:sz="4" w:space="0" w:color="auto"/>
              <w:left w:val="nil"/>
              <w:bottom w:val="single" w:sz="4" w:space="0" w:color="auto"/>
              <w:right w:val="single" w:sz="4" w:space="0" w:color="auto"/>
            </w:tcBorders>
            <w:noWrap/>
            <w:vAlign w:val="center"/>
          </w:tcPr>
          <w:p w14:paraId="7038F077" w14:textId="50498D48" w:rsidR="00DE65FF" w:rsidRPr="0087217A" w:rsidRDefault="00DE65FF" w:rsidP="00760AB7">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-13 307,8</w:t>
            </w:r>
          </w:p>
        </w:tc>
      </w:tr>
      <w:tr w:rsidR="00760AB7" w:rsidRPr="00581579" w14:paraId="282A6E72" w14:textId="77777777" w:rsidTr="00BB5EC3">
        <w:trPr>
          <w:trHeight w:val="273"/>
        </w:trPr>
        <w:tc>
          <w:tcPr>
            <w:tcW w:w="8075" w:type="dxa"/>
            <w:tcBorders>
              <w:top w:val="single" w:sz="4" w:space="0" w:color="auto"/>
              <w:left w:val="single" w:sz="4" w:space="0" w:color="auto"/>
              <w:bottom w:val="single" w:sz="4" w:space="0" w:color="auto"/>
              <w:right w:val="single" w:sz="4" w:space="0" w:color="auto"/>
            </w:tcBorders>
            <w:vAlign w:val="center"/>
          </w:tcPr>
          <w:p w14:paraId="068F3929" w14:textId="4F9DCEA2" w:rsidR="00760AB7" w:rsidRPr="0087217A" w:rsidRDefault="00760AB7" w:rsidP="00760AB7">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xml:space="preserve">Бюджетные инвестиции </w:t>
            </w:r>
            <w:r w:rsidR="000F55C4" w:rsidRPr="0087217A">
              <w:rPr>
                <w:rFonts w:ascii="Times New Roman" w:eastAsia="Times New Roman" w:hAnsi="Times New Roman"/>
                <w:sz w:val="28"/>
                <w:szCs w:val="28"/>
                <w:lang w:eastAsia="ru-RU"/>
              </w:rPr>
              <w:t>(перераспределение на Министерство здравоохранени</w:t>
            </w:r>
            <w:r w:rsidR="00193361">
              <w:rPr>
                <w:rFonts w:ascii="Times New Roman" w:eastAsia="Times New Roman" w:hAnsi="Times New Roman"/>
                <w:sz w:val="28"/>
                <w:szCs w:val="28"/>
                <w:lang w:eastAsia="ru-RU"/>
              </w:rPr>
              <w:t>я Липецкой области</w:t>
            </w:r>
            <w:r w:rsidR="000F55C4" w:rsidRPr="0087217A">
              <w:rPr>
                <w:rFonts w:ascii="Times New Roman" w:eastAsia="Times New Roman" w:hAnsi="Times New Roman"/>
                <w:sz w:val="28"/>
                <w:szCs w:val="28"/>
                <w:lang w:eastAsia="ru-RU"/>
              </w:rPr>
              <w:t>)</w:t>
            </w:r>
          </w:p>
        </w:tc>
        <w:tc>
          <w:tcPr>
            <w:tcW w:w="1843" w:type="dxa"/>
            <w:tcBorders>
              <w:top w:val="single" w:sz="4" w:space="0" w:color="auto"/>
              <w:left w:val="nil"/>
              <w:bottom w:val="single" w:sz="4" w:space="0" w:color="auto"/>
              <w:right w:val="single" w:sz="4" w:space="0" w:color="auto"/>
            </w:tcBorders>
            <w:noWrap/>
            <w:vAlign w:val="center"/>
          </w:tcPr>
          <w:p w14:paraId="3F90917E" w14:textId="0C762D24" w:rsidR="00760AB7" w:rsidRPr="0087217A" w:rsidRDefault="00760AB7" w:rsidP="00760AB7">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- 8 001,2</w:t>
            </w:r>
          </w:p>
        </w:tc>
      </w:tr>
      <w:tr w:rsidR="00760AB7" w:rsidRPr="00581579" w14:paraId="557BBA3C" w14:textId="77777777" w:rsidTr="00BB5EC3">
        <w:trPr>
          <w:trHeight w:val="235"/>
        </w:trPr>
        <w:tc>
          <w:tcPr>
            <w:tcW w:w="8075" w:type="dxa"/>
            <w:tcBorders>
              <w:top w:val="single" w:sz="4" w:space="0" w:color="auto"/>
              <w:left w:val="single" w:sz="4" w:space="0" w:color="auto"/>
              <w:bottom w:val="single" w:sz="4" w:space="0" w:color="auto"/>
              <w:right w:val="single" w:sz="4" w:space="0" w:color="auto"/>
            </w:tcBorders>
            <w:vAlign w:val="center"/>
          </w:tcPr>
          <w:p w14:paraId="732E0B26" w14:textId="3BDBEFBC" w:rsidR="00760AB7" w:rsidRPr="0087217A" w:rsidRDefault="00760AB7" w:rsidP="00760AB7">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Обеспечение деятельности казенных учреждений</w:t>
            </w:r>
          </w:p>
        </w:tc>
        <w:tc>
          <w:tcPr>
            <w:tcW w:w="1843" w:type="dxa"/>
            <w:tcBorders>
              <w:top w:val="single" w:sz="4" w:space="0" w:color="auto"/>
              <w:left w:val="nil"/>
              <w:bottom w:val="single" w:sz="4" w:space="0" w:color="auto"/>
              <w:right w:val="single" w:sz="4" w:space="0" w:color="auto"/>
            </w:tcBorders>
            <w:noWrap/>
            <w:vAlign w:val="center"/>
          </w:tcPr>
          <w:p w14:paraId="486E95F5" w14:textId="399E30A8" w:rsidR="00760AB7" w:rsidRPr="0087217A" w:rsidRDefault="00760AB7" w:rsidP="00760AB7">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16 687,9</w:t>
            </w:r>
          </w:p>
        </w:tc>
      </w:tr>
      <w:tr w:rsidR="00760AB7" w:rsidRPr="00581579" w14:paraId="3C8A2C3E"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3ECE0BEA" w14:textId="0D2CBD04" w:rsidR="00760AB7" w:rsidRPr="0087217A" w:rsidRDefault="00760AB7" w:rsidP="00760AB7">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Министерство природных ресурсов и экологии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01ABF2B1" w14:textId="77777777" w:rsidR="00760AB7" w:rsidRPr="0087217A" w:rsidRDefault="00760AB7" w:rsidP="00760AB7">
            <w:pPr>
              <w:spacing w:after="0" w:line="240" w:lineRule="auto"/>
              <w:jc w:val="center"/>
              <w:rPr>
                <w:rFonts w:ascii="Times New Roman" w:eastAsia="Times New Roman" w:hAnsi="Times New Roman"/>
                <w:sz w:val="28"/>
                <w:szCs w:val="28"/>
                <w:lang w:eastAsia="ru-RU"/>
              </w:rPr>
            </w:pPr>
          </w:p>
        </w:tc>
      </w:tr>
      <w:tr w:rsidR="00760AB7" w:rsidRPr="00581579" w14:paraId="2E972002" w14:textId="77777777" w:rsidTr="00BB5EC3">
        <w:trPr>
          <w:trHeight w:val="236"/>
        </w:trPr>
        <w:tc>
          <w:tcPr>
            <w:tcW w:w="8075" w:type="dxa"/>
            <w:tcBorders>
              <w:top w:val="single" w:sz="4" w:space="0" w:color="auto"/>
              <w:left w:val="single" w:sz="4" w:space="0" w:color="auto"/>
              <w:bottom w:val="single" w:sz="4" w:space="0" w:color="auto"/>
              <w:right w:val="single" w:sz="4" w:space="0" w:color="auto"/>
            </w:tcBorders>
            <w:vAlign w:val="center"/>
          </w:tcPr>
          <w:p w14:paraId="1B805B1B" w14:textId="2337FA46" w:rsidR="00A65D70" w:rsidRPr="0087217A" w:rsidRDefault="00193361" w:rsidP="00760AB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Экономия</w:t>
            </w:r>
          </w:p>
        </w:tc>
        <w:tc>
          <w:tcPr>
            <w:tcW w:w="1843" w:type="dxa"/>
            <w:tcBorders>
              <w:top w:val="single" w:sz="4" w:space="0" w:color="auto"/>
              <w:left w:val="nil"/>
              <w:bottom w:val="single" w:sz="4" w:space="0" w:color="auto"/>
              <w:right w:val="single" w:sz="4" w:space="0" w:color="auto"/>
            </w:tcBorders>
            <w:noWrap/>
            <w:vAlign w:val="center"/>
          </w:tcPr>
          <w:p w14:paraId="2633DC4C" w14:textId="55E89AAD" w:rsidR="00760AB7" w:rsidRPr="0087217A" w:rsidRDefault="00760AB7" w:rsidP="00760AB7">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- 1 578,3</w:t>
            </w:r>
          </w:p>
        </w:tc>
      </w:tr>
      <w:tr w:rsidR="00760AB7" w:rsidRPr="00581579" w14:paraId="403E1941"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4E9874A0" w14:textId="6EF6A4EE" w:rsidR="00760AB7" w:rsidRPr="0087217A" w:rsidRDefault="00760AB7" w:rsidP="00760AB7">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Министерство транспорта и дорожного хозяйства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49BF0560" w14:textId="77777777" w:rsidR="00760AB7" w:rsidRPr="0087217A" w:rsidRDefault="00760AB7" w:rsidP="00760AB7">
            <w:pPr>
              <w:spacing w:after="0" w:line="240" w:lineRule="auto"/>
              <w:jc w:val="center"/>
              <w:rPr>
                <w:rFonts w:ascii="Times New Roman" w:eastAsia="Times New Roman" w:hAnsi="Times New Roman"/>
                <w:sz w:val="28"/>
                <w:szCs w:val="28"/>
                <w:lang w:eastAsia="ru-RU"/>
              </w:rPr>
            </w:pPr>
          </w:p>
        </w:tc>
      </w:tr>
      <w:tr w:rsidR="00760AB7" w:rsidRPr="00581579" w14:paraId="2634D34E"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36292C46" w14:textId="41F7B258" w:rsidR="00760AB7" w:rsidRPr="0087217A" w:rsidRDefault="00760AB7" w:rsidP="00760AB7">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Предоставление льготного проезда гражданам</w:t>
            </w:r>
          </w:p>
        </w:tc>
        <w:tc>
          <w:tcPr>
            <w:tcW w:w="1843" w:type="dxa"/>
            <w:tcBorders>
              <w:top w:val="single" w:sz="4" w:space="0" w:color="auto"/>
              <w:left w:val="nil"/>
              <w:bottom w:val="single" w:sz="4" w:space="0" w:color="auto"/>
              <w:right w:val="single" w:sz="4" w:space="0" w:color="auto"/>
            </w:tcBorders>
            <w:noWrap/>
            <w:vAlign w:val="center"/>
          </w:tcPr>
          <w:p w14:paraId="64943EA9" w14:textId="1DD51BA2" w:rsidR="00760AB7" w:rsidRPr="0087217A" w:rsidRDefault="00760AB7" w:rsidP="00760AB7">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165 450,0</w:t>
            </w:r>
          </w:p>
        </w:tc>
      </w:tr>
      <w:tr w:rsidR="00760AB7" w:rsidRPr="00581579" w14:paraId="6122D5B0"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383164C2" w14:textId="4A2E1F92" w:rsidR="00760AB7" w:rsidRPr="0087217A" w:rsidRDefault="00760AB7" w:rsidP="00760AB7">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Министерство лесного хозяйства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59F32D6F" w14:textId="77777777" w:rsidR="00760AB7" w:rsidRPr="0087217A" w:rsidRDefault="00760AB7" w:rsidP="00760AB7">
            <w:pPr>
              <w:spacing w:after="0" w:line="240" w:lineRule="auto"/>
              <w:jc w:val="center"/>
              <w:rPr>
                <w:rFonts w:ascii="Times New Roman" w:eastAsia="Times New Roman" w:hAnsi="Times New Roman"/>
                <w:sz w:val="28"/>
                <w:szCs w:val="28"/>
                <w:lang w:eastAsia="ru-RU"/>
              </w:rPr>
            </w:pPr>
          </w:p>
        </w:tc>
      </w:tr>
      <w:tr w:rsidR="00760AB7" w:rsidRPr="00581579" w14:paraId="06893B8D"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2CBA5B8A" w14:textId="672A5660" w:rsidR="00760AB7" w:rsidRPr="0087217A" w:rsidRDefault="00760AB7" w:rsidP="00760AB7">
            <w:pPr>
              <w:spacing w:after="0" w:line="240" w:lineRule="auto"/>
              <w:rPr>
                <w:rFonts w:ascii="Times New Roman" w:eastAsia="Times New Roman" w:hAnsi="Times New Roman"/>
                <w:sz w:val="28"/>
                <w:szCs w:val="28"/>
                <w:highlight w:val="yellow"/>
                <w:lang w:eastAsia="ru-RU"/>
              </w:rPr>
            </w:pPr>
            <w:r w:rsidRPr="0087217A">
              <w:rPr>
                <w:rFonts w:ascii="Times New Roman" w:eastAsia="Times New Roman" w:hAnsi="Times New Roman"/>
                <w:sz w:val="28"/>
                <w:szCs w:val="28"/>
                <w:lang w:eastAsia="ru-RU"/>
              </w:rPr>
              <w:t>Обеспечение деятельности государственных учреждений</w:t>
            </w:r>
            <w:r w:rsidR="00F71F89" w:rsidRPr="0087217A">
              <w:rPr>
                <w:rFonts w:ascii="Times New Roman" w:eastAsia="Times New Roman" w:hAnsi="Times New Roman"/>
                <w:sz w:val="28"/>
                <w:szCs w:val="28"/>
                <w:lang w:eastAsia="ru-RU"/>
              </w:rPr>
              <w:t xml:space="preserve"> </w:t>
            </w:r>
          </w:p>
        </w:tc>
        <w:tc>
          <w:tcPr>
            <w:tcW w:w="1843" w:type="dxa"/>
            <w:tcBorders>
              <w:top w:val="single" w:sz="4" w:space="0" w:color="auto"/>
              <w:left w:val="nil"/>
              <w:bottom w:val="single" w:sz="4" w:space="0" w:color="auto"/>
              <w:right w:val="single" w:sz="4" w:space="0" w:color="auto"/>
            </w:tcBorders>
            <w:noWrap/>
            <w:vAlign w:val="center"/>
          </w:tcPr>
          <w:p w14:paraId="04568717" w14:textId="428B6168" w:rsidR="00760AB7" w:rsidRPr="0087217A" w:rsidRDefault="00760AB7" w:rsidP="00760AB7">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xml:space="preserve">- </w:t>
            </w:r>
            <w:r w:rsidR="00854C71" w:rsidRPr="0087217A">
              <w:rPr>
                <w:rFonts w:ascii="Times New Roman" w:eastAsia="Times New Roman" w:hAnsi="Times New Roman"/>
                <w:sz w:val="28"/>
                <w:szCs w:val="28"/>
                <w:lang w:eastAsia="ru-RU"/>
              </w:rPr>
              <w:t>3 381,8</w:t>
            </w:r>
          </w:p>
        </w:tc>
      </w:tr>
      <w:tr w:rsidR="00760AB7" w:rsidRPr="00581579" w14:paraId="69133DF6"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69C7EB03" w14:textId="6E015A4F" w:rsidR="00760AB7" w:rsidRPr="0087217A" w:rsidRDefault="00760AB7" w:rsidP="00760AB7">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Обеспечение деятельности казенных учреждений</w:t>
            </w:r>
          </w:p>
        </w:tc>
        <w:tc>
          <w:tcPr>
            <w:tcW w:w="1843" w:type="dxa"/>
            <w:tcBorders>
              <w:top w:val="single" w:sz="4" w:space="0" w:color="auto"/>
              <w:left w:val="nil"/>
              <w:bottom w:val="single" w:sz="4" w:space="0" w:color="auto"/>
              <w:right w:val="single" w:sz="4" w:space="0" w:color="auto"/>
            </w:tcBorders>
            <w:noWrap/>
            <w:vAlign w:val="center"/>
          </w:tcPr>
          <w:p w14:paraId="358FCF5F" w14:textId="07D258EC" w:rsidR="00760AB7" w:rsidRPr="0087217A" w:rsidRDefault="00854C71" w:rsidP="00760AB7">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54 815,1</w:t>
            </w:r>
          </w:p>
        </w:tc>
      </w:tr>
      <w:tr w:rsidR="00760AB7" w:rsidRPr="00581579" w14:paraId="702F5A01"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46FB05D6" w14:textId="539283D6" w:rsidR="00760AB7" w:rsidRPr="0087217A" w:rsidRDefault="00760AB7" w:rsidP="00760AB7">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Министерство имущественных и земельных отношений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271BCA5F" w14:textId="77777777" w:rsidR="00760AB7" w:rsidRPr="0087217A" w:rsidRDefault="00760AB7" w:rsidP="00760AB7">
            <w:pPr>
              <w:spacing w:after="0" w:line="240" w:lineRule="auto"/>
              <w:jc w:val="center"/>
              <w:rPr>
                <w:rFonts w:ascii="Times New Roman" w:eastAsia="Times New Roman" w:hAnsi="Times New Roman"/>
                <w:sz w:val="28"/>
                <w:szCs w:val="28"/>
                <w:lang w:eastAsia="ru-RU"/>
              </w:rPr>
            </w:pPr>
          </w:p>
        </w:tc>
      </w:tr>
      <w:tr w:rsidR="009701F3" w:rsidRPr="00581579" w14:paraId="4AE4AB09"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5695FFB1" w14:textId="4BF78A45" w:rsidR="009701F3" w:rsidRPr="0087217A" w:rsidRDefault="009701F3" w:rsidP="009701F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xml:space="preserve">Экономия </w:t>
            </w:r>
          </w:p>
        </w:tc>
        <w:tc>
          <w:tcPr>
            <w:tcW w:w="1843" w:type="dxa"/>
            <w:tcBorders>
              <w:top w:val="single" w:sz="4" w:space="0" w:color="auto"/>
              <w:left w:val="nil"/>
              <w:bottom w:val="single" w:sz="4" w:space="0" w:color="auto"/>
              <w:right w:val="single" w:sz="4" w:space="0" w:color="auto"/>
            </w:tcBorders>
            <w:noWrap/>
            <w:vAlign w:val="center"/>
          </w:tcPr>
          <w:p w14:paraId="537F04B6" w14:textId="160CA743" w:rsidR="009701F3" w:rsidRPr="0087217A" w:rsidRDefault="009701F3" w:rsidP="009701F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- 6 490,0</w:t>
            </w:r>
          </w:p>
        </w:tc>
      </w:tr>
      <w:tr w:rsidR="00760AB7" w:rsidRPr="00581579" w14:paraId="4B09ADA1"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322003D3" w14:textId="659CBA5E" w:rsidR="00760AB7" w:rsidRPr="0087217A" w:rsidRDefault="00760AB7" w:rsidP="00760AB7">
            <w:pPr>
              <w:spacing w:after="0" w:line="240" w:lineRule="auto"/>
              <w:rPr>
                <w:rFonts w:ascii="Times New Roman" w:eastAsia="Times New Roman" w:hAnsi="Times New Roman"/>
                <w:sz w:val="28"/>
                <w:szCs w:val="28"/>
                <w:lang w:eastAsia="ru-RU"/>
              </w:rPr>
            </w:pPr>
            <w:r w:rsidRPr="0087217A">
              <w:rPr>
                <w:rFonts w:ascii="Times New Roman CYR" w:eastAsia="Times New Roman" w:hAnsi="Times New Roman CYR" w:cs="Times New Roman CYR"/>
                <w:b/>
                <w:bCs/>
                <w:sz w:val="28"/>
                <w:szCs w:val="28"/>
                <w:lang w:eastAsia="ru-RU"/>
              </w:rPr>
              <w:t>Министерство жилищно-коммунального хозяйства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113F78CB" w14:textId="77777777" w:rsidR="00760AB7" w:rsidRPr="0087217A" w:rsidRDefault="00760AB7" w:rsidP="00760AB7">
            <w:pPr>
              <w:spacing w:after="0" w:line="240" w:lineRule="auto"/>
              <w:jc w:val="center"/>
              <w:rPr>
                <w:rFonts w:ascii="Times New Roman" w:eastAsia="Times New Roman" w:hAnsi="Times New Roman"/>
                <w:sz w:val="28"/>
                <w:szCs w:val="28"/>
                <w:lang w:eastAsia="ru-RU"/>
              </w:rPr>
            </w:pPr>
          </w:p>
        </w:tc>
      </w:tr>
      <w:tr w:rsidR="000F55C4" w:rsidRPr="00581579" w14:paraId="3AE370CE" w14:textId="77777777" w:rsidTr="00267AE4">
        <w:trPr>
          <w:trHeight w:val="431"/>
        </w:trPr>
        <w:tc>
          <w:tcPr>
            <w:tcW w:w="8075" w:type="dxa"/>
            <w:tcBorders>
              <w:top w:val="nil"/>
              <w:left w:val="single" w:sz="4" w:space="0" w:color="auto"/>
              <w:bottom w:val="single" w:sz="4" w:space="0" w:color="auto"/>
              <w:right w:val="single" w:sz="4" w:space="0" w:color="auto"/>
            </w:tcBorders>
            <w:vAlign w:val="center"/>
          </w:tcPr>
          <w:p w14:paraId="08388EBE" w14:textId="63DD9F0F" w:rsidR="000F55C4" w:rsidRPr="0087217A" w:rsidRDefault="000F55C4" w:rsidP="00760AB7">
            <w:pPr>
              <w:spacing w:after="0" w:line="240" w:lineRule="auto"/>
              <w:rPr>
                <w:rFonts w:ascii="Times New Roman" w:hAnsi="Times New Roman"/>
                <w:sz w:val="28"/>
                <w:szCs w:val="28"/>
              </w:rPr>
            </w:pPr>
            <w:r w:rsidRPr="0087217A">
              <w:rPr>
                <w:rFonts w:ascii="Times New Roman" w:hAnsi="Times New Roman"/>
                <w:sz w:val="28"/>
                <w:szCs w:val="28"/>
              </w:rPr>
              <w:t xml:space="preserve">Экономия </w:t>
            </w:r>
          </w:p>
        </w:tc>
        <w:tc>
          <w:tcPr>
            <w:tcW w:w="1843" w:type="dxa"/>
            <w:tcBorders>
              <w:top w:val="nil"/>
              <w:left w:val="nil"/>
              <w:bottom w:val="single" w:sz="4" w:space="0" w:color="auto"/>
              <w:right w:val="single" w:sz="4" w:space="0" w:color="auto"/>
            </w:tcBorders>
            <w:noWrap/>
            <w:vAlign w:val="center"/>
          </w:tcPr>
          <w:p w14:paraId="7CC8B562" w14:textId="246B8AB6" w:rsidR="000F55C4" w:rsidRPr="0087217A" w:rsidRDefault="000F55C4" w:rsidP="00760AB7">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xml:space="preserve">- </w:t>
            </w:r>
            <w:r w:rsidR="00193361">
              <w:rPr>
                <w:rFonts w:ascii="Times New Roman" w:eastAsia="Times New Roman" w:hAnsi="Times New Roman"/>
                <w:sz w:val="28"/>
                <w:szCs w:val="28"/>
                <w:lang w:eastAsia="ru-RU"/>
              </w:rPr>
              <w:t>30 028,3</w:t>
            </w:r>
          </w:p>
        </w:tc>
      </w:tr>
      <w:tr w:rsidR="00760AB7" w:rsidRPr="00581579" w14:paraId="433633F1" w14:textId="77777777" w:rsidTr="00267AE4">
        <w:trPr>
          <w:trHeight w:val="431"/>
        </w:trPr>
        <w:tc>
          <w:tcPr>
            <w:tcW w:w="8075" w:type="dxa"/>
            <w:tcBorders>
              <w:top w:val="nil"/>
              <w:left w:val="single" w:sz="4" w:space="0" w:color="auto"/>
              <w:bottom w:val="single" w:sz="4" w:space="0" w:color="auto"/>
              <w:right w:val="single" w:sz="4" w:space="0" w:color="auto"/>
            </w:tcBorders>
            <w:vAlign w:val="center"/>
          </w:tcPr>
          <w:p w14:paraId="18D758A9" w14:textId="42BD7C46" w:rsidR="00760AB7" w:rsidRPr="0087217A" w:rsidRDefault="00760AB7" w:rsidP="00760AB7">
            <w:pPr>
              <w:spacing w:after="0" w:line="240" w:lineRule="auto"/>
              <w:rPr>
                <w:rFonts w:ascii="Times New Roman" w:eastAsia="Times New Roman" w:hAnsi="Times New Roman"/>
                <w:sz w:val="28"/>
                <w:szCs w:val="28"/>
                <w:lang w:eastAsia="ru-RU"/>
              </w:rPr>
            </w:pPr>
            <w:r w:rsidRPr="0087217A">
              <w:rPr>
                <w:rFonts w:ascii="Times New Roman" w:hAnsi="Times New Roman"/>
                <w:sz w:val="28"/>
                <w:szCs w:val="28"/>
              </w:rPr>
              <w:t>Предоставление субсидий местным бюджетам в сфере водоснабжения и (или) водоотведения населения</w:t>
            </w:r>
          </w:p>
        </w:tc>
        <w:tc>
          <w:tcPr>
            <w:tcW w:w="1843" w:type="dxa"/>
            <w:tcBorders>
              <w:top w:val="nil"/>
              <w:left w:val="nil"/>
              <w:bottom w:val="single" w:sz="4" w:space="0" w:color="auto"/>
              <w:right w:val="single" w:sz="4" w:space="0" w:color="auto"/>
            </w:tcBorders>
            <w:noWrap/>
            <w:vAlign w:val="center"/>
          </w:tcPr>
          <w:p w14:paraId="1871076A" w14:textId="617756D8" w:rsidR="00760AB7" w:rsidRPr="0087217A" w:rsidRDefault="00760AB7" w:rsidP="00760AB7">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11 000,0</w:t>
            </w:r>
          </w:p>
        </w:tc>
      </w:tr>
      <w:tr w:rsidR="00760AB7" w:rsidRPr="00581579" w14:paraId="74C6D65B" w14:textId="77777777" w:rsidTr="00267AE4">
        <w:trPr>
          <w:trHeight w:val="431"/>
        </w:trPr>
        <w:tc>
          <w:tcPr>
            <w:tcW w:w="8075" w:type="dxa"/>
            <w:tcBorders>
              <w:top w:val="nil"/>
              <w:left w:val="single" w:sz="4" w:space="0" w:color="auto"/>
              <w:bottom w:val="single" w:sz="4" w:space="0" w:color="auto"/>
              <w:right w:val="single" w:sz="4" w:space="0" w:color="auto"/>
            </w:tcBorders>
            <w:vAlign w:val="center"/>
          </w:tcPr>
          <w:p w14:paraId="13E93A9E" w14:textId="667D2207" w:rsidR="00760AB7" w:rsidRPr="0087217A" w:rsidRDefault="00760AB7" w:rsidP="00760AB7">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Обеспечение жилыми помещениями детей-сирот, детей, оставшихся без попечения родителей, и лиц из их числа (исполнение решений суда)</w:t>
            </w:r>
          </w:p>
        </w:tc>
        <w:tc>
          <w:tcPr>
            <w:tcW w:w="1843" w:type="dxa"/>
            <w:tcBorders>
              <w:top w:val="nil"/>
              <w:left w:val="nil"/>
              <w:bottom w:val="single" w:sz="4" w:space="0" w:color="auto"/>
              <w:right w:val="single" w:sz="4" w:space="0" w:color="auto"/>
            </w:tcBorders>
            <w:noWrap/>
            <w:vAlign w:val="center"/>
          </w:tcPr>
          <w:p w14:paraId="757A6D7A" w14:textId="41FEBA1A" w:rsidR="00760AB7" w:rsidRPr="0087217A" w:rsidRDefault="00760AB7" w:rsidP="00760AB7">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- 11 </w:t>
            </w:r>
            <w:r w:rsidR="003C78C1" w:rsidRPr="0087217A">
              <w:rPr>
                <w:rFonts w:ascii="Times New Roman" w:eastAsia="Times New Roman" w:hAnsi="Times New Roman"/>
                <w:sz w:val="28"/>
                <w:szCs w:val="28"/>
                <w:lang w:eastAsia="ru-RU"/>
              </w:rPr>
              <w:t>8</w:t>
            </w:r>
            <w:r w:rsidRPr="0087217A">
              <w:rPr>
                <w:rFonts w:ascii="Times New Roman" w:eastAsia="Times New Roman" w:hAnsi="Times New Roman"/>
                <w:sz w:val="28"/>
                <w:szCs w:val="28"/>
                <w:lang w:eastAsia="ru-RU"/>
              </w:rPr>
              <w:t>80,0</w:t>
            </w:r>
          </w:p>
        </w:tc>
      </w:tr>
      <w:tr w:rsidR="00760AB7" w:rsidRPr="00581579" w14:paraId="0310C334" w14:textId="77777777" w:rsidTr="00267AE4">
        <w:trPr>
          <w:trHeight w:val="431"/>
        </w:trPr>
        <w:tc>
          <w:tcPr>
            <w:tcW w:w="8075" w:type="dxa"/>
            <w:tcBorders>
              <w:top w:val="nil"/>
              <w:left w:val="single" w:sz="4" w:space="0" w:color="auto"/>
              <w:bottom w:val="single" w:sz="4" w:space="0" w:color="auto"/>
              <w:right w:val="single" w:sz="4" w:space="0" w:color="auto"/>
            </w:tcBorders>
            <w:vAlign w:val="center"/>
          </w:tcPr>
          <w:p w14:paraId="11783813" w14:textId="27E61984" w:rsidR="00760AB7" w:rsidRPr="0087217A" w:rsidRDefault="008225D2" w:rsidP="00760AB7">
            <w:pPr>
              <w:spacing w:after="0" w:line="240" w:lineRule="auto"/>
              <w:rPr>
                <w:rFonts w:ascii="Times New Roman" w:eastAsia="Times New Roman" w:hAnsi="Times New Roman"/>
                <w:sz w:val="28"/>
                <w:szCs w:val="28"/>
                <w:lang w:eastAsia="ru-RU"/>
              </w:rPr>
            </w:pPr>
            <w:r w:rsidRPr="0087217A">
              <w:rPr>
                <w:rFonts w:ascii="Times New Roman CYR" w:eastAsia="Times New Roman" w:hAnsi="Times New Roman CYR" w:cs="Times New Roman CYR"/>
                <w:sz w:val="28"/>
                <w:szCs w:val="28"/>
                <w:lang w:eastAsia="ru-RU"/>
              </w:rPr>
              <w:t>С</w:t>
            </w:r>
            <w:r w:rsidR="00F84F7F" w:rsidRPr="0087217A">
              <w:rPr>
                <w:rFonts w:ascii="Times New Roman CYR" w:eastAsia="Times New Roman" w:hAnsi="Times New Roman CYR" w:cs="Times New Roman CYR"/>
                <w:sz w:val="28"/>
                <w:szCs w:val="28"/>
                <w:lang w:eastAsia="ru-RU"/>
              </w:rPr>
              <w:t>троительств</w:t>
            </w:r>
            <w:r w:rsidRPr="0087217A">
              <w:rPr>
                <w:rFonts w:ascii="Times New Roman CYR" w:eastAsia="Times New Roman" w:hAnsi="Times New Roman CYR" w:cs="Times New Roman CYR"/>
                <w:sz w:val="28"/>
                <w:szCs w:val="28"/>
                <w:lang w:eastAsia="ru-RU"/>
              </w:rPr>
              <w:t>о</w:t>
            </w:r>
            <w:r w:rsidR="00F84F7F" w:rsidRPr="0087217A">
              <w:rPr>
                <w:rFonts w:ascii="Times New Roman CYR" w:eastAsia="Times New Roman" w:hAnsi="Times New Roman CYR" w:cs="Times New Roman CYR"/>
                <w:sz w:val="28"/>
                <w:szCs w:val="28"/>
                <w:lang w:eastAsia="ru-RU"/>
              </w:rPr>
              <w:t xml:space="preserve"> объектов водоснабжения </w:t>
            </w:r>
            <w:r w:rsidRPr="0087217A">
              <w:rPr>
                <w:rFonts w:ascii="Times New Roman CYR" w:eastAsia="Times New Roman" w:hAnsi="Times New Roman CYR" w:cs="Times New Roman CYR"/>
                <w:sz w:val="28"/>
                <w:szCs w:val="28"/>
                <w:lang w:eastAsia="ru-RU"/>
              </w:rPr>
              <w:t xml:space="preserve">(перераспределение средств </w:t>
            </w:r>
            <w:r w:rsidR="00F84F7F" w:rsidRPr="0087217A">
              <w:rPr>
                <w:rFonts w:ascii="Times New Roman CYR" w:eastAsia="Times New Roman" w:hAnsi="Times New Roman CYR" w:cs="Times New Roman CYR"/>
                <w:sz w:val="28"/>
                <w:szCs w:val="28"/>
                <w:lang w:eastAsia="ru-RU"/>
              </w:rPr>
              <w:t>на 2027 год</w:t>
            </w:r>
            <w:r w:rsidRPr="0087217A">
              <w:rPr>
                <w:rFonts w:ascii="Times New Roman CYR" w:eastAsia="Times New Roman" w:hAnsi="Times New Roman CYR" w:cs="Times New Roman CYR"/>
                <w:sz w:val="28"/>
                <w:szCs w:val="28"/>
                <w:lang w:eastAsia="ru-RU"/>
              </w:rPr>
              <w:t>)</w:t>
            </w:r>
          </w:p>
        </w:tc>
        <w:tc>
          <w:tcPr>
            <w:tcW w:w="1843" w:type="dxa"/>
            <w:tcBorders>
              <w:top w:val="nil"/>
              <w:left w:val="nil"/>
              <w:bottom w:val="single" w:sz="4" w:space="0" w:color="auto"/>
              <w:right w:val="single" w:sz="4" w:space="0" w:color="auto"/>
            </w:tcBorders>
            <w:noWrap/>
            <w:vAlign w:val="center"/>
          </w:tcPr>
          <w:p w14:paraId="4C0BFDB4" w14:textId="7860CB0C" w:rsidR="00760AB7" w:rsidRPr="0087217A" w:rsidRDefault="00760AB7" w:rsidP="00760AB7">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- 22 </w:t>
            </w:r>
            <w:r w:rsidR="008225D2" w:rsidRPr="0087217A">
              <w:rPr>
                <w:rFonts w:ascii="Times New Roman" w:eastAsia="Times New Roman" w:hAnsi="Times New Roman"/>
                <w:sz w:val="28"/>
                <w:szCs w:val="28"/>
                <w:lang w:eastAsia="ru-RU"/>
              </w:rPr>
              <w:t>0</w:t>
            </w:r>
            <w:r w:rsidRPr="0087217A">
              <w:rPr>
                <w:rFonts w:ascii="Times New Roman" w:eastAsia="Times New Roman" w:hAnsi="Times New Roman"/>
                <w:sz w:val="28"/>
                <w:szCs w:val="28"/>
                <w:lang w:eastAsia="ru-RU"/>
              </w:rPr>
              <w:t>00,0</w:t>
            </w:r>
          </w:p>
        </w:tc>
      </w:tr>
      <w:tr w:rsidR="00760AB7" w:rsidRPr="00581579" w14:paraId="5CE199CE"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30C1F4C9" w14:textId="637BC192" w:rsidR="00760AB7" w:rsidRPr="0087217A" w:rsidRDefault="00760AB7" w:rsidP="00760AB7">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Министерство экономического развития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1BD887E2" w14:textId="77777777" w:rsidR="00760AB7" w:rsidRPr="0087217A" w:rsidRDefault="00760AB7" w:rsidP="00760AB7">
            <w:pPr>
              <w:spacing w:after="0" w:line="240" w:lineRule="auto"/>
              <w:jc w:val="center"/>
              <w:rPr>
                <w:rFonts w:ascii="Times New Roman" w:eastAsia="Times New Roman" w:hAnsi="Times New Roman"/>
                <w:sz w:val="28"/>
                <w:szCs w:val="28"/>
                <w:lang w:eastAsia="ru-RU"/>
              </w:rPr>
            </w:pPr>
          </w:p>
        </w:tc>
      </w:tr>
      <w:tr w:rsidR="009701F3" w:rsidRPr="00581579" w14:paraId="5F24BE01"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496E94AA" w14:textId="01EE00CF" w:rsidR="009701F3" w:rsidRPr="0087217A" w:rsidRDefault="000C121F" w:rsidP="009701F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Э</w:t>
            </w:r>
            <w:r w:rsidR="009701F3" w:rsidRPr="0087217A">
              <w:rPr>
                <w:rFonts w:ascii="Times New Roman" w:eastAsia="Times New Roman" w:hAnsi="Times New Roman"/>
                <w:sz w:val="28"/>
                <w:szCs w:val="28"/>
                <w:lang w:eastAsia="ru-RU"/>
              </w:rPr>
              <w:t xml:space="preserve">кономия </w:t>
            </w:r>
          </w:p>
        </w:tc>
        <w:tc>
          <w:tcPr>
            <w:tcW w:w="1843" w:type="dxa"/>
            <w:tcBorders>
              <w:top w:val="single" w:sz="4" w:space="0" w:color="auto"/>
              <w:left w:val="nil"/>
              <w:bottom w:val="single" w:sz="4" w:space="0" w:color="auto"/>
              <w:right w:val="single" w:sz="4" w:space="0" w:color="auto"/>
            </w:tcBorders>
            <w:noWrap/>
            <w:vAlign w:val="center"/>
          </w:tcPr>
          <w:p w14:paraId="324A156D" w14:textId="1ECD09E0" w:rsidR="009701F3" w:rsidRPr="0087217A" w:rsidRDefault="009701F3" w:rsidP="009701F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w:t>
            </w:r>
            <w:r w:rsidR="00030284" w:rsidRPr="0087217A">
              <w:rPr>
                <w:rFonts w:ascii="Times New Roman" w:eastAsia="Times New Roman" w:hAnsi="Times New Roman"/>
                <w:sz w:val="28"/>
                <w:szCs w:val="28"/>
                <w:lang w:eastAsia="ru-RU"/>
              </w:rPr>
              <w:t>11 114,8</w:t>
            </w:r>
          </w:p>
        </w:tc>
      </w:tr>
      <w:tr w:rsidR="009701F3" w:rsidRPr="00581579" w14:paraId="125F3382"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798D7050" w14:textId="6C2C61CD" w:rsidR="009701F3" w:rsidRPr="0087217A" w:rsidRDefault="009701F3" w:rsidP="009701F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xml:space="preserve">Субсидии некоммерческой организации Ассоциации межрегионального социально-экономического взаимодействия "Центральный Федеральный Округ" </w:t>
            </w:r>
          </w:p>
        </w:tc>
        <w:tc>
          <w:tcPr>
            <w:tcW w:w="1843" w:type="dxa"/>
            <w:tcBorders>
              <w:top w:val="single" w:sz="4" w:space="0" w:color="auto"/>
              <w:left w:val="nil"/>
              <w:bottom w:val="single" w:sz="4" w:space="0" w:color="auto"/>
              <w:right w:val="single" w:sz="4" w:space="0" w:color="auto"/>
            </w:tcBorders>
            <w:noWrap/>
            <w:vAlign w:val="center"/>
          </w:tcPr>
          <w:p w14:paraId="421A9F54" w14:textId="5DA2BCD1" w:rsidR="009701F3" w:rsidRPr="0087217A" w:rsidRDefault="009701F3" w:rsidP="00F84F7F">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7 229,8</w:t>
            </w:r>
          </w:p>
        </w:tc>
      </w:tr>
      <w:tr w:rsidR="009701F3" w:rsidRPr="00581579" w14:paraId="1EB99450"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6F8AE123" w14:textId="6DB9E120" w:rsidR="009701F3" w:rsidRPr="0087217A" w:rsidRDefault="009701F3" w:rsidP="009701F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 xml:space="preserve">Субсидии некоммерческой микрокредитной компании "Липецкий областной фонд поддержки малого и среднего предпринимательства" </w:t>
            </w:r>
          </w:p>
        </w:tc>
        <w:tc>
          <w:tcPr>
            <w:tcW w:w="1843" w:type="dxa"/>
            <w:tcBorders>
              <w:top w:val="single" w:sz="4" w:space="0" w:color="auto"/>
              <w:left w:val="nil"/>
              <w:bottom w:val="single" w:sz="4" w:space="0" w:color="auto"/>
              <w:right w:val="single" w:sz="4" w:space="0" w:color="auto"/>
            </w:tcBorders>
            <w:noWrap/>
            <w:vAlign w:val="center"/>
          </w:tcPr>
          <w:p w14:paraId="3DEBEB95" w14:textId="64348AA2" w:rsidR="009701F3" w:rsidRPr="0087217A" w:rsidRDefault="009701F3" w:rsidP="009701F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40 000,0</w:t>
            </w:r>
          </w:p>
        </w:tc>
      </w:tr>
      <w:tr w:rsidR="000E28EF" w:rsidRPr="00581579" w14:paraId="75825453"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76A0A4B2" w14:textId="7692DB95" w:rsidR="000E28EF" w:rsidRPr="0087217A" w:rsidRDefault="000E28EF" w:rsidP="009701F3">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Министерство промышленности, инвестиций и науки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0BDB4212" w14:textId="77777777" w:rsidR="000E28EF" w:rsidRPr="0087217A" w:rsidRDefault="000E28EF" w:rsidP="009701F3">
            <w:pPr>
              <w:spacing w:after="0" w:line="240" w:lineRule="auto"/>
              <w:jc w:val="center"/>
              <w:rPr>
                <w:rFonts w:ascii="Times New Roman" w:eastAsia="Times New Roman" w:hAnsi="Times New Roman"/>
                <w:sz w:val="28"/>
                <w:szCs w:val="28"/>
                <w:lang w:eastAsia="ru-RU"/>
              </w:rPr>
            </w:pPr>
          </w:p>
        </w:tc>
      </w:tr>
      <w:tr w:rsidR="000E28EF" w:rsidRPr="00581579" w14:paraId="5DFD816E"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5E723717" w14:textId="700C40C1" w:rsidR="000E28EF" w:rsidRPr="0087217A" w:rsidRDefault="000E28EF" w:rsidP="009701F3">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sz w:val="28"/>
                <w:szCs w:val="28"/>
                <w:lang w:eastAsia="ru-RU"/>
              </w:rPr>
              <w:t xml:space="preserve">Бюджетные инвестиции </w:t>
            </w:r>
          </w:p>
        </w:tc>
        <w:tc>
          <w:tcPr>
            <w:tcW w:w="1843" w:type="dxa"/>
            <w:tcBorders>
              <w:top w:val="single" w:sz="4" w:space="0" w:color="auto"/>
              <w:left w:val="nil"/>
              <w:bottom w:val="single" w:sz="4" w:space="0" w:color="auto"/>
              <w:right w:val="single" w:sz="4" w:space="0" w:color="auto"/>
            </w:tcBorders>
            <w:noWrap/>
            <w:vAlign w:val="center"/>
          </w:tcPr>
          <w:p w14:paraId="5EB8435F" w14:textId="3431F966" w:rsidR="000E28EF" w:rsidRPr="0087217A" w:rsidRDefault="000E28EF" w:rsidP="009701F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-100 000,0</w:t>
            </w:r>
          </w:p>
        </w:tc>
      </w:tr>
      <w:tr w:rsidR="009701F3" w:rsidRPr="00581579" w14:paraId="1328AB55"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54AAD1E8" w14:textId="15CEB9E0" w:rsidR="009701F3" w:rsidRPr="0087217A" w:rsidRDefault="009701F3" w:rsidP="009701F3">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Министерство цифрового развития и искусственного интеллекта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38439144" w14:textId="77777777" w:rsidR="009701F3" w:rsidRPr="0087217A" w:rsidRDefault="009701F3" w:rsidP="009701F3">
            <w:pPr>
              <w:spacing w:after="0" w:line="240" w:lineRule="auto"/>
              <w:jc w:val="center"/>
              <w:rPr>
                <w:rFonts w:ascii="Times New Roman" w:eastAsia="Times New Roman" w:hAnsi="Times New Roman"/>
                <w:sz w:val="28"/>
                <w:szCs w:val="28"/>
                <w:lang w:eastAsia="ru-RU"/>
              </w:rPr>
            </w:pPr>
          </w:p>
        </w:tc>
      </w:tr>
      <w:tr w:rsidR="009701F3" w:rsidRPr="00581579" w14:paraId="5418B621"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78846A6F" w14:textId="5AC30171" w:rsidR="009701F3" w:rsidRPr="0087217A" w:rsidRDefault="000C121F" w:rsidP="009701F3">
            <w:pPr>
              <w:spacing w:after="0" w:line="240" w:lineRule="auto"/>
              <w:rPr>
                <w:rFonts w:ascii="Times New Roman" w:eastAsia="Times New Roman" w:hAnsi="Times New Roman"/>
                <w:bCs/>
                <w:sz w:val="28"/>
                <w:szCs w:val="28"/>
                <w:lang w:eastAsia="ru-RU"/>
              </w:rPr>
            </w:pPr>
            <w:r w:rsidRPr="0087217A">
              <w:rPr>
                <w:rFonts w:ascii="Times New Roman" w:eastAsia="Times New Roman" w:hAnsi="Times New Roman"/>
                <w:sz w:val="28"/>
                <w:szCs w:val="28"/>
                <w:lang w:eastAsia="ru-RU"/>
              </w:rPr>
              <w:lastRenderedPageBreak/>
              <w:t>Экономия</w:t>
            </w:r>
            <w:r w:rsidR="009701F3" w:rsidRPr="0087217A">
              <w:rPr>
                <w:rFonts w:ascii="Times New Roman" w:eastAsia="Times New Roman" w:hAnsi="Times New Roman"/>
                <w:bCs/>
                <w:sz w:val="28"/>
                <w:szCs w:val="28"/>
                <w:lang w:eastAsia="ru-RU"/>
              </w:rPr>
              <w:t xml:space="preserve"> </w:t>
            </w:r>
          </w:p>
        </w:tc>
        <w:tc>
          <w:tcPr>
            <w:tcW w:w="1843" w:type="dxa"/>
            <w:tcBorders>
              <w:top w:val="single" w:sz="4" w:space="0" w:color="auto"/>
              <w:left w:val="nil"/>
              <w:bottom w:val="single" w:sz="4" w:space="0" w:color="auto"/>
              <w:right w:val="single" w:sz="4" w:space="0" w:color="auto"/>
            </w:tcBorders>
            <w:noWrap/>
            <w:vAlign w:val="center"/>
          </w:tcPr>
          <w:p w14:paraId="0AF42AC0" w14:textId="13CEBBE4" w:rsidR="009701F3" w:rsidRPr="0087217A" w:rsidRDefault="009701F3" w:rsidP="009701F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-14 507,3</w:t>
            </w:r>
          </w:p>
        </w:tc>
      </w:tr>
      <w:tr w:rsidR="009701F3" w:rsidRPr="00581579" w14:paraId="66B22AD3"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40EB6ED2" w14:textId="422C93CC" w:rsidR="009701F3" w:rsidRPr="0087217A" w:rsidRDefault="009701F3" w:rsidP="009701F3">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Министерство молодежной политики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23073613" w14:textId="77777777" w:rsidR="009701F3" w:rsidRPr="0087217A" w:rsidRDefault="009701F3" w:rsidP="009701F3">
            <w:pPr>
              <w:spacing w:after="0" w:line="240" w:lineRule="auto"/>
              <w:jc w:val="center"/>
              <w:rPr>
                <w:rFonts w:ascii="Times New Roman" w:eastAsia="Times New Roman" w:hAnsi="Times New Roman"/>
                <w:sz w:val="28"/>
                <w:szCs w:val="28"/>
                <w:lang w:eastAsia="ru-RU"/>
              </w:rPr>
            </w:pPr>
          </w:p>
        </w:tc>
      </w:tr>
      <w:tr w:rsidR="009701F3" w:rsidRPr="00581579" w14:paraId="743E2385"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2BC1D137" w14:textId="1C657A26" w:rsidR="009701F3" w:rsidRPr="0087217A" w:rsidRDefault="004A5579" w:rsidP="009701F3">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sz w:val="28"/>
                <w:szCs w:val="28"/>
                <w:lang w:eastAsia="ru-RU"/>
              </w:rPr>
              <w:t>Экономия</w:t>
            </w:r>
          </w:p>
        </w:tc>
        <w:tc>
          <w:tcPr>
            <w:tcW w:w="1843" w:type="dxa"/>
            <w:tcBorders>
              <w:top w:val="single" w:sz="4" w:space="0" w:color="auto"/>
              <w:left w:val="nil"/>
              <w:bottom w:val="single" w:sz="4" w:space="0" w:color="auto"/>
              <w:right w:val="single" w:sz="4" w:space="0" w:color="auto"/>
            </w:tcBorders>
            <w:noWrap/>
            <w:vAlign w:val="center"/>
          </w:tcPr>
          <w:p w14:paraId="45840199" w14:textId="24F6387A" w:rsidR="009701F3" w:rsidRPr="0087217A" w:rsidRDefault="004A5579" w:rsidP="009701F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-39 969,3</w:t>
            </w:r>
          </w:p>
        </w:tc>
      </w:tr>
      <w:tr w:rsidR="009701F3" w:rsidRPr="00581579" w14:paraId="2D6283C1" w14:textId="77777777" w:rsidTr="00267AE4">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2D6F6294" w14:textId="20CA8170" w:rsidR="009701F3" w:rsidRPr="0087217A" w:rsidRDefault="009701F3" w:rsidP="009701F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Субсидии на иные цели</w:t>
            </w:r>
          </w:p>
        </w:tc>
        <w:tc>
          <w:tcPr>
            <w:tcW w:w="1843" w:type="dxa"/>
            <w:tcBorders>
              <w:top w:val="single" w:sz="4" w:space="0" w:color="auto"/>
              <w:left w:val="nil"/>
              <w:bottom w:val="single" w:sz="4" w:space="0" w:color="auto"/>
              <w:right w:val="single" w:sz="4" w:space="0" w:color="auto"/>
            </w:tcBorders>
            <w:noWrap/>
            <w:vAlign w:val="center"/>
          </w:tcPr>
          <w:p w14:paraId="25259219" w14:textId="7553301F" w:rsidR="009701F3" w:rsidRPr="0087217A" w:rsidRDefault="009701F3" w:rsidP="009701F3">
            <w:pPr>
              <w:spacing w:after="0" w:line="240" w:lineRule="auto"/>
              <w:jc w:val="center"/>
              <w:rPr>
                <w:rFonts w:ascii="Times New Roman" w:eastAsia="Times New Roman" w:hAnsi="Times New Roman"/>
                <w:sz w:val="28"/>
                <w:szCs w:val="28"/>
                <w:lang w:eastAsia="ru-RU"/>
              </w:rPr>
            </w:pPr>
            <w:r w:rsidRPr="0087217A">
              <w:rPr>
                <w:rFonts w:ascii="Times New Roman" w:eastAsia="Times New Roman" w:hAnsi="Times New Roman"/>
                <w:sz w:val="28"/>
                <w:szCs w:val="28"/>
                <w:lang w:eastAsia="ru-RU"/>
              </w:rPr>
              <w:t>4 268,1</w:t>
            </w:r>
          </w:p>
        </w:tc>
      </w:tr>
      <w:tr w:rsidR="009701F3" w:rsidRPr="00BC1CE8" w14:paraId="03896EAE" w14:textId="77777777" w:rsidTr="009B0EEB">
        <w:trPr>
          <w:trHeight w:val="431"/>
        </w:trPr>
        <w:tc>
          <w:tcPr>
            <w:tcW w:w="8075" w:type="dxa"/>
            <w:tcBorders>
              <w:top w:val="single" w:sz="4" w:space="0" w:color="auto"/>
              <w:left w:val="single" w:sz="4" w:space="0" w:color="auto"/>
              <w:bottom w:val="single" w:sz="4" w:space="0" w:color="auto"/>
              <w:right w:val="single" w:sz="4" w:space="0" w:color="auto"/>
            </w:tcBorders>
          </w:tcPr>
          <w:p w14:paraId="5B2472CF" w14:textId="7C9CBE3F" w:rsidR="009701F3" w:rsidRPr="0087217A" w:rsidRDefault="009701F3" w:rsidP="009701F3">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Резервный фонд Правительства Липецкой области</w:t>
            </w:r>
          </w:p>
        </w:tc>
        <w:tc>
          <w:tcPr>
            <w:tcW w:w="1843" w:type="dxa"/>
            <w:tcBorders>
              <w:top w:val="single" w:sz="4" w:space="0" w:color="auto"/>
              <w:left w:val="nil"/>
              <w:bottom w:val="single" w:sz="4" w:space="0" w:color="auto"/>
              <w:right w:val="single" w:sz="4" w:space="0" w:color="auto"/>
            </w:tcBorders>
            <w:noWrap/>
            <w:vAlign w:val="center"/>
          </w:tcPr>
          <w:p w14:paraId="20554D76" w14:textId="369000A6" w:rsidR="009701F3" w:rsidRPr="0087217A" w:rsidRDefault="009701F3" w:rsidP="009701F3">
            <w:pPr>
              <w:spacing w:after="0" w:line="240" w:lineRule="auto"/>
              <w:jc w:val="center"/>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200 000,0</w:t>
            </w:r>
          </w:p>
        </w:tc>
      </w:tr>
      <w:tr w:rsidR="009701F3" w:rsidRPr="00BC1CE8" w14:paraId="20AB68F6" w14:textId="77777777" w:rsidTr="00BC1CE8">
        <w:trPr>
          <w:trHeight w:val="431"/>
        </w:trPr>
        <w:tc>
          <w:tcPr>
            <w:tcW w:w="8075" w:type="dxa"/>
            <w:tcBorders>
              <w:top w:val="single" w:sz="4" w:space="0" w:color="auto"/>
              <w:left w:val="single" w:sz="4" w:space="0" w:color="auto"/>
              <w:bottom w:val="single" w:sz="4" w:space="0" w:color="auto"/>
              <w:right w:val="single" w:sz="4" w:space="0" w:color="auto"/>
            </w:tcBorders>
          </w:tcPr>
          <w:p w14:paraId="2DD9B665" w14:textId="243B82EE" w:rsidR="009701F3" w:rsidRPr="0087217A" w:rsidRDefault="009701F3" w:rsidP="009701F3">
            <w:pPr>
              <w:spacing w:after="0" w:line="240" w:lineRule="auto"/>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Дотация на сбалансированность органам местного самоуправления</w:t>
            </w:r>
          </w:p>
        </w:tc>
        <w:tc>
          <w:tcPr>
            <w:tcW w:w="1843" w:type="dxa"/>
            <w:tcBorders>
              <w:top w:val="single" w:sz="4" w:space="0" w:color="auto"/>
              <w:left w:val="nil"/>
              <w:bottom w:val="single" w:sz="4" w:space="0" w:color="auto"/>
              <w:right w:val="single" w:sz="4" w:space="0" w:color="auto"/>
            </w:tcBorders>
            <w:noWrap/>
            <w:vAlign w:val="center"/>
          </w:tcPr>
          <w:p w14:paraId="14371849" w14:textId="2BB69E49" w:rsidR="009701F3" w:rsidRPr="0087217A" w:rsidRDefault="009701F3" w:rsidP="009701F3">
            <w:pPr>
              <w:spacing w:after="0" w:line="240" w:lineRule="auto"/>
              <w:jc w:val="center"/>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200 000,0</w:t>
            </w:r>
          </w:p>
        </w:tc>
      </w:tr>
      <w:tr w:rsidR="009701F3" w:rsidRPr="00581579" w14:paraId="250DF81C" w14:textId="77777777" w:rsidTr="00BC1CE8">
        <w:trPr>
          <w:trHeight w:val="431"/>
        </w:trPr>
        <w:tc>
          <w:tcPr>
            <w:tcW w:w="8075" w:type="dxa"/>
            <w:tcBorders>
              <w:top w:val="single" w:sz="4" w:space="0" w:color="auto"/>
              <w:left w:val="single" w:sz="4" w:space="0" w:color="auto"/>
              <w:bottom w:val="single" w:sz="4" w:space="0" w:color="auto"/>
              <w:right w:val="single" w:sz="4" w:space="0" w:color="auto"/>
            </w:tcBorders>
            <w:vAlign w:val="center"/>
          </w:tcPr>
          <w:p w14:paraId="446C5DD1" w14:textId="1CC62A1F" w:rsidR="009701F3" w:rsidRPr="0087217A" w:rsidRDefault="009701F3" w:rsidP="009701F3">
            <w:pPr>
              <w:spacing w:after="0" w:line="240" w:lineRule="auto"/>
              <w:rPr>
                <w:rFonts w:ascii="Times New Roman" w:eastAsia="Times New Roman" w:hAnsi="Times New Roman"/>
                <w:sz w:val="28"/>
                <w:szCs w:val="28"/>
                <w:lang w:eastAsia="ru-RU"/>
              </w:rPr>
            </w:pPr>
            <w:r w:rsidRPr="0087217A">
              <w:rPr>
                <w:rFonts w:ascii="Times New Roman" w:eastAsia="Times New Roman" w:hAnsi="Times New Roman"/>
                <w:b/>
                <w:bCs/>
                <w:sz w:val="28"/>
                <w:szCs w:val="28"/>
                <w:lang w:eastAsia="ru-RU"/>
              </w:rPr>
              <w:t>За счет внутреннего перераспределения денежных средств</w:t>
            </w:r>
          </w:p>
        </w:tc>
        <w:tc>
          <w:tcPr>
            <w:tcW w:w="1843" w:type="dxa"/>
            <w:tcBorders>
              <w:top w:val="single" w:sz="4" w:space="0" w:color="auto"/>
              <w:left w:val="nil"/>
              <w:bottom w:val="single" w:sz="4" w:space="0" w:color="auto"/>
              <w:right w:val="single" w:sz="4" w:space="0" w:color="auto"/>
            </w:tcBorders>
            <w:noWrap/>
            <w:vAlign w:val="center"/>
          </w:tcPr>
          <w:p w14:paraId="0C57F2E5" w14:textId="46D5ABFC" w:rsidR="009701F3" w:rsidRPr="0087217A" w:rsidRDefault="009701F3" w:rsidP="009701F3">
            <w:pPr>
              <w:spacing w:after="0" w:line="240" w:lineRule="auto"/>
              <w:jc w:val="center"/>
              <w:rPr>
                <w:rFonts w:ascii="Times New Roman" w:eastAsia="Times New Roman" w:hAnsi="Times New Roman"/>
                <w:b/>
                <w:bCs/>
                <w:sz w:val="28"/>
                <w:szCs w:val="28"/>
                <w:lang w:eastAsia="ru-RU"/>
              </w:rPr>
            </w:pPr>
            <w:r w:rsidRPr="0087217A">
              <w:rPr>
                <w:rFonts w:ascii="Times New Roman" w:eastAsia="Times New Roman" w:hAnsi="Times New Roman"/>
                <w:b/>
                <w:bCs/>
                <w:sz w:val="28"/>
                <w:szCs w:val="28"/>
                <w:lang w:eastAsia="ru-RU"/>
              </w:rPr>
              <w:t xml:space="preserve">- </w:t>
            </w:r>
            <w:r w:rsidR="00BD0FD5" w:rsidRPr="0087217A">
              <w:rPr>
                <w:rFonts w:ascii="Times New Roman" w:eastAsia="Times New Roman" w:hAnsi="Times New Roman"/>
                <w:b/>
                <w:bCs/>
                <w:sz w:val="28"/>
                <w:szCs w:val="28"/>
                <w:lang w:eastAsia="ru-RU"/>
              </w:rPr>
              <w:t>1 </w:t>
            </w:r>
            <w:r w:rsidR="00490E6E" w:rsidRPr="0087217A">
              <w:rPr>
                <w:rFonts w:ascii="Times New Roman" w:eastAsia="Times New Roman" w:hAnsi="Times New Roman"/>
                <w:b/>
                <w:bCs/>
                <w:sz w:val="28"/>
                <w:szCs w:val="28"/>
                <w:lang w:eastAsia="ru-RU"/>
              </w:rPr>
              <w:t>0</w:t>
            </w:r>
            <w:r w:rsidR="00BD0FD5" w:rsidRPr="0087217A">
              <w:rPr>
                <w:rFonts w:ascii="Times New Roman" w:eastAsia="Times New Roman" w:hAnsi="Times New Roman"/>
                <w:b/>
                <w:bCs/>
                <w:sz w:val="28"/>
                <w:szCs w:val="28"/>
                <w:lang w:eastAsia="ru-RU"/>
              </w:rPr>
              <w:t>21 082</w:t>
            </w:r>
            <w:r w:rsidR="00DF17D1" w:rsidRPr="0087217A">
              <w:rPr>
                <w:rFonts w:ascii="Times New Roman" w:eastAsia="Times New Roman" w:hAnsi="Times New Roman"/>
                <w:b/>
                <w:bCs/>
                <w:sz w:val="28"/>
                <w:szCs w:val="28"/>
                <w:lang w:eastAsia="ru-RU"/>
              </w:rPr>
              <w:t>,0</w:t>
            </w:r>
          </w:p>
        </w:tc>
      </w:tr>
    </w:tbl>
    <w:p w14:paraId="0C124388" w14:textId="77777777" w:rsidR="00BC1CE8" w:rsidRDefault="00BC1CE8" w:rsidP="00932F1C">
      <w:pPr>
        <w:spacing w:after="0" w:line="240" w:lineRule="auto"/>
        <w:ind w:firstLine="708"/>
        <w:jc w:val="both"/>
        <w:rPr>
          <w:rFonts w:ascii="Times New Roman" w:hAnsi="Times New Roman"/>
          <w:sz w:val="28"/>
          <w:szCs w:val="28"/>
        </w:rPr>
      </w:pPr>
    </w:p>
    <w:p w14:paraId="1497BA6C" w14:textId="00AEBC9C" w:rsidR="008B7219" w:rsidRDefault="00B67943" w:rsidP="008B7219">
      <w:pPr>
        <w:spacing w:after="0" w:line="240" w:lineRule="auto"/>
        <w:ind w:firstLine="708"/>
        <w:jc w:val="both"/>
        <w:rPr>
          <w:rFonts w:ascii="Times New Roman" w:hAnsi="Times New Roman"/>
          <w:sz w:val="28"/>
          <w:szCs w:val="28"/>
        </w:rPr>
      </w:pPr>
      <w:r w:rsidRPr="00705ED0">
        <w:rPr>
          <w:rFonts w:ascii="Times New Roman" w:hAnsi="Times New Roman"/>
          <w:sz w:val="28"/>
          <w:szCs w:val="28"/>
        </w:rPr>
        <w:t>В результате указанных изменений областной бюджет в 202</w:t>
      </w:r>
      <w:r w:rsidR="00B328B0">
        <w:rPr>
          <w:rFonts w:ascii="Times New Roman" w:hAnsi="Times New Roman"/>
          <w:sz w:val="28"/>
          <w:szCs w:val="28"/>
        </w:rPr>
        <w:t>6</w:t>
      </w:r>
      <w:r w:rsidRPr="00705ED0">
        <w:rPr>
          <w:rFonts w:ascii="Times New Roman" w:hAnsi="Times New Roman"/>
          <w:sz w:val="28"/>
          <w:szCs w:val="28"/>
        </w:rPr>
        <w:t xml:space="preserve"> году по доходам составит</w:t>
      </w:r>
      <w:r w:rsidR="00AB61A3" w:rsidRPr="00705ED0">
        <w:rPr>
          <w:rFonts w:ascii="Times New Roman" w:hAnsi="Times New Roman"/>
          <w:sz w:val="28"/>
          <w:szCs w:val="28"/>
        </w:rPr>
        <w:t xml:space="preserve"> </w:t>
      </w:r>
      <w:r w:rsidR="008976B0">
        <w:rPr>
          <w:rFonts w:ascii="Times New Roman" w:hAnsi="Times New Roman"/>
          <w:sz w:val="28"/>
          <w:szCs w:val="28"/>
        </w:rPr>
        <w:t>105 937 484,9</w:t>
      </w:r>
      <w:r w:rsidR="00186EB5">
        <w:rPr>
          <w:rFonts w:ascii="Times New Roman" w:hAnsi="Times New Roman"/>
          <w:sz w:val="28"/>
          <w:szCs w:val="28"/>
        </w:rPr>
        <w:t xml:space="preserve"> </w:t>
      </w:r>
      <w:r w:rsidRPr="00705ED0">
        <w:rPr>
          <w:rFonts w:ascii="Times New Roman" w:hAnsi="Times New Roman"/>
          <w:sz w:val="28"/>
          <w:szCs w:val="28"/>
        </w:rPr>
        <w:t>тыс. руб.</w:t>
      </w:r>
      <w:r w:rsidR="00A41A07" w:rsidRPr="00705ED0">
        <w:rPr>
          <w:rFonts w:ascii="Times New Roman" w:hAnsi="Times New Roman"/>
          <w:sz w:val="28"/>
          <w:szCs w:val="28"/>
        </w:rPr>
        <w:t>,</w:t>
      </w:r>
      <w:r w:rsidRPr="00705ED0">
        <w:rPr>
          <w:rFonts w:ascii="Times New Roman" w:hAnsi="Times New Roman"/>
          <w:sz w:val="28"/>
          <w:szCs w:val="28"/>
        </w:rPr>
        <w:t xml:space="preserve"> по расходам </w:t>
      </w:r>
      <w:r w:rsidRPr="00A70C20">
        <w:rPr>
          <w:rFonts w:ascii="Times New Roman" w:hAnsi="Times New Roman"/>
          <w:sz w:val="28"/>
          <w:szCs w:val="28"/>
        </w:rPr>
        <w:t>составит</w:t>
      </w:r>
      <w:r w:rsidR="005A5396" w:rsidRPr="00A70C20">
        <w:rPr>
          <w:rFonts w:ascii="Times New Roman" w:hAnsi="Times New Roman"/>
          <w:sz w:val="28"/>
          <w:szCs w:val="28"/>
        </w:rPr>
        <w:t xml:space="preserve"> </w:t>
      </w:r>
      <w:r w:rsidR="00186EB5" w:rsidRPr="00A70C20">
        <w:rPr>
          <w:rFonts w:ascii="Times New Roman" w:hAnsi="Times New Roman"/>
          <w:sz w:val="28"/>
          <w:szCs w:val="28"/>
        </w:rPr>
        <w:t>126</w:t>
      </w:r>
      <w:r w:rsidR="008976B0" w:rsidRPr="00A70C20">
        <w:rPr>
          <w:rFonts w:ascii="Times New Roman" w:hAnsi="Times New Roman"/>
          <w:sz w:val="28"/>
          <w:szCs w:val="28"/>
        </w:rPr>
        <w:t> 494 959,9</w:t>
      </w:r>
      <w:r w:rsidR="00186EB5" w:rsidRPr="00A70C20">
        <w:rPr>
          <w:rFonts w:ascii="Times New Roman" w:hAnsi="Times New Roman"/>
          <w:sz w:val="28"/>
          <w:szCs w:val="28"/>
        </w:rPr>
        <w:t xml:space="preserve"> </w:t>
      </w:r>
      <w:r w:rsidRPr="00A70C20">
        <w:rPr>
          <w:rFonts w:ascii="Times New Roman" w:hAnsi="Times New Roman"/>
          <w:sz w:val="28"/>
          <w:szCs w:val="28"/>
        </w:rPr>
        <w:t>тыс.</w:t>
      </w:r>
      <w:r w:rsidR="00B44FD3" w:rsidRPr="00A70C20">
        <w:rPr>
          <w:rFonts w:ascii="Times New Roman" w:hAnsi="Times New Roman"/>
          <w:sz w:val="28"/>
          <w:szCs w:val="28"/>
        </w:rPr>
        <w:t xml:space="preserve"> </w:t>
      </w:r>
      <w:r w:rsidRPr="00A70C20">
        <w:rPr>
          <w:rFonts w:ascii="Times New Roman" w:hAnsi="Times New Roman"/>
          <w:sz w:val="28"/>
          <w:szCs w:val="28"/>
        </w:rPr>
        <w:t>руб.</w:t>
      </w:r>
      <w:r w:rsidR="00C7447C" w:rsidRPr="00A70C20">
        <w:rPr>
          <w:rFonts w:ascii="Times New Roman" w:hAnsi="Times New Roman"/>
          <w:sz w:val="28"/>
          <w:szCs w:val="28"/>
        </w:rPr>
        <w:t xml:space="preserve"> Дефицит бюджета составит</w:t>
      </w:r>
      <w:r w:rsidR="00186EB5" w:rsidRPr="00A70C20">
        <w:rPr>
          <w:rFonts w:ascii="Times New Roman" w:hAnsi="Times New Roman"/>
          <w:sz w:val="28"/>
          <w:szCs w:val="28"/>
        </w:rPr>
        <w:t xml:space="preserve"> </w:t>
      </w:r>
      <w:r w:rsidR="008976B0" w:rsidRPr="00A70C20">
        <w:rPr>
          <w:rFonts w:ascii="Times New Roman" w:hAnsi="Times New Roman"/>
          <w:sz w:val="28"/>
          <w:szCs w:val="28"/>
        </w:rPr>
        <w:t>20 557 475</w:t>
      </w:r>
      <w:r w:rsidR="00C7447C" w:rsidRPr="00A70C20">
        <w:rPr>
          <w:rFonts w:ascii="Times New Roman" w:hAnsi="Times New Roman"/>
          <w:sz w:val="28"/>
          <w:szCs w:val="28"/>
        </w:rPr>
        <w:t xml:space="preserve"> тыс. руб., источником покрытия дефицита являются переходящие остатки</w:t>
      </w:r>
      <w:r w:rsidR="00986B82" w:rsidRPr="00A70C20">
        <w:rPr>
          <w:rFonts w:ascii="Times New Roman" w:hAnsi="Times New Roman"/>
          <w:sz w:val="28"/>
          <w:szCs w:val="28"/>
        </w:rPr>
        <w:t xml:space="preserve"> </w:t>
      </w:r>
      <w:r w:rsidR="00B328B0" w:rsidRPr="00A70C20">
        <w:rPr>
          <w:rFonts w:ascii="Times New Roman" w:hAnsi="Times New Roman"/>
          <w:sz w:val="28"/>
          <w:szCs w:val="28"/>
        </w:rPr>
        <w:t>и п</w:t>
      </w:r>
      <w:r w:rsidR="00073CF9" w:rsidRPr="00A70C20">
        <w:rPr>
          <w:rFonts w:ascii="Times New Roman" w:hAnsi="Times New Roman"/>
          <w:sz w:val="28"/>
          <w:szCs w:val="28"/>
        </w:rPr>
        <w:t>ривлечени</w:t>
      </w:r>
      <w:r w:rsidR="00BE6002" w:rsidRPr="00A70C20">
        <w:rPr>
          <w:rFonts w:ascii="Times New Roman" w:hAnsi="Times New Roman"/>
          <w:sz w:val="28"/>
          <w:szCs w:val="28"/>
        </w:rPr>
        <w:t>е</w:t>
      </w:r>
      <w:r w:rsidR="00073CF9" w:rsidRPr="00A70C20">
        <w:rPr>
          <w:rFonts w:ascii="Times New Roman" w:hAnsi="Times New Roman"/>
          <w:sz w:val="28"/>
          <w:szCs w:val="28"/>
        </w:rPr>
        <w:t xml:space="preserve"> кредитов от кредитных организаций</w:t>
      </w:r>
      <w:r w:rsidR="008A74EF" w:rsidRPr="00A70C20">
        <w:rPr>
          <w:rFonts w:ascii="Times New Roman" w:hAnsi="Times New Roman"/>
          <w:sz w:val="28"/>
          <w:szCs w:val="28"/>
        </w:rPr>
        <w:t>.</w:t>
      </w:r>
      <w:r w:rsidR="00924638" w:rsidRPr="00A70C20">
        <w:rPr>
          <w:rFonts w:ascii="Times New Roman" w:hAnsi="Times New Roman"/>
          <w:sz w:val="28"/>
          <w:szCs w:val="28"/>
        </w:rPr>
        <w:t xml:space="preserve"> </w:t>
      </w:r>
      <w:r w:rsidR="008B7219" w:rsidRPr="00A70C20">
        <w:rPr>
          <w:rFonts w:ascii="Times New Roman" w:hAnsi="Times New Roman"/>
          <w:sz w:val="28"/>
          <w:szCs w:val="28"/>
        </w:rPr>
        <w:t>Кредиты от кредитных организаций уменьшен</w:t>
      </w:r>
      <w:r w:rsidR="008B7219">
        <w:rPr>
          <w:rFonts w:ascii="Times New Roman" w:hAnsi="Times New Roman"/>
          <w:sz w:val="28"/>
          <w:szCs w:val="28"/>
        </w:rPr>
        <w:t>ы в 2026 году на 2 </w:t>
      </w:r>
      <w:r w:rsidR="008B7219" w:rsidRPr="008B7219">
        <w:rPr>
          <w:rFonts w:ascii="Times New Roman" w:hAnsi="Times New Roman"/>
          <w:sz w:val="28"/>
          <w:szCs w:val="28"/>
        </w:rPr>
        <w:t>5</w:t>
      </w:r>
      <w:r w:rsidR="008B7219">
        <w:rPr>
          <w:rFonts w:ascii="Times New Roman" w:hAnsi="Times New Roman"/>
          <w:sz w:val="28"/>
          <w:szCs w:val="28"/>
        </w:rPr>
        <w:t xml:space="preserve">00 000,0 тыс. руб. до суммы </w:t>
      </w:r>
      <w:r w:rsidR="008B7219" w:rsidRPr="008B7219">
        <w:rPr>
          <w:rFonts w:ascii="Times New Roman" w:hAnsi="Times New Roman"/>
          <w:sz w:val="28"/>
          <w:szCs w:val="28"/>
        </w:rPr>
        <w:t>4</w:t>
      </w:r>
      <w:r w:rsidR="008B7219">
        <w:rPr>
          <w:rFonts w:ascii="Times New Roman" w:hAnsi="Times New Roman"/>
          <w:sz w:val="28"/>
          <w:szCs w:val="28"/>
        </w:rPr>
        <w:t> </w:t>
      </w:r>
      <w:r w:rsidR="008B7219" w:rsidRPr="008B7219">
        <w:rPr>
          <w:rFonts w:ascii="Times New Roman" w:hAnsi="Times New Roman"/>
          <w:sz w:val="28"/>
          <w:szCs w:val="28"/>
        </w:rPr>
        <w:t>5</w:t>
      </w:r>
      <w:r w:rsidR="008B7219">
        <w:rPr>
          <w:rFonts w:ascii="Times New Roman" w:hAnsi="Times New Roman"/>
          <w:sz w:val="28"/>
          <w:szCs w:val="28"/>
        </w:rPr>
        <w:t>00 000,0 тыс. руб.</w:t>
      </w:r>
    </w:p>
    <w:p w14:paraId="1BD77A08" w14:textId="0F79AB48" w:rsidR="008B7219" w:rsidRDefault="008B7219" w:rsidP="008B7219">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Привлечение и погашение кредитов от кредитных организаций в 2028 году уменьшены на 2 </w:t>
      </w:r>
      <w:r w:rsidRPr="00DE5E35">
        <w:rPr>
          <w:rFonts w:ascii="Times New Roman" w:hAnsi="Times New Roman"/>
          <w:sz w:val="28"/>
          <w:szCs w:val="28"/>
        </w:rPr>
        <w:t>5</w:t>
      </w:r>
      <w:r>
        <w:rPr>
          <w:rFonts w:ascii="Times New Roman" w:hAnsi="Times New Roman"/>
          <w:sz w:val="28"/>
          <w:szCs w:val="28"/>
        </w:rPr>
        <w:t>00 000,0 тыс. руб.</w:t>
      </w:r>
    </w:p>
    <w:p w14:paraId="009F06AC" w14:textId="1A1AAAAC" w:rsidR="00C1194B" w:rsidRDefault="00C1194B" w:rsidP="00932F1C">
      <w:pPr>
        <w:spacing w:after="0" w:line="240" w:lineRule="auto"/>
        <w:ind w:firstLine="708"/>
        <w:jc w:val="both"/>
        <w:rPr>
          <w:rFonts w:ascii="Times New Roman" w:hAnsi="Times New Roman"/>
          <w:sz w:val="28"/>
          <w:szCs w:val="28"/>
        </w:rPr>
      </w:pPr>
    </w:p>
    <w:p w14:paraId="70210B36" w14:textId="730E4F16" w:rsidR="00B67943" w:rsidRPr="007D3D9A" w:rsidRDefault="00A13D1B" w:rsidP="0088250E">
      <w:pPr>
        <w:spacing w:after="0" w:line="240" w:lineRule="auto"/>
        <w:jc w:val="both"/>
        <w:rPr>
          <w:rFonts w:ascii="Times New Roman" w:hAnsi="Times New Roman"/>
          <w:sz w:val="28"/>
          <w:szCs w:val="28"/>
          <w:highlight w:val="yellow"/>
        </w:rPr>
      </w:pPr>
      <w:r w:rsidRPr="00705ED0">
        <w:rPr>
          <w:rFonts w:ascii="Times New Roman" w:hAnsi="Times New Roman"/>
          <w:sz w:val="28"/>
          <w:szCs w:val="28"/>
        </w:rPr>
        <w:t xml:space="preserve">     </w:t>
      </w:r>
      <w:r w:rsidR="00E23AD4">
        <w:rPr>
          <w:rFonts w:ascii="Times New Roman" w:hAnsi="Times New Roman"/>
          <w:sz w:val="28"/>
          <w:szCs w:val="28"/>
        </w:rPr>
        <w:tab/>
      </w:r>
      <w:r w:rsidR="00B67943" w:rsidRPr="00705ED0">
        <w:rPr>
          <w:rFonts w:ascii="Times New Roman" w:hAnsi="Times New Roman"/>
          <w:sz w:val="28"/>
          <w:szCs w:val="28"/>
        </w:rPr>
        <w:t>С учетом вносимых изменений основные параметры областного бюджета на</w:t>
      </w:r>
      <w:r w:rsidR="00B67943" w:rsidRPr="007D3D9A">
        <w:rPr>
          <w:rFonts w:ascii="Times New Roman" w:hAnsi="Times New Roman"/>
          <w:sz w:val="28"/>
          <w:szCs w:val="28"/>
        </w:rPr>
        <w:t xml:space="preserve"> 202</w:t>
      </w:r>
      <w:r w:rsidR="0090059C">
        <w:rPr>
          <w:rFonts w:ascii="Times New Roman" w:hAnsi="Times New Roman"/>
          <w:sz w:val="28"/>
          <w:szCs w:val="28"/>
        </w:rPr>
        <w:t>6</w:t>
      </w:r>
      <w:r w:rsidR="00B67943" w:rsidRPr="007D3D9A">
        <w:rPr>
          <w:rFonts w:ascii="Times New Roman" w:hAnsi="Times New Roman"/>
          <w:sz w:val="28"/>
          <w:szCs w:val="28"/>
        </w:rPr>
        <w:t xml:space="preserve"> год и на плановый период 202</w:t>
      </w:r>
      <w:r w:rsidR="0090059C">
        <w:rPr>
          <w:rFonts w:ascii="Times New Roman" w:hAnsi="Times New Roman"/>
          <w:sz w:val="28"/>
          <w:szCs w:val="28"/>
        </w:rPr>
        <w:t>7</w:t>
      </w:r>
      <w:r w:rsidR="00B67943" w:rsidRPr="007D3D9A">
        <w:rPr>
          <w:rFonts w:ascii="Times New Roman" w:hAnsi="Times New Roman"/>
          <w:sz w:val="28"/>
          <w:szCs w:val="28"/>
        </w:rPr>
        <w:t xml:space="preserve"> и 202</w:t>
      </w:r>
      <w:r w:rsidR="0090059C">
        <w:rPr>
          <w:rFonts w:ascii="Times New Roman" w:hAnsi="Times New Roman"/>
          <w:sz w:val="28"/>
          <w:szCs w:val="28"/>
        </w:rPr>
        <w:t>8</w:t>
      </w:r>
      <w:r w:rsidR="00B67943" w:rsidRPr="007D3D9A">
        <w:rPr>
          <w:rFonts w:ascii="Times New Roman" w:hAnsi="Times New Roman"/>
          <w:sz w:val="28"/>
          <w:szCs w:val="28"/>
        </w:rPr>
        <w:t xml:space="preserve"> годов </w:t>
      </w:r>
      <w:proofErr w:type="gramStart"/>
      <w:r w:rsidR="00B67943" w:rsidRPr="007D3D9A">
        <w:rPr>
          <w:rFonts w:ascii="Times New Roman" w:hAnsi="Times New Roman"/>
          <w:sz w:val="28"/>
          <w:szCs w:val="28"/>
        </w:rPr>
        <w:t xml:space="preserve">составят:  </w:t>
      </w:r>
      <w:r w:rsidR="0088250E">
        <w:rPr>
          <w:rFonts w:ascii="Times New Roman" w:hAnsi="Times New Roman"/>
          <w:sz w:val="28"/>
          <w:szCs w:val="28"/>
        </w:rPr>
        <w:t xml:space="preserve"> </w:t>
      </w:r>
      <w:proofErr w:type="gramEnd"/>
      <w:r w:rsidR="0088250E">
        <w:rPr>
          <w:rFonts w:ascii="Times New Roman" w:hAnsi="Times New Roman"/>
          <w:sz w:val="28"/>
          <w:szCs w:val="28"/>
        </w:rPr>
        <w:t xml:space="preserve">             </w:t>
      </w:r>
      <w:r w:rsidR="007C5079" w:rsidRPr="007D3D9A">
        <w:rPr>
          <w:rFonts w:ascii="Times New Roman" w:hAnsi="Times New Roman"/>
          <w:sz w:val="28"/>
          <w:szCs w:val="28"/>
        </w:rPr>
        <w:t>(</w:t>
      </w:r>
      <w:r w:rsidR="00603619" w:rsidRPr="007D3D9A">
        <w:rPr>
          <w:rFonts w:ascii="Times New Roman" w:hAnsi="Times New Roman"/>
          <w:sz w:val="28"/>
          <w:szCs w:val="28"/>
        </w:rPr>
        <w:t>тыс.</w:t>
      </w:r>
      <w:r w:rsidR="00BC02FC" w:rsidRPr="007D3D9A">
        <w:rPr>
          <w:rFonts w:ascii="Times New Roman" w:hAnsi="Times New Roman"/>
          <w:sz w:val="28"/>
          <w:szCs w:val="28"/>
        </w:rPr>
        <w:t xml:space="preserve"> </w:t>
      </w:r>
      <w:r w:rsidR="00603619" w:rsidRPr="007D3D9A">
        <w:rPr>
          <w:rFonts w:ascii="Times New Roman" w:hAnsi="Times New Roman"/>
          <w:sz w:val="28"/>
          <w:szCs w:val="28"/>
        </w:rPr>
        <w:t>руб.)</w:t>
      </w:r>
      <w:r w:rsidR="00B67943" w:rsidRPr="007D3D9A">
        <w:rPr>
          <w:rFonts w:ascii="Times New Roman" w:hAnsi="Times New Roman"/>
          <w:sz w:val="28"/>
          <w:szCs w:val="28"/>
          <w:highlight w:val="yellow"/>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3"/>
        <w:gridCol w:w="2500"/>
      </w:tblGrid>
      <w:tr w:rsidR="00B87D31" w:rsidRPr="007D3D9A" w14:paraId="3AA0C915" w14:textId="77777777" w:rsidTr="00B67943">
        <w:tc>
          <w:tcPr>
            <w:tcW w:w="2463" w:type="dxa"/>
          </w:tcPr>
          <w:p w14:paraId="3EB7FAF2" w14:textId="77777777" w:rsidR="00B87D31" w:rsidRPr="007D3D9A" w:rsidRDefault="00B87D31" w:rsidP="00B87D31">
            <w:pPr>
              <w:spacing w:after="0" w:line="240" w:lineRule="auto"/>
              <w:jc w:val="center"/>
              <w:rPr>
                <w:rFonts w:ascii="Times New Roman" w:hAnsi="Times New Roman"/>
                <w:sz w:val="28"/>
                <w:szCs w:val="28"/>
              </w:rPr>
            </w:pPr>
          </w:p>
        </w:tc>
        <w:tc>
          <w:tcPr>
            <w:tcW w:w="2463" w:type="dxa"/>
          </w:tcPr>
          <w:p w14:paraId="3322F825" w14:textId="498F061F" w:rsidR="00B87D31" w:rsidRPr="007D3D9A" w:rsidRDefault="00B87D31" w:rsidP="00B87D31">
            <w:pPr>
              <w:spacing w:after="0" w:line="240" w:lineRule="auto"/>
              <w:jc w:val="center"/>
              <w:rPr>
                <w:rFonts w:ascii="Times New Roman" w:hAnsi="Times New Roman"/>
                <w:sz w:val="28"/>
                <w:szCs w:val="28"/>
              </w:rPr>
            </w:pPr>
            <w:r w:rsidRPr="007D3D9A">
              <w:rPr>
                <w:rFonts w:ascii="Times New Roman" w:hAnsi="Times New Roman"/>
                <w:sz w:val="28"/>
                <w:szCs w:val="28"/>
              </w:rPr>
              <w:t>202</w:t>
            </w:r>
            <w:r w:rsidR="0090059C">
              <w:rPr>
                <w:rFonts w:ascii="Times New Roman" w:hAnsi="Times New Roman"/>
                <w:sz w:val="28"/>
                <w:szCs w:val="28"/>
              </w:rPr>
              <w:t>6</w:t>
            </w:r>
            <w:r w:rsidRPr="007D3D9A">
              <w:rPr>
                <w:rFonts w:ascii="Times New Roman" w:hAnsi="Times New Roman"/>
                <w:sz w:val="28"/>
                <w:szCs w:val="28"/>
              </w:rPr>
              <w:t xml:space="preserve"> год</w:t>
            </w:r>
          </w:p>
        </w:tc>
        <w:tc>
          <w:tcPr>
            <w:tcW w:w="2463" w:type="dxa"/>
          </w:tcPr>
          <w:p w14:paraId="5F96824D" w14:textId="59B80A5E" w:rsidR="00B87D31" w:rsidRPr="007D3D9A" w:rsidRDefault="00B87D31" w:rsidP="00B87D31">
            <w:pPr>
              <w:spacing w:after="0" w:line="240" w:lineRule="auto"/>
              <w:jc w:val="center"/>
              <w:rPr>
                <w:rFonts w:ascii="Times New Roman" w:hAnsi="Times New Roman"/>
                <w:sz w:val="28"/>
                <w:szCs w:val="28"/>
              </w:rPr>
            </w:pPr>
            <w:r w:rsidRPr="007D3D9A">
              <w:rPr>
                <w:rFonts w:ascii="Times New Roman" w:hAnsi="Times New Roman"/>
                <w:sz w:val="28"/>
                <w:szCs w:val="28"/>
              </w:rPr>
              <w:t>202</w:t>
            </w:r>
            <w:r w:rsidR="0090059C">
              <w:rPr>
                <w:rFonts w:ascii="Times New Roman" w:hAnsi="Times New Roman"/>
                <w:sz w:val="28"/>
                <w:szCs w:val="28"/>
              </w:rPr>
              <w:t>7</w:t>
            </w:r>
            <w:r w:rsidRPr="007D3D9A">
              <w:rPr>
                <w:rFonts w:ascii="Times New Roman" w:hAnsi="Times New Roman"/>
                <w:sz w:val="28"/>
                <w:szCs w:val="28"/>
              </w:rPr>
              <w:t xml:space="preserve"> год</w:t>
            </w:r>
          </w:p>
        </w:tc>
        <w:tc>
          <w:tcPr>
            <w:tcW w:w="2500" w:type="dxa"/>
          </w:tcPr>
          <w:p w14:paraId="2C119C2A" w14:textId="3EE953F2" w:rsidR="00B87D31" w:rsidRPr="007D3D9A" w:rsidRDefault="00B87D31" w:rsidP="00B87D31">
            <w:pPr>
              <w:spacing w:after="0" w:line="240" w:lineRule="auto"/>
              <w:jc w:val="center"/>
              <w:rPr>
                <w:rFonts w:ascii="Times New Roman" w:hAnsi="Times New Roman"/>
                <w:sz w:val="28"/>
                <w:szCs w:val="28"/>
              </w:rPr>
            </w:pPr>
            <w:r w:rsidRPr="007D3D9A">
              <w:rPr>
                <w:rFonts w:ascii="Times New Roman" w:hAnsi="Times New Roman"/>
                <w:sz w:val="28"/>
                <w:szCs w:val="28"/>
              </w:rPr>
              <w:t>202</w:t>
            </w:r>
            <w:r w:rsidR="0090059C">
              <w:rPr>
                <w:rFonts w:ascii="Times New Roman" w:hAnsi="Times New Roman"/>
                <w:sz w:val="28"/>
                <w:szCs w:val="28"/>
              </w:rPr>
              <w:t>8</w:t>
            </w:r>
            <w:r w:rsidRPr="007D3D9A">
              <w:rPr>
                <w:rFonts w:ascii="Times New Roman" w:hAnsi="Times New Roman"/>
                <w:sz w:val="28"/>
                <w:szCs w:val="28"/>
              </w:rPr>
              <w:t xml:space="preserve"> год</w:t>
            </w:r>
          </w:p>
        </w:tc>
      </w:tr>
      <w:tr w:rsidR="00B67943" w:rsidRPr="007D3D9A" w14:paraId="730ECE07" w14:textId="77777777" w:rsidTr="00B67943">
        <w:tc>
          <w:tcPr>
            <w:tcW w:w="2463" w:type="dxa"/>
          </w:tcPr>
          <w:p w14:paraId="454EEB97" w14:textId="77777777" w:rsidR="00B67943" w:rsidRPr="007D3D9A" w:rsidRDefault="00B67943" w:rsidP="00191169">
            <w:pPr>
              <w:spacing w:after="0" w:line="240" w:lineRule="auto"/>
              <w:jc w:val="both"/>
              <w:rPr>
                <w:rFonts w:ascii="Times New Roman" w:hAnsi="Times New Roman"/>
                <w:sz w:val="28"/>
                <w:szCs w:val="28"/>
              </w:rPr>
            </w:pPr>
            <w:r w:rsidRPr="007D3D9A">
              <w:rPr>
                <w:rFonts w:ascii="Times New Roman" w:hAnsi="Times New Roman"/>
                <w:sz w:val="28"/>
                <w:szCs w:val="28"/>
              </w:rPr>
              <w:t>Доходы</w:t>
            </w:r>
          </w:p>
        </w:tc>
        <w:tc>
          <w:tcPr>
            <w:tcW w:w="2463" w:type="dxa"/>
            <w:vAlign w:val="center"/>
          </w:tcPr>
          <w:p w14:paraId="7FB0EC33" w14:textId="1CBC3939" w:rsidR="00B67943" w:rsidRPr="008976B0" w:rsidRDefault="008976B0" w:rsidP="00191169">
            <w:pPr>
              <w:spacing w:after="0" w:line="240" w:lineRule="auto"/>
              <w:jc w:val="center"/>
              <w:rPr>
                <w:rFonts w:ascii="Times New Roman" w:hAnsi="Times New Roman"/>
                <w:sz w:val="28"/>
                <w:szCs w:val="28"/>
              </w:rPr>
            </w:pPr>
            <w:r w:rsidRPr="008976B0">
              <w:rPr>
                <w:rFonts w:ascii="Times New Roman" w:hAnsi="Times New Roman"/>
                <w:sz w:val="28"/>
                <w:szCs w:val="28"/>
              </w:rPr>
              <w:t>105 937 484,9</w:t>
            </w:r>
          </w:p>
        </w:tc>
        <w:tc>
          <w:tcPr>
            <w:tcW w:w="2463" w:type="dxa"/>
            <w:vAlign w:val="center"/>
          </w:tcPr>
          <w:p w14:paraId="41625365" w14:textId="3499D579" w:rsidR="00B67943" w:rsidRPr="007D3D9A" w:rsidRDefault="00170E26" w:rsidP="00191169">
            <w:pPr>
              <w:spacing w:after="0" w:line="240" w:lineRule="auto"/>
              <w:jc w:val="center"/>
              <w:rPr>
                <w:rFonts w:ascii="Times New Roman" w:hAnsi="Times New Roman"/>
                <w:sz w:val="28"/>
                <w:szCs w:val="28"/>
              </w:rPr>
            </w:pPr>
            <w:r>
              <w:rPr>
                <w:rFonts w:ascii="Times New Roman" w:hAnsi="Times New Roman"/>
                <w:sz w:val="28"/>
                <w:szCs w:val="28"/>
              </w:rPr>
              <w:t>105 954 900,8</w:t>
            </w:r>
          </w:p>
        </w:tc>
        <w:tc>
          <w:tcPr>
            <w:tcW w:w="2500" w:type="dxa"/>
            <w:vAlign w:val="center"/>
          </w:tcPr>
          <w:p w14:paraId="74260EB3" w14:textId="5BFC68D9" w:rsidR="00B67943" w:rsidRPr="007D3D9A" w:rsidRDefault="002F7152" w:rsidP="00191169">
            <w:pPr>
              <w:spacing w:after="0" w:line="240" w:lineRule="auto"/>
              <w:jc w:val="center"/>
              <w:rPr>
                <w:rFonts w:ascii="Times New Roman" w:hAnsi="Times New Roman"/>
                <w:sz w:val="28"/>
                <w:szCs w:val="28"/>
              </w:rPr>
            </w:pPr>
            <w:r>
              <w:rPr>
                <w:rFonts w:ascii="Times New Roman" w:hAnsi="Times New Roman"/>
                <w:sz w:val="28"/>
                <w:szCs w:val="28"/>
              </w:rPr>
              <w:t>106 888 212,4</w:t>
            </w:r>
          </w:p>
        </w:tc>
      </w:tr>
      <w:tr w:rsidR="00B67943" w:rsidRPr="007D3D9A" w14:paraId="30DC6588" w14:textId="77777777" w:rsidTr="00B67943">
        <w:tc>
          <w:tcPr>
            <w:tcW w:w="2463" w:type="dxa"/>
          </w:tcPr>
          <w:p w14:paraId="1A02DD0E" w14:textId="77777777" w:rsidR="00B67943" w:rsidRPr="007D3D9A" w:rsidRDefault="00B67943" w:rsidP="00191169">
            <w:pPr>
              <w:spacing w:after="0" w:line="240" w:lineRule="auto"/>
              <w:jc w:val="both"/>
              <w:rPr>
                <w:rFonts w:ascii="Times New Roman" w:hAnsi="Times New Roman"/>
                <w:sz w:val="28"/>
                <w:szCs w:val="28"/>
              </w:rPr>
            </w:pPr>
            <w:r w:rsidRPr="007D3D9A">
              <w:rPr>
                <w:rFonts w:ascii="Times New Roman" w:hAnsi="Times New Roman"/>
                <w:sz w:val="28"/>
                <w:szCs w:val="28"/>
              </w:rPr>
              <w:t>Расходы</w:t>
            </w:r>
          </w:p>
        </w:tc>
        <w:tc>
          <w:tcPr>
            <w:tcW w:w="2463" w:type="dxa"/>
            <w:vAlign w:val="center"/>
          </w:tcPr>
          <w:p w14:paraId="7AE714F5" w14:textId="2D306E2F" w:rsidR="00B67943" w:rsidRPr="008976B0" w:rsidRDefault="008976B0" w:rsidP="00191169">
            <w:pPr>
              <w:spacing w:after="0" w:line="240" w:lineRule="auto"/>
              <w:jc w:val="center"/>
              <w:rPr>
                <w:rFonts w:ascii="Times New Roman" w:hAnsi="Times New Roman"/>
                <w:sz w:val="28"/>
                <w:szCs w:val="28"/>
              </w:rPr>
            </w:pPr>
            <w:r w:rsidRPr="008976B0">
              <w:rPr>
                <w:rFonts w:ascii="Times New Roman" w:hAnsi="Times New Roman"/>
                <w:sz w:val="28"/>
                <w:szCs w:val="28"/>
              </w:rPr>
              <w:t>126 494 959,9</w:t>
            </w:r>
          </w:p>
        </w:tc>
        <w:tc>
          <w:tcPr>
            <w:tcW w:w="2463" w:type="dxa"/>
            <w:vAlign w:val="center"/>
          </w:tcPr>
          <w:p w14:paraId="0E1C0806" w14:textId="64B92FD3" w:rsidR="00B67943" w:rsidRPr="007D3D9A" w:rsidRDefault="002F7152" w:rsidP="00191169">
            <w:pPr>
              <w:spacing w:after="0" w:line="240" w:lineRule="auto"/>
              <w:jc w:val="center"/>
              <w:rPr>
                <w:rFonts w:ascii="Times New Roman" w:hAnsi="Times New Roman"/>
                <w:sz w:val="28"/>
                <w:szCs w:val="28"/>
              </w:rPr>
            </w:pPr>
            <w:r>
              <w:rPr>
                <w:rFonts w:ascii="Times New Roman" w:hAnsi="Times New Roman"/>
                <w:sz w:val="28"/>
                <w:szCs w:val="28"/>
              </w:rPr>
              <w:t>111 143 983,1</w:t>
            </w:r>
          </w:p>
        </w:tc>
        <w:tc>
          <w:tcPr>
            <w:tcW w:w="2500" w:type="dxa"/>
            <w:vAlign w:val="center"/>
          </w:tcPr>
          <w:p w14:paraId="646C7BF5" w14:textId="27A6E5BC" w:rsidR="00B67943" w:rsidRPr="007D3D9A" w:rsidRDefault="002F7152" w:rsidP="00191169">
            <w:pPr>
              <w:spacing w:after="0" w:line="240" w:lineRule="auto"/>
              <w:jc w:val="center"/>
              <w:rPr>
                <w:rFonts w:ascii="Times New Roman" w:hAnsi="Times New Roman"/>
                <w:sz w:val="28"/>
                <w:szCs w:val="28"/>
              </w:rPr>
            </w:pPr>
            <w:r>
              <w:rPr>
                <w:rFonts w:ascii="Times New Roman" w:hAnsi="Times New Roman"/>
                <w:sz w:val="28"/>
                <w:szCs w:val="28"/>
              </w:rPr>
              <w:t>111 080 406,8</w:t>
            </w:r>
          </w:p>
        </w:tc>
      </w:tr>
      <w:tr w:rsidR="007D3D9A" w:rsidRPr="007D3D9A" w14:paraId="55E325E9" w14:textId="77777777" w:rsidTr="00B67943">
        <w:tc>
          <w:tcPr>
            <w:tcW w:w="2463" w:type="dxa"/>
          </w:tcPr>
          <w:p w14:paraId="122FF218" w14:textId="77777777" w:rsidR="00B67943" w:rsidRPr="007D3D9A" w:rsidRDefault="00B67943" w:rsidP="00191169">
            <w:pPr>
              <w:spacing w:after="0" w:line="240" w:lineRule="auto"/>
              <w:jc w:val="both"/>
              <w:rPr>
                <w:rFonts w:ascii="Times New Roman" w:hAnsi="Times New Roman"/>
                <w:sz w:val="28"/>
                <w:szCs w:val="28"/>
              </w:rPr>
            </w:pPr>
            <w:r w:rsidRPr="007D3D9A">
              <w:rPr>
                <w:rFonts w:ascii="Times New Roman" w:hAnsi="Times New Roman"/>
                <w:sz w:val="28"/>
                <w:szCs w:val="28"/>
              </w:rPr>
              <w:t>Дефицит</w:t>
            </w:r>
          </w:p>
        </w:tc>
        <w:tc>
          <w:tcPr>
            <w:tcW w:w="2463" w:type="dxa"/>
            <w:vAlign w:val="center"/>
          </w:tcPr>
          <w:p w14:paraId="54673478" w14:textId="240175F6" w:rsidR="00B67943" w:rsidRPr="008976B0" w:rsidRDefault="008976B0" w:rsidP="00191169">
            <w:pPr>
              <w:spacing w:after="0" w:line="240" w:lineRule="auto"/>
              <w:jc w:val="center"/>
              <w:rPr>
                <w:rFonts w:ascii="Times New Roman" w:hAnsi="Times New Roman"/>
                <w:sz w:val="28"/>
                <w:szCs w:val="28"/>
              </w:rPr>
            </w:pPr>
            <w:r w:rsidRPr="008976B0">
              <w:rPr>
                <w:rFonts w:ascii="Times New Roman" w:hAnsi="Times New Roman"/>
                <w:sz w:val="28"/>
                <w:szCs w:val="28"/>
              </w:rPr>
              <w:t>- 20 557 475,</w:t>
            </w:r>
            <w:r w:rsidR="003724F9">
              <w:rPr>
                <w:rFonts w:ascii="Times New Roman" w:hAnsi="Times New Roman"/>
                <w:sz w:val="28"/>
                <w:szCs w:val="28"/>
              </w:rPr>
              <w:t>0</w:t>
            </w:r>
          </w:p>
        </w:tc>
        <w:tc>
          <w:tcPr>
            <w:tcW w:w="2463" w:type="dxa"/>
            <w:vAlign w:val="center"/>
          </w:tcPr>
          <w:p w14:paraId="1654D0D0" w14:textId="217BB951" w:rsidR="00B67943" w:rsidRPr="007D3D9A" w:rsidRDefault="002F7152" w:rsidP="00191169">
            <w:pPr>
              <w:spacing w:after="0" w:line="240" w:lineRule="auto"/>
              <w:jc w:val="center"/>
              <w:rPr>
                <w:rFonts w:ascii="Times New Roman" w:hAnsi="Times New Roman"/>
                <w:sz w:val="28"/>
                <w:szCs w:val="28"/>
              </w:rPr>
            </w:pPr>
            <w:r>
              <w:rPr>
                <w:rFonts w:ascii="Times New Roman" w:hAnsi="Times New Roman"/>
                <w:sz w:val="28"/>
                <w:szCs w:val="28"/>
              </w:rPr>
              <w:t>-5 189 082,3</w:t>
            </w:r>
          </w:p>
        </w:tc>
        <w:tc>
          <w:tcPr>
            <w:tcW w:w="2500" w:type="dxa"/>
            <w:vAlign w:val="center"/>
          </w:tcPr>
          <w:p w14:paraId="4EDB80A5" w14:textId="5588A133" w:rsidR="00B67943" w:rsidRPr="007D3D9A" w:rsidRDefault="002F7152" w:rsidP="00191169">
            <w:pPr>
              <w:spacing w:after="0" w:line="240" w:lineRule="auto"/>
              <w:jc w:val="center"/>
              <w:rPr>
                <w:rFonts w:ascii="Times New Roman" w:hAnsi="Times New Roman"/>
                <w:sz w:val="28"/>
                <w:szCs w:val="28"/>
              </w:rPr>
            </w:pPr>
            <w:r>
              <w:rPr>
                <w:rFonts w:ascii="Times New Roman" w:hAnsi="Times New Roman"/>
                <w:sz w:val="28"/>
                <w:szCs w:val="28"/>
              </w:rPr>
              <w:t>-4 192 194,4</w:t>
            </w:r>
          </w:p>
        </w:tc>
      </w:tr>
    </w:tbl>
    <w:p w14:paraId="06325209" w14:textId="77777777" w:rsidR="00703DBA" w:rsidRPr="007D3D9A" w:rsidRDefault="00703DBA" w:rsidP="009472B8">
      <w:pPr>
        <w:spacing w:after="0" w:line="240" w:lineRule="auto"/>
        <w:ind w:firstLine="708"/>
        <w:jc w:val="both"/>
        <w:rPr>
          <w:rFonts w:ascii="Times New Roman" w:hAnsi="Times New Roman"/>
          <w:sz w:val="28"/>
          <w:szCs w:val="28"/>
        </w:rPr>
      </w:pPr>
    </w:p>
    <w:sectPr w:rsidR="00703DBA" w:rsidRPr="007D3D9A" w:rsidSect="006166C3">
      <w:headerReference w:type="default" r:id="rId8"/>
      <w:pgSz w:w="11906" w:h="16838"/>
      <w:pgMar w:top="567" w:right="849" w:bottom="28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1B5D5" w14:textId="77777777" w:rsidR="00F547F9" w:rsidRDefault="00F547F9" w:rsidP="009B5129">
      <w:pPr>
        <w:spacing w:after="0" w:line="240" w:lineRule="auto"/>
      </w:pPr>
      <w:r>
        <w:separator/>
      </w:r>
    </w:p>
  </w:endnote>
  <w:endnote w:type="continuationSeparator" w:id="0">
    <w:p w14:paraId="056C7620" w14:textId="77777777" w:rsidR="00F547F9" w:rsidRDefault="00F547F9" w:rsidP="009B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E46D3" w14:textId="77777777" w:rsidR="00F547F9" w:rsidRDefault="00F547F9" w:rsidP="009B5129">
      <w:pPr>
        <w:spacing w:after="0" w:line="240" w:lineRule="auto"/>
      </w:pPr>
      <w:r>
        <w:separator/>
      </w:r>
    </w:p>
  </w:footnote>
  <w:footnote w:type="continuationSeparator" w:id="0">
    <w:p w14:paraId="077A66CF" w14:textId="77777777" w:rsidR="00F547F9" w:rsidRDefault="00F547F9" w:rsidP="009B5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635A" w14:textId="2506699E" w:rsidR="00132109" w:rsidRPr="00A80315" w:rsidRDefault="00132109" w:rsidP="00A80315">
    <w:pPr>
      <w:pStyle w:val="a4"/>
      <w:jc w:val="center"/>
      <w:rPr>
        <w:lang w:val="ru-RU"/>
      </w:rPr>
    </w:pPr>
    <w:r>
      <w:fldChar w:fldCharType="begin"/>
    </w:r>
    <w:r>
      <w:instrText>PAGE   \* MERGEFORMAT</w:instrText>
    </w:r>
    <w:r>
      <w:fldChar w:fldCharType="separate"/>
    </w:r>
    <w:r w:rsidR="001767BD">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80F"/>
    <w:multiLevelType w:val="hybridMultilevel"/>
    <w:tmpl w:val="307E9B54"/>
    <w:lvl w:ilvl="0" w:tplc="04190001">
      <w:start w:val="1"/>
      <w:numFmt w:val="bullet"/>
      <w:lvlText w:val=""/>
      <w:lvlJc w:val="left"/>
      <w:pPr>
        <w:ind w:left="6960" w:hanging="360"/>
      </w:pPr>
      <w:rPr>
        <w:rFonts w:ascii="Symbol" w:hAnsi="Symbol" w:hint="default"/>
      </w:rPr>
    </w:lvl>
    <w:lvl w:ilvl="1" w:tplc="04190003" w:tentative="1">
      <w:start w:val="1"/>
      <w:numFmt w:val="bullet"/>
      <w:lvlText w:val="o"/>
      <w:lvlJc w:val="left"/>
      <w:pPr>
        <w:ind w:left="7680" w:hanging="360"/>
      </w:pPr>
      <w:rPr>
        <w:rFonts w:ascii="Courier New" w:hAnsi="Courier New" w:cs="Courier New" w:hint="default"/>
      </w:rPr>
    </w:lvl>
    <w:lvl w:ilvl="2" w:tplc="04190005" w:tentative="1">
      <w:start w:val="1"/>
      <w:numFmt w:val="bullet"/>
      <w:lvlText w:val=""/>
      <w:lvlJc w:val="left"/>
      <w:pPr>
        <w:ind w:left="8400" w:hanging="360"/>
      </w:pPr>
      <w:rPr>
        <w:rFonts w:ascii="Wingdings" w:hAnsi="Wingdings" w:hint="default"/>
      </w:rPr>
    </w:lvl>
    <w:lvl w:ilvl="3" w:tplc="04190001" w:tentative="1">
      <w:start w:val="1"/>
      <w:numFmt w:val="bullet"/>
      <w:lvlText w:val=""/>
      <w:lvlJc w:val="left"/>
      <w:pPr>
        <w:ind w:left="9120" w:hanging="360"/>
      </w:pPr>
      <w:rPr>
        <w:rFonts w:ascii="Symbol" w:hAnsi="Symbol" w:hint="default"/>
      </w:rPr>
    </w:lvl>
    <w:lvl w:ilvl="4" w:tplc="04190003" w:tentative="1">
      <w:start w:val="1"/>
      <w:numFmt w:val="bullet"/>
      <w:lvlText w:val="o"/>
      <w:lvlJc w:val="left"/>
      <w:pPr>
        <w:ind w:left="9840" w:hanging="360"/>
      </w:pPr>
      <w:rPr>
        <w:rFonts w:ascii="Courier New" w:hAnsi="Courier New" w:cs="Courier New" w:hint="default"/>
      </w:rPr>
    </w:lvl>
    <w:lvl w:ilvl="5" w:tplc="04190005" w:tentative="1">
      <w:start w:val="1"/>
      <w:numFmt w:val="bullet"/>
      <w:lvlText w:val=""/>
      <w:lvlJc w:val="left"/>
      <w:pPr>
        <w:ind w:left="10560" w:hanging="360"/>
      </w:pPr>
      <w:rPr>
        <w:rFonts w:ascii="Wingdings" w:hAnsi="Wingdings" w:hint="default"/>
      </w:rPr>
    </w:lvl>
    <w:lvl w:ilvl="6" w:tplc="04190001" w:tentative="1">
      <w:start w:val="1"/>
      <w:numFmt w:val="bullet"/>
      <w:lvlText w:val=""/>
      <w:lvlJc w:val="left"/>
      <w:pPr>
        <w:ind w:left="11280" w:hanging="360"/>
      </w:pPr>
      <w:rPr>
        <w:rFonts w:ascii="Symbol" w:hAnsi="Symbol" w:hint="default"/>
      </w:rPr>
    </w:lvl>
    <w:lvl w:ilvl="7" w:tplc="04190003" w:tentative="1">
      <w:start w:val="1"/>
      <w:numFmt w:val="bullet"/>
      <w:lvlText w:val="o"/>
      <w:lvlJc w:val="left"/>
      <w:pPr>
        <w:ind w:left="12000" w:hanging="360"/>
      </w:pPr>
      <w:rPr>
        <w:rFonts w:ascii="Courier New" w:hAnsi="Courier New" w:cs="Courier New" w:hint="default"/>
      </w:rPr>
    </w:lvl>
    <w:lvl w:ilvl="8" w:tplc="04190005" w:tentative="1">
      <w:start w:val="1"/>
      <w:numFmt w:val="bullet"/>
      <w:lvlText w:val=""/>
      <w:lvlJc w:val="left"/>
      <w:pPr>
        <w:ind w:left="12720" w:hanging="360"/>
      </w:pPr>
      <w:rPr>
        <w:rFonts w:ascii="Wingdings" w:hAnsi="Wingdings" w:hint="default"/>
      </w:rPr>
    </w:lvl>
  </w:abstractNum>
  <w:abstractNum w:abstractNumId="1" w15:restartNumberingAfterBreak="0">
    <w:nsid w:val="06243795"/>
    <w:multiLevelType w:val="hybridMultilevel"/>
    <w:tmpl w:val="B994F58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E8A44C4"/>
    <w:multiLevelType w:val="hybridMultilevel"/>
    <w:tmpl w:val="59743046"/>
    <w:lvl w:ilvl="0" w:tplc="2EE6B77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A1211D1"/>
    <w:multiLevelType w:val="hybridMultilevel"/>
    <w:tmpl w:val="67B87138"/>
    <w:lvl w:ilvl="0" w:tplc="E4029B6C">
      <w:start w:val="1"/>
      <w:numFmt w:val="bullet"/>
      <w:lvlText w:val="-"/>
      <w:lvlJc w:val="left"/>
      <w:pPr>
        <w:tabs>
          <w:tab w:val="num" w:pos="720"/>
        </w:tabs>
        <w:ind w:left="720" w:hanging="360"/>
      </w:pPr>
      <w:rPr>
        <w:rFonts w:ascii="Times New Roman" w:hAnsi="Times New Roman" w:hint="default"/>
      </w:rPr>
    </w:lvl>
    <w:lvl w:ilvl="1" w:tplc="F9B0663E" w:tentative="1">
      <w:start w:val="1"/>
      <w:numFmt w:val="bullet"/>
      <w:lvlText w:val="-"/>
      <w:lvlJc w:val="left"/>
      <w:pPr>
        <w:tabs>
          <w:tab w:val="num" w:pos="1440"/>
        </w:tabs>
        <w:ind w:left="1440" w:hanging="360"/>
      </w:pPr>
      <w:rPr>
        <w:rFonts w:ascii="Times New Roman" w:hAnsi="Times New Roman" w:hint="default"/>
      </w:rPr>
    </w:lvl>
    <w:lvl w:ilvl="2" w:tplc="AD5E60E6" w:tentative="1">
      <w:start w:val="1"/>
      <w:numFmt w:val="bullet"/>
      <w:lvlText w:val="-"/>
      <w:lvlJc w:val="left"/>
      <w:pPr>
        <w:tabs>
          <w:tab w:val="num" w:pos="2160"/>
        </w:tabs>
        <w:ind w:left="2160" w:hanging="360"/>
      </w:pPr>
      <w:rPr>
        <w:rFonts w:ascii="Times New Roman" w:hAnsi="Times New Roman" w:hint="default"/>
      </w:rPr>
    </w:lvl>
    <w:lvl w:ilvl="3" w:tplc="B26ECA3E" w:tentative="1">
      <w:start w:val="1"/>
      <w:numFmt w:val="bullet"/>
      <w:lvlText w:val="-"/>
      <w:lvlJc w:val="left"/>
      <w:pPr>
        <w:tabs>
          <w:tab w:val="num" w:pos="2880"/>
        </w:tabs>
        <w:ind w:left="2880" w:hanging="360"/>
      </w:pPr>
      <w:rPr>
        <w:rFonts w:ascii="Times New Roman" w:hAnsi="Times New Roman" w:hint="default"/>
      </w:rPr>
    </w:lvl>
    <w:lvl w:ilvl="4" w:tplc="5F3CDB28" w:tentative="1">
      <w:start w:val="1"/>
      <w:numFmt w:val="bullet"/>
      <w:lvlText w:val="-"/>
      <w:lvlJc w:val="left"/>
      <w:pPr>
        <w:tabs>
          <w:tab w:val="num" w:pos="3600"/>
        </w:tabs>
        <w:ind w:left="3600" w:hanging="360"/>
      </w:pPr>
      <w:rPr>
        <w:rFonts w:ascii="Times New Roman" w:hAnsi="Times New Roman" w:hint="default"/>
      </w:rPr>
    </w:lvl>
    <w:lvl w:ilvl="5" w:tplc="43E4DEEC" w:tentative="1">
      <w:start w:val="1"/>
      <w:numFmt w:val="bullet"/>
      <w:lvlText w:val="-"/>
      <w:lvlJc w:val="left"/>
      <w:pPr>
        <w:tabs>
          <w:tab w:val="num" w:pos="4320"/>
        </w:tabs>
        <w:ind w:left="4320" w:hanging="360"/>
      </w:pPr>
      <w:rPr>
        <w:rFonts w:ascii="Times New Roman" w:hAnsi="Times New Roman" w:hint="default"/>
      </w:rPr>
    </w:lvl>
    <w:lvl w:ilvl="6" w:tplc="9F2A7584" w:tentative="1">
      <w:start w:val="1"/>
      <w:numFmt w:val="bullet"/>
      <w:lvlText w:val="-"/>
      <w:lvlJc w:val="left"/>
      <w:pPr>
        <w:tabs>
          <w:tab w:val="num" w:pos="5040"/>
        </w:tabs>
        <w:ind w:left="5040" w:hanging="360"/>
      </w:pPr>
      <w:rPr>
        <w:rFonts w:ascii="Times New Roman" w:hAnsi="Times New Roman" w:hint="default"/>
      </w:rPr>
    </w:lvl>
    <w:lvl w:ilvl="7" w:tplc="B680C7E0" w:tentative="1">
      <w:start w:val="1"/>
      <w:numFmt w:val="bullet"/>
      <w:lvlText w:val="-"/>
      <w:lvlJc w:val="left"/>
      <w:pPr>
        <w:tabs>
          <w:tab w:val="num" w:pos="5760"/>
        </w:tabs>
        <w:ind w:left="5760" w:hanging="360"/>
      </w:pPr>
      <w:rPr>
        <w:rFonts w:ascii="Times New Roman" w:hAnsi="Times New Roman" w:hint="default"/>
      </w:rPr>
    </w:lvl>
    <w:lvl w:ilvl="8" w:tplc="4F2255AC"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12D"/>
    <w:rsid w:val="00002CBE"/>
    <w:rsid w:val="000037FC"/>
    <w:rsid w:val="00003AF0"/>
    <w:rsid w:val="0000455A"/>
    <w:rsid w:val="00005457"/>
    <w:rsid w:val="00005D23"/>
    <w:rsid w:val="00006470"/>
    <w:rsid w:val="000067F7"/>
    <w:rsid w:val="00010F3C"/>
    <w:rsid w:val="00011630"/>
    <w:rsid w:val="00012A63"/>
    <w:rsid w:val="00013293"/>
    <w:rsid w:val="00014C3C"/>
    <w:rsid w:val="000170CD"/>
    <w:rsid w:val="0002107C"/>
    <w:rsid w:val="0002141C"/>
    <w:rsid w:val="000223F6"/>
    <w:rsid w:val="000234A7"/>
    <w:rsid w:val="000234B2"/>
    <w:rsid w:val="0002558E"/>
    <w:rsid w:val="00027BC5"/>
    <w:rsid w:val="00030284"/>
    <w:rsid w:val="00030309"/>
    <w:rsid w:val="00030888"/>
    <w:rsid w:val="00034146"/>
    <w:rsid w:val="000344F8"/>
    <w:rsid w:val="00036131"/>
    <w:rsid w:val="00040C82"/>
    <w:rsid w:val="000417B2"/>
    <w:rsid w:val="00041F8E"/>
    <w:rsid w:val="000423EE"/>
    <w:rsid w:val="00042C12"/>
    <w:rsid w:val="00050BD7"/>
    <w:rsid w:val="00051431"/>
    <w:rsid w:val="000521B1"/>
    <w:rsid w:val="00053C91"/>
    <w:rsid w:val="00053E0B"/>
    <w:rsid w:val="00054CF0"/>
    <w:rsid w:val="00055D16"/>
    <w:rsid w:val="00056964"/>
    <w:rsid w:val="00062127"/>
    <w:rsid w:val="000629C2"/>
    <w:rsid w:val="00062A57"/>
    <w:rsid w:val="00064488"/>
    <w:rsid w:val="00064DFB"/>
    <w:rsid w:val="00066E00"/>
    <w:rsid w:val="00066FC8"/>
    <w:rsid w:val="00067B06"/>
    <w:rsid w:val="00073CF9"/>
    <w:rsid w:val="0007511B"/>
    <w:rsid w:val="000754E0"/>
    <w:rsid w:val="00075890"/>
    <w:rsid w:val="0007796D"/>
    <w:rsid w:val="00080BCA"/>
    <w:rsid w:val="0008110D"/>
    <w:rsid w:val="000816FA"/>
    <w:rsid w:val="00082BA7"/>
    <w:rsid w:val="0008399E"/>
    <w:rsid w:val="000839D5"/>
    <w:rsid w:val="00084341"/>
    <w:rsid w:val="0008454A"/>
    <w:rsid w:val="0008463F"/>
    <w:rsid w:val="0008494A"/>
    <w:rsid w:val="00084A92"/>
    <w:rsid w:val="00084AE0"/>
    <w:rsid w:val="00086152"/>
    <w:rsid w:val="00086587"/>
    <w:rsid w:val="00090507"/>
    <w:rsid w:val="00090A32"/>
    <w:rsid w:val="00090D6E"/>
    <w:rsid w:val="0009146D"/>
    <w:rsid w:val="0009290C"/>
    <w:rsid w:val="000930A6"/>
    <w:rsid w:val="00093620"/>
    <w:rsid w:val="00093A3D"/>
    <w:rsid w:val="000941E5"/>
    <w:rsid w:val="00094EAF"/>
    <w:rsid w:val="000952A3"/>
    <w:rsid w:val="0009705E"/>
    <w:rsid w:val="0009746B"/>
    <w:rsid w:val="00097927"/>
    <w:rsid w:val="000A0512"/>
    <w:rsid w:val="000A0947"/>
    <w:rsid w:val="000A1A36"/>
    <w:rsid w:val="000A1BE2"/>
    <w:rsid w:val="000A31A2"/>
    <w:rsid w:val="000A32F3"/>
    <w:rsid w:val="000A39CF"/>
    <w:rsid w:val="000A425E"/>
    <w:rsid w:val="000A6BA1"/>
    <w:rsid w:val="000A6FC5"/>
    <w:rsid w:val="000A79E7"/>
    <w:rsid w:val="000A7BA3"/>
    <w:rsid w:val="000B098C"/>
    <w:rsid w:val="000B1E9F"/>
    <w:rsid w:val="000B2D23"/>
    <w:rsid w:val="000B36B9"/>
    <w:rsid w:val="000B626A"/>
    <w:rsid w:val="000B67DE"/>
    <w:rsid w:val="000C0A1D"/>
    <w:rsid w:val="000C0D31"/>
    <w:rsid w:val="000C0D80"/>
    <w:rsid w:val="000C121F"/>
    <w:rsid w:val="000C17C1"/>
    <w:rsid w:val="000C2D12"/>
    <w:rsid w:val="000C4895"/>
    <w:rsid w:val="000C7846"/>
    <w:rsid w:val="000D0BD0"/>
    <w:rsid w:val="000D0CF6"/>
    <w:rsid w:val="000D0F2C"/>
    <w:rsid w:val="000D236E"/>
    <w:rsid w:val="000D424F"/>
    <w:rsid w:val="000D512A"/>
    <w:rsid w:val="000D54FC"/>
    <w:rsid w:val="000D685F"/>
    <w:rsid w:val="000D69DC"/>
    <w:rsid w:val="000E1BB8"/>
    <w:rsid w:val="000E1F03"/>
    <w:rsid w:val="000E2547"/>
    <w:rsid w:val="000E28EF"/>
    <w:rsid w:val="000E2FB8"/>
    <w:rsid w:val="000E2FC1"/>
    <w:rsid w:val="000E4388"/>
    <w:rsid w:val="000E591E"/>
    <w:rsid w:val="000E5B6C"/>
    <w:rsid w:val="000E7B49"/>
    <w:rsid w:val="000F05E9"/>
    <w:rsid w:val="000F0776"/>
    <w:rsid w:val="000F0FC0"/>
    <w:rsid w:val="000F18F7"/>
    <w:rsid w:val="000F1A12"/>
    <w:rsid w:val="000F1D19"/>
    <w:rsid w:val="000F208F"/>
    <w:rsid w:val="000F2394"/>
    <w:rsid w:val="000F2DED"/>
    <w:rsid w:val="000F37FD"/>
    <w:rsid w:val="000F3D18"/>
    <w:rsid w:val="000F4594"/>
    <w:rsid w:val="000F4C8E"/>
    <w:rsid w:val="000F503A"/>
    <w:rsid w:val="000F55C4"/>
    <w:rsid w:val="000F58FF"/>
    <w:rsid w:val="000F5AE7"/>
    <w:rsid w:val="000F632F"/>
    <w:rsid w:val="00101053"/>
    <w:rsid w:val="0010281E"/>
    <w:rsid w:val="0010299F"/>
    <w:rsid w:val="00102D88"/>
    <w:rsid w:val="001032AC"/>
    <w:rsid w:val="001041DC"/>
    <w:rsid w:val="001042EF"/>
    <w:rsid w:val="0010652A"/>
    <w:rsid w:val="001102A4"/>
    <w:rsid w:val="001120FA"/>
    <w:rsid w:val="00113B78"/>
    <w:rsid w:val="0011550F"/>
    <w:rsid w:val="00116845"/>
    <w:rsid w:val="001168F6"/>
    <w:rsid w:val="00117D57"/>
    <w:rsid w:val="00120ED0"/>
    <w:rsid w:val="001235F8"/>
    <w:rsid w:val="001242B7"/>
    <w:rsid w:val="00124471"/>
    <w:rsid w:val="00124C8A"/>
    <w:rsid w:val="00125A62"/>
    <w:rsid w:val="00127772"/>
    <w:rsid w:val="00127919"/>
    <w:rsid w:val="001306EB"/>
    <w:rsid w:val="00131E5C"/>
    <w:rsid w:val="00132109"/>
    <w:rsid w:val="00132A95"/>
    <w:rsid w:val="0013480B"/>
    <w:rsid w:val="001350D1"/>
    <w:rsid w:val="00135769"/>
    <w:rsid w:val="00135CD9"/>
    <w:rsid w:val="00135EB0"/>
    <w:rsid w:val="00137787"/>
    <w:rsid w:val="00140258"/>
    <w:rsid w:val="001420A7"/>
    <w:rsid w:val="00142F3C"/>
    <w:rsid w:val="00145573"/>
    <w:rsid w:val="001465DC"/>
    <w:rsid w:val="00146CCC"/>
    <w:rsid w:val="00150745"/>
    <w:rsid w:val="00151FB0"/>
    <w:rsid w:val="00152479"/>
    <w:rsid w:val="00152D15"/>
    <w:rsid w:val="001534D7"/>
    <w:rsid w:val="00155066"/>
    <w:rsid w:val="00157B36"/>
    <w:rsid w:val="001622F3"/>
    <w:rsid w:val="001645EE"/>
    <w:rsid w:val="00166E75"/>
    <w:rsid w:val="00167B1B"/>
    <w:rsid w:val="00170094"/>
    <w:rsid w:val="00170236"/>
    <w:rsid w:val="00170E26"/>
    <w:rsid w:val="001710A8"/>
    <w:rsid w:val="0017140B"/>
    <w:rsid w:val="00172274"/>
    <w:rsid w:val="00172A00"/>
    <w:rsid w:val="00172C86"/>
    <w:rsid w:val="00173038"/>
    <w:rsid w:val="00174A70"/>
    <w:rsid w:val="00174F1D"/>
    <w:rsid w:val="00175248"/>
    <w:rsid w:val="00175D69"/>
    <w:rsid w:val="001767BD"/>
    <w:rsid w:val="001771F8"/>
    <w:rsid w:val="00177360"/>
    <w:rsid w:val="00180AF7"/>
    <w:rsid w:val="001821E9"/>
    <w:rsid w:val="0018325E"/>
    <w:rsid w:val="00184844"/>
    <w:rsid w:val="00184EED"/>
    <w:rsid w:val="0018581C"/>
    <w:rsid w:val="00185EAB"/>
    <w:rsid w:val="00186EB5"/>
    <w:rsid w:val="001901DE"/>
    <w:rsid w:val="00190990"/>
    <w:rsid w:val="00191169"/>
    <w:rsid w:val="0019171B"/>
    <w:rsid w:val="0019179B"/>
    <w:rsid w:val="00193361"/>
    <w:rsid w:val="00193A1E"/>
    <w:rsid w:val="001979FE"/>
    <w:rsid w:val="001A1E6D"/>
    <w:rsid w:val="001A3978"/>
    <w:rsid w:val="001A3E77"/>
    <w:rsid w:val="001A62FB"/>
    <w:rsid w:val="001A77E9"/>
    <w:rsid w:val="001A77FA"/>
    <w:rsid w:val="001B0ED5"/>
    <w:rsid w:val="001B369D"/>
    <w:rsid w:val="001B474A"/>
    <w:rsid w:val="001B4A8B"/>
    <w:rsid w:val="001B4B66"/>
    <w:rsid w:val="001B6E75"/>
    <w:rsid w:val="001B765D"/>
    <w:rsid w:val="001B7CAC"/>
    <w:rsid w:val="001C02F7"/>
    <w:rsid w:val="001C0A30"/>
    <w:rsid w:val="001C1247"/>
    <w:rsid w:val="001C3077"/>
    <w:rsid w:val="001C3BDF"/>
    <w:rsid w:val="001C6357"/>
    <w:rsid w:val="001C6445"/>
    <w:rsid w:val="001C70AC"/>
    <w:rsid w:val="001C7656"/>
    <w:rsid w:val="001C7838"/>
    <w:rsid w:val="001C7940"/>
    <w:rsid w:val="001C7B9F"/>
    <w:rsid w:val="001D174C"/>
    <w:rsid w:val="001D1841"/>
    <w:rsid w:val="001D1F35"/>
    <w:rsid w:val="001D20F7"/>
    <w:rsid w:val="001D3A34"/>
    <w:rsid w:val="001D6BDA"/>
    <w:rsid w:val="001D734D"/>
    <w:rsid w:val="001D778A"/>
    <w:rsid w:val="001D7D0F"/>
    <w:rsid w:val="001E13FB"/>
    <w:rsid w:val="001E3D75"/>
    <w:rsid w:val="001E41D1"/>
    <w:rsid w:val="001E46DE"/>
    <w:rsid w:val="001E4A4F"/>
    <w:rsid w:val="001F1882"/>
    <w:rsid w:val="001F1AD6"/>
    <w:rsid w:val="001F3141"/>
    <w:rsid w:val="001F374A"/>
    <w:rsid w:val="001F3AB6"/>
    <w:rsid w:val="001F6D54"/>
    <w:rsid w:val="001F7B71"/>
    <w:rsid w:val="0020140D"/>
    <w:rsid w:val="00201690"/>
    <w:rsid w:val="00203F79"/>
    <w:rsid w:val="00205B1E"/>
    <w:rsid w:val="002065FD"/>
    <w:rsid w:val="00206ADD"/>
    <w:rsid w:val="00211309"/>
    <w:rsid w:val="00212626"/>
    <w:rsid w:val="00212F31"/>
    <w:rsid w:val="00215071"/>
    <w:rsid w:val="00215FB0"/>
    <w:rsid w:val="00220BA7"/>
    <w:rsid w:val="002221CE"/>
    <w:rsid w:val="00222EEE"/>
    <w:rsid w:val="00223522"/>
    <w:rsid w:val="00223ACB"/>
    <w:rsid w:val="002245E2"/>
    <w:rsid w:val="0022478F"/>
    <w:rsid w:val="00224C4C"/>
    <w:rsid w:val="0022501F"/>
    <w:rsid w:val="002311D4"/>
    <w:rsid w:val="0023138F"/>
    <w:rsid w:val="00231672"/>
    <w:rsid w:val="002325CB"/>
    <w:rsid w:val="00232AC7"/>
    <w:rsid w:val="00233277"/>
    <w:rsid w:val="00233AC8"/>
    <w:rsid w:val="00234776"/>
    <w:rsid w:val="0023489B"/>
    <w:rsid w:val="00236980"/>
    <w:rsid w:val="00237899"/>
    <w:rsid w:val="002407CB"/>
    <w:rsid w:val="00240A62"/>
    <w:rsid w:val="002418BD"/>
    <w:rsid w:val="00242590"/>
    <w:rsid w:val="00244469"/>
    <w:rsid w:val="00244BC4"/>
    <w:rsid w:val="002458B8"/>
    <w:rsid w:val="00245C25"/>
    <w:rsid w:val="002461BE"/>
    <w:rsid w:val="0024713C"/>
    <w:rsid w:val="00247257"/>
    <w:rsid w:val="002477FB"/>
    <w:rsid w:val="002512F9"/>
    <w:rsid w:val="00251547"/>
    <w:rsid w:val="0025176E"/>
    <w:rsid w:val="0025183E"/>
    <w:rsid w:val="00253AE1"/>
    <w:rsid w:val="002543A5"/>
    <w:rsid w:val="00254FCE"/>
    <w:rsid w:val="002576F7"/>
    <w:rsid w:val="00257ACD"/>
    <w:rsid w:val="0026135D"/>
    <w:rsid w:val="00264933"/>
    <w:rsid w:val="00264CF9"/>
    <w:rsid w:val="00265493"/>
    <w:rsid w:val="0026566D"/>
    <w:rsid w:val="00265AF3"/>
    <w:rsid w:val="00265E2C"/>
    <w:rsid w:val="002674F6"/>
    <w:rsid w:val="00267AE4"/>
    <w:rsid w:val="00267D5B"/>
    <w:rsid w:val="00271EFA"/>
    <w:rsid w:val="00272B2D"/>
    <w:rsid w:val="00272F53"/>
    <w:rsid w:val="002744CA"/>
    <w:rsid w:val="002745F9"/>
    <w:rsid w:val="00276C5B"/>
    <w:rsid w:val="00277531"/>
    <w:rsid w:val="00280684"/>
    <w:rsid w:val="0028089A"/>
    <w:rsid w:val="0028126C"/>
    <w:rsid w:val="002821F5"/>
    <w:rsid w:val="002844A7"/>
    <w:rsid w:val="002858A5"/>
    <w:rsid w:val="0028740E"/>
    <w:rsid w:val="0028752F"/>
    <w:rsid w:val="00287690"/>
    <w:rsid w:val="00287AD8"/>
    <w:rsid w:val="00290018"/>
    <w:rsid w:val="00290760"/>
    <w:rsid w:val="0029140A"/>
    <w:rsid w:val="00291861"/>
    <w:rsid w:val="00291C5F"/>
    <w:rsid w:val="00292059"/>
    <w:rsid w:val="002928F7"/>
    <w:rsid w:val="00292FC5"/>
    <w:rsid w:val="00293153"/>
    <w:rsid w:val="00293A66"/>
    <w:rsid w:val="00294397"/>
    <w:rsid w:val="00294624"/>
    <w:rsid w:val="00295508"/>
    <w:rsid w:val="002959E0"/>
    <w:rsid w:val="00296A88"/>
    <w:rsid w:val="00297BC9"/>
    <w:rsid w:val="002A251C"/>
    <w:rsid w:val="002A337F"/>
    <w:rsid w:val="002A3844"/>
    <w:rsid w:val="002A4D5E"/>
    <w:rsid w:val="002A5A0E"/>
    <w:rsid w:val="002A5B49"/>
    <w:rsid w:val="002A71B6"/>
    <w:rsid w:val="002B2735"/>
    <w:rsid w:val="002B550D"/>
    <w:rsid w:val="002B562E"/>
    <w:rsid w:val="002B5B7B"/>
    <w:rsid w:val="002B72CB"/>
    <w:rsid w:val="002C012B"/>
    <w:rsid w:val="002C2064"/>
    <w:rsid w:val="002C3632"/>
    <w:rsid w:val="002C4874"/>
    <w:rsid w:val="002C51BC"/>
    <w:rsid w:val="002C7FEF"/>
    <w:rsid w:val="002D004E"/>
    <w:rsid w:val="002D04BB"/>
    <w:rsid w:val="002D08EC"/>
    <w:rsid w:val="002D0F3C"/>
    <w:rsid w:val="002D1CBA"/>
    <w:rsid w:val="002D35E6"/>
    <w:rsid w:val="002D4A03"/>
    <w:rsid w:val="002D5482"/>
    <w:rsid w:val="002D54D6"/>
    <w:rsid w:val="002D5866"/>
    <w:rsid w:val="002D5D28"/>
    <w:rsid w:val="002D6AD4"/>
    <w:rsid w:val="002D6EB8"/>
    <w:rsid w:val="002E183B"/>
    <w:rsid w:val="002E1B06"/>
    <w:rsid w:val="002E2047"/>
    <w:rsid w:val="002E249C"/>
    <w:rsid w:val="002E2AF1"/>
    <w:rsid w:val="002E2F0D"/>
    <w:rsid w:val="002E32B7"/>
    <w:rsid w:val="002E3FA7"/>
    <w:rsid w:val="002E5F4A"/>
    <w:rsid w:val="002E6818"/>
    <w:rsid w:val="002E6F18"/>
    <w:rsid w:val="002E77F3"/>
    <w:rsid w:val="002F03C6"/>
    <w:rsid w:val="002F195E"/>
    <w:rsid w:val="002F31FA"/>
    <w:rsid w:val="002F458C"/>
    <w:rsid w:val="002F5D02"/>
    <w:rsid w:val="002F6C5D"/>
    <w:rsid w:val="002F7152"/>
    <w:rsid w:val="002F73C9"/>
    <w:rsid w:val="002F768C"/>
    <w:rsid w:val="003005F1"/>
    <w:rsid w:val="003013FD"/>
    <w:rsid w:val="0030182A"/>
    <w:rsid w:val="00301E16"/>
    <w:rsid w:val="0030447D"/>
    <w:rsid w:val="003045BC"/>
    <w:rsid w:val="00304FF7"/>
    <w:rsid w:val="00305444"/>
    <w:rsid w:val="003057CD"/>
    <w:rsid w:val="00305C91"/>
    <w:rsid w:val="00306A0B"/>
    <w:rsid w:val="00306B32"/>
    <w:rsid w:val="003074DC"/>
    <w:rsid w:val="003079A2"/>
    <w:rsid w:val="00311682"/>
    <w:rsid w:val="00314314"/>
    <w:rsid w:val="00314BDD"/>
    <w:rsid w:val="00315671"/>
    <w:rsid w:val="00317CD4"/>
    <w:rsid w:val="00321384"/>
    <w:rsid w:val="00321D91"/>
    <w:rsid w:val="00322623"/>
    <w:rsid w:val="0032265B"/>
    <w:rsid w:val="00323F6A"/>
    <w:rsid w:val="003245A1"/>
    <w:rsid w:val="003249C7"/>
    <w:rsid w:val="00326348"/>
    <w:rsid w:val="003276A1"/>
    <w:rsid w:val="00330E1F"/>
    <w:rsid w:val="003325CA"/>
    <w:rsid w:val="00332770"/>
    <w:rsid w:val="00332FC6"/>
    <w:rsid w:val="003335BE"/>
    <w:rsid w:val="003336B2"/>
    <w:rsid w:val="00333BF3"/>
    <w:rsid w:val="0033455A"/>
    <w:rsid w:val="00335096"/>
    <w:rsid w:val="00335885"/>
    <w:rsid w:val="003366B3"/>
    <w:rsid w:val="00337A6E"/>
    <w:rsid w:val="0034028E"/>
    <w:rsid w:val="00340602"/>
    <w:rsid w:val="00340A17"/>
    <w:rsid w:val="00341B5B"/>
    <w:rsid w:val="00341ECC"/>
    <w:rsid w:val="00343743"/>
    <w:rsid w:val="00344727"/>
    <w:rsid w:val="003464D3"/>
    <w:rsid w:val="0034684D"/>
    <w:rsid w:val="00346A59"/>
    <w:rsid w:val="003476C7"/>
    <w:rsid w:val="00347AE5"/>
    <w:rsid w:val="00350224"/>
    <w:rsid w:val="00350594"/>
    <w:rsid w:val="003510A1"/>
    <w:rsid w:val="00351D52"/>
    <w:rsid w:val="00354DBC"/>
    <w:rsid w:val="00361B92"/>
    <w:rsid w:val="00362B33"/>
    <w:rsid w:val="003630AF"/>
    <w:rsid w:val="0036346A"/>
    <w:rsid w:val="00363C90"/>
    <w:rsid w:val="003641EA"/>
    <w:rsid w:val="003645A6"/>
    <w:rsid w:val="003648D4"/>
    <w:rsid w:val="003706B2"/>
    <w:rsid w:val="003712FC"/>
    <w:rsid w:val="003718F3"/>
    <w:rsid w:val="00371E9C"/>
    <w:rsid w:val="00371F99"/>
    <w:rsid w:val="00372414"/>
    <w:rsid w:val="003724F9"/>
    <w:rsid w:val="00373B56"/>
    <w:rsid w:val="00373C77"/>
    <w:rsid w:val="003742BC"/>
    <w:rsid w:val="00374A79"/>
    <w:rsid w:val="00374D2B"/>
    <w:rsid w:val="00375654"/>
    <w:rsid w:val="00375BE1"/>
    <w:rsid w:val="0037773A"/>
    <w:rsid w:val="00377E70"/>
    <w:rsid w:val="00380B37"/>
    <w:rsid w:val="003825BE"/>
    <w:rsid w:val="0038410B"/>
    <w:rsid w:val="00384636"/>
    <w:rsid w:val="003849F8"/>
    <w:rsid w:val="00387D51"/>
    <w:rsid w:val="00387D9B"/>
    <w:rsid w:val="0039008E"/>
    <w:rsid w:val="00391028"/>
    <w:rsid w:val="00391085"/>
    <w:rsid w:val="003917B1"/>
    <w:rsid w:val="00392124"/>
    <w:rsid w:val="00392696"/>
    <w:rsid w:val="00392CE9"/>
    <w:rsid w:val="0039366B"/>
    <w:rsid w:val="00393731"/>
    <w:rsid w:val="00393E76"/>
    <w:rsid w:val="00394661"/>
    <w:rsid w:val="00394914"/>
    <w:rsid w:val="0039553F"/>
    <w:rsid w:val="003969F7"/>
    <w:rsid w:val="003977D2"/>
    <w:rsid w:val="00397A92"/>
    <w:rsid w:val="003A0198"/>
    <w:rsid w:val="003A0DF9"/>
    <w:rsid w:val="003A10B6"/>
    <w:rsid w:val="003A33DA"/>
    <w:rsid w:val="003A3CE2"/>
    <w:rsid w:val="003B0630"/>
    <w:rsid w:val="003B2563"/>
    <w:rsid w:val="003B3A4E"/>
    <w:rsid w:val="003B4571"/>
    <w:rsid w:val="003B4703"/>
    <w:rsid w:val="003B4DFE"/>
    <w:rsid w:val="003B52E7"/>
    <w:rsid w:val="003C0B0C"/>
    <w:rsid w:val="003C3741"/>
    <w:rsid w:val="003C48B7"/>
    <w:rsid w:val="003C6FF5"/>
    <w:rsid w:val="003C78C1"/>
    <w:rsid w:val="003D1459"/>
    <w:rsid w:val="003D1A7A"/>
    <w:rsid w:val="003D3159"/>
    <w:rsid w:val="003D35F4"/>
    <w:rsid w:val="003D3FAE"/>
    <w:rsid w:val="003D49BB"/>
    <w:rsid w:val="003D6F85"/>
    <w:rsid w:val="003D7FFD"/>
    <w:rsid w:val="003E17CC"/>
    <w:rsid w:val="003E2503"/>
    <w:rsid w:val="003E2D84"/>
    <w:rsid w:val="003E3B2D"/>
    <w:rsid w:val="003E3EB6"/>
    <w:rsid w:val="003E4592"/>
    <w:rsid w:val="003E47EB"/>
    <w:rsid w:val="003E4CD4"/>
    <w:rsid w:val="003E5504"/>
    <w:rsid w:val="003E72CD"/>
    <w:rsid w:val="003F09A2"/>
    <w:rsid w:val="003F2061"/>
    <w:rsid w:val="003F2BA6"/>
    <w:rsid w:val="003F3D66"/>
    <w:rsid w:val="003F42EC"/>
    <w:rsid w:val="003F66F2"/>
    <w:rsid w:val="003F7740"/>
    <w:rsid w:val="003F7DE3"/>
    <w:rsid w:val="0040043E"/>
    <w:rsid w:val="00401C15"/>
    <w:rsid w:val="00401DB1"/>
    <w:rsid w:val="00402426"/>
    <w:rsid w:val="00410A47"/>
    <w:rsid w:val="00411617"/>
    <w:rsid w:val="004117D8"/>
    <w:rsid w:val="0041184F"/>
    <w:rsid w:val="00412411"/>
    <w:rsid w:val="00412766"/>
    <w:rsid w:val="0041464C"/>
    <w:rsid w:val="00414AC7"/>
    <w:rsid w:val="0041545C"/>
    <w:rsid w:val="00415838"/>
    <w:rsid w:val="00415938"/>
    <w:rsid w:val="00416774"/>
    <w:rsid w:val="00416DCC"/>
    <w:rsid w:val="00417728"/>
    <w:rsid w:val="004236E6"/>
    <w:rsid w:val="00423A30"/>
    <w:rsid w:val="00424639"/>
    <w:rsid w:val="0042467D"/>
    <w:rsid w:val="00424B06"/>
    <w:rsid w:val="0042730F"/>
    <w:rsid w:val="004302BE"/>
    <w:rsid w:val="004305AE"/>
    <w:rsid w:val="004313A7"/>
    <w:rsid w:val="00431ACC"/>
    <w:rsid w:val="00432779"/>
    <w:rsid w:val="00433920"/>
    <w:rsid w:val="00434BB9"/>
    <w:rsid w:val="0043592F"/>
    <w:rsid w:val="004405D8"/>
    <w:rsid w:val="00440E72"/>
    <w:rsid w:val="00441E6A"/>
    <w:rsid w:val="00442193"/>
    <w:rsid w:val="00443467"/>
    <w:rsid w:val="004438C9"/>
    <w:rsid w:val="00443D7C"/>
    <w:rsid w:val="00446963"/>
    <w:rsid w:val="00446CD3"/>
    <w:rsid w:val="0044774F"/>
    <w:rsid w:val="0044785F"/>
    <w:rsid w:val="004479F1"/>
    <w:rsid w:val="004508C9"/>
    <w:rsid w:val="00450A8F"/>
    <w:rsid w:val="00451338"/>
    <w:rsid w:val="0045219A"/>
    <w:rsid w:val="0045355E"/>
    <w:rsid w:val="00454AA2"/>
    <w:rsid w:val="00455AE5"/>
    <w:rsid w:val="00456858"/>
    <w:rsid w:val="00457551"/>
    <w:rsid w:val="00460496"/>
    <w:rsid w:val="00460AE2"/>
    <w:rsid w:val="00460C02"/>
    <w:rsid w:val="004611AE"/>
    <w:rsid w:val="004617C4"/>
    <w:rsid w:val="004618C1"/>
    <w:rsid w:val="00462862"/>
    <w:rsid w:val="004650DB"/>
    <w:rsid w:val="004655DF"/>
    <w:rsid w:val="004675E1"/>
    <w:rsid w:val="004678FC"/>
    <w:rsid w:val="004724A4"/>
    <w:rsid w:val="00473686"/>
    <w:rsid w:val="0047448E"/>
    <w:rsid w:val="00480EDE"/>
    <w:rsid w:val="004818E8"/>
    <w:rsid w:val="00482A32"/>
    <w:rsid w:val="00482FCB"/>
    <w:rsid w:val="0048477C"/>
    <w:rsid w:val="0048485F"/>
    <w:rsid w:val="00484A34"/>
    <w:rsid w:val="00484E81"/>
    <w:rsid w:val="00484F65"/>
    <w:rsid w:val="0048574E"/>
    <w:rsid w:val="00490E6E"/>
    <w:rsid w:val="00490EC6"/>
    <w:rsid w:val="004910D6"/>
    <w:rsid w:val="00491FFD"/>
    <w:rsid w:val="0049275C"/>
    <w:rsid w:val="00492B01"/>
    <w:rsid w:val="00492F2F"/>
    <w:rsid w:val="00492F7B"/>
    <w:rsid w:val="004942F5"/>
    <w:rsid w:val="00496133"/>
    <w:rsid w:val="00496AD1"/>
    <w:rsid w:val="00497148"/>
    <w:rsid w:val="004971F9"/>
    <w:rsid w:val="004A1337"/>
    <w:rsid w:val="004A1A86"/>
    <w:rsid w:val="004A2715"/>
    <w:rsid w:val="004A2F64"/>
    <w:rsid w:val="004A34EB"/>
    <w:rsid w:val="004A37A8"/>
    <w:rsid w:val="004A38E2"/>
    <w:rsid w:val="004A4807"/>
    <w:rsid w:val="004A4DB7"/>
    <w:rsid w:val="004A5579"/>
    <w:rsid w:val="004A656D"/>
    <w:rsid w:val="004A7ACF"/>
    <w:rsid w:val="004A7D93"/>
    <w:rsid w:val="004A7DCF"/>
    <w:rsid w:val="004B0692"/>
    <w:rsid w:val="004B21EB"/>
    <w:rsid w:val="004B254E"/>
    <w:rsid w:val="004B3A9E"/>
    <w:rsid w:val="004B488F"/>
    <w:rsid w:val="004B4CFD"/>
    <w:rsid w:val="004B61FB"/>
    <w:rsid w:val="004C0160"/>
    <w:rsid w:val="004C0290"/>
    <w:rsid w:val="004C05B1"/>
    <w:rsid w:val="004C08E7"/>
    <w:rsid w:val="004C2E0A"/>
    <w:rsid w:val="004C4B65"/>
    <w:rsid w:val="004C4DB0"/>
    <w:rsid w:val="004C4EA2"/>
    <w:rsid w:val="004C6DE9"/>
    <w:rsid w:val="004D02B1"/>
    <w:rsid w:val="004D1072"/>
    <w:rsid w:val="004D30E2"/>
    <w:rsid w:val="004D698A"/>
    <w:rsid w:val="004E1123"/>
    <w:rsid w:val="004E52DA"/>
    <w:rsid w:val="004E54B0"/>
    <w:rsid w:val="004E6030"/>
    <w:rsid w:val="004E6799"/>
    <w:rsid w:val="004E7079"/>
    <w:rsid w:val="004E7946"/>
    <w:rsid w:val="004E7DD1"/>
    <w:rsid w:val="004F0186"/>
    <w:rsid w:val="004F02B7"/>
    <w:rsid w:val="004F29CD"/>
    <w:rsid w:val="004F3037"/>
    <w:rsid w:val="004F56B1"/>
    <w:rsid w:val="004F6576"/>
    <w:rsid w:val="004F6D71"/>
    <w:rsid w:val="004F6DBA"/>
    <w:rsid w:val="004F7535"/>
    <w:rsid w:val="005013D8"/>
    <w:rsid w:val="005015A1"/>
    <w:rsid w:val="00501FD6"/>
    <w:rsid w:val="0050211A"/>
    <w:rsid w:val="0050241F"/>
    <w:rsid w:val="00502AC0"/>
    <w:rsid w:val="00502FBA"/>
    <w:rsid w:val="00503009"/>
    <w:rsid w:val="00503802"/>
    <w:rsid w:val="00504FDE"/>
    <w:rsid w:val="005050A5"/>
    <w:rsid w:val="00505D33"/>
    <w:rsid w:val="005066BD"/>
    <w:rsid w:val="00506C19"/>
    <w:rsid w:val="00506E25"/>
    <w:rsid w:val="005103AF"/>
    <w:rsid w:val="005103D1"/>
    <w:rsid w:val="00510A59"/>
    <w:rsid w:val="00510B81"/>
    <w:rsid w:val="00511640"/>
    <w:rsid w:val="0051294E"/>
    <w:rsid w:val="0051472A"/>
    <w:rsid w:val="00515C01"/>
    <w:rsid w:val="005172B4"/>
    <w:rsid w:val="0052305F"/>
    <w:rsid w:val="00524465"/>
    <w:rsid w:val="005248CB"/>
    <w:rsid w:val="00525C8E"/>
    <w:rsid w:val="0052609A"/>
    <w:rsid w:val="00526D9F"/>
    <w:rsid w:val="0052799B"/>
    <w:rsid w:val="005321E5"/>
    <w:rsid w:val="0053346F"/>
    <w:rsid w:val="005349D1"/>
    <w:rsid w:val="005372F8"/>
    <w:rsid w:val="005408DD"/>
    <w:rsid w:val="00540919"/>
    <w:rsid w:val="005411D7"/>
    <w:rsid w:val="005427EF"/>
    <w:rsid w:val="00542EAF"/>
    <w:rsid w:val="005435F1"/>
    <w:rsid w:val="00543A26"/>
    <w:rsid w:val="00550B32"/>
    <w:rsid w:val="00551000"/>
    <w:rsid w:val="0055110F"/>
    <w:rsid w:val="005529E5"/>
    <w:rsid w:val="005540F1"/>
    <w:rsid w:val="0055480F"/>
    <w:rsid w:val="00556062"/>
    <w:rsid w:val="00557A3F"/>
    <w:rsid w:val="005612E3"/>
    <w:rsid w:val="005634D8"/>
    <w:rsid w:val="005640D5"/>
    <w:rsid w:val="00564E8E"/>
    <w:rsid w:val="00567969"/>
    <w:rsid w:val="00570C75"/>
    <w:rsid w:val="005715E8"/>
    <w:rsid w:val="005732DB"/>
    <w:rsid w:val="00573434"/>
    <w:rsid w:val="00573492"/>
    <w:rsid w:val="00573563"/>
    <w:rsid w:val="00573FE2"/>
    <w:rsid w:val="005770B1"/>
    <w:rsid w:val="00577549"/>
    <w:rsid w:val="005777C3"/>
    <w:rsid w:val="00580079"/>
    <w:rsid w:val="00580506"/>
    <w:rsid w:val="00581579"/>
    <w:rsid w:val="0058167A"/>
    <w:rsid w:val="00583110"/>
    <w:rsid w:val="005833C5"/>
    <w:rsid w:val="0058403E"/>
    <w:rsid w:val="0058652A"/>
    <w:rsid w:val="0058787D"/>
    <w:rsid w:val="005878C6"/>
    <w:rsid w:val="00590C7C"/>
    <w:rsid w:val="0059153A"/>
    <w:rsid w:val="0059406B"/>
    <w:rsid w:val="00594A2B"/>
    <w:rsid w:val="00595F9B"/>
    <w:rsid w:val="00596545"/>
    <w:rsid w:val="005A01A4"/>
    <w:rsid w:val="005A0A64"/>
    <w:rsid w:val="005A2A36"/>
    <w:rsid w:val="005A2CF6"/>
    <w:rsid w:val="005A3F70"/>
    <w:rsid w:val="005A4D29"/>
    <w:rsid w:val="005A5396"/>
    <w:rsid w:val="005A5F65"/>
    <w:rsid w:val="005A661A"/>
    <w:rsid w:val="005A6A39"/>
    <w:rsid w:val="005A7A3E"/>
    <w:rsid w:val="005B058C"/>
    <w:rsid w:val="005B0BC2"/>
    <w:rsid w:val="005B0FCD"/>
    <w:rsid w:val="005B2718"/>
    <w:rsid w:val="005B2BFC"/>
    <w:rsid w:val="005B370F"/>
    <w:rsid w:val="005C160B"/>
    <w:rsid w:val="005C2590"/>
    <w:rsid w:val="005C26FF"/>
    <w:rsid w:val="005C31E7"/>
    <w:rsid w:val="005C37BF"/>
    <w:rsid w:val="005C3810"/>
    <w:rsid w:val="005C4029"/>
    <w:rsid w:val="005C4DE5"/>
    <w:rsid w:val="005C552A"/>
    <w:rsid w:val="005C5AED"/>
    <w:rsid w:val="005C5D25"/>
    <w:rsid w:val="005C6326"/>
    <w:rsid w:val="005C66D0"/>
    <w:rsid w:val="005C6B60"/>
    <w:rsid w:val="005D077F"/>
    <w:rsid w:val="005D1AD0"/>
    <w:rsid w:val="005D2CE9"/>
    <w:rsid w:val="005D3906"/>
    <w:rsid w:val="005D519A"/>
    <w:rsid w:val="005D69BD"/>
    <w:rsid w:val="005E071C"/>
    <w:rsid w:val="005E0910"/>
    <w:rsid w:val="005E14AD"/>
    <w:rsid w:val="005E5E88"/>
    <w:rsid w:val="005E63DD"/>
    <w:rsid w:val="005E7025"/>
    <w:rsid w:val="005E7949"/>
    <w:rsid w:val="005E7A7B"/>
    <w:rsid w:val="005F12F1"/>
    <w:rsid w:val="005F5647"/>
    <w:rsid w:val="005F624F"/>
    <w:rsid w:val="005F6E32"/>
    <w:rsid w:val="005F7785"/>
    <w:rsid w:val="005F77F8"/>
    <w:rsid w:val="006005B7"/>
    <w:rsid w:val="00601020"/>
    <w:rsid w:val="0060136D"/>
    <w:rsid w:val="0060157B"/>
    <w:rsid w:val="00602012"/>
    <w:rsid w:val="00602159"/>
    <w:rsid w:val="00602E3B"/>
    <w:rsid w:val="00603619"/>
    <w:rsid w:val="006052D4"/>
    <w:rsid w:val="0060542A"/>
    <w:rsid w:val="00605454"/>
    <w:rsid w:val="006062C0"/>
    <w:rsid w:val="006062C8"/>
    <w:rsid w:val="00607FBE"/>
    <w:rsid w:val="00610171"/>
    <w:rsid w:val="0061109A"/>
    <w:rsid w:val="00611927"/>
    <w:rsid w:val="00613DD4"/>
    <w:rsid w:val="006153E5"/>
    <w:rsid w:val="006166C3"/>
    <w:rsid w:val="00616E0A"/>
    <w:rsid w:val="00621517"/>
    <w:rsid w:val="00621A9A"/>
    <w:rsid w:val="00622CD4"/>
    <w:rsid w:val="00624301"/>
    <w:rsid w:val="006254C0"/>
    <w:rsid w:val="006254EB"/>
    <w:rsid w:val="00625D78"/>
    <w:rsid w:val="006264A5"/>
    <w:rsid w:val="00626654"/>
    <w:rsid w:val="0062707D"/>
    <w:rsid w:val="00630AC6"/>
    <w:rsid w:val="0063112F"/>
    <w:rsid w:val="00632165"/>
    <w:rsid w:val="00632E7A"/>
    <w:rsid w:val="00633BE4"/>
    <w:rsid w:val="00633FAC"/>
    <w:rsid w:val="0063424B"/>
    <w:rsid w:val="00634C2F"/>
    <w:rsid w:val="00643806"/>
    <w:rsid w:val="00643B36"/>
    <w:rsid w:val="006444DA"/>
    <w:rsid w:val="00644B56"/>
    <w:rsid w:val="00645486"/>
    <w:rsid w:val="00645ABC"/>
    <w:rsid w:val="006502E3"/>
    <w:rsid w:val="006506A6"/>
    <w:rsid w:val="00650ACC"/>
    <w:rsid w:val="00651708"/>
    <w:rsid w:val="00652CDB"/>
    <w:rsid w:val="00654ACE"/>
    <w:rsid w:val="00655396"/>
    <w:rsid w:val="0065545D"/>
    <w:rsid w:val="00656C68"/>
    <w:rsid w:val="00660AA6"/>
    <w:rsid w:val="00660E94"/>
    <w:rsid w:val="00660F59"/>
    <w:rsid w:val="00661546"/>
    <w:rsid w:val="00661FC3"/>
    <w:rsid w:val="00664039"/>
    <w:rsid w:val="00664159"/>
    <w:rsid w:val="0066433C"/>
    <w:rsid w:val="00665947"/>
    <w:rsid w:val="00666758"/>
    <w:rsid w:val="0067045C"/>
    <w:rsid w:val="00670E0E"/>
    <w:rsid w:val="00674F15"/>
    <w:rsid w:val="00675DAA"/>
    <w:rsid w:val="006773A7"/>
    <w:rsid w:val="0067755A"/>
    <w:rsid w:val="00677A51"/>
    <w:rsid w:val="00682F8F"/>
    <w:rsid w:val="00683CD7"/>
    <w:rsid w:val="006853C0"/>
    <w:rsid w:val="00686889"/>
    <w:rsid w:val="00686C03"/>
    <w:rsid w:val="00686E26"/>
    <w:rsid w:val="00687624"/>
    <w:rsid w:val="00687E34"/>
    <w:rsid w:val="00687FD5"/>
    <w:rsid w:val="00690957"/>
    <w:rsid w:val="0069140E"/>
    <w:rsid w:val="00692492"/>
    <w:rsid w:val="0069290C"/>
    <w:rsid w:val="00692B4B"/>
    <w:rsid w:val="00692D2E"/>
    <w:rsid w:val="00693798"/>
    <w:rsid w:val="0069381B"/>
    <w:rsid w:val="00694E51"/>
    <w:rsid w:val="0069602C"/>
    <w:rsid w:val="006976CF"/>
    <w:rsid w:val="00697B1B"/>
    <w:rsid w:val="006A0B3C"/>
    <w:rsid w:val="006A1012"/>
    <w:rsid w:val="006A1CC6"/>
    <w:rsid w:val="006A44D5"/>
    <w:rsid w:val="006A6DDA"/>
    <w:rsid w:val="006A7880"/>
    <w:rsid w:val="006B114F"/>
    <w:rsid w:val="006B1A4A"/>
    <w:rsid w:val="006B1CE4"/>
    <w:rsid w:val="006B223D"/>
    <w:rsid w:val="006B29B3"/>
    <w:rsid w:val="006B304A"/>
    <w:rsid w:val="006B52B9"/>
    <w:rsid w:val="006B599A"/>
    <w:rsid w:val="006B5D5B"/>
    <w:rsid w:val="006B5DB1"/>
    <w:rsid w:val="006B6437"/>
    <w:rsid w:val="006B7AB5"/>
    <w:rsid w:val="006C040E"/>
    <w:rsid w:val="006C0741"/>
    <w:rsid w:val="006C2079"/>
    <w:rsid w:val="006C25B3"/>
    <w:rsid w:val="006C35B5"/>
    <w:rsid w:val="006C4138"/>
    <w:rsid w:val="006C7247"/>
    <w:rsid w:val="006C7418"/>
    <w:rsid w:val="006D00BD"/>
    <w:rsid w:val="006D019A"/>
    <w:rsid w:val="006D071E"/>
    <w:rsid w:val="006D132A"/>
    <w:rsid w:val="006D1821"/>
    <w:rsid w:val="006D1CFD"/>
    <w:rsid w:val="006D3005"/>
    <w:rsid w:val="006D33BD"/>
    <w:rsid w:val="006D34E7"/>
    <w:rsid w:val="006D3F6E"/>
    <w:rsid w:val="006E1DC1"/>
    <w:rsid w:val="006E1F98"/>
    <w:rsid w:val="006E3064"/>
    <w:rsid w:val="006E5049"/>
    <w:rsid w:val="006E5B20"/>
    <w:rsid w:val="006E6741"/>
    <w:rsid w:val="006E75CF"/>
    <w:rsid w:val="006E7F88"/>
    <w:rsid w:val="006F0A4D"/>
    <w:rsid w:val="006F1927"/>
    <w:rsid w:val="006F1E9C"/>
    <w:rsid w:val="006F479D"/>
    <w:rsid w:val="006F5B80"/>
    <w:rsid w:val="006F65B2"/>
    <w:rsid w:val="006F7220"/>
    <w:rsid w:val="00700534"/>
    <w:rsid w:val="00701C02"/>
    <w:rsid w:val="00702155"/>
    <w:rsid w:val="0070267B"/>
    <w:rsid w:val="00702C37"/>
    <w:rsid w:val="00703DBA"/>
    <w:rsid w:val="007041E1"/>
    <w:rsid w:val="00705152"/>
    <w:rsid w:val="00705309"/>
    <w:rsid w:val="00705ED0"/>
    <w:rsid w:val="00711D36"/>
    <w:rsid w:val="00711E0E"/>
    <w:rsid w:val="007128B9"/>
    <w:rsid w:val="00712CE7"/>
    <w:rsid w:val="0071373E"/>
    <w:rsid w:val="00714432"/>
    <w:rsid w:val="00714F65"/>
    <w:rsid w:val="0071516A"/>
    <w:rsid w:val="00715321"/>
    <w:rsid w:val="00715BCC"/>
    <w:rsid w:val="007168CE"/>
    <w:rsid w:val="0072106A"/>
    <w:rsid w:val="0072166F"/>
    <w:rsid w:val="00722AAE"/>
    <w:rsid w:val="00723742"/>
    <w:rsid w:val="007240A6"/>
    <w:rsid w:val="007244B2"/>
    <w:rsid w:val="00724D4F"/>
    <w:rsid w:val="00725514"/>
    <w:rsid w:val="007262A2"/>
    <w:rsid w:val="007301A4"/>
    <w:rsid w:val="00730694"/>
    <w:rsid w:val="00730F45"/>
    <w:rsid w:val="00731552"/>
    <w:rsid w:val="00731FF0"/>
    <w:rsid w:val="00732DBC"/>
    <w:rsid w:val="0073347C"/>
    <w:rsid w:val="00733532"/>
    <w:rsid w:val="007336A8"/>
    <w:rsid w:val="00734E02"/>
    <w:rsid w:val="0073780F"/>
    <w:rsid w:val="0074043F"/>
    <w:rsid w:val="0074044E"/>
    <w:rsid w:val="0074131A"/>
    <w:rsid w:val="007417F5"/>
    <w:rsid w:val="00743D60"/>
    <w:rsid w:val="0074441F"/>
    <w:rsid w:val="00744D28"/>
    <w:rsid w:val="00744D4D"/>
    <w:rsid w:val="00745C21"/>
    <w:rsid w:val="00745C8A"/>
    <w:rsid w:val="00746B66"/>
    <w:rsid w:val="007471DE"/>
    <w:rsid w:val="00750039"/>
    <w:rsid w:val="0075066A"/>
    <w:rsid w:val="00750B0F"/>
    <w:rsid w:val="00751415"/>
    <w:rsid w:val="00751578"/>
    <w:rsid w:val="00752808"/>
    <w:rsid w:val="00752E5E"/>
    <w:rsid w:val="007604D9"/>
    <w:rsid w:val="00760AB7"/>
    <w:rsid w:val="00762283"/>
    <w:rsid w:val="0076392F"/>
    <w:rsid w:val="007645CA"/>
    <w:rsid w:val="007646AA"/>
    <w:rsid w:val="00764F45"/>
    <w:rsid w:val="00765030"/>
    <w:rsid w:val="00766756"/>
    <w:rsid w:val="00770BB2"/>
    <w:rsid w:val="00772481"/>
    <w:rsid w:val="00773014"/>
    <w:rsid w:val="00773B59"/>
    <w:rsid w:val="007742CF"/>
    <w:rsid w:val="00774854"/>
    <w:rsid w:val="00774BD5"/>
    <w:rsid w:val="007753F7"/>
    <w:rsid w:val="00775B5C"/>
    <w:rsid w:val="00776635"/>
    <w:rsid w:val="00776B6B"/>
    <w:rsid w:val="00776C69"/>
    <w:rsid w:val="007770ED"/>
    <w:rsid w:val="00780AEB"/>
    <w:rsid w:val="00781131"/>
    <w:rsid w:val="007813C2"/>
    <w:rsid w:val="00783C0D"/>
    <w:rsid w:val="00783F11"/>
    <w:rsid w:val="0078427E"/>
    <w:rsid w:val="007863D6"/>
    <w:rsid w:val="007875BA"/>
    <w:rsid w:val="007909B8"/>
    <w:rsid w:val="007909C8"/>
    <w:rsid w:val="00790C03"/>
    <w:rsid w:val="00791A4A"/>
    <w:rsid w:val="00791CD2"/>
    <w:rsid w:val="00791D32"/>
    <w:rsid w:val="00791EA5"/>
    <w:rsid w:val="0079208E"/>
    <w:rsid w:val="0079233A"/>
    <w:rsid w:val="007928F8"/>
    <w:rsid w:val="00793B7A"/>
    <w:rsid w:val="00794BC4"/>
    <w:rsid w:val="00796F35"/>
    <w:rsid w:val="00797306"/>
    <w:rsid w:val="007A0042"/>
    <w:rsid w:val="007A036A"/>
    <w:rsid w:val="007A04D1"/>
    <w:rsid w:val="007A3B3C"/>
    <w:rsid w:val="007A5082"/>
    <w:rsid w:val="007A5231"/>
    <w:rsid w:val="007A52DB"/>
    <w:rsid w:val="007A55BE"/>
    <w:rsid w:val="007A6A2E"/>
    <w:rsid w:val="007A6ABA"/>
    <w:rsid w:val="007A72B6"/>
    <w:rsid w:val="007A78EA"/>
    <w:rsid w:val="007B0866"/>
    <w:rsid w:val="007B1368"/>
    <w:rsid w:val="007B1E1D"/>
    <w:rsid w:val="007B1E1E"/>
    <w:rsid w:val="007B237B"/>
    <w:rsid w:val="007B31A4"/>
    <w:rsid w:val="007B3BBD"/>
    <w:rsid w:val="007B4E53"/>
    <w:rsid w:val="007B4ECB"/>
    <w:rsid w:val="007B5884"/>
    <w:rsid w:val="007B5BB0"/>
    <w:rsid w:val="007C069E"/>
    <w:rsid w:val="007C411D"/>
    <w:rsid w:val="007C4568"/>
    <w:rsid w:val="007C5079"/>
    <w:rsid w:val="007C6D69"/>
    <w:rsid w:val="007D0822"/>
    <w:rsid w:val="007D0894"/>
    <w:rsid w:val="007D1727"/>
    <w:rsid w:val="007D1BF7"/>
    <w:rsid w:val="007D21EA"/>
    <w:rsid w:val="007D29B2"/>
    <w:rsid w:val="007D3D9A"/>
    <w:rsid w:val="007D3EC9"/>
    <w:rsid w:val="007D46DA"/>
    <w:rsid w:val="007D6080"/>
    <w:rsid w:val="007D6714"/>
    <w:rsid w:val="007D6A08"/>
    <w:rsid w:val="007E06EB"/>
    <w:rsid w:val="007E1C49"/>
    <w:rsid w:val="007E2101"/>
    <w:rsid w:val="007E29C9"/>
    <w:rsid w:val="007E4365"/>
    <w:rsid w:val="007E712F"/>
    <w:rsid w:val="007E758B"/>
    <w:rsid w:val="007E7A14"/>
    <w:rsid w:val="007F2AE3"/>
    <w:rsid w:val="007F2BC7"/>
    <w:rsid w:val="007F337D"/>
    <w:rsid w:val="007F4A68"/>
    <w:rsid w:val="007F7C0D"/>
    <w:rsid w:val="00802062"/>
    <w:rsid w:val="00803292"/>
    <w:rsid w:val="00803628"/>
    <w:rsid w:val="008037E7"/>
    <w:rsid w:val="00804528"/>
    <w:rsid w:val="00805593"/>
    <w:rsid w:val="00805D5E"/>
    <w:rsid w:val="008064FE"/>
    <w:rsid w:val="008074CD"/>
    <w:rsid w:val="00807C0E"/>
    <w:rsid w:val="008102B2"/>
    <w:rsid w:val="0081170C"/>
    <w:rsid w:val="008129CE"/>
    <w:rsid w:val="008155F7"/>
    <w:rsid w:val="00815C29"/>
    <w:rsid w:val="00815DC8"/>
    <w:rsid w:val="00815F98"/>
    <w:rsid w:val="00816E33"/>
    <w:rsid w:val="00817CAA"/>
    <w:rsid w:val="00820003"/>
    <w:rsid w:val="008225D2"/>
    <w:rsid w:val="00823A18"/>
    <w:rsid w:val="00826094"/>
    <w:rsid w:val="008313C6"/>
    <w:rsid w:val="008318A8"/>
    <w:rsid w:val="00831C9B"/>
    <w:rsid w:val="00831FF4"/>
    <w:rsid w:val="00832206"/>
    <w:rsid w:val="00834137"/>
    <w:rsid w:val="0083562B"/>
    <w:rsid w:val="008372CB"/>
    <w:rsid w:val="00837973"/>
    <w:rsid w:val="00837D71"/>
    <w:rsid w:val="00840AA9"/>
    <w:rsid w:val="0084103F"/>
    <w:rsid w:val="008423C4"/>
    <w:rsid w:val="008428ED"/>
    <w:rsid w:val="00842BB4"/>
    <w:rsid w:val="0084343A"/>
    <w:rsid w:val="00843C49"/>
    <w:rsid w:val="0084548C"/>
    <w:rsid w:val="0084564D"/>
    <w:rsid w:val="0085016A"/>
    <w:rsid w:val="008516EE"/>
    <w:rsid w:val="00851BC4"/>
    <w:rsid w:val="00852E5D"/>
    <w:rsid w:val="0085401B"/>
    <w:rsid w:val="00854C71"/>
    <w:rsid w:val="00857D27"/>
    <w:rsid w:val="008616C1"/>
    <w:rsid w:val="00861D3C"/>
    <w:rsid w:val="00864006"/>
    <w:rsid w:val="00864C52"/>
    <w:rsid w:val="00865287"/>
    <w:rsid w:val="00866A30"/>
    <w:rsid w:val="00866C45"/>
    <w:rsid w:val="008674DC"/>
    <w:rsid w:val="008709F5"/>
    <w:rsid w:val="00870A8C"/>
    <w:rsid w:val="0087217A"/>
    <w:rsid w:val="0087235E"/>
    <w:rsid w:val="0087303B"/>
    <w:rsid w:val="00873808"/>
    <w:rsid w:val="00873F64"/>
    <w:rsid w:val="00875008"/>
    <w:rsid w:val="00875635"/>
    <w:rsid w:val="00877528"/>
    <w:rsid w:val="00880BD3"/>
    <w:rsid w:val="0088250E"/>
    <w:rsid w:val="008836E4"/>
    <w:rsid w:val="00883D5F"/>
    <w:rsid w:val="00884A6F"/>
    <w:rsid w:val="00885E9B"/>
    <w:rsid w:val="00886779"/>
    <w:rsid w:val="00890B7A"/>
    <w:rsid w:val="0089222D"/>
    <w:rsid w:val="0089257F"/>
    <w:rsid w:val="00892673"/>
    <w:rsid w:val="00892D4F"/>
    <w:rsid w:val="00892DDD"/>
    <w:rsid w:val="00893680"/>
    <w:rsid w:val="0089522A"/>
    <w:rsid w:val="008953E3"/>
    <w:rsid w:val="00895B46"/>
    <w:rsid w:val="008976B0"/>
    <w:rsid w:val="008979CC"/>
    <w:rsid w:val="008A1044"/>
    <w:rsid w:val="008A24B0"/>
    <w:rsid w:val="008A454E"/>
    <w:rsid w:val="008A4872"/>
    <w:rsid w:val="008A4C48"/>
    <w:rsid w:val="008A532C"/>
    <w:rsid w:val="008A5CF6"/>
    <w:rsid w:val="008A74EF"/>
    <w:rsid w:val="008A7729"/>
    <w:rsid w:val="008B044E"/>
    <w:rsid w:val="008B0548"/>
    <w:rsid w:val="008B12B1"/>
    <w:rsid w:val="008B1419"/>
    <w:rsid w:val="008B211E"/>
    <w:rsid w:val="008B2583"/>
    <w:rsid w:val="008B3CE7"/>
    <w:rsid w:val="008B5972"/>
    <w:rsid w:val="008B6686"/>
    <w:rsid w:val="008B6D37"/>
    <w:rsid w:val="008B7219"/>
    <w:rsid w:val="008B73EA"/>
    <w:rsid w:val="008B7AB9"/>
    <w:rsid w:val="008C0475"/>
    <w:rsid w:val="008C05C9"/>
    <w:rsid w:val="008C0817"/>
    <w:rsid w:val="008C22CB"/>
    <w:rsid w:val="008C25C3"/>
    <w:rsid w:val="008C4791"/>
    <w:rsid w:val="008C4998"/>
    <w:rsid w:val="008C5222"/>
    <w:rsid w:val="008C7816"/>
    <w:rsid w:val="008C7894"/>
    <w:rsid w:val="008C7D1C"/>
    <w:rsid w:val="008D0297"/>
    <w:rsid w:val="008D032F"/>
    <w:rsid w:val="008D4D0C"/>
    <w:rsid w:val="008D4E1B"/>
    <w:rsid w:val="008D5FC8"/>
    <w:rsid w:val="008E0C09"/>
    <w:rsid w:val="008E2D64"/>
    <w:rsid w:val="008E3DFB"/>
    <w:rsid w:val="008E52B8"/>
    <w:rsid w:val="008E56D5"/>
    <w:rsid w:val="008E68BD"/>
    <w:rsid w:val="008F10B9"/>
    <w:rsid w:val="008F35DF"/>
    <w:rsid w:val="008F3C04"/>
    <w:rsid w:val="008F3D7B"/>
    <w:rsid w:val="008F4A77"/>
    <w:rsid w:val="008F5165"/>
    <w:rsid w:val="008F58E8"/>
    <w:rsid w:val="008F6247"/>
    <w:rsid w:val="008F736A"/>
    <w:rsid w:val="008F7AF9"/>
    <w:rsid w:val="0090059C"/>
    <w:rsid w:val="009026C3"/>
    <w:rsid w:val="009066D9"/>
    <w:rsid w:val="009101E2"/>
    <w:rsid w:val="009122BA"/>
    <w:rsid w:val="00913210"/>
    <w:rsid w:val="0091334C"/>
    <w:rsid w:val="00913A83"/>
    <w:rsid w:val="009140A8"/>
    <w:rsid w:val="0091444B"/>
    <w:rsid w:val="00915851"/>
    <w:rsid w:val="009159CC"/>
    <w:rsid w:val="00917A8E"/>
    <w:rsid w:val="009217F0"/>
    <w:rsid w:val="009217F6"/>
    <w:rsid w:val="00922AF2"/>
    <w:rsid w:val="0092310F"/>
    <w:rsid w:val="00923F21"/>
    <w:rsid w:val="00924409"/>
    <w:rsid w:val="00924638"/>
    <w:rsid w:val="00927EFF"/>
    <w:rsid w:val="0093254C"/>
    <w:rsid w:val="00932F1C"/>
    <w:rsid w:val="0093469B"/>
    <w:rsid w:val="00935569"/>
    <w:rsid w:val="00936938"/>
    <w:rsid w:val="00937448"/>
    <w:rsid w:val="009404FC"/>
    <w:rsid w:val="00941096"/>
    <w:rsid w:val="009415C4"/>
    <w:rsid w:val="00941AC3"/>
    <w:rsid w:val="00941DB5"/>
    <w:rsid w:val="00943B48"/>
    <w:rsid w:val="00944D52"/>
    <w:rsid w:val="009450C9"/>
    <w:rsid w:val="0094528B"/>
    <w:rsid w:val="009472B8"/>
    <w:rsid w:val="0094739A"/>
    <w:rsid w:val="009473E1"/>
    <w:rsid w:val="00947B5B"/>
    <w:rsid w:val="00947C7B"/>
    <w:rsid w:val="00950294"/>
    <w:rsid w:val="00951757"/>
    <w:rsid w:val="009527A7"/>
    <w:rsid w:val="009528C1"/>
    <w:rsid w:val="00953066"/>
    <w:rsid w:val="009531F4"/>
    <w:rsid w:val="00953669"/>
    <w:rsid w:val="00953A4F"/>
    <w:rsid w:val="00953FCF"/>
    <w:rsid w:val="00955CAB"/>
    <w:rsid w:val="00956D36"/>
    <w:rsid w:val="00956D95"/>
    <w:rsid w:val="00961757"/>
    <w:rsid w:val="00961FBE"/>
    <w:rsid w:val="0096294B"/>
    <w:rsid w:val="00962ADC"/>
    <w:rsid w:val="00963886"/>
    <w:rsid w:val="009639E2"/>
    <w:rsid w:val="00964A1C"/>
    <w:rsid w:val="00966924"/>
    <w:rsid w:val="009700D8"/>
    <w:rsid w:val="009701F3"/>
    <w:rsid w:val="00970221"/>
    <w:rsid w:val="009724A3"/>
    <w:rsid w:val="00973389"/>
    <w:rsid w:val="00973443"/>
    <w:rsid w:val="00973F0E"/>
    <w:rsid w:val="00975B05"/>
    <w:rsid w:val="009765FE"/>
    <w:rsid w:val="00976DB2"/>
    <w:rsid w:val="00977C1B"/>
    <w:rsid w:val="009800AD"/>
    <w:rsid w:val="00980DEE"/>
    <w:rsid w:val="0098168C"/>
    <w:rsid w:val="00981D2B"/>
    <w:rsid w:val="00981F38"/>
    <w:rsid w:val="009824CC"/>
    <w:rsid w:val="0098374D"/>
    <w:rsid w:val="00985817"/>
    <w:rsid w:val="009866B3"/>
    <w:rsid w:val="00986B82"/>
    <w:rsid w:val="00987CB3"/>
    <w:rsid w:val="009918DC"/>
    <w:rsid w:val="00991937"/>
    <w:rsid w:val="00991C5E"/>
    <w:rsid w:val="009921E1"/>
    <w:rsid w:val="00992353"/>
    <w:rsid w:val="0099247A"/>
    <w:rsid w:val="00992485"/>
    <w:rsid w:val="00994A95"/>
    <w:rsid w:val="00994EE9"/>
    <w:rsid w:val="009964D2"/>
    <w:rsid w:val="009971F2"/>
    <w:rsid w:val="009A0268"/>
    <w:rsid w:val="009A08E1"/>
    <w:rsid w:val="009A1678"/>
    <w:rsid w:val="009A266A"/>
    <w:rsid w:val="009A79BB"/>
    <w:rsid w:val="009A7D86"/>
    <w:rsid w:val="009B0DAF"/>
    <w:rsid w:val="009B1C67"/>
    <w:rsid w:val="009B29E8"/>
    <w:rsid w:val="009B390B"/>
    <w:rsid w:val="009B5129"/>
    <w:rsid w:val="009B602F"/>
    <w:rsid w:val="009B60E5"/>
    <w:rsid w:val="009B62CF"/>
    <w:rsid w:val="009B7BE3"/>
    <w:rsid w:val="009C07B6"/>
    <w:rsid w:val="009C1891"/>
    <w:rsid w:val="009C1E1B"/>
    <w:rsid w:val="009C4D7A"/>
    <w:rsid w:val="009C56F3"/>
    <w:rsid w:val="009C64D0"/>
    <w:rsid w:val="009D06A3"/>
    <w:rsid w:val="009D1123"/>
    <w:rsid w:val="009D1A9F"/>
    <w:rsid w:val="009D2318"/>
    <w:rsid w:val="009D2671"/>
    <w:rsid w:val="009D270E"/>
    <w:rsid w:val="009D4AD3"/>
    <w:rsid w:val="009D656D"/>
    <w:rsid w:val="009D6613"/>
    <w:rsid w:val="009E0684"/>
    <w:rsid w:val="009E0B0A"/>
    <w:rsid w:val="009E0B73"/>
    <w:rsid w:val="009E11C8"/>
    <w:rsid w:val="009E4944"/>
    <w:rsid w:val="009E521F"/>
    <w:rsid w:val="009E5BAF"/>
    <w:rsid w:val="009E65C4"/>
    <w:rsid w:val="009E73F6"/>
    <w:rsid w:val="009E7CB8"/>
    <w:rsid w:val="009F04C4"/>
    <w:rsid w:val="009F135A"/>
    <w:rsid w:val="009F2D61"/>
    <w:rsid w:val="009F365B"/>
    <w:rsid w:val="009F4E2B"/>
    <w:rsid w:val="009F4E69"/>
    <w:rsid w:val="009F6091"/>
    <w:rsid w:val="009F6161"/>
    <w:rsid w:val="009F72FE"/>
    <w:rsid w:val="00A02D7E"/>
    <w:rsid w:val="00A03082"/>
    <w:rsid w:val="00A0405A"/>
    <w:rsid w:val="00A05AE7"/>
    <w:rsid w:val="00A06612"/>
    <w:rsid w:val="00A0701F"/>
    <w:rsid w:val="00A07C11"/>
    <w:rsid w:val="00A07F78"/>
    <w:rsid w:val="00A10972"/>
    <w:rsid w:val="00A11326"/>
    <w:rsid w:val="00A11C89"/>
    <w:rsid w:val="00A11F3E"/>
    <w:rsid w:val="00A122E2"/>
    <w:rsid w:val="00A12691"/>
    <w:rsid w:val="00A128B9"/>
    <w:rsid w:val="00A12D62"/>
    <w:rsid w:val="00A1375E"/>
    <w:rsid w:val="00A13D1B"/>
    <w:rsid w:val="00A13DD3"/>
    <w:rsid w:val="00A14509"/>
    <w:rsid w:val="00A17C01"/>
    <w:rsid w:val="00A201AA"/>
    <w:rsid w:val="00A230CB"/>
    <w:rsid w:val="00A2313B"/>
    <w:rsid w:val="00A25C1D"/>
    <w:rsid w:val="00A2631F"/>
    <w:rsid w:val="00A2697D"/>
    <w:rsid w:val="00A30F70"/>
    <w:rsid w:val="00A3367C"/>
    <w:rsid w:val="00A33715"/>
    <w:rsid w:val="00A33D7B"/>
    <w:rsid w:val="00A34574"/>
    <w:rsid w:val="00A3491B"/>
    <w:rsid w:val="00A370BC"/>
    <w:rsid w:val="00A3711D"/>
    <w:rsid w:val="00A41877"/>
    <w:rsid w:val="00A41A07"/>
    <w:rsid w:val="00A4304C"/>
    <w:rsid w:val="00A4377B"/>
    <w:rsid w:val="00A43AA9"/>
    <w:rsid w:val="00A44ADA"/>
    <w:rsid w:val="00A44FC7"/>
    <w:rsid w:val="00A45359"/>
    <w:rsid w:val="00A4559D"/>
    <w:rsid w:val="00A460E0"/>
    <w:rsid w:val="00A4747C"/>
    <w:rsid w:val="00A47706"/>
    <w:rsid w:val="00A47BFF"/>
    <w:rsid w:val="00A5096A"/>
    <w:rsid w:val="00A5097A"/>
    <w:rsid w:val="00A51930"/>
    <w:rsid w:val="00A52DFC"/>
    <w:rsid w:val="00A53AFC"/>
    <w:rsid w:val="00A55350"/>
    <w:rsid w:val="00A56376"/>
    <w:rsid w:val="00A565A7"/>
    <w:rsid w:val="00A57E3B"/>
    <w:rsid w:val="00A57E7B"/>
    <w:rsid w:val="00A6179A"/>
    <w:rsid w:val="00A647D4"/>
    <w:rsid w:val="00A65D70"/>
    <w:rsid w:val="00A66270"/>
    <w:rsid w:val="00A66D5C"/>
    <w:rsid w:val="00A67C2B"/>
    <w:rsid w:val="00A70C20"/>
    <w:rsid w:val="00A72210"/>
    <w:rsid w:val="00A72AA2"/>
    <w:rsid w:val="00A72C70"/>
    <w:rsid w:val="00A748BF"/>
    <w:rsid w:val="00A74BA6"/>
    <w:rsid w:val="00A80315"/>
    <w:rsid w:val="00A81295"/>
    <w:rsid w:val="00A821DD"/>
    <w:rsid w:val="00A8551F"/>
    <w:rsid w:val="00A855C7"/>
    <w:rsid w:val="00A859C0"/>
    <w:rsid w:val="00A86A40"/>
    <w:rsid w:val="00A875E4"/>
    <w:rsid w:val="00A8789C"/>
    <w:rsid w:val="00A907F1"/>
    <w:rsid w:val="00A909F4"/>
    <w:rsid w:val="00A91C43"/>
    <w:rsid w:val="00A9320F"/>
    <w:rsid w:val="00A9344E"/>
    <w:rsid w:val="00A93515"/>
    <w:rsid w:val="00A9535A"/>
    <w:rsid w:val="00A966BF"/>
    <w:rsid w:val="00A96B25"/>
    <w:rsid w:val="00A96DE9"/>
    <w:rsid w:val="00A970E1"/>
    <w:rsid w:val="00A97841"/>
    <w:rsid w:val="00AA3E42"/>
    <w:rsid w:val="00AA42B1"/>
    <w:rsid w:val="00AA59A4"/>
    <w:rsid w:val="00AA5B40"/>
    <w:rsid w:val="00AA73E7"/>
    <w:rsid w:val="00AA7B80"/>
    <w:rsid w:val="00AA7F1B"/>
    <w:rsid w:val="00AB18F1"/>
    <w:rsid w:val="00AB23B4"/>
    <w:rsid w:val="00AB4CDE"/>
    <w:rsid w:val="00AB61A3"/>
    <w:rsid w:val="00AB7705"/>
    <w:rsid w:val="00AC0B7F"/>
    <w:rsid w:val="00AC0B82"/>
    <w:rsid w:val="00AC4525"/>
    <w:rsid w:val="00AC4816"/>
    <w:rsid w:val="00AC7E99"/>
    <w:rsid w:val="00AD1082"/>
    <w:rsid w:val="00AD1534"/>
    <w:rsid w:val="00AD1DCC"/>
    <w:rsid w:val="00AD2785"/>
    <w:rsid w:val="00AD328F"/>
    <w:rsid w:val="00AD3F98"/>
    <w:rsid w:val="00AD482A"/>
    <w:rsid w:val="00AD63AE"/>
    <w:rsid w:val="00AD6A72"/>
    <w:rsid w:val="00AD7C8B"/>
    <w:rsid w:val="00AE1202"/>
    <w:rsid w:val="00AE1C6A"/>
    <w:rsid w:val="00AE26CD"/>
    <w:rsid w:val="00AE62BA"/>
    <w:rsid w:val="00AE7568"/>
    <w:rsid w:val="00AF026D"/>
    <w:rsid w:val="00AF0421"/>
    <w:rsid w:val="00AF1010"/>
    <w:rsid w:val="00AF37EB"/>
    <w:rsid w:val="00AF3DC4"/>
    <w:rsid w:val="00AF405B"/>
    <w:rsid w:val="00AF5108"/>
    <w:rsid w:val="00AF6CA8"/>
    <w:rsid w:val="00AF6ED0"/>
    <w:rsid w:val="00AF7026"/>
    <w:rsid w:val="00B01454"/>
    <w:rsid w:val="00B01D28"/>
    <w:rsid w:val="00B02B1E"/>
    <w:rsid w:val="00B02E1A"/>
    <w:rsid w:val="00B0374D"/>
    <w:rsid w:val="00B0433D"/>
    <w:rsid w:val="00B04351"/>
    <w:rsid w:val="00B072C1"/>
    <w:rsid w:val="00B1056B"/>
    <w:rsid w:val="00B106B6"/>
    <w:rsid w:val="00B11617"/>
    <w:rsid w:val="00B13257"/>
    <w:rsid w:val="00B167D3"/>
    <w:rsid w:val="00B1733A"/>
    <w:rsid w:val="00B20214"/>
    <w:rsid w:val="00B20CF5"/>
    <w:rsid w:val="00B21CBA"/>
    <w:rsid w:val="00B21DD8"/>
    <w:rsid w:val="00B2263B"/>
    <w:rsid w:val="00B26A20"/>
    <w:rsid w:val="00B26D05"/>
    <w:rsid w:val="00B278F8"/>
    <w:rsid w:val="00B27AF3"/>
    <w:rsid w:val="00B30FBD"/>
    <w:rsid w:val="00B31B05"/>
    <w:rsid w:val="00B3212D"/>
    <w:rsid w:val="00B32726"/>
    <w:rsid w:val="00B328B0"/>
    <w:rsid w:val="00B32F6E"/>
    <w:rsid w:val="00B36168"/>
    <w:rsid w:val="00B373B6"/>
    <w:rsid w:val="00B41576"/>
    <w:rsid w:val="00B41C10"/>
    <w:rsid w:val="00B43B72"/>
    <w:rsid w:val="00B44DB7"/>
    <w:rsid w:val="00B44FD3"/>
    <w:rsid w:val="00B4593A"/>
    <w:rsid w:val="00B460E4"/>
    <w:rsid w:val="00B47B73"/>
    <w:rsid w:val="00B50227"/>
    <w:rsid w:val="00B5221D"/>
    <w:rsid w:val="00B52298"/>
    <w:rsid w:val="00B525E7"/>
    <w:rsid w:val="00B54166"/>
    <w:rsid w:val="00B553BF"/>
    <w:rsid w:val="00B55725"/>
    <w:rsid w:val="00B559E0"/>
    <w:rsid w:val="00B56357"/>
    <w:rsid w:val="00B56E7D"/>
    <w:rsid w:val="00B579EA"/>
    <w:rsid w:val="00B57AA1"/>
    <w:rsid w:val="00B6023F"/>
    <w:rsid w:val="00B612E0"/>
    <w:rsid w:val="00B61448"/>
    <w:rsid w:val="00B63B22"/>
    <w:rsid w:val="00B63C36"/>
    <w:rsid w:val="00B6518D"/>
    <w:rsid w:val="00B66B31"/>
    <w:rsid w:val="00B67400"/>
    <w:rsid w:val="00B67943"/>
    <w:rsid w:val="00B70877"/>
    <w:rsid w:val="00B71B14"/>
    <w:rsid w:val="00B71C03"/>
    <w:rsid w:val="00B733AA"/>
    <w:rsid w:val="00B7429F"/>
    <w:rsid w:val="00B7492A"/>
    <w:rsid w:val="00B74B9F"/>
    <w:rsid w:val="00B75286"/>
    <w:rsid w:val="00B76237"/>
    <w:rsid w:val="00B76CC2"/>
    <w:rsid w:val="00B77434"/>
    <w:rsid w:val="00B77BA4"/>
    <w:rsid w:val="00B80BEB"/>
    <w:rsid w:val="00B81DD5"/>
    <w:rsid w:val="00B82A11"/>
    <w:rsid w:val="00B873CA"/>
    <w:rsid w:val="00B87D31"/>
    <w:rsid w:val="00B920C7"/>
    <w:rsid w:val="00B92E3F"/>
    <w:rsid w:val="00B93075"/>
    <w:rsid w:val="00B94427"/>
    <w:rsid w:val="00B94CC2"/>
    <w:rsid w:val="00B974FF"/>
    <w:rsid w:val="00BA2975"/>
    <w:rsid w:val="00BA29A3"/>
    <w:rsid w:val="00BA382C"/>
    <w:rsid w:val="00BA4B19"/>
    <w:rsid w:val="00BA4BC0"/>
    <w:rsid w:val="00BB0A48"/>
    <w:rsid w:val="00BB36A9"/>
    <w:rsid w:val="00BB48A7"/>
    <w:rsid w:val="00BB5EC3"/>
    <w:rsid w:val="00BB65B6"/>
    <w:rsid w:val="00BB722A"/>
    <w:rsid w:val="00BB77DF"/>
    <w:rsid w:val="00BC02FC"/>
    <w:rsid w:val="00BC0AA3"/>
    <w:rsid w:val="00BC0FDC"/>
    <w:rsid w:val="00BC11D1"/>
    <w:rsid w:val="00BC12D3"/>
    <w:rsid w:val="00BC1653"/>
    <w:rsid w:val="00BC1C52"/>
    <w:rsid w:val="00BC1CE8"/>
    <w:rsid w:val="00BC32BD"/>
    <w:rsid w:val="00BC351B"/>
    <w:rsid w:val="00BC3B17"/>
    <w:rsid w:val="00BC40DB"/>
    <w:rsid w:val="00BC49F2"/>
    <w:rsid w:val="00BC6124"/>
    <w:rsid w:val="00BC6B3F"/>
    <w:rsid w:val="00BC6E26"/>
    <w:rsid w:val="00BC7440"/>
    <w:rsid w:val="00BC79B2"/>
    <w:rsid w:val="00BD0EEC"/>
    <w:rsid w:val="00BD0FD5"/>
    <w:rsid w:val="00BD14A1"/>
    <w:rsid w:val="00BD4902"/>
    <w:rsid w:val="00BD5224"/>
    <w:rsid w:val="00BD5316"/>
    <w:rsid w:val="00BE316E"/>
    <w:rsid w:val="00BE3205"/>
    <w:rsid w:val="00BE4E1D"/>
    <w:rsid w:val="00BE5717"/>
    <w:rsid w:val="00BE6002"/>
    <w:rsid w:val="00BE6CAA"/>
    <w:rsid w:val="00BE7107"/>
    <w:rsid w:val="00BE7635"/>
    <w:rsid w:val="00BF1047"/>
    <w:rsid w:val="00BF1E91"/>
    <w:rsid w:val="00BF5446"/>
    <w:rsid w:val="00BF6B9A"/>
    <w:rsid w:val="00BF6E1A"/>
    <w:rsid w:val="00BF7428"/>
    <w:rsid w:val="00BF77D5"/>
    <w:rsid w:val="00BF78D7"/>
    <w:rsid w:val="00BF7F52"/>
    <w:rsid w:val="00C00A42"/>
    <w:rsid w:val="00C020D7"/>
    <w:rsid w:val="00C02BB0"/>
    <w:rsid w:val="00C069A3"/>
    <w:rsid w:val="00C06C82"/>
    <w:rsid w:val="00C105BA"/>
    <w:rsid w:val="00C11684"/>
    <w:rsid w:val="00C1194B"/>
    <w:rsid w:val="00C12AE6"/>
    <w:rsid w:val="00C12B7C"/>
    <w:rsid w:val="00C13134"/>
    <w:rsid w:val="00C13B94"/>
    <w:rsid w:val="00C151E3"/>
    <w:rsid w:val="00C166B5"/>
    <w:rsid w:val="00C1797C"/>
    <w:rsid w:val="00C20E2F"/>
    <w:rsid w:val="00C24156"/>
    <w:rsid w:val="00C26126"/>
    <w:rsid w:val="00C263B6"/>
    <w:rsid w:val="00C26CBB"/>
    <w:rsid w:val="00C26FF6"/>
    <w:rsid w:val="00C27B09"/>
    <w:rsid w:val="00C30A04"/>
    <w:rsid w:val="00C3189D"/>
    <w:rsid w:val="00C32A90"/>
    <w:rsid w:val="00C33F32"/>
    <w:rsid w:val="00C341A4"/>
    <w:rsid w:val="00C34A71"/>
    <w:rsid w:val="00C3555C"/>
    <w:rsid w:val="00C35CC3"/>
    <w:rsid w:val="00C3652E"/>
    <w:rsid w:val="00C3780B"/>
    <w:rsid w:val="00C40480"/>
    <w:rsid w:val="00C45882"/>
    <w:rsid w:val="00C45FB0"/>
    <w:rsid w:val="00C45FD1"/>
    <w:rsid w:val="00C5197D"/>
    <w:rsid w:val="00C51DF9"/>
    <w:rsid w:val="00C5207B"/>
    <w:rsid w:val="00C53848"/>
    <w:rsid w:val="00C54C1C"/>
    <w:rsid w:val="00C554E7"/>
    <w:rsid w:val="00C557D7"/>
    <w:rsid w:val="00C56301"/>
    <w:rsid w:val="00C570FE"/>
    <w:rsid w:val="00C57F15"/>
    <w:rsid w:val="00C618DD"/>
    <w:rsid w:val="00C62806"/>
    <w:rsid w:val="00C63DD6"/>
    <w:rsid w:val="00C64FB4"/>
    <w:rsid w:val="00C65B9F"/>
    <w:rsid w:val="00C70EAF"/>
    <w:rsid w:val="00C72CD6"/>
    <w:rsid w:val="00C74103"/>
    <w:rsid w:val="00C7447C"/>
    <w:rsid w:val="00C747B5"/>
    <w:rsid w:val="00C74EB5"/>
    <w:rsid w:val="00C75D5A"/>
    <w:rsid w:val="00C77946"/>
    <w:rsid w:val="00C77C7E"/>
    <w:rsid w:val="00C8209F"/>
    <w:rsid w:val="00C8234D"/>
    <w:rsid w:val="00C825AE"/>
    <w:rsid w:val="00C82B94"/>
    <w:rsid w:val="00C837B6"/>
    <w:rsid w:val="00C8452C"/>
    <w:rsid w:val="00C84B17"/>
    <w:rsid w:val="00C84D54"/>
    <w:rsid w:val="00C8565F"/>
    <w:rsid w:val="00C85B32"/>
    <w:rsid w:val="00C93FEA"/>
    <w:rsid w:val="00C96106"/>
    <w:rsid w:val="00C96C45"/>
    <w:rsid w:val="00C97544"/>
    <w:rsid w:val="00C97851"/>
    <w:rsid w:val="00C97A80"/>
    <w:rsid w:val="00CA0266"/>
    <w:rsid w:val="00CA1F13"/>
    <w:rsid w:val="00CA2357"/>
    <w:rsid w:val="00CA2652"/>
    <w:rsid w:val="00CA2D48"/>
    <w:rsid w:val="00CA3A31"/>
    <w:rsid w:val="00CA5F81"/>
    <w:rsid w:val="00CA629B"/>
    <w:rsid w:val="00CA710E"/>
    <w:rsid w:val="00CA71BE"/>
    <w:rsid w:val="00CB1C01"/>
    <w:rsid w:val="00CB1FCF"/>
    <w:rsid w:val="00CB200E"/>
    <w:rsid w:val="00CB217B"/>
    <w:rsid w:val="00CB5614"/>
    <w:rsid w:val="00CB5761"/>
    <w:rsid w:val="00CB619A"/>
    <w:rsid w:val="00CB7AA8"/>
    <w:rsid w:val="00CC058D"/>
    <w:rsid w:val="00CC07EC"/>
    <w:rsid w:val="00CC3A90"/>
    <w:rsid w:val="00CD087F"/>
    <w:rsid w:val="00CD08AF"/>
    <w:rsid w:val="00CD1060"/>
    <w:rsid w:val="00CD1DDD"/>
    <w:rsid w:val="00CD37C6"/>
    <w:rsid w:val="00CD3EEC"/>
    <w:rsid w:val="00CD5AD9"/>
    <w:rsid w:val="00CE069E"/>
    <w:rsid w:val="00CE30DD"/>
    <w:rsid w:val="00CE38EA"/>
    <w:rsid w:val="00CE4540"/>
    <w:rsid w:val="00CE5193"/>
    <w:rsid w:val="00CE52F0"/>
    <w:rsid w:val="00CE6C9A"/>
    <w:rsid w:val="00CE78F5"/>
    <w:rsid w:val="00CF09CD"/>
    <w:rsid w:val="00CF1BBB"/>
    <w:rsid w:val="00CF2E1C"/>
    <w:rsid w:val="00CF3212"/>
    <w:rsid w:val="00CF37B2"/>
    <w:rsid w:val="00CF405B"/>
    <w:rsid w:val="00CF5A71"/>
    <w:rsid w:val="00CF6ABA"/>
    <w:rsid w:val="00CF6B54"/>
    <w:rsid w:val="00CF78A4"/>
    <w:rsid w:val="00D00243"/>
    <w:rsid w:val="00D00801"/>
    <w:rsid w:val="00D017F8"/>
    <w:rsid w:val="00D0223D"/>
    <w:rsid w:val="00D036C4"/>
    <w:rsid w:val="00D047AD"/>
    <w:rsid w:val="00D05F2F"/>
    <w:rsid w:val="00D07E6B"/>
    <w:rsid w:val="00D10D84"/>
    <w:rsid w:val="00D10E4B"/>
    <w:rsid w:val="00D11219"/>
    <w:rsid w:val="00D12315"/>
    <w:rsid w:val="00D129F6"/>
    <w:rsid w:val="00D137D6"/>
    <w:rsid w:val="00D137F7"/>
    <w:rsid w:val="00D13BBF"/>
    <w:rsid w:val="00D1448A"/>
    <w:rsid w:val="00D14CAD"/>
    <w:rsid w:val="00D15081"/>
    <w:rsid w:val="00D15B29"/>
    <w:rsid w:val="00D15CA4"/>
    <w:rsid w:val="00D15F91"/>
    <w:rsid w:val="00D16AE9"/>
    <w:rsid w:val="00D16BEC"/>
    <w:rsid w:val="00D16D29"/>
    <w:rsid w:val="00D16EA4"/>
    <w:rsid w:val="00D17B49"/>
    <w:rsid w:val="00D20D45"/>
    <w:rsid w:val="00D20F98"/>
    <w:rsid w:val="00D21079"/>
    <w:rsid w:val="00D2173E"/>
    <w:rsid w:val="00D21789"/>
    <w:rsid w:val="00D2197E"/>
    <w:rsid w:val="00D22015"/>
    <w:rsid w:val="00D228EC"/>
    <w:rsid w:val="00D22BC9"/>
    <w:rsid w:val="00D23949"/>
    <w:rsid w:val="00D24382"/>
    <w:rsid w:val="00D246F5"/>
    <w:rsid w:val="00D24CDD"/>
    <w:rsid w:val="00D26936"/>
    <w:rsid w:val="00D26D68"/>
    <w:rsid w:val="00D2745D"/>
    <w:rsid w:val="00D30799"/>
    <w:rsid w:val="00D3084D"/>
    <w:rsid w:val="00D31E38"/>
    <w:rsid w:val="00D321A2"/>
    <w:rsid w:val="00D33D70"/>
    <w:rsid w:val="00D34248"/>
    <w:rsid w:val="00D359C5"/>
    <w:rsid w:val="00D35D76"/>
    <w:rsid w:val="00D3704E"/>
    <w:rsid w:val="00D37C36"/>
    <w:rsid w:val="00D40376"/>
    <w:rsid w:val="00D413D2"/>
    <w:rsid w:val="00D41C41"/>
    <w:rsid w:val="00D427B5"/>
    <w:rsid w:val="00D4384B"/>
    <w:rsid w:val="00D4593B"/>
    <w:rsid w:val="00D45CA4"/>
    <w:rsid w:val="00D45D3A"/>
    <w:rsid w:val="00D45F08"/>
    <w:rsid w:val="00D50752"/>
    <w:rsid w:val="00D50A38"/>
    <w:rsid w:val="00D50F04"/>
    <w:rsid w:val="00D51A60"/>
    <w:rsid w:val="00D5291C"/>
    <w:rsid w:val="00D545BB"/>
    <w:rsid w:val="00D56410"/>
    <w:rsid w:val="00D5651D"/>
    <w:rsid w:val="00D5659A"/>
    <w:rsid w:val="00D57F47"/>
    <w:rsid w:val="00D607D1"/>
    <w:rsid w:val="00D6162D"/>
    <w:rsid w:val="00D63774"/>
    <w:rsid w:val="00D63CA8"/>
    <w:rsid w:val="00D66606"/>
    <w:rsid w:val="00D670F0"/>
    <w:rsid w:val="00D6788B"/>
    <w:rsid w:val="00D67E6D"/>
    <w:rsid w:val="00D70E2B"/>
    <w:rsid w:val="00D71491"/>
    <w:rsid w:val="00D73008"/>
    <w:rsid w:val="00D73CEB"/>
    <w:rsid w:val="00D748B6"/>
    <w:rsid w:val="00D74BB1"/>
    <w:rsid w:val="00D75239"/>
    <w:rsid w:val="00D75305"/>
    <w:rsid w:val="00D75B89"/>
    <w:rsid w:val="00D7633A"/>
    <w:rsid w:val="00D7721E"/>
    <w:rsid w:val="00D804F6"/>
    <w:rsid w:val="00D80911"/>
    <w:rsid w:val="00D8449C"/>
    <w:rsid w:val="00D853E5"/>
    <w:rsid w:val="00D85646"/>
    <w:rsid w:val="00D85F71"/>
    <w:rsid w:val="00D86057"/>
    <w:rsid w:val="00D864FB"/>
    <w:rsid w:val="00D86E4D"/>
    <w:rsid w:val="00D913D0"/>
    <w:rsid w:val="00D91BFE"/>
    <w:rsid w:val="00D927CC"/>
    <w:rsid w:val="00D92A93"/>
    <w:rsid w:val="00D92E5D"/>
    <w:rsid w:val="00D937E1"/>
    <w:rsid w:val="00D9384C"/>
    <w:rsid w:val="00D9431B"/>
    <w:rsid w:val="00D96273"/>
    <w:rsid w:val="00D9674F"/>
    <w:rsid w:val="00D96E53"/>
    <w:rsid w:val="00DA1537"/>
    <w:rsid w:val="00DA2A8B"/>
    <w:rsid w:val="00DA2F62"/>
    <w:rsid w:val="00DA3053"/>
    <w:rsid w:val="00DA32FE"/>
    <w:rsid w:val="00DA378C"/>
    <w:rsid w:val="00DA4106"/>
    <w:rsid w:val="00DA4911"/>
    <w:rsid w:val="00DA4AB1"/>
    <w:rsid w:val="00DA68FA"/>
    <w:rsid w:val="00DB0127"/>
    <w:rsid w:val="00DB05BD"/>
    <w:rsid w:val="00DB0A69"/>
    <w:rsid w:val="00DB1EE0"/>
    <w:rsid w:val="00DB3A45"/>
    <w:rsid w:val="00DB458C"/>
    <w:rsid w:val="00DB4663"/>
    <w:rsid w:val="00DB4E59"/>
    <w:rsid w:val="00DC0672"/>
    <w:rsid w:val="00DC1A99"/>
    <w:rsid w:val="00DC2096"/>
    <w:rsid w:val="00DC27C6"/>
    <w:rsid w:val="00DC32C4"/>
    <w:rsid w:val="00DC3CE4"/>
    <w:rsid w:val="00DC5078"/>
    <w:rsid w:val="00DC5593"/>
    <w:rsid w:val="00DC6ACC"/>
    <w:rsid w:val="00DC6B17"/>
    <w:rsid w:val="00DC6C04"/>
    <w:rsid w:val="00DC6F43"/>
    <w:rsid w:val="00DC713E"/>
    <w:rsid w:val="00DC7144"/>
    <w:rsid w:val="00DC7636"/>
    <w:rsid w:val="00DD0071"/>
    <w:rsid w:val="00DD065D"/>
    <w:rsid w:val="00DD0D2D"/>
    <w:rsid w:val="00DD23E6"/>
    <w:rsid w:val="00DD2A43"/>
    <w:rsid w:val="00DD4BE7"/>
    <w:rsid w:val="00DD5A03"/>
    <w:rsid w:val="00DD65CB"/>
    <w:rsid w:val="00DD6BA1"/>
    <w:rsid w:val="00DD70E1"/>
    <w:rsid w:val="00DD742C"/>
    <w:rsid w:val="00DD7B44"/>
    <w:rsid w:val="00DE084F"/>
    <w:rsid w:val="00DE0B13"/>
    <w:rsid w:val="00DE1EF2"/>
    <w:rsid w:val="00DE206F"/>
    <w:rsid w:val="00DE25C1"/>
    <w:rsid w:val="00DE2E5E"/>
    <w:rsid w:val="00DE36C2"/>
    <w:rsid w:val="00DE4BC3"/>
    <w:rsid w:val="00DE515E"/>
    <w:rsid w:val="00DE56A5"/>
    <w:rsid w:val="00DE58CD"/>
    <w:rsid w:val="00DE5E35"/>
    <w:rsid w:val="00DE65FF"/>
    <w:rsid w:val="00DE7E76"/>
    <w:rsid w:val="00DF084E"/>
    <w:rsid w:val="00DF17D1"/>
    <w:rsid w:val="00DF35B2"/>
    <w:rsid w:val="00DF5C53"/>
    <w:rsid w:val="00DF603C"/>
    <w:rsid w:val="00DF690B"/>
    <w:rsid w:val="00E0024B"/>
    <w:rsid w:val="00E009E4"/>
    <w:rsid w:val="00E01054"/>
    <w:rsid w:val="00E01BB3"/>
    <w:rsid w:val="00E03C50"/>
    <w:rsid w:val="00E04E98"/>
    <w:rsid w:val="00E05CD3"/>
    <w:rsid w:val="00E05E8A"/>
    <w:rsid w:val="00E07A28"/>
    <w:rsid w:val="00E1097F"/>
    <w:rsid w:val="00E1103A"/>
    <w:rsid w:val="00E11204"/>
    <w:rsid w:val="00E155E5"/>
    <w:rsid w:val="00E15B2C"/>
    <w:rsid w:val="00E15EF7"/>
    <w:rsid w:val="00E16AFC"/>
    <w:rsid w:val="00E16E41"/>
    <w:rsid w:val="00E17853"/>
    <w:rsid w:val="00E23AD4"/>
    <w:rsid w:val="00E23E38"/>
    <w:rsid w:val="00E24214"/>
    <w:rsid w:val="00E247BF"/>
    <w:rsid w:val="00E269D9"/>
    <w:rsid w:val="00E3079B"/>
    <w:rsid w:val="00E309AB"/>
    <w:rsid w:val="00E313DC"/>
    <w:rsid w:val="00E3152A"/>
    <w:rsid w:val="00E31726"/>
    <w:rsid w:val="00E31E5D"/>
    <w:rsid w:val="00E3231E"/>
    <w:rsid w:val="00E32680"/>
    <w:rsid w:val="00E33975"/>
    <w:rsid w:val="00E33C5A"/>
    <w:rsid w:val="00E35039"/>
    <w:rsid w:val="00E351D9"/>
    <w:rsid w:val="00E35391"/>
    <w:rsid w:val="00E42B03"/>
    <w:rsid w:val="00E42E25"/>
    <w:rsid w:val="00E439D7"/>
    <w:rsid w:val="00E44285"/>
    <w:rsid w:val="00E46637"/>
    <w:rsid w:val="00E466B2"/>
    <w:rsid w:val="00E500BD"/>
    <w:rsid w:val="00E509E6"/>
    <w:rsid w:val="00E517C8"/>
    <w:rsid w:val="00E51E79"/>
    <w:rsid w:val="00E523DB"/>
    <w:rsid w:val="00E53533"/>
    <w:rsid w:val="00E536C1"/>
    <w:rsid w:val="00E5469E"/>
    <w:rsid w:val="00E55348"/>
    <w:rsid w:val="00E5572D"/>
    <w:rsid w:val="00E565BB"/>
    <w:rsid w:val="00E567F8"/>
    <w:rsid w:val="00E570D2"/>
    <w:rsid w:val="00E6072A"/>
    <w:rsid w:val="00E6079D"/>
    <w:rsid w:val="00E61285"/>
    <w:rsid w:val="00E6163D"/>
    <w:rsid w:val="00E621A3"/>
    <w:rsid w:val="00E63ACF"/>
    <w:rsid w:val="00E63EDE"/>
    <w:rsid w:val="00E66089"/>
    <w:rsid w:val="00E662B2"/>
    <w:rsid w:val="00E6672D"/>
    <w:rsid w:val="00E66FF3"/>
    <w:rsid w:val="00E6779B"/>
    <w:rsid w:val="00E67942"/>
    <w:rsid w:val="00E67F9A"/>
    <w:rsid w:val="00E73D05"/>
    <w:rsid w:val="00E74D1D"/>
    <w:rsid w:val="00E750E9"/>
    <w:rsid w:val="00E75495"/>
    <w:rsid w:val="00E75D36"/>
    <w:rsid w:val="00E76010"/>
    <w:rsid w:val="00E77566"/>
    <w:rsid w:val="00E777B9"/>
    <w:rsid w:val="00E77FA4"/>
    <w:rsid w:val="00E84830"/>
    <w:rsid w:val="00E87A37"/>
    <w:rsid w:val="00E911CE"/>
    <w:rsid w:val="00E91FF2"/>
    <w:rsid w:val="00E93EFB"/>
    <w:rsid w:val="00E94D17"/>
    <w:rsid w:val="00E954F7"/>
    <w:rsid w:val="00E9708A"/>
    <w:rsid w:val="00E97385"/>
    <w:rsid w:val="00E97C6B"/>
    <w:rsid w:val="00EA13FB"/>
    <w:rsid w:val="00EA14FE"/>
    <w:rsid w:val="00EA17DF"/>
    <w:rsid w:val="00EA25E7"/>
    <w:rsid w:val="00EA44D6"/>
    <w:rsid w:val="00EA4CA1"/>
    <w:rsid w:val="00EA576F"/>
    <w:rsid w:val="00EA688E"/>
    <w:rsid w:val="00EA6C8B"/>
    <w:rsid w:val="00EA6F00"/>
    <w:rsid w:val="00EA7A4B"/>
    <w:rsid w:val="00EB096A"/>
    <w:rsid w:val="00EB169F"/>
    <w:rsid w:val="00EB1A53"/>
    <w:rsid w:val="00EB27A7"/>
    <w:rsid w:val="00EB3E56"/>
    <w:rsid w:val="00EB3F86"/>
    <w:rsid w:val="00EB412D"/>
    <w:rsid w:val="00EB624F"/>
    <w:rsid w:val="00EB679E"/>
    <w:rsid w:val="00EB68D4"/>
    <w:rsid w:val="00EB71F9"/>
    <w:rsid w:val="00EB7F8A"/>
    <w:rsid w:val="00EC0697"/>
    <w:rsid w:val="00EC0D57"/>
    <w:rsid w:val="00EC0D5C"/>
    <w:rsid w:val="00EC0F4C"/>
    <w:rsid w:val="00EC2898"/>
    <w:rsid w:val="00EC38C2"/>
    <w:rsid w:val="00EC3D4F"/>
    <w:rsid w:val="00EC57BC"/>
    <w:rsid w:val="00EC599C"/>
    <w:rsid w:val="00EC6291"/>
    <w:rsid w:val="00ED0B04"/>
    <w:rsid w:val="00ED0DCE"/>
    <w:rsid w:val="00ED1F23"/>
    <w:rsid w:val="00ED3A0A"/>
    <w:rsid w:val="00ED3D2F"/>
    <w:rsid w:val="00ED4D13"/>
    <w:rsid w:val="00ED631D"/>
    <w:rsid w:val="00ED6B14"/>
    <w:rsid w:val="00ED6D28"/>
    <w:rsid w:val="00ED7C74"/>
    <w:rsid w:val="00EE040E"/>
    <w:rsid w:val="00EE12F9"/>
    <w:rsid w:val="00EE267F"/>
    <w:rsid w:val="00EE32D2"/>
    <w:rsid w:val="00EE414B"/>
    <w:rsid w:val="00EE4A67"/>
    <w:rsid w:val="00EE606B"/>
    <w:rsid w:val="00EE60B9"/>
    <w:rsid w:val="00EE7E5D"/>
    <w:rsid w:val="00EF0ACE"/>
    <w:rsid w:val="00EF18BC"/>
    <w:rsid w:val="00EF1D2F"/>
    <w:rsid w:val="00EF498D"/>
    <w:rsid w:val="00EF50C5"/>
    <w:rsid w:val="00EF5984"/>
    <w:rsid w:val="00F00764"/>
    <w:rsid w:val="00F018C2"/>
    <w:rsid w:val="00F02047"/>
    <w:rsid w:val="00F0207D"/>
    <w:rsid w:val="00F051E9"/>
    <w:rsid w:val="00F0644F"/>
    <w:rsid w:val="00F06839"/>
    <w:rsid w:val="00F07A45"/>
    <w:rsid w:val="00F10ED2"/>
    <w:rsid w:val="00F11222"/>
    <w:rsid w:val="00F1142B"/>
    <w:rsid w:val="00F13F3D"/>
    <w:rsid w:val="00F15647"/>
    <w:rsid w:val="00F16514"/>
    <w:rsid w:val="00F1732E"/>
    <w:rsid w:val="00F17339"/>
    <w:rsid w:val="00F2021F"/>
    <w:rsid w:val="00F226BE"/>
    <w:rsid w:val="00F23903"/>
    <w:rsid w:val="00F24BB8"/>
    <w:rsid w:val="00F267CE"/>
    <w:rsid w:val="00F26F80"/>
    <w:rsid w:val="00F270D9"/>
    <w:rsid w:val="00F31DA6"/>
    <w:rsid w:val="00F33C46"/>
    <w:rsid w:val="00F34063"/>
    <w:rsid w:val="00F34A23"/>
    <w:rsid w:val="00F34EEB"/>
    <w:rsid w:val="00F351F0"/>
    <w:rsid w:val="00F35DF5"/>
    <w:rsid w:val="00F3629D"/>
    <w:rsid w:val="00F364B1"/>
    <w:rsid w:val="00F366CF"/>
    <w:rsid w:val="00F37071"/>
    <w:rsid w:val="00F37AC5"/>
    <w:rsid w:val="00F40B6F"/>
    <w:rsid w:val="00F410AF"/>
    <w:rsid w:val="00F4142D"/>
    <w:rsid w:val="00F420D3"/>
    <w:rsid w:val="00F439F4"/>
    <w:rsid w:val="00F43E64"/>
    <w:rsid w:val="00F51329"/>
    <w:rsid w:val="00F521EA"/>
    <w:rsid w:val="00F53140"/>
    <w:rsid w:val="00F5350B"/>
    <w:rsid w:val="00F54467"/>
    <w:rsid w:val="00F54769"/>
    <w:rsid w:val="00F547F9"/>
    <w:rsid w:val="00F551A8"/>
    <w:rsid w:val="00F55E55"/>
    <w:rsid w:val="00F55F36"/>
    <w:rsid w:val="00F57C73"/>
    <w:rsid w:val="00F57EB9"/>
    <w:rsid w:val="00F619A0"/>
    <w:rsid w:val="00F621D8"/>
    <w:rsid w:val="00F62FB4"/>
    <w:rsid w:val="00F63812"/>
    <w:rsid w:val="00F64C5E"/>
    <w:rsid w:val="00F6557F"/>
    <w:rsid w:val="00F658C5"/>
    <w:rsid w:val="00F6736E"/>
    <w:rsid w:val="00F67C25"/>
    <w:rsid w:val="00F71E9D"/>
    <w:rsid w:val="00F71F89"/>
    <w:rsid w:val="00F72EDB"/>
    <w:rsid w:val="00F72F2A"/>
    <w:rsid w:val="00F77380"/>
    <w:rsid w:val="00F775B8"/>
    <w:rsid w:val="00F775D3"/>
    <w:rsid w:val="00F8153D"/>
    <w:rsid w:val="00F821E7"/>
    <w:rsid w:val="00F8235E"/>
    <w:rsid w:val="00F82753"/>
    <w:rsid w:val="00F8444B"/>
    <w:rsid w:val="00F84F7F"/>
    <w:rsid w:val="00F851A3"/>
    <w:rsid w:val="00F85979"/>
    <w:rsid w:val="00F86AC5"/>
    <w:rsid w:val="00F86E1F"/>
    <w:rsid w:val="00F8722A"/>
    <w:rsid w:val="00F90987"/>
    <w:rsid w:val="00F91E2E"/>
    <w:rsid w:val="00F92020"/>
    <w:rsid w:val="00F94161"/>
    <w:rsid w:val="00F951B6"/>
    <w:rsid w:val="00F96730"/>
    <w:rsid w:val="00F96C7B"/>
    <w:rsid w:val="00F97016"/>
    <w:rsid w:val="00F97928"/>
    <w:rsid w:val="00FA056B"/>
    <w:rsid w:val="00FA24D8"/>
    <w:rsid w:val="00FA3483"/>
    <w:rsid w:val="00FA4585"/>
    <w:rsid w:val="00FA619A"/>
    <w:rsid w:val="00FA6C08"/>
    <w:rsid w:val="00FA7B77"/>
    <w:rsid w:val="00FA7FE9"/>
    <w:rsid w:val="00FB187C"/>
    <w:rsid w:val="00FB2829"/>
    <w:rsid w:val="00FB4BA6"/>
    <w:rsid w:val="00FB6279"/>
    <w:rsid w:val="00FB70CE"/>
    <w:rsid w:val="00FC1EDA"/>
    <w:rsid w:val="00FC3278"/>
    <w:rsid w:val="00FC3665"/>
    <w:rsid w:val="00FC3917"/>
    <w:rsid w:val="00FC7047"/>
    <w:rsid w:val="00FD07C0"/>
    <w:rsid w:val="00FD1075"/>
    <w:rsid w:val="00FD1716"/>
    <w:rsid w:val="00FD295C"/>
    <w:rsid w:val="00FD41B9"/>
    <w:rsid w:val="00FD533D"/>
    <w:rsid w:val="00FD5B64"/>
    <w:rsid w:val="00FD653E"/>
    <w:rsid w:val="00FD72AF"/>
    <w:rsid w:val="00FE0259"/>
    <w:rsid w:val="00FE07BE"/>
    <w:rsid w:val="00FE2B06"/>
    <w:rsid w:val="00FE36D8"/>
    <w:rsid w:val="00FE3DED"/>
    <w:rsid w:val="00FE5F10"/>
    <w:rsid w:val="00FF01E7"/>
    <w:rsid w:val="00FF139D"/>
    <w:rsid w:val="00FF34A6"/>
    <w:rsid w:val="00FF44EF"/>
    <w:rsid w:val="00FF4908"/>
    <w:rsid w:val="00FF4A06"/>
    <w:rsid w:val="00FF5B9D"/>
    <w:rsid w:val="00FF5C27"/>
    <w:rsid w:val="00FF6169"/>
    <w:rsid w:val="00FF6231"/>
    <w:rsid w:val="00FF6A9C"/>
    <w:rsid w:val="00FF7797"/>
    <w:rsid w:val="00FF7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3995"/>
  <w15:chartTrackingRefBased/>
  <w15:docId w15:val="{E0833BA0-4B89-47A6-B230-C5828344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4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5129"/>
    <w:pPr>
      <w:tabs>
        <w:tab w:val="center" w:pos="4677"/>
        <w:tab w:val="right" w:pos="9355"/>
      </w:tabs>
    </w:pPr>
    <w:rPr>
      <w:lang w:val="x-none"/>
    </w:rPr>
  </w:style>
  <w:style w:type="character" w:customStyle="1" w:styleId="a5">
    <w:name w:val="Верхний колонтитул Знак"/>
    <w:link w:val="a4"/>
    <w:uiPriority w:val="99"/>
    <w:rsid w:val="009B5129"/>
    <w:rPr>
      <w:sz w:val="22"/>
      <w:szCs w:val="22"/>
      <w:lang w:eastAsia="en-US"/>
    </w:rPr>
  </w:style>
  <w:style w:type="paragraph" w:styleId="a6">
    <w:name w:val="footer"/>
    <w:basedOn w:val="a"/>
    <w:link w:val="a7"/>
    <w:uiPriority w:val="99"/>
    <w:unhideWhenUsed/>
    <w:rsid w:val="009B5129"/>
    <w:pPr>
      <w:tabs>
        <w:tab w:val="center" w:pos="4677"/>
        <w:tab w:val="right" w:pos="9355"/>
      </w:tabs>
    </w:pPr>
    <w:rPr>
      <w:lang w:val="x-none"/>
    </w:rPr>
  </w:style>
  <w:style w:type="character" w:customStyle="1" w:styleId="a7">
    <w:name w:val="Нижний колонтитул Знак"/>
    <w:link w:val="a6"/>
    <w:uiPriority w:val="99"/>
    <w:rsid w:val="009B5129"/>
    <w:rPr>
      <w:sz w:val="22"/>
      <w:szCs w:val="22"/>
      <w:lang w:eastAsia="en-US"/>
    </w:rPr>
  </w:style>
  <w:style w:type="paragraph" w:styleId="a8">
    <w:name w:val="Balloon Text"/>
    <w:basedOn w:val="a"/>
    <w:link w:val="a9"/>
    <w:uiPriority w:val="99"/>
    <w:semiHidden/>
    <w:unhideWhenUsed/>
    <w:rsid w:val="00831FF4"/>
    <w:pPr>
      <w:spacing w:after="0" w:line="240" w:lineRule="auto"/>
    </w:pPr>
    <w:rPr>
      <w:rFonts w:ascii="Tahoma" w:hAnsi="Tahoma"/>
      <w:sz w:val="16"/>
      <w:szCs w:val="16"/>
      <w:lang w:val="x-none"/>
    </w:rPr>
  </w:style>
  <w:style w:type="character" w:customStyle="1" w:styleId="a9">
    <w:name w:val="Текст выноски Знак"/>
    <w:link w:val="a8"/>
    <w:uiPriority w:val="99"/>
    <w:semiHidden/>
    <w:rsid w:val="00831FF4"/>
    <w:rPr>
      <w:rFonts w:ascii="Tahoma" w:hAnsi="Tahoma" w:cs="Tahoma"/>
      <w:sz w:val="16"/>
      <w:szCs w:val="16"/>
      <w:lang w:eastAsia="en-US"/>
    </w:rPr>
  </w:style>
  <w:style w:type="paragraph" w:customStyle="1" w:styleId="211">
    <w:name w:val="Знак2 Знак Знак1 Знак1 Знак Знак Знак Знак Знак Знак Знак Знак Знак Знак Знак Знак"/>
    <w:basedOn w:val="a"/>
    <w:rsid w:val="009E7CB8"/>
    <w:pPr>
      <w:spacing w:after="160" w:line="240" w:lineRule="exact"/>
    </w:pPr>
    <w:rPr>
      <w:rFonts w:ascii="Verdana" w:eastAsia="Times New Roman" w:hAnsi="Verdana" w:cs="Verdana"/>
      <w:sz w:val="20"/>
      <w:szCs w:val="20"/>
      <w:lang w:val="en-US"/>
    </w:rPr>
  </w:style>
  <w:style w:type="paragraph" w:styleId="aa">
    <w:name w:val="Normal (Web)"/>
    <w:basedOn w:val="a"/>
    <w:uiPriority w:val="99"/>
    <w:unhideWhenUsed/>
    <w:rsid w:val="00166E75"/>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No Spacing"/>
    <w:uiPriority w:val="1"/>
    <w:qFormat/>
    <w:rsid w:val="005C160B"/>
    <w:rPr>
      <w:sz w:val="22"/>
      <w:szCs w:val="22"/>
    </w:rPr>
  </w:style>
  <w:style w:type="paragraph" w:styleId="ac">
    <w:name w:val="List Paragraph"/>
    <w:basedOn w:val="a"/>
    <w:uiPriority w:val="34"/>
    <w:qFormat/>
    <w:rsid w:val="00D30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3283">
      <w:bodyDiv w:val="1"/>
      <w:marLeft w:val="0"/>
      <w:marRight w:val="0"/>
      <w:marTop w:val="0"/>
      <w:marBottom w:val="0"/>
      <w:divBdr>
        <w:top w:val="none" w:sz="0" w:space="0" w:color="auto"/>
        <w:left w:val="none" w:sz="0" w:space="0" w:color="auto"/>
        <w:bottom w:val="none" w:sz="0" w:space="0" w:color="auto"/>
        <w:right w:val="none" w:sz="0" w:space="0" w:color="auto"/>
      </w:divBdr>
    </w:div>
    <w:div w:id="59377503">
      <w:bodyDiv w:val="1"/>
      <w:marLeft w:val="0"/>
      <w:marRight w:val="0"/>
      <w:marTop w:val="0"/>
      <w:marBottom w:val="0"/>
      <w:divBdr>
        <w:top w:val="none" w:sz="0" w:space="0" w:color="auto"/>
        <w:left w:val="none" w:sz="0" w:space="0" w:color="auto"/>
        <w:bottom w:val="none" w:sz="0" w:space="0" w:color="auto"/>
        <w:right w:val="none" w:sz="0" w:space="0" w:color="auto"/>
      </w:divBdr>
    </w:div>
    <w:div w:id="61492315">
      <w:bodyDiv w:val="1"/>
      <w:marLeft w:val="0"/>
      <w:marRight w:val="0"/>
      <w:marTop w:val="0"/>
      <w:marBottom w:val="0"/>
      <w:divBdr>
        <w:top w:val="none" w:sz="0" w:space="0" w:color="auto"/>
        <w:left w:val="none" w:sz="0" w:space="0" w:color="auto"/>
        <w:bottom w:val="none" w:sz="0" w:space="0" w:color="auto"/>
        <w:right w:val="none" w:sz="0" w:space="0" w:color="auto"/>
      </w:divBdr>
    </w:div>
    <w:div w:id="83111662">
      <w:bodyDiv w:val="1"/>
      <w:marLeft w:val="0"/>
      <w:marRight w:val="0"/>
      <w:marTop w:val="0"/>
      <w:marBottom w:val="0"/>
      <w:divBdr>
        <w:top w:val="none" w:sz="0" w:space="0" w:color="auto"/>
        <w:left w:val="none" w:sz="0" w:space="0" w:color="auto"/>
        <w:bottom w:val="none" w:sz="0" w:space="0" w:color="auto"/>
        <w:right w:val="none" w:sz="0" w:space="0" w:color="auto"/>
      </w:divBdr>
    </w:div>
    <w:div w:id="90466888">
      <w:bodyDiv w:val="1"/>
      <w:marLeft w:val="0"/>
      <w:marRight w:val="0"/>
      <w:marTop w:val="0"/>
      <w:marBottom w:val="0"/>
      <w:divBdr>
        <w:top w:val="none" w:sz="0" w:space="0" w:color="auto"/>
        <w:left w:val="none" w:sz="0" w:space="0" w:color="auto"/>
        <w:bottom w:val="none" w:sz="0" w:space="0" w:color="auto"/>
        <w:right w:val="none" w:sz="0" w:space="0" w:color="auto"/>
      </w:divBdr>
    </w:div>
    <w:div w:id="122696523">
      <w:bodyDiv w:val="1"/>
      <w:marLeft w:val="0"/>
      <w:marRight w:val="0"/>
      <w:marTop w:val="0"/>
      <w:marBottom w:val="0"/>
      <w:divBdr>
        <w:top w:val="none" w:sz="0" w:space="0" w:color="auto"/>
        <w:left w:val="none" w:sz="0" w:space="0" w:color="auto"/>
        <w:bottom w:val="none" w:sz="0" w:space="0" w:color="auto"/>
        <w:right w:val="none" w:sz="0" w:space="0" w:color="auto"/>
      </w:divBdr>
    </w:div>
    <w:div w:id="191312473">
      <w:bodyDiv w:val="1"/>
      <w:marLeft w:val="0"/>
      <w:marRight w:val="0"/>
      <w:marTop w:val="0"/>
      <w:marBottom w:val="0"/>
      <w:divBdr>
        <w:top w:val="none" w:sz="0" w:space="0" w:color="auto"/>
        <w:left w:val="none" w:sz="0" w:space="0" w:color="auto"/>
        <w:bottom w:val="none" w:sz="0" w:space="0" w:color="auto"/>
        <w:right w:val="none" w:sz="0" w:space="0" w:color="auto"/>
      </w:divBdr>
    </w:div>
    <w:div w:id="285812906">
      <w:bodyDiv w:val="1"/>
      <w:marLeft w:val="0"/>
      <w:marRight w:val="0"/>
      <w:marTop w:val="0"/>
      <w:marBottom w:val="0"/>
      <w:divBdr>
        <w:top w:val="none" w:sz="0" w:space="0" w:color="auto"/>
        <w:left w:val="none" w:sz="0" w:space="0" w:color="auto"/>
        <w:bottom w:val="none" w:sz="0" w:space="0" w:color="auto"/>
        <w:right w:val="none" w:sz="0" w:space="0" w:color="auto"/>
      </w:divBdr>
    </w:div>
    <w:div w:id="293104483">
      <w:bodyDiv w:val="1"/>
      <w:marLeft w:val="0"/>
      <w:marRight w:val="0"/>
      <w:marTop w:val="0"/>
      <w:marBottom w:val="0"/>
      <w:divBdr>
        <w:top w:val="none" w:sz="0" w:space="0" w:color="auto"/>
        <w:left w:val="none" w:sz="0" w:space="0" w:color="auto"/>
        <w:bottom w:val="none" w:sz="0" w:space="0" w:color="auto"/>
        <w:right w:val="none" w:sz="0" w:space="0" w:color="auto"/>
      </w:divBdr>
    </w:div>
    <w:div w:id="393741130">
      <w:bodyDiv w:val="1"/>
      <w:marLeft w:val="0"/>
      <w:marRight w:val="0"/>
      <w:marTop w:val="0"/>
      <w:marBottom w:val="0"/>
      <w:divBdr>
        <w:top w:val="none" w:sz="0" w:space="0" w:color="auto"/>
        <w:left w:val="none" w:sz="0" w:space="0" w:color="auto"/>
        <w:bottom w:val="none" w:sz="0" w:space="0" w:color="auto"/>
        <w:right w:val="none" w:sz="0" w:space="0" w:color="auto"/>
      </w:divBdr>
    </w:div>
    <w:div w:id="408622326">
      <w:bodyDiv w:val="1"/>
      <w:marLeft w:val="0"/>
      <w:marRight w:val="0"/>
      <w:marTop w:val="0"/>
      <w:marBottom w:val="0"/>
      <w:divBdr>
        <w:top w:val="none" w:sz="0" w:space="0" w:color="auto"/>
        <w:left w:val="none" w:sz="0" w:space="0" w:color="auto"/>
        <w:bottom w:val="none" w:sz="0" w:space="0" w:color="auto"/>
        <w:right w:val="none" w:sz="0" w:space="0" w:color="auto"/>
      </w:divBdr>
    </w:div>
    <w:div w:id="420444523">
      <w:bodyDiv w:val="1"/>
      <w:marLeft w:val="0"/>
      <w:marRight w:val="0"/>
      <w:marTop w:val="0"/>
      <w:marBottom w:val="0"/>
      <w:divBdr>
        <w:top w:val="none" w:sz="0" w:space="0" w:color="auto"/>
        <w:left w:val="none" w:sz="0" w:space="0" w:color="auto"/>
        <w:bottom w:val="none" w:sz="0" w:space="0" w:color="auto"/>
        <w:right w:val="none" w:sz="0" w:space="0" w:color="auto"/>
      </w:divBdr>
    </w:div>
    <w:div w:id="426191985">
      <w:bodyDiv w:val="1"/>
      <w:marLeft w:val="0"/>
      <w:marRight w:val="0"/>
      <w:marTop w:val="0"/>
      <w:marBottom w:val="0"/>
      <w:divBdr>
        <w:top w:val="none" w:sz="0" w:space="0" w:color="auto"/>
        <w:left w:val="none" w:sz="0" w:space="0" w:color="auto"/>
        <w:bottom w:val="none" w:sz="0" w:space="0" w:color="auto"/>
        <w:right w:val="none" w:sz="0" w:space="0" w:color="auto"/>
      </w:divBdr>
    </w:div>
    <w:div w:id="430510344">
      <w:bodyDiv w:val="1"/>
      <w:marLeft w:val="0"/>
      <w:marRight w:val="0"/>
      <w:marTop w:val="0"/>
      <w:marBottom w:val="0"/>
      <w:divBdr>
        <w:top w:val="none" w:sz="0" w:space="0" w:color="auto"/>
        <w:left w:val="none" w:sz="0" w:space="0" w:color="auto"/>
        <w:bottom w:val="none" w:sz="0" w:space="0" w:color="auto"/>
        <w:right w:val="none" w:sz="0" w:space="0" w:color="auto"/>
      </w:divBdr>
    </w:div>
    <w:div w:id="524102097">
      <w:bodyDiv w:val="1"/>
      <w:marLeft w:val="0"/>
      <w:marRight w:val="0"/>
      <w:marTop w:val="0"/>
      <w:marBottom w:val="0"/>
      <w:divBdr>
        <w:top w:val="none" w:sz="0" w:space="0" w:color="auto"/>
        <w:left w:val="none" w:sz="0" w:space="0" w:color="auto"/>
        <w:bottom w:val="none" w:sz="0" w:space="0" w:color="auto"/>
        <w:right w:val="none" w:sz="0" w:space="0" w:color="auto"/>
      </w:divBdr>
    </w:div>
    <w:div w:id="574820913">
      <w:bodyDiv w:val="1"/>
      <w:marLeft w:val="0"/>
      <w:marRight w:val="0"/>
      <w:marTop w:val="0"/>
      <w:marBottom w:val="0"/>
      <w:divBdr>
        <w:top w:val="none" w:sz="0" w:space="0" w:color="auto"/>
        <w:left w:val="none" w:sz="0" w:space="0" w:color="auto"/>
        <w:bottom w:val="none" w:sz="0" w:space="0" w:color="auto"/>
        <w:right w:val="none" w:sz="0" w:space="0" w:color="auto"/>
      </w:divBdr>
    </w:div>
    <w:div w:id="594896349">
      <w:bodyDiv w:val="1"/>
      <w:marLeft w:val="0"/>
      <w:marRight w:val="0"/>
      <w:marTop w:val="0"/>
      <w:marBottom w:val="0"/>
      <w:divBdr>
        <w:top w:val="none" w:sz="0" w:space="0" w:color="auto"/>
        <w:left w:val="none" w:sz="0" w:space="0" w:color="auto"/>
        <w:bottom w:val="none" w:sz="0" w:space="0" w:color="auto"/>
        <w:right w:val="none" w:sz="0" w:space="0" w:color="auto"/>
      </w:divBdr>
    </w:div>
    <w:div w:id="600720050">
      <w:bodyDiv w:val="1"/>
      <w:marLeft w:val="0"/>
      <w:marRight w:val="0"/>
      <w:marTop w:val="0"/>
      <w:marBottom w:val="0"/>
      <w:divBdr>
        <w:top w:val="none" w:sz="0" w:space="0" w:color="auto"/>
        <w:left w:val="none" w:sz="0" w:space="0" w:color="auto"/>
        <w:bottom w:val="none" w:sz="0" w:space="0" w:color="auto"/>
        <w:right w:val="none" w:sz="0" w:space="0" w:color="auto"/>
      </w:divBdr>
    </w:div>
    <w:div w:id="671421730">
      <w:bodyDiv w:val="1"/>
      <w:marLeft w:val="0"/>
      <w:marRight w:val="0"/>
      <w:marTop w:val="0"/>
      <w:marBottom w:val="0"/>
      <w:divBdr>
        <w:top w:val="none" w:sz="0" w:space="0" w:color="auto"/>
        <w:left w:val="none" w:sz="0" w:space="0" w:color="auto"/>
        <w:bottom w:val="none" w:sz="0" w:space="0" w:color="auto"/>
        <w:right w:val="none" w:sz="0" w:space="0" w:color="auto"/>
      </w:divBdr>
    </w:div>
    <w:div w:id="676468001">
      <w:bodyDiv w:val="1"/>
      <w:marLeft w:val="0"/>
      <w:marRight w:val="0"/>
      <w:marTop w:val="0"/>
      <w:marBottom w:val="0"/>
      <w:divBdr>
        <w:top w:val="none" w:sz="0" w:space="0" w:color="auto"/>
        <w:left w:val="none" w:sz="0" w:space="0" w:color="auto"/>
        <w:bottom w:val="none" w:sz="0" w:space="0" w:color="auto"/>
        <w:right w:val="none" w:sz="0" w:space="0" w:color="auto"/>
      </w:divBdr>
    </w:div>
    <w:div w:id="687482498">
      <w:bodyDiv w:val="1"/>
      <w:marLeft w:val="0"/>
      <w:marRight w:val="0"/>
      <w:marTop w:val="0"/>
      <w:marBottom w:val="0"/>
      <w:divBdr>
        <w:top w:val="none" w:sz="0" w:space="0" w:color="auto"/>
        <w:left w:val="none" w:sz="0" w:space="0" w:color="auto"/>
        <w:bottom w:val="none" w:sz="0" w:space="0" w:color="auto"/>
        <w:right w:val="none" w:sz="0" w:space="0" w:color="auto"/>
      </w:divBdr>
    </w:div>
    <w:div w:id="695740475">
      <w:bodyDiv w:val="1"/>
      <w:marLeft w:val="0"/>
      <w:marRight w:val="0"/>
      <w:marTop w:val="0"/>
      <w:marBottom w:val="0"/>
      <w:divBdr>
        <w:top w:val="none" w:sz="0" w:space="0" w:color="auto"/>
        <w:left w:val="none" w:sz="0" w:space="0" w:color="auto"/>
        <w:bottom w:val="none" w:sz="0" w:space="0" w:color="auto"/>
        <w:right w:val="none" w:sz="0" w:space="0" w:color="auto"/>
      </w:divBdr>
    </w:div>
    <w:div w:id="703749003">
      <w:bodyDiv w:val="1"/>
      <w:marLeft w:val="0"/>
      <w:marRight w:val="0"/>
      <w:marTop w:val="0"/>
      <w:marBottom w:val="0"/>
      <w:divBdr>
        <w:top w:val="none" w:sz="0" w:space="0" w:color="auto"/>
        <w:left w:val="none" w:sz="0" w:space="0" w:color="auto"/>
        <w:bottom w:val="none" w:sz="0" w:space="0" w:color="auto"/>
        <w:right w:val="none" w:sz="0" w:space="0" w:color="auto"/>
      </w:divBdr>
    </w:div>
    <w:div w:id="718283282">
      <w:bodyDiv w:val="1"/>
      <w:marLeft w:val="0"/>
      <w:marRight w:val="0"/>
      <w:marTop w:val="0"/>
      <w:marBottom w:val="0"/>
      <w:divBdr>
        <w:top w:val="none" w:sz="0" w:space="0" w:color="auto"/>
        <w:left w:val="none" w:sz="0" w:space="0" w:color="auto"/>
        <w:bottom w:val="none" w:sz="0" w:space="0" w:color="auto"/>
        <w:right w:val="none" w:sz="0" w:space="0" w:color="auto"/>
      </w:divBdr>
    </w:div>
    <w:div w:id="768352777">
      <w:bodyDiv w:val="1"/>
      <w:marLeft w:val="0"/>
      <w:marRight w:val="0"/>
      <w:marTop w:val="0"/>
      <w:marBottom w:val="0"/>
      <w:divBdr>
        <w:top w:val="none" w:sz="0" w:space="0" w:color="auto"/>
        <w:left w:val="none" w:sz="0" w:space="0" w:color="auto"/>
        <w:bottom w:val="none" w:sz="0" w:space="0" w:color="auto"/>
        <w:right w:val="none" w:sz="0" w:space="0" w:color="auto"/>
      </w:divBdr>
    </w:div>
    <w:div w:id="785080761">
      <w:bodyDiv w:val="1"/>
      <w:marLeft w:val="0"/>
      <w:marRight w:val="0"/>
      <w:marTop w:val="0"/>
      <w:marBottom w:val="0"/>
      <w:divBdr>
        <w:top w:val="none" w:sz="0" w:space="0" w:color="auto"/>
        <w:left w:val="none" w:sz="0" w:space="0" w:color="auto"/>
        <w:bottom w:val="none" w:sz="0" w:space="0" w:color="auto"/>
        <w:right w:val="none" w:sz="0" w:space="0" w:color="auto"/>
      </w:divBdr>
    </w:div>
    <w:div w:id="837581067">
      <w:bodyDiv w:val="1"/>
      <w:marLeft w:val="0"/>
      <w:marRight w:val="0"/>
      <w:marTop w:val="0"/>
      <w:marBottom w:val="0"/>
      <w:divBdr>
        <w:top w:val="none" w:sz="0" w:space="0" w:color="auto"/>
        <w:left w:val="none" w:sz="0" w:space="0" w:color="auto"/>
        <w:bottom w:val="none" w:sz="0" w:space="0" w:color="auto"/>
        <w:right w:val="none" w:sz="0" w:space="0" w:color="auto"/>
      </w:divBdr>
    </w:div>
    <w:div w:id="986280482">
      <w:bodyDiv w:val="1"/>
      <w:marLeft w:val="0"/>
      <w:marRight w:val="0"/>
      <w:marTop w:val="0"/>
      <w:marBottom w:val="0"/>
      <w:divBdr>
        <w:top w:val="none" w:sz="0" w:space="0" w:color="auto"/>
        <w:left w:val="none" w:sz="0" w:space="0" w:color="auto"/>
        <w:bottom w:val="none" w:sz="0" w:space="0" w:color="auto"/>
        <w:right w:val="none" w:sz="0" w:space="0" w:color="auto"/>
      </w:divBdr>
    </w:div>
    <w:div w:id="993606844">
      <w:bodyDiv w:val="1"/>
      <w:marLeft w:val="0"/>
      <w:marRight w:val="0"/>
      <w:marTop w:val="0"/>
      <w:marBottom w:val="0"/>
      <w:divBdr>
        <w:top w:val="none" w:sz="0" w:space="0" w:color="auto"/>
        <w:left w:val="none" w:sz="0" w:space="0" w:color="auto"/>
        <w:bottom w:val="none" w:sz="0" w:space="0" w:color="auto"/>
        <w:right w:val="none" w:sz="0" w:space="0" w:color="auto"/>
      </w:divBdr>
    </w:div>
    <w:div w:id="1008870495">
      <w:bodyDiv w:val="1"/>
      <w:marLeft w:val="0"/>
      <w:marRight w:val="0"/>
      <w:marTop w:val="0"/>
      <w:marBottom w:val="0"/>
      <w:divBdr>
        <w:top w:val="none" w:sz="0" w:space="0" w:color="auto"/>
        <w:left w:val="none" w:sz="0" w:space="0" w:color="auto"/>
        <w:bottom w:val="none" w:sz="0" w:space="0" w:color="auto"/>
        <w:right w:val="none" w:sz="0" w:space="0" w:color="auto"/>
      </w:divBdr>
    </w:div>
    <w:div w:id="1015886786">
      <w:bodyDiv w:val="1"/>
      <w:marLeft w:val="0"/>
      <w:marRight w:val="0"/>
      <w:marTop w:val="0"/>
      <w:marBottom w:val="0"/>
      <w:divBdr>
        <w:top w:val="none" w:sz="0" w:space="0" w:color="auto"/>
        <w:left w:val="none" w:sz="0" w:space="0" w:color="auto"/>
        <w:bottom w:val="none" w:sz="0" w:space="0" w:color="auto"/>
        <w:right w:val="none" w:sz="0" w:space="0" w:color="auto"/>
      </w:divBdr>
    </w:div>
    <w:div w:id="1126504716">
      <w:bodyDiv w:val="1"/>
      <w:marLeft w:val="0"/>
      <w:marRight w:val="0"/>
      <w:marTop w:val="0"/>
      <w:marBottom w:val="0"/>
      <w:divBdr>
        <w:top w:val="none" w:sz="0" w:space="0" w:color="auto"/>
        <w:left w:val="none" w:sz="0" w:space="0" w:color="auto"/>
        <w:bottom w:val="none" w:sz="0" w:space="0" w:color="auto"/>
        <w:right w:val="none" w:sz="0" w:space="0" w:color="auto"/>
      </w:divBdr>
    </w:div>
    <w:div w:id="1130779725">
      <w:bodyDiv w:val="1"/>
      <w:marLeft w:val="0"/>
      <w:marRight w:val="0"/>
      <w:marTop w:val="0"/>
      <w:marBottom w:val="0"/>
      <w:divBdr>
        <w:top w:val="none" w:sz="0" w:space="0" w:color="auto"/>
        <w:left w:val="none" w:sz="0" w:space="0" w:color="auto"/>
        <w:bottom w:val="none" w:sz="0" w:space="0" w:color="auto"/>
        <w:right w:val="none" w:sz="0" w:space="0" w:color="auto"/>
      </w:divBdr>
    </w:div>
    <w:div w:id="1157723053">
      <w:bodyDiv w:val="1"/>
      <w:marLeft w:val="0"/>
      <w:marRight w:val="0"/>
      <w:marTop w:val="0"/>
      <w:marBottom w:val="0"/>
      <w:divBdr>
        <w:top w:val="none" w:sz="0" w:space="0" w:color="auto"/>
        <w:left w:val="none" w:sz="0" w:space="0" w:color="auto"/>
        <w:bottom w:val="none" w:sz="0" w:space="0" w:color="auto"/>
        <w:right w:val="none" w:sz="0" w:space="0" w:color="auto"/>
      </w:divBdr>
    </w:div>
    <w:div w:id="1268581687">
      <w:bodyDiv w:val="1"/>
      <w:marLeft w:val="0"/>
      <w:marRight w:val="0"/>
      <w:marTop w:val="0"/>
      <w:marBottom w:val="0"/>
      <w:divBdr>
        <w:top w:val="none" w:sz="0" w:space="0" w:color="auto"/>
        <w:left w:val="none" w:sz="0" w:space="0" w:color="auto"/>
        <w:bottom w:val="none" w:sz="0" w:space="0" w:color="auto"/>
        <w:right w:val="none" w:sz="0" w:space="0" w:color="auto"/>
      </w:divBdr>
    </w:div>
    <w:div w:id="1274480058">
      <w:bodyDiv w:val="1"/>
      <w:marLeft w:val="0"/>
      <w:marRight w:val="0"/>
      <w:marTop w:val="0"/>
      <w:marBottom w:val="0"/>
      <w:divBdr>
        <w:top w:val="none" w:sz="0" w:space="0" w:color="auto"/>
        <w:left w:val="none" w:sz="0" w:space="0" w:color="auto"/>
        <w:bottom w:val="none" w:sz="0" w:space="0" w:color="auto"/>
        <w:right w:val="none" w:sz="0" w:space="0" w:color="auto"/>
      </w:divBdr>
      <w:divsChild>
        <w:div w:id="361908645">
          <w:marLeft w:val="562"/>
          <w:marRight w:val="0"/>
          <w:marTop w:val="0"/>
          <w:marBottom w:val="0"/>
          <w:divBdr>
            <w:top w:val="none" w:sz="0" w:space="0" w:color="auto"/>
            <w:left w:val="none" w:sz="0" w:space="0" w:color="auto"/>
            <w:bottom w:val="none" w:sz="0" w:space="0" w:color="auto"/>
            <w:right w:val="none" w:sz="0" w:space="0" w:color="auto"/>
          </w:divBdr>
        </w:div>
        <w:div w:id="1930121020">
          <w:marLeft w:val="562"/>
          <w:marRight w:val="0"/>
          <w:marTop w:val="0"/>
          <w:marBottom w:val="0"/>
          <w:divBdr>
            <w:top w:val="none" w:sz="0" w:space="0" w:color="auto"/>
            <w:left w:val="none" w:sz="0" w:space="0" w:color="auto"/>
            <w:bottom w:val="none" w:sz="0" w:space="0" w:color="auto"/>
            <w:right w:val="none" w:sz="0" w:space="0" w:color="auto"/>
          </w:divBdr>
        </w:div>
      </w:divsChild>
    </w:div>
    <w:div w:id="1292204901">
      <w:bodyDiv w:val="1"/>
      <w:marLeft w:val="0"/>
      <w:marRight w:val="0"/>
      <w:marTop w:val="0"/>
      <w:marBottom w:val="0"/>
      <w:divBdr>
        <w:top w:val="none" w:sz="0" w:space="0" w:color="auto"/>
        <w:left w:val="none" w:sz="0" w:space="0" w:color="auto"/>
        <w:bottom w:val="none" w:sz="0" w:space="0" w:color="auto"/>
        <w:right w:val="none" w:sz="0" w:space="0" w:color="auto"/>
      </w:divBdr>
    </w:div>
    <w:div w:id="1331904921">
      <w:bodyDiv w:val="1"/>
      <w:marLeft w:val="0"/>
      <w:marRight w:val="0"/>
      <w:marTop w:val="0"/>
      <w:marBottom w:val="0"/>
      <w:divBdr>
        <w:top w:val="none" w:sz="0" w:space="0" w:color="auto"/>
        <w:left w:val="none" w:sz="0" w:space="0" w:color="auto"/>
        <w:bottom w:val="none" w:sz="0" w:space="0" w:color="auto"/>
        <w:right w:val="none" w:sz="0" w:space="0" w:color="auto"/>
      </w:divBdr>
    </w:div>
    <w:div w:id="1332903572">
      <w:bodyDiv w:val="1"/>
      <w:marLeft w:val="0"/>
      <w:marRight w:val="0"/>
      <w:marTop w:val="0"/>
      <w:marBottom w:val="0"/>
      <w:divBdr>
        <w:top w:val="none" w:sz="0" w:space="0" w:color="auto"/>
        <w:left w:val="none" w:sz="0" w:space="0" w:color="auto"/>
        <w:bottom w:val="none" w:sz="0" w:space="0" w:color="auto"/>
        <w:right w:val="none" w:sz="0" w:space="0" w:color="auto"/>
      </w:divBdr>
    </w:div>
    <w:div w:id="1333876686">
      <w:bodyDiv w:val="1"/>
      <w:marLeft w:val="0"/>
      <w:marRight w:val="0"/>
      <w:marTop w:val="0"/>
      <w:marBottom w:val="0"/>
      <w:divBdr>
        <w:top w:val="none" w:sz="0" w:space="0" w:color="auto"/>
        <w:left w:val="none" w:sz="0" w:space="0" w:color="auto"/>
        <w:bottom w:val="none" w:sz="0" w:space="0" w:color="auto"/>
        <w:right w:val="none" w:sz="0" w:space="0" w:color="auto"/>
      </w:divBdr>
    </w:div>
    <w:div w:id="1365524901">
      <w:bodyDiv w:val="1"/>
      <w:marLeft w:val="0"/>
      <w:marRight w:val="0"/>
      <w:marTop w:val="0"/>
      <w:marBottom w:val="0"/>
      <w:divBdr>
        <w:top w:val="none" w:sz="0" w:space="0" w:color="auto"/>
        <w:left w:val="none" w:sz="0" w:space="0" w:color="auto"/>
        <w:bottom w:val="none" w:sz="0" w:space="0" w:color="auto"/>
        <w:right w:val="none" w:sz="0" w:space="0" w:color="auto"/>
      </w:divBdr>
    </w:div>
    <w:div w:id="1528175918">
      <w:bodyDiv w:val="1"/>
      <w:marLeft w:val="0"/>
      <w:marRight w:val="0"/>
      <w:marTop w:val="0"/>
      <w:marBottom w:val="0"/>
      <w:divBdr>
        <w:top w:val="none" w:sz="0" w:space="0" w:color="auto"/>
        <w:left w:val="none" w:sz="0" w:space="0" w:color="auto"/>
        <w:bottom w:val="none" w:sz="0" w:space="0" w:color="auto"/>
        <w:right w:val="none" w:sz="0" w:space="0" w:color="auto"/>
      </w:divBdr>
    </w:div>
    <w:div w:id="1581400985">
      <w:bodyDiv w:val="1"/>
      <w:marLeft w:val="0"/>
      <w:marRight w:val="0"/>
      <w:marTop w:val="0"/>
      <w:marBottom w:val="0"/>
      <w:divBdr>
        <w:top w:val="none" w:sz="0" w:space="0" w:color="auto"/>
        <w:left w:val="none" w:sz="0" w:space="0" w:color="auto"/>
        <w:bottom w:val="none" w:sz="0" w:space="0" w:color="auto"/>
        <w:right w:val="none" w:sz="0" w:space="0" w:color="auto"/>
      </w:divBdr>
    </w:div>
    <w:div w:id="1635525745">
      <w:bodyDiv w:val="1"/>
      <w:marLeft w:val="0"/>
      <w:marRight w:val="0"/>
      <w:marTop w:val="0"/>
      <w:marBottom w:val="0"/>
      <w:divBdr>
        <w:top w:val="none" w:sz="0" w:space="0" w:color="auto"/>
        <w:left w:val="none" w:sz="0" w:space="0" w:color="auto"/>
        <w:bottom w:val="none" w:sz="0" w:space="0" w:color="auto"/>
        <w:right w:val="none" w:sz="0" w:space="0" w:color="auto"/>
      </w:divBdr>
    </w:div>
    <w:div w:id="1640500773">
      <w:bodyDiv w:val="1"/>
      <w:marLeft w:val="0"/>
      <w:marRight w:val="0"/>
      <w:marTop w:val="0"/>
      <w:marBottom w:val="0"/>
      <w:divBdr>
        <w:top w:val="none" w:sz="0" w:space="0" w:color="auto"/>
        <w:left w:val="none" w:sz="0" w:space="0" w:color="auto"/>
        <w:bottom w:val="none" w:sz="0" w:space="0" w:color="auto"/>
        <w:right w:val="none" w:sz="0" w:space="0" w:color="auto"/>
      </w:divBdr>
    </w:div>
    <w:div w:id="1689864171">
      <w:bodyDiv w:val="1"/>
      <w:marLeft w:val="0"/>
      <w:marRight w:val="0"/>
      <w:marTop w:val="0"/>
      <w:marBottom w:val="0"/>
      <w:divBdr>
        <w:top w:val="none" w:sz="0" w:space="0" w:color="auto"/>
        <w:left w:val="none" w:sz="0" w:space="0" w:color="auto"/>
        <w:bottom w:val="none" w:sz="0" w:space="0" w:color="auto"/>
        <w:right w:val="none" w:sz="0" w:space="0" w:color="auto"/>
      </w:divBdr>
    </w:div>
    <w:div w:id="1699625978">
      <w:bodyDiv w:val="1"/>
      <w:marLeft w:val="0"/>
      <w:marRight w:val="0"/>
      <w:marTop w:val="0"/>
      <w:marBottom w:val="0"/>
      <w:divBdr>
        <w:top w:val="none" w:sz="0" w:space="0" w:color="auto"/>
        <w:left w:val="none" w:sz="0" w:space="0" w:color="auto"/>
        <w:bottom w:val="none" w:sz="0" w:space="0" w:color="auto"/>
        <w:right w:val="none" w:sz="0" w:space="0" w:color="auto"/>
      </w:divBdr>
    </w:div>
    <w:div w:id="1752384615">
      <w:bodyDiv w:val="1"/>
      <w:marLeft w:val="0"/>
      <w:marRight w:val="0"/>
      <w:marTop w:val="0"/>
      <w:marBottom w:val="0"/>
      <w:divBdr>
        <w:top w:val="none" w:sz="0" w:space="0" w:color="auto"/>
        <w:left w:val="none" w:sz="0" w:space="0" w:color="auto"/>
        <w:bottom w:val="none" w:sz="0" w:space="0" w:color="auto"/>
        <w:right w:val="none" w:sz="0" w:space="0" w:color="auto"/>
      </w:divBdr>
    </w:div>
    <w:div w:id="1775708714">
      <w:bodyDiv w:val="1"/>
      <w:marLeft w:val="0"/>
      <w:marRight w:val="0"/>
      <w:marTop w:val="0"/>
      <w:marBottom w:val="0"/>
      <w:divBdr>
        <w:top w:val="none" w:sz="0" w:space="0" w:color="auto"/>
        <w:left w:val="none" w:sz="0" w:space="0" w:color="auto"/>
        <w:bottom w:val="none" w:sz="0" w:space="0" w:color="auto"/>
        <w:right w:val="none" w:sz="0" w:space="0" w:color="auto"/>
      </w:divBdr>
    </w:div>
    <w:div w:id="1853110122">
      <w:bodyDiv w:val="1"/>
      <w:marLeft w:val="0"/>
      <w:marRight w:val="0"/>
      <w:marTop w:val="0"/>
      <w:marBottom w:val="0"/>
      <w:divBdr>
        <w:top w:val="none" w:sz="0" w:space="0" w:color="auto"/>
        <w:left w:val="none" w:sz="0" w:space="0" w:color="auto"/>
        <w:bottom w:val="none" w:sz="0" w:space="0" w:color="auto"/>
        <w:right w:val="none" w:sz="0" w:space="0" w:color="auto"/>
      </w:divBdr>
    </w:div>
    <w:div w:id="1862158980">
      <w:bodyDiv w:val="1"/>
      <w:marLeft w:val="0"/>
      <w:marRight w:val="0"/>
      <w:marTop w:val="0"/>
      <w:marBottom w:val="0"/>
      <w:divBdr>
        <w:top w:val="none" w:sz="0" w:space="0" w:color="auto"/>
        <w:left w:val="none" w:sz="0" w:space="0" w:color="auto"/>
        <w:bottom w:val="none" w:sz="0" w:space="0" w:color="auto"/>
        <w:right w:val="none" w:sz="0" w:space="0" w:color="auto"/>
      </w:divBdr>
    </w:div>
    <w:div w:id="1958634466">
      <w:bodyDiv w:val="1"/>
      <w:marLeft w:val="0"/>
      <w:marRight w:val="0"/>
      <w:marTop w:val="0"/>
      <w:marBottom w:val="0"/>
      <w:divBdr>
        <w:top w:val="none" w:sz="0" w:space="0" w:color="auto"/>
        <w:left w:val="none" w:sz="0" w:space="0" w:color="auto"/>
        <w:bottom w:val="none" w:sz="0" w:space="0" w:color="auto"/>
        <w:right w:val="none" w:sz="0" w:space="0" w:color="auto"/>
      </w:divBdr>
    </w:div>
    <w:div w:id="1968776091">
      <w:bodyDiv w:val="1"/>
      <w:marLeft w:val="0"/>
      <w:marRight w:val="0"/>
      <w:marTop w:val="0"/>
      <w:marBottom w:val="0"/>
      <w:divBdr>
        <w:top w:val="none" w:sz="0" w:space="0" w:color="auto"/>
        <w:left w:val="none" w:sz="0" w:space="0" w:color="auto"/>
        <w:bottom w:val="none" w:sz="0" w:space="0" w:color="auto"/>
        <w:right w:val="none" w:sz="0" w:space="0" w:color="auto"/>
      </w:divBdr>
    </w:div>
    <w:div w:id="2027097423">
      <w:bodyDiv w:val="1"/>
      <w:marLeft w:val="0"/>
      <w:marRight w:val="0"/>
      <w:marTop w:val="0"/>
      <w:marBottom w:val="0"/>
      <w:divBdr>
        <w:top w:val="none" w:sz="0" w:space="0" w:color="auto"/>
        <w:left w:val="none" w:sz="0" w:space="0" w:color="auto"/>
        <w:bottom w:val="none" w:sz="0" w:space="0" w:color="auto"/>
        <w:right w:val="none" w:sz="0" w:space="0" w:color="auto"/>
      </w:divBdr>
    </w:div>
    <w:div w:id="2051371265">
      <w:bodyDiv w:val="1"/>
      <w:marLeft w:val="0"/>
      <w:marRight w:val="0"/>
      <w:marTop w:val="0"/>
      <w:marBottom w:val="0"/>
      <w:divBdr>
        <w:top w:val="none" w:sz="0" w:space="0" w:color="auto"/>
        <w:left w:val="none" w:sz="0" w:space="0" w:color="auto"/>
        <w:bottom w:val="none" w:sz="0" w:space="0" w:color="auto"/>
        <w:right w:val="none" w:sz="0" w:space="0" w:color="auto"/>
      </w:divBdr>
    </w:div>
    <w:div w:id="2054117013">
      <w:bodyDiv w:val="1"/>
      <w:marLeft w:val="0"/>
      <w:marRight w:val="0"/>
      <w:marTop w:val="0"/>
      <w:marBottom w:val="0"/>
      <w:divBdr>
        <w:top w:val="none" w:sz="0" w:space="0" w:color="auto"/>
        <w:left w:val="none" w:sz="0" w:space="0" w:color="auto"/>
        <w:bottom w:val="none" w:sz="0" w:space="0" w:color="auto"/>
        <w:right w:val="none" w:sz="0" w:space="0" w:color="auto"/>
      </w:divBdr>
    </w:div>
    <w:div w:id="2067752931">
      <w:bodyDiv w:val="1"/>
      <w:marLeft w:val="0"/>
      <w:marRight w:val="0"/>
      <w:marTop w:val="0"/>
      <w:marBottom w:val="0"/>
      <w:divBdr>
        <w:top w:val="none" w:sz="0" w:space="0" w:color="auto"/>
        <w:left w:val="none" w:sz="0" w:space="0" w:color="auto"/>
        <w:bottom w:val="none" w:sz="0" w:space="0" w:color="auto"/>
        <w:right w:val="none" w:sz="0" w:space="0" w:color="auto"/>
      </w:divBdr>
    </w:div>
    <w:div w:id="2087802095">
      <w:bodyDiv w:val="1"/>
      <w:marLeft w:val="0"/>
      <w:marRight w:val="0"/>
      <w:marTop w:val="0"/>
      <w:marBottom w:val="0"/>
      <w:divBdr>
        <w:top w:val="none" w:sz="0" w:space="0" w:color="auto"/>
        <w:left w:val="none" w:sz="0" w:space="0" w:color="auto"/>
        <w:bottom w:val="none" w:sz="0" w:space="0" w:color="auto"/>
        <w:right w:val="none" w:sz="0" w:space="0" w:color="auto"/>
      </w:divBdr>
    </w:div>
    <w:div w:id="20972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90B81-3136-4D3E-AC27-3732E120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5</Pages>
  <Words>1427</Words>
  <Characters>8138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Бугоркова</dc:creator>
  <cp:keywords/>
  <cp:lastModifiedBy>u1599</cp:lastModifiedBy>
  <cp:revision>149</cp:revision>
  <cp:lastPrinted>2026-07-01T09:14:00Z</cp:lastPrinted>
  <dcterms:created xsi:type="dcterms:W3CDTF">2026-03-26T13:29:00Z</dcterms:created>
  <dcterms:modified xsi:type="dcterms:W3CDTF">2026-07-01T09:20:00Z</dcterms:modified>
</cp:coreProperties>
</file>