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31757" w14:textId="77777777" w:rsidR="005058A1" w:rsidRDefault="00562C65">
      <w:pPr>
        <w:pStyle w:val="ConsPlusTitle"/>
        <w:jc w:val="center"/>
        <w:rPr>
          <w:rFonts w:ascii="Times New Roman" w:hAnsi="Times New Roman" w:cs="Times New Roman"/>
          <w:sz w:val="28"/>
          <w:szCs w:val="28"/>
        </w:rPr>
      </w:pPr>
      <w:r>
        <w:rPr>
          <w:rFonts w:ascii="Times New Roman" w:hAnsi="Times New Roman" w:cs="Times New Roman"/>
          <w:sz w:val="28"/>
          <w:szCs w:val="28"/>
        </w:rPr>
        <w:t>ЗАКОН</w:t>
      </w:r>
    </w:p>
    <w:p w14:paraId="1C833348" w14:textId="77777777" w:rsidR="005058A1" w:rsidRDefault="00562C65">
      <w:pPr>
        <w:pStyle w:val="ConsPlusTitle"/>
        <w:jc w:val="center"/>
        <w:rPr>
          <w:rFonts w:ascii="Times New Roman" w:hAnsi="Times New Roman" w:cs="Times New Roman"/>
          <w:sz w:val="28"/>
          <w:szCs w:val="28"/>
        </w:rPr>
      </w:pPr>
      <w:r>
        <w:rPr>
          <w:rFonts w:ascii="Times New Roman" w:hAnsi="Times New Roman" w:cs="Times New Roman"/>
          <w:sz w:val="28"/>
          <w:szCs w:val="28"/>
        </w:rPr>
        <w:t>ЛИПЕЦКОЙ ОБЛАСТИ</w:t>
      </w:r>
    </w:p>
    <w:p w14:paraId="7053205A" w14:textId="77777777" w:rsidR="005058A1" w:rsidRDefault="005058A1">
      <w:pPr>
        <w:pStyle w:val="ConsPlusTitle"/>
        <w:jc w:val="both"/>
        <w:rPr>
          <w:rFonts w:ascii="Times New Roman" w:hAnsi="Times New Roman" w:cs="Times New Roman"/>
          <w:sz w:val="28"/>
          <w:szCs w:val="28"/>
        </w:rPr>
      </w:pPr>
    </w:p>
    <w:p w14:paraId="400D1CAC" w14:textId="77777777" w:rsidR="005058A1" w:rsidRPr="00706591" w:rsidRDefault="00562C65">
      <w:pPr>
        <w:pStyle w:val="ConsPlusTitle"/>
        <w:jc w:val="center"/>
        <w:rPr>
          <w:rFonts w:ascii="Times New Roman" w:hAnsi="Times New Roman" w:cs="Times New Roman"/>
          <w:sz w:val="28"/>
          <w:szCs w:val="28"/>
        </w:rPr>
      </w:pPr>
      <w:r w:rsidRPr="00706591">
        <w:rPr>
          <w:rFonts w:ascii="Times New Roman" w:hAnsi="Times New Roman" w:cs="Times New Roman"/>
          <w:sz w:val="28"/>
          <w:szCs w:val="28"/>
        </w:rPr>
        <w:t>О внесении изменений в Закон Липецкой области</w:t>
      </w:r>
    </w:p>
    <w:p w14:paraId="5211D59D" w14:textId="77777777" w:rsidR="005058A1" w:rsidRPr="00706591" w:rsidRDefault="00562C65">
      <w:pPr>
        <w:pStyle w:val="ConsPlusTitle"/>
        <w:jc w:val="center"/>
        <w:rPr>
          <w:rFonts w:ascii="Times New Roman" w:hAnsi="Times New Roman" w:cs="Times New Roman"/>
          <w:sz w:val="28"/>
          <w:szCs w:val="28"/>
        </w:rPr>
      </w:pPr>
      <w:r w:rsidRPr="00706591">
        <w:rPr>
          <w:rFonts w:ascii="Times New Roman" w:hAnsi="Times New Roman" w:cs="Times New Roman"/>
          <w:sz w:val="28"/>
          <w:szCs w:val="28"/>
        </w:rPr>
        <w:t>«О бюджетном процессе Липецкой области»</w:t>
      </w:r>
    </w:p>
    <w:p w14:paraId="113CCDCA" w14:textId="77777777" w:rsidR="005058A1" w:rsidRDefault="005058A1">
      <w:pPr>
        <w:pStyle w:val="ConsPlusNormal"/>
        <w:jc w:val="both"/>
        <w:rPr>
          <w:sz w:val="28"/>
          <w:szCs w:val="28"/>
        </w:rPr>
      </w:pPr>
    </w:p>
    <w:p w14:paraId="64AF8B7B" w14:textId="77777777" w:rsidR="005058A1" w:rsidRDefault="005058A1">
      <w:pPr>
        <w:pStyle w:val="ConsPlusNormal"/>
        <w:jc w:val="both"/>
        <w:rPr>
          <w:sz w:val="28"/>
          <w:szCs w:val="28"/>
        </w:rPr>
      </w:pPr>
    </w:p>
    <w:p w14:paraId="3D86EA5D" w14:textId="77777777" w:rsidR="005058A1" w:rsidRDefault="00562C65">
      <w:pPr>
        <w:pStyle w:val="ConsPlusTitle"/>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w:t>
      </w:r>
    </w:p>
    <w:p w14:paraId="7BD9D536" w14:textId="77777777" w:rsidR="005058A1" w:rsidRDefault="005058A1">
      <w:pPr>
        <w:pStyle w:val="ConsPlusNormal"/>
        <w:jc w:val="both"/>
        <w:rPr>
          <w:sz w:val="28"/>
          <w:szCs w:val="28"/>
        </w:rPr>
      </w:pPr>
    </w:p>
    <w:p w14:paraId="6ED57A3E" w14:textId="77777777" w:rsidR="005058A1" w:rsidRDefault="00562C65">
      <w:pPr>
        <w:pStyle w:val="ConsPlusNormal"/>
        <w:ind w:firstLine="540"/>
        <w:jc w:val="both"/>
        <w:rPr>
          <w:sz w:val="28"/>
          <w:szCs w:val="28"/>
        </w:rPr>
      </w:pPr>
      <w:r>
        <w:rPr>
          <w:sz w:val="28"/>
          <w:szCs w:val="28"/>
        </w:rPr>
        <w:t xml:space="preserve">Внести в </w:t>
      </w:r>
      <w:hyperlink r:id="rId5">
        <w:r>
          <w:rPr>
            <w:sz w:val="28"/>
            <w:szCs w:val="28"/>
          </w:rPr>
          <w:t>Закон</w:t>
        </w:r>
      </w:hyperlink>
      <w:r>
        <w:rPr>
          <w:sz w:val="28"/>
          <w:szCs w:val="28"/>
        </w:rPr>
        <w:t xml:space="preserve"> Липецкой области от 27 декабря 2019 года № 343-ОЗ «О бюджетном процессе Липецкой области» (Липецкая газета, 2019, 28 декабря; Официальный интернет-портал правовой информации (www.pravo.gov.ru), 2021, 19 февраля, 3 сентября, 12 ноября, 30 декабря; Липецкая газета, 2022, 4 октября; Липецкая газета, 2023, 21 июля; Официальный интернет-портал правовой информации (www.pravo.gov.ru), 2024, 6 декабря) следующие изменения:</w:t>
      </w:r>
    </w:p>
    <w:p w14:paraId="0EBF7FA8" w14:textId="77777777" w:rsidR="005058A1" w:rsidRDefault="00562C65">
      <w:pPr>
        <w:pStyle w:val="ConsPlusNormal"/>
        <w:numPr>
          <w:ilvl w:val="0"/>
          <w:numId w:val="2"/>
        </w:numPr>
        <w:tabs>
          <w:tab w:val="left" w:pos="851"/>
        </w:tabs>
        <w:ind w:left="0" w:firstLine="567"/>
        <w:jc w:val="both"/>
        <w:rPr>
          <w:sz w:val="28"/>
          <w:szCs w:val="28"/>
        </w:rPr>
      </w:pPr>
      <w:r>
        <w:rPr>
          <w:sz w:val="28"/>
          <w:szCs w:val="28"/>
        </w:rPr>
        <w:t>в статье 3:</w:t>
      </w:r>
    </w:p>
    <w:p w14:paraId="63910F7E" w14:textId="77777777" w:rsidR="005058A1" w:rsidRDefault="00562C65" w:rsidP="00C84548">
      <w:pPr>
        <w:pStyle w:val="ConsPlusNormal"/>
        <w:tabs>
          <w:tab w:val="left" w:pos="851"/>
        </w:tabs>
        <w:ind w:firstLine="567"/>
        <w:jc w:val="both"/>
        <w:rPr>
          <w:sz w:val="28"/>
          <w:szCs w:val="28"/>
        </w:rPr>
      </w:pPr>
      <w:r>
        <w:rPr>
          <w:sz w:val="28"/>
          <w:szCs w:val="28"/>
        </w:rPr>
        <w:t>а) в абзаце четвертом слова «бюджеты муниципальных районов» заменить словами «бюджет муниципального района»;</w:t>
      </w:r>
    </w:p>
    <w:p w14:paraId="4F0C4F35" w14:textId="77777777" w:rsidR="005058A1" w:rsidRDefault="00562C65">
      <w:pPr>
        <w:pStyle w:val="ConsPlusNormal"/>
        <w:tabs>
          <w:tab w:val="left" w:pos="851"/>
        </w:tabs>
        <w:ind w:left="567"/>
        <w:jc w:val="both"/>
        <w:rPr>
          <w:sz w:val="28"/>
          <w:szCs w:val="28"/>
        </w:rPr>
      </w:pPr>
      <w:r>
        <w:rPr>
          <w:sz w:val="28"/>
          <w:szCs w:val="28"/>
        </w:rPr>
        <w:t>б) абзац пятый изложить в следующей редакции:</w:t>
      </w:r>
    </w:p>
    <w:p w14:paraId="26477674" w14:textId="77777777" w:rsidR="005058A1" w:rsidRDefault="00562C65">
      <w:pPr>
        <w:pStyle w:val="ConsPlusNormal"/>
        <w:tabs>
          <w:tab w:val="left" w:pos="851"/>
        </w:tabs>
        <w:ind w:left="567"/>
        <w:rPr>
          <w:sz w:val="28"/>
          <w:szCs w:val="28"/>
        </w:rPr>
      </w:pPr>
      <w:r>
        <w:rPr>
          <w:sz w:val="28"/>
          <w:szCs w:val="28"/>
        </w:rPr>
        <w:t xml:space="preserve">«бюджеты сельских поселений </w:t>
      </w:r>
      <w:bookmarkStart w:id="0" w:name="_Hlk207181037"/>
      <w:r>
        <w:rPr>
          <w:sz w:val="28"/>
          <w:szCs w:val="28"/>
        </w:rPr>
        <w:t>(далее – поселений)</w:t>
      </w:r>
      <w:bookmarkEnd w:id="0"/>
      <w:r>
        <w:rPr>
          <w:sz w:val="28"/>
          <w:szCs w:val="28"/>
        </w:rPr>
        <w:t>.»;</w:t>
      </w:r>
    </w:p>
    <w:p w14:paraId="1E97FD96" w14:textId="77777777" w:rsidR="005058A1" w:rsidRDefault="00562C65">
      <w:pPr>
        <w:pStyle w:val="ConsPlusNormal"/>
        <w:numPr>
          <w:ilvl w:val="0"/>
          <w:numId w:val="2"/>
        </w:numPr>
        <w:tabs>
          <w:tab w:val="left" w:pos="851"/>
        </w:tabs>
        <w:ind w:hanging="77"/>
        <w:rPr>
          <w:sz w:val="28"/>
          <w:szCs w:val="28"/>
        </w:rPr>
      </w:pPr>
      <w:r>
        <w:rPr>
          <w:sz w:val="28"/>
          <w:szCs w:val="28"/>
        </w:rPr>
        <w:t>статью 5 признать утратившей силу;</w:t>
      </w:r>
      <w:bookmarkStart w:id="1" w:name="_Hlk207111019"/>
    </w:p>
    <w:p w14:paraId="47E814DF" w14:textId="77777777" w:rsidR="005058A1" w:rsidRPr="00314E3B" w:rsidRDefault="00562C65">
      <w:pPr>
        <w:pStyle w:val="ConsPlusNormal"/>
        <w:numPr>
          <w:ilvl w:val="0"/>
          <w:numId w:val="2"/>
        </w:numPr>
        <w:tabs>
          <w:tab w:val="left" w:pos="851"/>
        </w:tabs>
        <w:ind w:left="0" w:firstLine="567"/>
        <w:jc w:val="both"/>
      </w:pPr>
      <w:r w:rsidRPr="00314E3B">
        <w:rPr>
          <w:sz w:val="28"/>
          <w:szCs w:val="28"/>
        </w:rPr>
        <w:t>в абзаце втором</w:t>
      </w:r>
      <w:bookmarkStart w:id="2" w:name="_Hlk207118911_Копия_2"/>
      <w:r w:rsidRPr="00314E3B">
        <w:rPr>
          <w:sz w:val="28"/>
          <w:szCs w:val="28"/>
        </w:rPr>
        <w:t xml:space="preserve"> статьи 14 слова «</w:t>
      </w:r>
      <w:r w:rsidRPr="00314E3B">
        <w:rPr>
          <w:rFonts w:eastAsia="Times New Roman"/>
          <w:color w:val="000000"/>
          <w:sz w:val="28"/>
          <w:szCs w:val="28"/>
        </w:rPr>
        <w:t>исполнительным органом области в сфере финансов (далее - управление финансов области)</w:t>
      </w:r>
      <w:r w:rsidRPr="00314E3B">
        <w:rPr>
          <w:sz w:val="28"/>
          <w:szCs w:val="28"/>
        </w:rPr>
        <w:t>» заменить словами «финансовым органом области»</w:t>
      </w:r>
      <w:bookmarkEnd w:id="2"/>
      <w:r w:rsidRPr="00314E3B">
        <w:rPr>
          <w:sz w:val="28"/>
          <w:szCs w:val="28"/>
        </w:rPr>
        <w:t xml:space="preserve">; </w:t>
      </w:r>
      <w:bookmarkEnd w:id="1"/>
    </w:p>
    <w:p w14:paraId="2D757D63" w14:textId="77777777" w:rsidR="005058A1" w:rsidRDefault="00562C65">
      <w:pPr>
        <w:pStyle w:val="ConsPlusNormal"/>
        <w:numPr>
          <w:ilvl w:val="0"/>
          <w:numId w:val="2"/>
        </w:numPr>
        <w:tabs>
          <w:tab w:val="left" w:pos="851"/>
        </w:tabs>
        <w:ind w:left="0" w:firstLine="567"/>
        <w:jc w:val="both"/>
        <w:rPr>
          <w:sz w:val="28"/>
          <w:szCs w:val="28"/>
        </w:rPr>
      </w:pPr>
      <w:r w:rsidRPr="00314E3B">
        <w:rPr>
          <w:sz w:val="28"/>
          <w:szCs w:val="28"/>
        </w:rPr>
        <w:t>в абзаце тринадцатом части 3 статьи</w:t>
      </w:r>
      <w:r>
        <w:rPr>
          <w:sz w:val="28"/>
          <w:szCs w:val="28"/>
        </w:rPr>
        <w:t xml:space="preserve"> 20 слова «управление финансов» заменить словами «</w:t>
      </w:r>
      <w:bookmarkStart w:id="3" w:name="_Hlk214471102"/>
      <w:r>
        <w:rPr>
          <w:sz w:val="28"/>
          <w:szCs w:val="28"/>
        </w:rPr>
        <w:t>финансовый орган</w:t>
      </w:r>
      <w:bookmarkEnd w:id="3"/>
      <w:r>
        <w:rPr>
          <w:sz w:val="28"/>
          <w:szCs w:val="28"/>
        </w:rPr>
        <w:t>»;</w:t>
      </w:r>
    </w:p>
    <w:p w14:paraId="0F5818A8" w14:textId="77777777" w:rsidR="005058A1" w:rsidRDefault="00562C65">
      <w:pPr>
        <w:pStyle w:val="ConsPlusNormal"/>
        <w:numPr>
          <w:ilvl w:val="0"/>
          <w:numId w:val="2"/>
        </w:numPr>
        <w:tabs>
          <w:tab w:val="left" w:pos="851"/>
        </w:tabs>
        <w:ind w:left="0" w:firstLine="567"/>
        <w:jc w:val="both"/>
        <w:rPr>
          <w:sz w:val="28"/>
          <w:szCs w:val="28"/>
        </w:rPr>
      </w:pPr>
      <w:r>
        <w:rPr>
          <w:sz w:val="28"/>
          <w:szCs w:val="28"/>
        </w:rPr>
        <w:t>часть 6 статьи 21 изложить в следующей редакции:</w:t>
      </w:r>
    </w:p>
    <w:p w14:paraId="41B6A8C4" w14:textId="77777777" w:rsidR="005058A1" w:rsidRDefault="00562C65">
      <w:pPr>
        <w:pStyle w:val="ConsPlusNormal"/>
        <w:tabs>
          <w:tab w:val="left" w:pos="851"/>
        </w:tabs>
        <w:ind w:firstLine="567"/>
        <w:jc w:val="both"/>
        <w:rPr>
          <w:sz w:val="28"/>
          <w:szCs w:val="28"/>
        </w:rPr>
      </w:pPr>
      <w:r>
        <w:rPr>
          <w:sz w:val="28"/>
          <w:szCs w:val="28"/>
        </w:rPr>
        <w:t>«6. Введение новых (увеличение объема действующих) расходных обязательств области осуществляется в соответствии со статьей 83 Бюджетного кодекса Российской Федерации»;</w:t>
      </w:r>
    </w:p>
    <w:p w14:paraId="177548D6" w14:textId="77777777" w:rsidR="005058A1" w:rsidRDefault="00562C65">
      <w:pPr>
        <w:pStyle w:val="ConsPlusNormal"/>
        <w:numPr>
          <w:ilvl w:val="0"/>
          <w:numId w:val="2"/>
        </w:numPr>
        <w:tabs>
          <w:tab w:val="left" w:pos="851"/>
        </w:tabs>
        <w:ind w:left="0" w:firstLine="567"/>
        <w:jc w:val="both"/>
        <w:rPr>
          <w:sz w:val="28"/>
          <w:szCs w:val="28"/>
        </w:rPr>
      </w:pPr>
      <w:r>
        <w:rPr>
          <w:sz w:val="28"/>
          <w:szCs w:val="28"/>
        </w:rPr>
        <w:t>в части 3 статьи 24 слова «управление финансов» заменить словами «финансовый орган»;</w:t>
      </w:r>
    </w:p>
    <w:p w14:paraId="09780739" w14:textId="77777777" w:rsidR="005058A1" w:rsidRDefault="00562C65">
      <w:pPr>
        <w:pStyle w:val="ConsPlusNormal"/>
        <w:numPr>
          <w:ilvl w:val="0"/>
          <w:numId w:val="2"/>
        </w:numPr>
        <w:tabs>
          <w:tab w:val="left" w:pos="851"/>
        </w:tabs>
        <w:ind w:left="0" w:firstLine="567"/>
        <w:jc w:val="both"/>
        <w:rPr>
          <w:sz w:val="28"/>
          <w:szCs w:val="28"/>
        </w:rPr>
      </w:pPr>
      <w:r>
        <w:rPr>
          <w:sz w:val="28"/>
          <w:szCs w:val="28"/>
        </w:rPr>
        <w:t>в статье 27 слова «управлением финансов» заменить словами «финансовым органом»;</w:t>
      </w:r>
    </w:p>
    <w:p w14:paraId="5CB9C223" w14:textId="77777777" w:rsidR="005058A1" w:rsidRDefault="00562C65">
      <w:pPr>
        <w:pStyle w:val="ConsPlusNormal"/>
        <w:numPr>
          <w:ilvl w:val="0"/>
          <w:numId w:val="2"/>
        </w:numPr>
        <w:tabs>
          <w:tab w:val="left" w:pos="851"/>
        </w:tabs>
        <w:ind w:left="0" w:firstLine="567"/>
        <w:jc w:val="both"/>
        <w:rPr>
          <w:sz w:val="28"/>
          <w:szCs w:val="28"/>
        </w:rPr>
      </w:pPr>
      <w:r>
        <w:rPr>
          <w:sz w:val="28"/>
          <w:szCs w:val="28"/>
        </w:rPr>
        <w:t>в абзаце втором статьи 28 слова «управлению финансов» заменить словами «финансовому органу»;</w:t>
      </w:r>
    </w:p>
    <w:p w14:paraId="5D59ADE7" w14:textId="77777777" w:rsidR="005058A1" w:rsidRDefault="00562C65">
      <w:pPr>
        <w:pStyle w:val="ad"/>
        <w:numPr>
          <w:ilvl w:val="0"/>
          <w:numId w:val="2"/>
        </w:numPr>
        <w:spacing w:after="0" w:line="240" w:lineRule="auto"/>
        <w:ind w:left="0" w:firstLine="567"/>
        <w:jc w:val="both"/>
        <w:rPr>
          <w:rFonts w:ascii="Times New Roman" w:eastAsiaTheme="minorEastAsia" w:hAnsi="Times New Roman" w:cs="Times New Roman"/>
          <w:sz w:val="28"/>
          <w:szCs w:val="28"/>
          <w:lang w:eastAsia="ru-RU"/>
        </w:rPr>
      </w:pPr>
      <w:bookmarkStart w:id="4" w:name="_Hlk180241137"/>
      <w:r>
        <w:rPr>
          <w:rFonts w:ascii="Times New Roman" w:eastAsiaTheme="minorEastAsia" w:hAnsi="Times New Roman" w:cs="Times New Roman"/>
          <w:sz w:val="28"/>
          <w:szCs w:val="28"/>
          <w:lang w:eastAsia="ru-RU"/>
        </w:rPr>
        <w:t xml:space="preserve">в статье 30 </w:t>
      </w:r>
      <w:bookmarkStart w:id="5" w:name="_Hlk207119757"/>
      <w:r>
        <w:rPr>
          <w:rFonts w:ascii="Times New Roman" w:eastAsiaTheme="minorEastAsia" w:hAnsi="Times New Roman" w:cs="Times New Roman"/>
          <w:sz w:val="28"/>
          <w:szCs w:val="28"/>
          <w:lang w:eastAsia="ru-RU"/>
        </w:rPr>
        <w:t>слова «управлением финансов» заменить словами «</w:t>
      </w:r>
      <w:bookmarkStart w:id="6" w:name="_Hlk214471687"/>
      <w:r>
        <w:rPr>
          <w:rFonts w:ascii="Times New Roman" w:eastAsiaTheme="minorEastAsia" w:hAnsi="Times New Roman" w:cs="Times New Roman"/>
          <w:sz w:val="28"/>
          <w:szCs w:val="28"/>
          <w:lang w:eastAsia="ru-RU"/>
        </w:rPr>
        <w:t>финансовым органом</w:t>
      </w:r>
      <w:bookmarkEnd w:id="6"/>
      <w:r>
        <w:rPr>
          <w:rFonts w:ascii="Times New Roman" w:eastAsiaTheme="minorEastAsia" w:hAnsi="Times New Roman" w:cs="Times New Roman"/>
          <w:sz w:val="28"/>
          <w:szCs w:val="28"/>
          <w:lang w:eastAsia="ru-RU"/>
        </w:rPr>
        <w:t>»;</w:t>
      </w:r>
      <w:bookmarkEnd w:id="5"/>
    </w:p>
    <w:p w14:paraId="5471540E" w14:textId="77777777" w:rsidR="005058A1" w:rsidRDefault="00562C65">
      <w:pPr>
        <w:pStyle w:val="ConsPlusNormal"/>
        <w:numPr>
          <w:ilvl w:val="0"/>
          <w:numId w:val="2"/>
        </w:numPr>
        <w:tabs>
          <w:tab w:val="left" w:pos="709"/>
          <w:tab w:val="left" w:pos="993"/>
        </w:tabs>
        <w:ind w:left="0" w:firstLine="567"/>
        <w:jc w:val="both"/>
        <w:rPr>
          <w:sz w:val="28"/>
          <w:szCs w:val="28"/>
        </w:rPr>
      </w:pPr>
      <w:r>
        <w:rPr>
          <w:sz w:val="28"/>
          <w:szCs w:val="28"/>
        </w:rPr>
        <w:t>в статье 36 слова «управлением финансов» заменить словами «финансовым органом»;</w:t>
      </w:r>
    </w:p>
    <w:p w14:paraId="1AB26E76" w14:textId="77777777" w:rsidR="005058A1" w:rsidRDefault="00562C65">
      <w:pPr>
        <w:pStyle w:val="ConsPlusNormal"/>
        <w:numPr>
          <w:ilvl w:val="0"/>
          <w:numId w:val="2"/>
        </w:numPr>
        <w:tabs>
          <w:tab w:val="left" w:pos="709"/>
          <w:tab w:val="left" w:pos="993"/>
        </w:tabs>
        <w:ind w:left="0" w:firstLine="567"/>
        <w:jc w:val="both"/>
        <w:rPr>
          <w:sz w:val="28"/>
          <w:szCs w:val="28"/>
        </w:rPr>
      </w:pPr>
      <w:r>
        <w:rPr>
          <w:sz w:val="28"/>
          <w:szCs w:val="28"/>
        </w:rPr>
        <w:t>в наименовании и тексте статьи 40 слова «муниципальных районов (муниципальных округов, городских округов)» заменить словами «муниципального района, муниципальных округов, городских округов»;</w:t>
      </w:r>
    </w:p>
    <w:p w14:paraId="4A446262" w14:textId="77777777" w:rsidR="005058A1" w:rsidRDefault="00562C65">
      <w:pPr>
        <w:pStyle w:val="ConsPlusNormal"/>
        <w:numPr>
          <w:ilvl w:val="0"/>
          <w:numId w:val="2"/>
        </w:numPr>
        <w:tabs>
          <w:tab w:val="left" w:pos="709"/>
          <w:tab w:val="left" w:pos="993"/>
        </w:tabs>
        <w:ind w:left="0" w:firstLine="567"/>
        <w:jc w:val="both"/>
        <w:rPr>
          <w:sz w:val="28"/>
          <w:szCs w:val="28"/>
        </w:rPr>
      </w:pPr>
      <w:r>
        <w:rPr>
          <w:sz w:val="28"/>
          <w:szCs w:val="28"/>
        </w:rPr>
        <w:lastRenderedPageBreak/>
        <w:t xml:space="preserve">часть 2 статьи 41 </w:t>
      </w:r>
      <w:bookmarkStart w:id="7" w:name="_Hlk215217657"/>
      <w:r>
        <w:rPr>
          <w:sz w:val="28"/>
          <w:szCs w:val="28"/>
        </w:rPr>
        <w:t>изложить в следующей редакции:</w:t>
      </w:r>
    </w:p>
    <w:bookmarkEnd w:id="7"/>
    <w:p w14:paraId="3C7F2850" w14:textId="77777777" w:rsidR="005058A1" w:rsidRDefault="00562C65">
      <w:pPr>
        <w:pStyle w:val="ConsPlusNormal"/>
        <w:tabs>
          <w:tab w:val="left" w:pos="709"/>
          <w:tab w:val="left" w:pos="993"/>
        </w:tabs>
        <w:ind w:firstLine="567"/>
        <w:jc w:val="both"/>
        <w:rPr>
          <w:sz w:val="28"/>
          <w:szCs w:val="28"/>
        </w:rPr>
      </w:pPr>
      <w:r>
        <w:rPr>
          <w:sz w:val="28"/>
          <w:szCs w:val="28"/>
        </w:rPr>
        <w:t>«2. В составе расходов областного бюджета могут предусматриваться иные дотации местным бюджетам в целях поощрения достижения наилучших значений показателей:</w:t>
      </w:r>
    </w:p>
    <w:p w14:paraId="753A4F50" w14:textId="77777777" w:rsidR="005058A1" w:rsidRDefault="00562C65">
      <w:pPr>
        <w:pStyle w:val="ConsPlusNormal"/>
        <w:tabs>
          <w:tab w:val="left" w:pos="709"/>
          <w:tab w:val="left" w:pos="993"/>
        </w:tabs>
        <w:ind w:firstLine="567"/>
        <w:jc w:val="both"/>
        <w:rPr>
          <w:sz w:val="28"/>
          <w:szCs w:val="28"/>
        </w:rPr>
      </w:pPr>
      <w:r>
        <w:rPr>
          <w:sz w:val="28"/>
          <w:szCs w:val="28"/>
        </w:rPr>
        <w:t>эффективности деятельности органов местного самоуправления городских округов, муниципальных округов и муниципального района области;</w:t>
      </w:r>
    </w:p>
    <w:p w14:paraId="5901B07D" w14:textId="77777777" w:rsidR="005058A1" w:rsidRDefault="00562C65">
      <w:pPr>
        <w:pStyle w:val="ConsPlusNormal"/>
        <w:tabs>
          <w:tab w:val="left" w:pos="709"/>
          <w:tab w:val="left" w:pos="993"/>
        </w:tabs>
        <w:ind w:firstLine="567"/>
        <w:jc w:val="both"/>
        <w:rPr>
          <w:sz w:val="28"/>
          <w:szCs w:val="28"/>
        </w:rPr>
      </w:pPr>
      <w:r>
        <w:rPr>
          <w:sz w:val="28"/>
          <w:szCs w:val="28"/>
        </w:rPr>
        <w:t>эффективности деятельности органов местного самоуправления поселений области;</w:t>
      </w:r>
    </w:p>
    <w:p w14:paraId="30DC9223" w14:textId="77777777" w:rsidR="005058A1" w:rsidRDefault="00562C65">
      <w:pPr>
        <w:pStyle w:val="ConsPlusNormal"/>
        <w:tabs>
          <w:tab w:val="left" w:pos="709"/>
          <w:tab w:val="left" w:pos="993"/>
        </w:tabs>
        <w:ind w:firstLine="567"/>
        <w:jc w:val="both"/>
        <w:rPr>
          <w:sz w:val="28"/>
          <w:szCs w:val="28"/>
        </w:rPr>
      </w:pPr>
      <w:r>
        <w:rPr>
          <w:sz w:val="28"/>
          <w:szCs w:val="28"/>
        </w:rPr>
        <w:t>качества управления финансами и платежеспособности городских округов, муниципальных округов и муниципального района области;</w:t>
      </w:r>
    </w:p>
    <w:p w14:paraId="18DF23AE" w14:textId="77777777" w:rsidR="005058A1" w:rsidRDefault="00562C65">
      <w:pPr>
        <w:pStyle w:val="ConsPlusNormal"/>
        <w:tabs>
          <w:tab w:val="left" w:pos="709"/>
          <w:tab w:val="left" w:pos="993"/>
        </w:tabs>
        <w:ind w:firstLine="567"/>
        <w:jc w:val="both"/>
        <w:rPr>
          <w:sz w:val="28"/>
          <w:szCs w:val="28"/>
        </w:rPr>
      </w:pPr>
      <w:r>
        <w:rPr>
          <w:sz w:val="28"/>
          <w:szCs w:val="28"/>
        </w:rPr>
        <w:t>увеличения налогового потенциала городских округов, муниципальных округов и муниципального района области.»;</w:t>
      </w:r>
    </w:p>
    <w:p w14:paraId="43689151" w14:textId="77777777" w:rsidR="005058A1" w:rsidRDefault="00562C65">
      <w:pPr>
        <w:pStyle w:val="ConsPlusNormal"/>
        <w:numPr>
          <w:ilvl w:val="0"/>
          <w:numId w:val="2"/>
        </w:numPr>
        <w:tabs>
          <w:tab w:val="left" w:pos="709"/>
          <w:tab w:val="left" w:pos="993"/>
        </w:tabs>
        <w:ind w:left="0" w:firstLine="567"/>
        <w:jc w:val="both"/>
        <w:rPr>
          <w:sz w:val="28"/>
          <w:szCs w:val="28"/>
        </w:rPr>
      </w:pPr>
      <w:r>
        <w:rPr>
          <w:sz w:val="28"/>
          <w:szCs w:val="28"/>
        </w:rPr>
        <w:t>в статье 43 слова «управлением финансов» заменить словами «</w:t>
      </w:r>
      <w:bookmarkStart w:id="8" w:name="_Hlk214471871"/>
      <w:r>
        <w:rPr>
          <w:sz w:val="28"/>
          <w:szCs w:val="28"/>
        </w:rPr>
        <w:t>финансовым органом</w:t>
      </w:r>
      <w:bookmarkEnd w:id="8"/>
      <w:r>
        <w:rPr>
          <w:sz w:val="28"/>
          <w:szCs w:val="28"/>
        </w:rPr>
        <w:t>»;</w:t>
      </w:r>
    </w:p>
    <w:p w14:paraId="1D9BB8BA" w14:textId="77777777" w:rsidR="005058A1" w:rsidRDefault="00562C65">
      <w:pPr>
        <w:pStyle w:val="ConsPlusNormal"/>
        <w:numPr>
          <w:ilvl w:val="0"/>
          <w:numId w:val="2"/>
        </w:numPr>
        <w:tabs>
          <w:tab w:val="left" w:pos="709"/>
          <w:tab w:val="left" w:pos="993"/>
        </w:tabs>
        <w:ind w:left="567" w:firstLine="0"/>
        <w:jc w:val="both"/>
        <w:rPr>
          <w:sz w:val="28"/>
          <w:szCs w:val="28"/>
        </w:rPr>
      </w:pPr>
      <w:r>
        <w:rPr>
          <w:sz w:val="28"/>
          <w:szCs w:val="28"/>
        </w:rPr>
        <w:t>в части 1 статьи 45 слово «данного» исключить;</w:t>
      </w:r>
    </w:p>
    <w:p w14:paraId="7A0A8B69" w14:textId="77777777" w:rsidR="005058A1" w:rsidRDefault="00562C65">
      <w:pPr>
        <w:pStyle w:val="ConsPlusNormal"/>
        <w:numPr>
          <w:ilvl w:val="0"/>
          <w:numId w:val="2"/>
        </w:numPr>
        <w:tabs>
          <w:tab w:val="left" w:pos="851"/>
          <w:tab w:val="left" w:pos="993"/>
        </w:tabs>
        <w:ind w:left="0" w:firstLine="567"/>
        <w:jc w:val="both"/>
        <w:rPr>
          <w:sz w:val="28"/>
          <w:szCs w:val="28"/>
        </w:rPr>
      </w:pPr>
      <w:r>
        <w:rPr>
          <w:sz w:val="28"/>
          <w:szCs w:val="28"/>
        </w:rPr>
        <w:t xml:space="preserve">в абзаце шестом статьи 46 слова </w:t>
      </w:r>
      <w:bookmarkStart w:id="9" w:name="_Hlk207177070"/>
      <w:r>
        <w:rPr>
          <w:sz w:val="28"/>
          <w:szCs w:val="28"/>
        </w:rPr>
        <w:t>«управление финансов» заменить словами «финансовый орган»</w:t>
      </w:r>
      <w:bookmarkEnd w:id="9"/>
      <w:r>
        <w:rPr>
          <w:sz w:val="28"/>
          <w:szCs w:val="28"/>
        </w:rPr>
        <w:t>;</w:t>
      </w:r>
    </w:p>
    <w:p w14:paraId="0193452B" w14:textId="77777777" w:rsidR="005058A1" w:rsidRDefault="00562C65">
      <w:pPr>
        <w:pStyle w:val="ConsPlusNormal"/>
        <w:numPr>
          <w:ilvl w:val="0"/>
          <w:numId w:val="2"/>
        </w:numPr>
        <w:tabs>
          <w:tab w:val="left" w:pos="851"/>
          <w:tab w:val="left" w:pos="993"/>
        </w:tabs>
        <w:ind w:left="0" w:firstLine="567"/>
        <w:jc w:val="both"/>
        <w:rPr>
          <w:sz w:val="28"/>
          <w:szCs w:val="28"/>
        </w:rPr>
      </w:pPr>
      <w:r>
        <w:rPr>
          <w:sz w:val="28"/>
          <w:szCs w:val="28"/>
        </w:rPr>
        <w:t>в абзаце втором статьи 48 слова</w:t>
      </w:r>
      <w:r>
        <w:t xml:space="preserve"> «, </w:t>
      </w:r>
      <w:r>
        <w:rPr>
          <w:sz w:val="28"/>
          <w:szCs w:val="28"/>
        </w:rPr>
        <w:t>отчет о ходе исполнения плана мероприятий по реализации стратегии социально-экономического развития области» исключить;</w:t>
      </w:r>
    </w:p>
    <w:p w14:paraId="09D12637" w14:textId="77777777" w:rsidR="00314E3B" w:rsidRPr="00BF6212" w:rsidRDefault="00314E3B" w:rsidP="00314E3B">
      <w:pPr>
        <w:pStyle w:val="ConsPlusNormal"/>
        <w:numPr>
          <w:ilvl w:val="0"/>
          <w:numId w:val="2"/>
        </w:numPr>
        <w:tabs>
          <w:tab w:val="left" w:pos="284"/>
          <w:tab w:val="left" w:pos="993"/>
        </w:tabs>
        <w:ind w:left="0" w:firstLine="567"/>
        <w:jc w:val="both"/>
        <w:rPr>
          <w:sz w:val="28"/>
          <w:szCs w:val="28"/>
        </w:rPr>
      </w:pPr>
      <w:r w:rsidRPr="00BF6212">
        <w:rPr>
          <w:sz w:val="28"/>
          <w:szCs w:val="28"/>
        </w:rPr>
        <w:t xml:space="preserve">абзац шестой статьи 49 изложить в следующей редакции: </w:t>
      </w:r>
    </w:p>
    <w:p w14:paraId="37B3CA2C" w14:textId="77777777" w:rsidR="00314E3B" w:rsidRPr="00BF6212" w:rsidRDefault="00314E3B" w:rsidP="00314E3B">
      <w:pPr>
        <w:pStyle w:val="ConsPlusNormal"/>
        <w:tabs>
          <w:tab w:val="left" w:pos="284"/>
          <w:tab w:val="left" w:pos="993"/>
        </w:tabs>
        <w:ind w:firstLine="567"/>
        <w:jc w:val="both"/>
        <w:rPr>
          <w:sz w:val="28"/>
          <w:szCs w:val="28"/>
        </w:rPr>
      </w:pPr>
      <w:r w:rsidRPr="00BF6212">
        <w:rPr>
          <w:sz w:val="28"/>
          <w:szCs w:val="28"/>
        </w:rPr>
        <w:t>«обеспечивает исполнение областного бюджета и готовит отчет об исполнении областного бюджета для представления его</w:t>
      </w:r>
      <w:r w:rsidRPr="00BF6212">
        <w:rPr>
          <w:b/>
          <w:bCs/>
          <w:sz w:val="28"/>
          <w:szCs w:val="28"/>
        </w:rPr>
        <w:t xml:space="preserve"> </w:t>
      </w:r>
      <w:r w:rsidRPr="00BF6212">
        <w:rPr>
          <w:sz w:val="28"/>
          <w:szCs w:val="28"/>
        </w:rPr>
        <w:t>Губернатором области на утверждение областного Совета депутатов;»;</w:t>
      </w:r>
    </w:p>
    <w:p w14:paraId="075FD630" w14:textId="77777777" w:rsidR="005058A1" w:rsidRPr="00BF6212" w:rsidRDefault="00562C65">
      <w:pPr>
        <w:pStyle w:val="ConsPlusNormal"/>
        <w:numPr>
          <w:ilvl w:val="0"/>
          <w:numId w:val="2"/>
        </w:numPr>
        <w:tabs>
          <w:tab w:val="left" w:pos="709"/>
          <w:tab w:val="left" w:pos="851"/>
          <w:tab w:val="left" w:pos="993"/>
        </w:tabs>
        <w:ind w:left="0" w:firstLine="567"/>
        <w:jc w:val="both"/>
        <w:rPr>
          <w:sz w:val="28"/>
          <w:szCs w:val="28"/>
        </w:rPr>
      </w:pPr>
      <w:r w:rsidRPr="00BF6212">
        <w:rPr>
          <w:sz w:val="28"/>
          <w:szCs w:val="28"/>
        </w:rPr>
        <w:t>в статье 51:</w:t>
      </w:r>
    </w:p>
    <w:p w14:paraId="02A8A34B" w14:textId="77777777" w:rsidR="005058A1" w:rsidRDefault="00562C65">
      <w:pPr>
        <w:pStyle w:val="ConsPlusNormal"/>
        <w:tabs>
          <w:tab w:val="left" w:pos="851"/>
        </w:tabs>
        <w:ind w:firstLine="567"/>
        <w:jc w:val="both"/>
        <w:rPr>
          <w:sz w:val="28"/>
          <w:szCs w:val="28"/>
        </w:rPr>
      </w:pPr>
      <w:r>
        <w:rPr>
          <w:sz w:val="28"/>
          <w:szCs w:val="28"/>
        </w:rPr>
        <w:t xml:space="preserve">а) в наименовании </w:t>
      </w:r>
      <w:bookmarkStart w:id="10" w:name="_Hlk207121545"/>
      <w:r>
        <w:rPr>
          <w:sz w:val="28"/>
          <w:szCs w:val="28"/>
        </w:rPr>
        <w:t xml:space="preserve">слова </w:t>
      </w:r>
      <w:bookmarkStart w:id="11" w:name="_Hlk207121469"/>
      <w:bookmarkStart w:id="12" w:name="_Hlk207177408"/>
      <w:r>
        <w:rPr>
          <w:sz w:val="28"/>
          <w:szCs w:val="28"/>
        </w:rPr>
        <w:t>«управления финансов» заменить словами «финансового органа»</w:t>
      </w:r>
      <w:bookmarkEnd w:id="11"/>
      <w:r>
        <w:rPr>
          <w:sz w:val="28"/>
          <w:szCs w:val="28"/>
        </w:rPr>
        <w:t>;</w:t>
      </w:r>
      <w:bookmarkEnd w:id="10"/>
      <w:bookmarkEnd w:id="12"/>
    </w:p>
    <w:p w14:paraId="1A8D1C09" w14:textId="77777777" w:rsidR="005058A1" w:rsidRDefault="00562C65">
      <w:pPr>
        <w:pStyle w:val="ConsPlusNormal"/>
        <w:tabs>
          <w:tab w:val="left" w:pos="851"/>
        </w:tabs>
        <w:ind w:firstLine="567"/>
        <w:jc w:val="both"/>
        <w:rPr>
          <w:sz w:val="28"/>
          <w:szCs w:val="28"/>
        </w:rPr>
      </w:pPr>
      <w:r>
        <w:rPr>
          <w:sz w:val="28"/>
          <w:szCs w:val="28"/>
        </w:rPr>
        <w:t>б) в абзаце первом слова «Управление финансов» заменить словами «</w:t>
      </w:r>
      <w:bookmarkStart w:id="13" w:name="_Hlk214472114"/>
      <w:r>
        <w:rPr>
          <w:sz w:val="28"/>
          <w:szCs w:val="28"/>
        </w:rPr>
        <w:t>Финансовый орган</w:t>
      </w:r>
      <w:bookmarkEnd w:id="13"/>
      <w:r>
        <w:rPr>
          <w:sz w:val="28"/>
          <w:szCs w:val="28"/>
        </w:rPr>
        <w:t>»;</w:t>
      </w:r>
    </w:p>
    <w:p w14:paraId="32794A0F" w14:textId="77777777" w:rsidR="005058A1" w:rsidRDefault="00562C65">
      <w:pPr>
        <w:pStyle w:val="ConsPlusNormal"/>
        <w:tabs>
          <w:tab w:val="left" w:pos="851"/>
          <w:tab w:val="left" w:pos="993"/>
        </w:tabs>
        <w:ind w:firstLine="567"/>
        <w:jc w:val="both"/>
        <w:rPr>
          <w:sz w:val="28"/>
          <w:szCs w:val="28"/>
        </w:rPr>
      </w:pPr>
      <w:r>
        <w:rPr>
          <w:sz w:val="28"/>
          <w:szCs w:val="28"/>
        </w:rPr>
        <w:t>в) в абзаце четырнадцатом слова «управление финансов» заменить словами «финансовый орган»;</w:t>
      </w:r>
    </w:p>
    <w:p w14:paraId="721AE22F" w14:textId="77777777" w:rsidR="005058A1" w:rsidRDefault="00562C65">
      <w:pPr>
        <w:pStyle w:val="ConsPlusNormal"/>
        <w:numPr>
          <w:ilvl w:val="0"/>
          <w:numId w:val="2"/>
        </w:numPr>
        <w:tabs>
          <w:tab w:val="left" w:pos="709"/>
          <w:tab w:val="left" w:pos="993"/>
        </w:tabs>
        <w:ind w:left="0" w:firstLine="567"/>
        <w:jc w:val="both"/>
        <w:rPr>
          <w:sz w:val="28"/>
          <w:szCs w:val="28"/>
        </w:rPr>
      </w:pPr>
      <w:r>
        <w:rPr>
          <w:sz w:val="28"/>
          <w:szCs w:val="28"/>
        </w:rPr>
        <w:t>в статье 52 слова «управление финансов» заменить словами «финансовый орган»;</w:t>
      </w:r>
    </w:p>
    <w:p w14:paraId="0C6422E2" w14:textId="77777777" w:rsidR="005058A1" w:rsidRDefault="00562C65">
      <w:pPr>
        <w:pStyle w:val="ConsPlusNormal"/>
        <w:numPr>
          <w:ilvl w:val="0"/>
          <w:numId w:val="2"/>
        </w:numPr>
        <w:tabs>
          <w:tab w:val="left" w:pos="851"/>
          <w:tab w:val="left" w:pos="993"/>
        </w:tabs>
        <w:ind w:left="0" w:firstLine="567"/>
        <w:jc w:val="both"/>
        <w:rPr>
          <w:sz w:val="28"/>
          <w:szCs w:val="28"/>
        </w:rPr>
      </w:pPr>
      <w:r>
        <w:rPr>
          <w:sz w:val="28"/>
          <w:szCs w:val="28"/>
        </w:rPr>
        <w:t xml:space="preserve">в статье 57 </w:t>
      </w:r>
      <w:bookmarkStart w:id="14" w:name="_Hlk207178208"/>
      <w:r>
        <w:rPr>
          <w:sz w:val="28"/>
          <w:szCs w:val="28"/>
        </w:rPr>
        <w:t>слова «управление финансов» заменить словами «</w:t>
      </w:r>
      <w:bookmarkEnd w:id="14"/>
      <w:r>
        <w:rPr>
          <w:sz w:val="28"/>
          <w:szCs w:val="28"/>
        </w:rPr>
        <w:t>финансовый орган»;</w:t>
      </w:r>
    </w:p>
    <w:p w14:paraId="789AEAAD" w14:textId="77777777" w:rsidR="005058A1" w:rsidRDefault="00562C65">
      <w:pPr>
        <w:pStyle w:val="ConsPlusNormal"/>
        <w:numPr>
          <w:ilvl w:val="0"/>
          <w:numId w:val="2"/>
        </w:numPr>
        <w:tabs>
          <w:tab w:val="left" w:pos="851"/>
          <w:tab w:val="left" w:pos="993"/>
        </w:tabs>
        <w:ind w:left="0" w:firstLine="567"/>
        <w:jc w:val="both"/>
        <w:rPr>
          <w:sz w:val="28"/>
          <w:szCs w:val="28"/>
        </w:rPr>
      </w:pPr>
      <w:r>
        <w:rPr>
          <w:sz w:val="28"/>
          <w:szCs w:val="28"/>
        </w:rPr>
        <w:t>в абзаце третьем части 2 статьи 62</w:t>
      </w:r>
      <w:r>
        <w:rPr>
          <w:rFonts w:eastAsia="Times New Roman"/>
          <w:sz w:val="28"/>
          <w:szCs w:val="28"/>
        </w:rPr>
        <w:t xml:space="preserve"> слова «</w:t>
      </w:r>
      <w:r>
        <w:rPr>
          <w:sz w:val="28"/>
          <w:szCs w:val="28"/>
        </w:rPr>
        <w:t>трех месяцев со дня вступления его в силу» заменить словами «1 февраля текущего финансового года»;</w:t>
      </w:r>
      <w:bookmarkEnd w:id="4"/>
    </w:p>
    <w:p w14:paraId="6A29DFFD" w14:textId="77777777" w:rsidR="005058A1" w:rsidRDefault="00562C65">
      <w:pPr>
        <w:pStyle w:val="ConsPlusNormal"/>
        <w:numPr>
          <w:ilvl w:val="0"/>
          <w:numId w:val="2"/>
        </w:numPr>
        <w:tabs>
          <w:tab w:val="left" w:pos="851"/>
          <w:tab w:val="left" w:pos="993"/>
        </w:tabs>
        <w:ind w:left="0" w:firstLine="567"/>
        <w:jc w:val="both"/>
        <w:rPr>
          <w:sz w:val="28"/>
          <w:szCs w:val="28"/>
        </w:rPr>
      </w:pPr>
      <w:r>
        <w:rPr>
          <w:sz w:val="28"/>
          <w:szCs w:val="28"/>
        </w:rPr>
        <w:t xml:space="preserve">абзацы четвертый и пятый части 2 статьи 63 изложить в следующей редакции: </w:t>
      </w:r>
    </w:p>
    <w:p w14:paraId="6382D189" w14:textId="77777777" w:rsidR="005058A1" w:rsidRDefault="00562C65">
      <w:pPr>
        <w:pStyle w:val="ConsPlusNormal"/>
        <w:tabs>
          <w:tab w:val="left" w:pos="851"/>
          <w:tab w:val="left" w:pos="993"/>
        </w:tabs>
        <w:ind w:firstLine="567"/>
        <w:jc w:val="both"/>
        <w:rPr>
          <w:sz w:val="28"/>
          <w:szCs w:val="28"/>
        </w:rPr>
      </w:pPr>
      <w:r>
        <w:rPr>
          <w:sz w:val="28"/>
          <w:szCs w:val="28"/>
        </w:rPr>
        <w:t xml:space="preserve">«платы в счет возмещения вреда, причиняемого автомобильным дорогам регионального </w:t>
      </w:r>
      <w:bookmarkStart w:id="15" w:name="_Hlk213665525"/>
      <w:r>
        <w:rPr>
          <w:sz w:val="28"/>
          <w:szCs w:val="28"/>
        </w:rPr>
        <w:t xml:space="preserve">или межмуниципального </w:t>
      </w:r>
      <w:bookmarkEnd w:id="15"/>
      <w:r>
        <w:rPr>
          <w:sz w:val="28"/>
          <w:szCs w:val="28"/>
        </w:rPr>
        <w:t xml:space="preserve">значения </w:t>
      </w:r>
      <w:bookmarkStart w:id="16" w:name="_Hlk213665561"/>
      <w:r>
        <w:rPr>
          <w:sz w:val="28"/>
          <w:szCs w:val="28"/>
        </w:rPr>
        <w:t>тяжеловесными</w:t>
      </w:r>
      <w:bookmarkEnd w:id="16"/>
      <w:r>
        <w:rPr>
          <w:sz w:val="28"/>
          <w:szCs w:val="28"/>
        </w:rPr>
        <w:t xml:space="preserve"> транспортными средствами;</w:t>
      </w:r>
    </w:p>
    <w:p w14:paraId="2CAD72CD" w14:textId="77777777" w:rsidR="005058A1" w:rsidRDefault="00562C65">
      <w:pPr>
        <w:pStyle w:val="ConsPlusNormal"/>
        <w:tabs>
          <w:tab w:val="left" w:pos="851"/>
          <w:tab w:val="left" w:pos="993"/>
        </w:tabs>
        <w:ind w:firstLine="567"/>
        <w:jc w:val="both"/>
        <w:rPr>
          <w:sz w:val="28"/>
          <w:szCs w:val="28"/>
        </w:rPr>
      </w:pPr>
      <w:r>
        <w:rPr>
          <w:sz w:val="28"/>
          <w:szCs w:val="28"/>
        </w:rPr>
        <w:t xml:space="preserve">штрафов за нарушение правил </w:t>
      </w:r>
      <w:bookmarkStart w:id="17" w:name="_Hlk213665620"/>
      <w:r>
        <w:rPr>
          <w:sz w:val="28"/>
          <w:szCs w:val="28"/>
        </w:rPr>
        <w:t xml:space="preserve">движения тяжеловесного и (или) </w:t>
      </w:r>
      <w:r>
        <w:rPr>
          <w:sz w:val="28"/>
          <w:szCs w:val="28"/>
        </w:rPr>
        <w:lastRenderedPageBreak/>
        <w:t>крупногабаритного транспортного средства</w:t>
      </w:r>
      <w:bookmarkEnd w:id="17"/>
      <w:r>
        <w:rPr>
          <w:sz w:val="28"/>
          <w:szCs w:val="28"/>
        </w:rPr>
        <w:t>;»;</w:t>
      </w:r>
    </w:p>
    <w:p w14:paraId="1519E9E2" w14:textId="77777777" w:rsidR="005058A1" w:rsidRDefault="00562C65">
      <w:pPr>
        <w:pStyle w:val="ConsPlusNormal"/>
        <w:numPr>
          <w:ilvl w:val="0"/>
          <w:numId w:val="2"/>
        </w:numPr>
        <w:tabs>
          <w:tab w:val="left" w:pos="993"/>
        </w:tabs>
        <w:ind w:left="0" w:firstLine="567"/>
        <w:jc w:val="both"/>
        <w:rPr>
          <w:sz w:val="28"/>
          <w:szCs w:val="28"/>
        </w:rPr>
      </w:pPr>
      <w:r>
        <w:rPr>
          <w:sz w:val="28"/>
          <w:szCs w:val="28"/>
        </w:rPr>
        <w:t>в абзаце одиннадцатом статьи 65 слова «управлением финансов» заменить словами «финансовым органом»;</w:t>
      </w:r>
    </w:p>
    <w:p w14:paraId="1E2E3A8D" w14:textId="77777777" w:rsidR="005058A1" w:rsidRDefault="00562C65">
      <w:pPr>
        <w:pStyle w:val="ConsPlusNormal"/>
        <w:numPr>
          <w:ilvl w:val="0"/>
          <w:numId w:val="2"/>
        </w:numPr>
        <w:tabs>
          <w:tab w:val="left" w:pos="709"/>
          <w:tab w:val="left" w:pos="993"/>
        </w:tabs>
        <w:ind w:left="0" w:firstLine="567"/>
        <w:jc w:val="both"/>
        <w:rPr>
          <w:sz w:val="28"/>
          <w:szCs w:val="28"/>
        </w:rPr>
      </w:pPr>
      <w:r>
        <w:rPr>
          <w:sz w:val="28"/>
          <w:szCs w:val="28"/>
        </w:rPr>
        <w:t>в абзаце десятом части 5 статьи 67 слова «муниципальных районов» заменить словами «муниципального района»;</w:t>
      </w:r>
    </w:p>
    <w:p w14:paraId="6E88F695" w14:textId="77777777" w:rsidR="005058A1" w:rsidRDefault="00562C65">
      <w:pPr>
        <w:pStyle w:val="ConsPlusNormal"/>
        <w:numPr>
          <w:ilvl w:val="0"/>
          <w:numId w:val="2"/>
        </w:numPr>
        <w:tabs>
          <w:tab w:val="left" w:pos="993"/>
        </w:tabs>
        <w:ind w:left="0" w:firstLine="567"/>
        <w:jc w:val="both"/>
        <w:rPr>
          <w:sz w:val="28"/>
          <w:szCs w:val="28"/>
        </w:rPr>
      </w:pPr>
      <w:r>
        <w:rPr>
          <w:sz w:val="28"/>
          <w:szCs w:val="28"/>
        </w:rPr>
        <w:t>в абзаце втором статьи 77 слова «управления финансов» заменить словами «финансового органа»;</w:t>
      </w:r>
    </w:p>
    <w:p w14:paraId="17689749" w14:textId="77777777" w:rsidR="005058A1" w:rsidRDefault="00562C65">
      <w:pPr>
        <w:pStyle w:val="ad"/>
        <w:numPr>
          <w:ilvl w:val="0"/>
          <w:numId w:val="2"/>
        </w:numPr>
        <w:tabs>
          <w:tab w:val="left" w:pos="993"/>
        </w:tabs>
        <w:spacing w:after="0" w:line="240" w:lineRule="auto"/>
        <w:ind w:left="-142"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в статье 85 слова </w:t>
      </w:r>
      <w:r>
        <w:rPr>
          <w:rFonts w:ascii="Times New Roman" w:eastAsiaTheme="minorEastAsia" w:hAnsi="Times New Roman" w:cs="Times New Roman"/>
          <w:sz w:val="28"/>
          <w:szCs w:val="28"/>
          <w:lang w:eastAsia="ru-RU"/>
        </w:rPr>
        <w:t>«управление финансов» заменить словами «финансовый орган»;</w:t>
      </w:r>
    </w:p>
    <w:p w14:paraId="22808764" w14:textId="77777777" w:rsidR="005058A1" w:rsidRDefault="00562C65">
      <w:pPr>
        <w:pStyle w:val="ConsPlusNormal"/>
        <w:numPr>
          <w:ilvl w:val="0"/>
          <w:numId w:val="2"/>
        </w:numPr>
        <w:tabs>
          <w:tab w:val="left" w:pos="993"/>
        </w:tabs>
        <w:ind w:left="0" w:firstLine="567"/>
        <w:jc w:val="both"/>
        <w:rPr>
          <w:sz w:val="28"/>
          <w:szCs w:val="28"/>
        </w:rPr>
      </w:pPr>
      <w:r>
        <w:rPr>
          <w:sz w:val="28"/>
          <w:szCs w:val="28"/>
        </w:rPr>
        <w:t>в части 4 статьи 90 слова «управления финансов» заменить словами «финансового органа»;</w:t>
      </w:r>
    </w:p>
    <w:p w14:paraId="37D6BFD3" w14:textId="77777777" w:rsidR="005058A1" w:rsidRDefault="00562C65">
      <w:pPr>
        <w:pStyle w:val="ConsPlusNormal"/>
        <w:numPr>
          <w:ilvl w:val="0"/>
          <w:numId w:val="2"/>
        </w:numPr>
        <w:tabs>
          <w:tab w:val="left" w:pos="993"/>
        </w:tabs>
        <w:ind w:left="0" w:firstLine="567"/>
        <w:jc w:val="both"/>
        <w:rPr>
          <w:sz w:val="28"/>
          <w:szCs w:val="28"/>
        </w:rPr>
      </w:pPr>
      <w:r>
        <w:rPr>
          <w:sz w:val="28"/>
          <w:szCs w:val="28"/>
        </w:rPr>
        <w:t>в приложении 1:</w:t>
      </w:r>
    </w:p>
    <w:p w14:paraId="4489D9D8" w14:textId="77777777" w:rsidR="005058A1" w:rsidRDefault="00562C65">
      <w:pPr>
        <w:pStyle w:val="ConsPlusNormal"/>
        <w:tabs>
          <w:tab w:val="left" w:pos="993"/>
        </w:tabs>
        <w:ind w:left="567"/>
        <w:jc w:val="both"/>
        <w:rPr>
          <w:sz w:val="28"/>
          <w:szCs w:val="28"/>
        </w:rPr>
      </w:pPr>
      <w:r>
        <w:rPr>
          <w:sz w:val="28"/>
          <w:szCs w:val="28"/>
        </w:rPr>
        <w:t>а) в пункте 3:</w:t>
      </w:r>
    </w:p>
    <w:p w14:paraId="7777054A" w14:textId="77777777" w:rsidR="005058A1" w:rsidRDefault="00562C65">
      <w:pPr>
        <w:pStyle w:val="ConsPlusNormal"/>
        <w:tabs>
          <w:tab w:val="left" w:pos="993"/>
        </w:tabs>
        <w:ind w:firstLine="567"/>
        <w:jc w:val="both"/>
        <w:rPr>
          <w:sz w:val="28"/>
          <w:szCs w:val="28"/>
        </w:rPr>
      </w:pPr>
      <w:r>
        <w:rPr>
          <w:sz w:val="28"/>
          <w:szCs w:val="28"/>
        </w:rPr>
        <w:t>в абзаце втором слова «муниципальных районов и городских поселений» заменить словами «муниципального района»;</w:t>
      </w:r>
    </w:p>
    <w:p w14:paraId="2C12CF36" w14:textId="77777777" w:rsidR="005058A1" w:rsidRDefault="00562C65">
      <w:pPr>
        <w:pStyle w:val="ConsPlusNormal"/>
        <w:tabs>
          <w:tab w:val="left" w:pos="993"/>
        </w:tabs>
        <w:ind w:firstLine="567"/>
        <w:jc w:val="both"/>
        <w:rPr>
          <w:sz w:val="28"/>
          <w:szCs w:val="28"/>
        </w:rPr>
      </w:pPr>
      <w:r>
        <w:rPr>
          <w:sz w:val="28"/>
          <w:szCs w:val="28"/>
        </w:rPr>
        <w:t>в абзаце четвертом слова «управление финансов» заменить словами «финансовый орган»;</w:t>
      </w:r>
    </w:p>
    <w:p w14:paraId="68A410AC" w14:textId="77777777" w:rsidR="005058A1" w:rsidRDefault="00562C65">
      <w:pPr>
        <w:pStyle w:val="ConsPlusNormal"/>
        <w:tabs>
          <w:tab w:val="left" w:pos="993"/>
        </w:tabs>
        <w:ind w:firstLine="567"/>
        <w:jc w:val="both"/>
        <w:rPr>
          <w:sz w:val="28"/>
          <w:szCs w:val="28"/>
        </w:rPr>
      </w:pPr>
      <w:r>
        <w:rPr>
          <w:sz w:val="28"/>
          <w:szCs w:val="28"/>
        </w:rPr>
        <w:t>б) в пункте 4 слова «Управление финансов» заменить словами «Финансовый орган»;</w:t>
      </w:r>
    </w:p>
    <w:p w14:paraId="79209051" w14:textId="77777777" w:rsidR="005058A1" w:rsidRDefault="00562C65">
      <w:pPr>
        <w:pStyle w:val="ConsPlusNormal"/>
        <w:numPr>
          <w:ilvl w:val="0"/>
          <w:numId w:val="2"/>
        </w:numPr>
        <w:tabs>
          <w:tab w:val="left" w:pos="993"/>
        </w:tabs>
        <w:ind w:left="0" w:firstLine="567"/>
        <w:jc w:val="both"/>
        <w:rPr>
          <w:rStyle w:val="a3"/>
          <w:color w:val="auto"/>
          <w:sz w:val="28"/>
          <w:szCs w:val="28"/>
          <w:u w:val="none"/>
        </w:rPr>
      </w:pPr>
      <w:r>
        <w:rPr>
          <w:rStyle w:val="a3"/>
          <w:rFonts w:eastAsia="Times New Roman"/>
          <w:color w:val="auto"/>
          <w:sz w:val="28"/>
          <w:szCs w:val="28"/>
          <w:u w:val="none"/>
        </w:rPr>
        <w:t>приложение 2 изложить в следующей редакции:</w:t>
      </w:r>
    </w:p>
    <w:p w14:paraId="714D5A99" w14:textId="77777777" w:rsidR="005058A1" w:rsidRDefault="00562C65">
      <w:pPr>
        <w:pStyle w:val="ConsPlusNormal"/>
        <w:jc w:val="right"/>
        <w:outlineLvl w:val="0"/>
        <w:rPr>
          <w:sz w:val="28"/>
          <w:szCs w:val="28"/>
        </w:rPr>
      </w:pPr>
      <w:r>
        <w:rPr>
          <w:sz w:val="28"/>
          <w:szCs w:val="28"/>
        </w:rPr>
        <w:t>«Приложение 2</w:t>
      </w:r>
    </w:p>
    <w:p w14:paraId="3F99A46E" w14:textId="77777777" w:rsidR="005058A1" w:rsidRDefault="00562C65">
      <w:pPr>
        <w:pStyle w:val="ConsPlusNormal"/>
        <w:jc w:val="right"/>
        <w:rPr>
          <w:sz w:val="28"/>
          <w:szCs w:val="28"/>
        </w:rPr>
      </w:pPr>
      <w:r>
        <w:rPr>
          <w:sz w:val="28"/>
          <w:szCs w:val="28"/>
        </w:rPr>
        <w:t>к Закону Липецкой области</w:t>
      </w:r>
    </w:p>
    <w:p w14:paraId="0445EBC1" w14:textId="77777777" w:rsidR="005058A1" w:rsidRDefault="00562C65">
      <w:pPr>
        <w:pStyle w:val="ConsPlusNormal"/>
        <w:jc w:val="right"/>
        <w:rPr>
          <w:sz w:val="28"/>
          <w:szCs w:val="28"/>
        </w:rPr>
      </w:pPr>
      <w:r>
        <w:rPr>
          <w:sz w:val="28"/>
          <w:szCs w:val="28"/>
        </w:rPr>
        <w:t>«О бюджетном процессе</w:t>
      </w:r>
    </w:p>
    <w:p w14:paraId="0971EBC9" w14:textId="77777777" w:rsidR="005058A1" w:rsidRDefault="00562C65">
      <w:pPr>
        <w:pStyle w:val="ConsPlusNormal"/>
        <w:jc w:val="right"/>
        <w:rPr>
          <w:sz w:val="28"/>
          <w:szCs w:val="28"/>
        </w:rPr>
      </w:pPr>
      <w:r>
        <w:rPr>
          <w:sz w:val="28"/>
          <w:szCs w:val="28"/>
        </w:rPr>
        <w:t>Липецкой области»</w:t>
      </w:r>
    </w:p>
    <w:p w14:paraId="726F38FC" w14:textId="77777777" w:rsidR="005058A1" w:rsidRDefault="005058A1">
      <w:pPr>
        <w:pStyle w:val="ConsPlusNormal"/>
        <w:jc w:val="both"/>
      </w:pPr>
    </w:p>
    <w:p w14:paraId="2FEA19E1" w14:textId="77777777" w:rsidR="005058A1" w:rsidRDefault="00562C65">
      <w:pPr>
        <w:pStyle w:val="ConsPlusTitle"/>
        <w:jc w:val="center"/>
        <w:rPr>
          <w:rFonts w:ascii="Times New Roman" w:hAnsi="Times New Roman" w:cs="Times New Roman"/>
          <w:sz w:val="28"/>
          <w:szCs w:val="28"/>
        </w:rPr>
      </w:pPr>
      <w:bookmarkStart w:id="18" w:name="P1079"/>
      <w:bookmarkEnd w:id="18"/>
      <w:r>
        <w:rPr>
          <w:rFonts w:ascii="Times New Roman" w:hAnsi="Times New Roman" w:cs="Times New Roman"/>
          <w:sz w:val="28"/>
          <w:szCs w:val="28"/>
        </w:rPr>
        <w:t>МЕТОДИКА</w:t>
      </w:r>
    </w:p>
    <w:p w14:paraId="42EF89CE" w14:textId="77777777" w:rsidR="005058A1" w:rsidRDefault="00562C65">
      <w:pPr>
        <w:pStyle w:val="ConsPlusTitle"/>
        <w:jc w:val="center"/>
        <w:rPr>
          <w:rFonts w:ascii="Times New Roman" w:hAnsi="Times New Roman" w:cs="Times New Roman"/>
          <w:sz w:val="28"/>
          <w:szCs w:val="28"/>
        </w:rPr>
      </w:pPr>
      <w:r>
        <w:rPr>
          <w:rFonts w:ascii="Times New Roman" w:hAnsi="Times New Roman" w:cs="Times New Roman"/>
          <w:sz w:val="28"/>
          <w:szCs w:val="28"/>
        </w:rPr>
        <w:t>РАСЧЕТА ДОТАЦИЙ НА ВЫРАВНИВАНИЕ БЮДЖЕТНОЙ</w:t>
      </w:r>
    </w:p>
    <w:p w14:paraId="7A867F18" w14:textId="77777777" w:rsidR="005058A1" w:rsidRDefault="00562C65">
      <w:pPr>
        <w:pStyle w:val="ConsPlusTitle"/>
        <w:jc w:val="center"/>
        <w:rPr>
          <w:rFonts w:ascii="Times New Roman" w:hAnsi="Times New Roman" w:cs="Times New Roman"/>
          <w:sz w:val="28"/>
          <w:szCs w:val="28"/>
        </w:rPr>
      </w:pPr>
      <w:r>
        <w:rPr>
          <w:rFonts w:ascii="Times New Roman" w:hAnsi="Times New Roman" w:cs="Times New Roman"/>
          <w:sz w:val="28"/>
          <w:szCs w:val="28"/>
        </w:rPr>
        <w:t>ОБЕСПЕЧЕННОСТИ СЕЛЬСКИХ ПОСЕЛЕНИЙ</w:t>
      </w:r>
    </w:p>
    <w:p w14:paraId="14C6C511" w14:textId="77777777" w:rsidR="005058A1" w:rsidRDefault="005058A1">
      <w:pPr>
        <w:pStyle w:val="ConsPlusNormal"/>
        <w:spacing w:after="1"/>
        <w:rPr>
          <w:sz w:val="28"/>
          <w:szCs w:val="28"/>
        </w:rPr>
      </w:pPr>
    </w:p>
    <w:p w14:paraId="2882CEB5" w14:textId="77777777" w:rsidR="005058A1" w:rsidRDefault="00562C65">
      <w:pPr>
        <w:pStyle w:val="ConsPlusNormal"/>
        <w:ind w:firstLine="539"/>
        <w:jc w:val="both"/>
        <w:rPr>
          <w:sz w:val="28"/>
          <w:szCs w:val="28"/>
        </w:rPr>
      </w:pPr>
      <w:r>
        <w:rPr>
          <w:sz w:val="28"/>
          <w:szCs w:val="28"/>
        </w:rPr>
        <w:t xml:space="preserve">1. В соответствии со </w:t>
      </w:r>
      <w:hyperlink r:id="rId6" w:tgtFrame="&quot;Бюджетный кодекс Российской Федерации">
        <w:r>
          <w:rPr>
            <w:sz w:val="28"/>
            <w:szCs w:val="28"/>
          </w:rPr>
          <w:t>статьей 137</w:t>
        </w:r>
      </w:hyperlink>
      <w:r>
        <w:rPr>
          <w:sz w:val="28"/>
          <w:szCs w:val="28"/>
        </w:rPr>
        <w:t xml:space="preserve"> Бюджетного кодекса Российской Федерации в областном бюджете предусматриваются дотации на выравнивание бюджетной обеспеченности </w:t>
      </w:r>
      <w:bookmarkStart w:id="19" w:name="_Hlk214472837"/>
      <w:r>
        <w:rPr>
          <w:sz w:val="28"/>
          <w:szCs w:val="28"/>
        </w:rPr>
        <w:t>сельских</w:t>
      </w:r>
      <w:bookmarkEnd w:id="19"/>
      <w:r>
        <w:rPr>
          <w:sz w:val="28"/>
          <w:szCs w:val="28"/>
        </w:rPr>
        <w:t xml:space="preserve"> поселений </w:t>
      </w:r>
      <w:bookmarkStart w:id="20" w:name="_Hlk214472848"/>
      <w:r>
        <w:rPr>
          <w:sz w:val="28"/>
          <w:szCs w:val="28"/>
        </w:rPr>
        <w:t>(далее – поселений).</w:t>
      </w:r>
      <w:bookmarkEnd w:id="20"/>
    </w:p>
    <w:p w14:paraId="3D40ABB4" w14:textId="77777777" w:rsidR="005058A1" w:rsidRDefault="00562C65">
      <w:pPr>
        <w:pStyle w:val="ConsPlusNormal"/>
        <w:ind w:firstLine="539"/>
        <w:jc w:val="both"/>
        <w:rPr>
          <w:sz w:val="28"/>
          <w:szCs w:val="28"/>
        </w:rPr>
      </w:pPr>
      <w:r>
        <w:rPr>
          <w:sz w:val="28"/>
          <w:szCs w:val="28"/>
        </w:rPr>
        <w:t>Дотации на выравнивание бюджетной обеспеченности поселений делятся на две части:</w:t>
      </w:r>
    </w:p>
    <w:p w14:paraId="7507E9D6" w14:textId="77777777" w:rsidR="005058A1" w:rsidRDefault="00562C65">
      <w:pPr>
        <w:pStyle w:val="ConsPlusNormal"/>
        <w:ind w:firstLine="539"/>
        <w:jc w:val="both"/>
        <w:rPr>
          <w:sz w:val="28"/>
          <w:szCs w:val="28"/>
        </w:rPr>
      </w:pPr>
      <w:r>
        <w:rPr>
          <w:sz w:val="28"/>
          <w:szCs w:val="28"/>
        </w:rPr>
        <w:t>1) дотации на выравнивание бюджетной обеспеченности поселений исходя из уровня расчетной бюджетной обеспеченности поселений (далее - дотации исходя из уровня расчетной бюджетной обеспеченности);</w:t>
      </w:r>
    </w:p>
    <w:p w14:paraId="4BA2A197" w14:textId="77777777" w:rsidR="005058A1" w:rsidRDefault="00562C65">
      <w:pPr>
        <w:pStyle w:val="ConsPlusNormal"/>
        <w:ind w:firstLine="539"/>
        <w:jc w:val="both"/>
        <w:rPr>
          <w:sz w:val="28"/>
          <w:szCs w:val="28"/>
        </w:rPr>
      </w:pPr>
      <w:r>
        <w:rPr>
          <w:sz w:val="28"/>
          <w:szCs w:val="28"/>
        </w:rPr>
        <w:t xml:space="preserve">2) дополнительная дотация поселениям, определяемая как сумма снижения объема дотации на выравнивание бюджетной обеспеченности поселений, рассчитанного на очередной финансовый год и первый год планового периода в соответствии с пунктом 19 настоящей Методики, по сравнению с размером дотации на выравнивание бюджетной обеспеченности поселений, предусмотренным на первый год планового периода и второй год планового периода законом об областном бюджете на текущий финансовый год и плановый период, за </w:t>
      </w:r>
      <w:r>
        <w:rPr>
          <w:sz w:val="28"/>
          <w:szCs w:val="28"/>
        </w:rPr>
        <w:lastRenderedPageBreak/>
        <w:t>исключением одного из следующих случаев:</w:t>
      </w:r>
    </w:p>
    <w:p w14:paraId="391DF898" w14:textId="77777777" w:rsidR="005058A1" w:rsidRDefault="00562C65">
      <w:pPr>
        <w:pStyle w:val="ConsPlusNormal"/>
        <w:ind w:firstLine="539"/>
        <w:jc w:val="both"/>
        <w:rPr>
          <w:sz w:val="28"/>
          <w:szCs w:val="28"/>
        </w:rPr>
      </w:pPr>
      <w:r>
        <w:rPr>
          <w:sz w:val="28"/>
          <w:szCs w:val="28"/>
        </w:rPr>
        <w:t>а) внесение федеральными законами изменений, приводящих к перераспределению полномочий и (или) доходов бюджетов между областью и поселениями;</w:t>
      </w:r>
    </w:p>
    <w:p w14:paraId="4DD6B7C9" w14:textId="77777777" w:rsidR="005058A1" w:rsidRDefault="00562C65">
      <w:pPr>
        <w:pStyle w:val="ConsPlusNormal"/>
        <w:ind w:firstLine="539"/>
        <w:jc w:val="both"/>
        <w:rPr>
          <w:sz w:val="28"/>
          <w:szCs w:val="28"/>
        </w:rPr>
      </w:pPr>
      <w:r>
        <w:rPr>
          <w:sz w:val="28"/>
          <w:szCs w:val="28"/>
        </w:rPr>
        <w:t>б) внесение законами области и принятыми в соответствии с ними уставом муниципального района и уставами поселений изменений, приводящих к перераспределению вопросов местного значения и (или) доходов бюджетов между муниципальным районом и поселением;</w:t>
      </w:r>
    </w:p>
    <w:p w14:paraId="41556852" w14:textId="77777777" w:rsidR="005058A1" w:rsidRDefault="00562C65">
      <w:pPr>
        <w:pStyle w:val="ConsPlusNormal"/>
        <w:ind w:firstLine="539"/>
        <w:jc w:val="both"/>
        <w:rPr>
          <w:sz w:val="28"/>
          <w:szCs w:val="28"/>
        </w:rPr>
      </w:pPr>
      <w:r>
        <w:rPr>
          <w:sz w:val="28"/>
          <w:szCs w:val="28"/>
        </w:rPr>
        <w:t>в) внесение законами области изменений, приводящих к перераспределению полномочий между областным бюджетом и поселениями.</w:t>
      </w:r>
    </w:p>
    <w:p w14:paraId="048FE484" w14:textId="77777777" w:rsidR="005058A1" w:rsidRDefault="00562C65">
      <w:pPr>
        <w:pStyle w:val="ConsPlusNormal"/>
        <w:ind w:firstLine="539"/>
        <w:jc w:val="both"/>
        <w:rPr>
          <w:sz w:val="28"/>
          <w:szCs w:val="28"/>
        </w:rPr>
      </w:pPr>
      <w:r>
        <w:rPr>
          <w:sz w:val="28"/>
          <w:szCs w:val="28"/>
        </w:rPr>
        <w:t>2. Объем дотаций на выравнивание бюджетной обеспеченности поселений рассчитывается по следующей формуле:</w:t>
      </w:r>
    </w:p>
    <w:p w14:paraId="1F3E3D73" w14:textId="77777777" w:rsidR="005058A1" w:rsidRDefault="005058A1">
      <w:pPr>
        <w:pStyle w:val="ConsPlusNormal"/>
        <w:jc w:val="both"/>
        <w:rPr>
          <w:sz w:val="28"/>
          <w:szCs w:val="28"/>
        </w:rPr>
      </w:pPr>
    </w:p>
    <w:p w14:paraId="31C81FAC" w14:textId="77777777" w:rsidR="005058A1" w:rsidRDefault="00562C65">
      <w:pPr>
        <w:pStyle w:val="ConsPlusNormal"/>
        <w:jc w:val="center"/>
        <w:rPr>
          <w:sz w:val="28"/>
          <w:szCs w:val="28"/>
        </w:rPr>
      </w:pPr>
      <w:r>
        <w:rPr>
          <w:sz w:val="28"/>
          <w:szCs w:val="28"/>
        </w:rPr>
        <w:t xml:space="preserve">ФФПП = Дот(Р) + </w:t>
      </w:r>
      <w:proofErr w:type="spellStart"/>
      <w:r>
        <w:rPr>
          <w:sz w:val="28"/>
          <w:szCs w:val="28"/>
        </w:rPr>
        <w:t>Д</w:t>
      </w:r>
      <w:r>
        <w:rPr>
          <w:sz w:val="28"/>
          <w:szCs w:val="28"/>
          <w:vertAlign w:val="superscript"/>
        </w:rPr>
        <w:t>доп</w:t>
      </w:r>
      <w:proofErr w:type="spellEnd"/>
      <w:r>
        <w:rPr>
          <w:sz w:val="28"/>
          <w:szCs w:val="28"/>
        </w:rPr>
        <w:t>,</w:t>
      </w:r>
    </w:p>
    <w:p w14:paraId="6573DA7B" w14:textId="77777777" w:rsidR="005058A1" w:rsidRDefault="005058A1">
      <w:pPr>
        <w:pStyle w:val="ConsPlusNormal"/>
        <w:jc w:val="both"/>
        <w:rPr>
          <w:sz w:val="28"/>
          <w:szCs w:val="28"/>
        </w:rPr>
      </w:pPr>
    </w:p>
    <w:p w14:paraId="28918816" w14:textId="77777777" w:rsidR="005058A1" w:rsidRDefault="00562C65">
      <w:pPr>
        <w:pStyle w:val="ConsPlusNormal"/>
        <w:ind w:firstLine="539"/>
        <w:jc w:val="both"/>
        <w:rPr>
          <w:sz w:val="28"/>
          <w:szCs w:val="28"/>
        </w:rPr>
      </w:pPr>
      <w:r>
        <w:rPr>
          <w:sz w:val="28"/>
          <w:szCs w:val="28"/>
        </w:rPr>
        <w:t>где:</w:t>
      </w:r>
    </w:p>
    <w:p w14:paraId="721E80F1" w14:textId="77777777" w:rsidR="005058A1" w:rsidRDefault="00562C65">
      <w:pPr>
        <w:pStyle w:val="ConsPlusNormal"/>
        <w:ind w:firstLine="539"/>
        <w:jc w:val="both"/>
        <w:rPr>
          <w:sz w:val="28"/>
          <w:szCs w:val="28"/>
        </w:rPr>
      </w:pPr>
      <w:r>
        <w:rPr>
          <w:sz w:val="28"/>
          <w:szCs w:val="28"/>
        </w:rPr>
        <w:t>ФФПП - объем дотаций на выравнивание бюджетной обеспеченности поселений;</w:t>
      </w:r>
    </w:p>
    <w:p w14:paraId="17458C4C" w14:textId="77777777" w:rsidR="005058A1" w:rsidRDefault="00562C65">
      <w:pPr>
        <w:pStyle w:val="ConsPlusNormal"/>
        <w:ind w:firstLine="539"/>
        <w:jc w:val="both"/>
        <w:rPr>
          <w:sz w:val="28"/>
          <w:szCs w:val="28"/>
        </w:rPr>
      </w:pPr>
      <w:r>
        <w:rPr>
          <w:sz w:val="28"/>
          <w:szCs w:val="28"/>
        </w:rPr>
        <w:t>Дот(Р) - общий объем дотаций исходя из уровня расчетной бюджетной обеспеченности;</w:t>
      </w:r>
    </w:p>
    <w:p w14:paraId="62240511" w14:textId="77777777" w:rsidR="005058A1" w:rsidRDefault="00562C65">
      <w:pPr>
        <w:pStyle w:val="ConsPlusNormal"/>
        <w:ind w:firstLine="539"/>
        <w:jc w:val="both"/>
        <w:rPr>
          <w:sz w:val="28"/>
          <w:szCs w:val="28"/>
        </w:rPr>
      </w:pPr>
      <w:proofErr w:type="spellStart"/>
      <w:r>
        <w:rPr>
          <w:sz w:val="28"/>
          <w:szCs w:val="28"/>
        </w:rPr>
        <w:t>Д</w:t>
      </w:r>
      <w:r>
        <w:rPr>
          <w:sz w:val="28"/>
          <w:szCs w:val="28"/>
          <w:vertAlign w:val="superscript"/>
        </w:rPr>
        <w:t>доп</w:t>
      </w:r>
      <w:proofErr w:type="spellEnd"/>
      <w:r>
        <w:rPr>
          <w:sz w:val="28"/>
          <w:szCs w:val="28"/>
        </w:rPr>
        <w:t xml:space="preserve"> - общий объем дополнительной дотации.</w:t>
      </w:r>
    </w:p>
    <w:p w14:paraId="1AE345A1" w14:textId="77777777" w:rsidR="005058A1" w:rsidRDefault="00562C65">
      <w:pPr>
        <w:pStyle w:val="ConsPlusNormal"/>
        <w:ind w:firstLine="539"/>
        <w:jc w:val="both"/>
        <w:rPr>
          <w:sz w:val="28"/>
          <w:szCs w:val="28"/>
        </w:rPr>
      </w:pPr>
      <w:r>
        <w:rPr>
          <w:sz w:val="28"/>
          <w:szCs w:val="28"/>
        </w:rPr>
        <w:t>3. Объем дотаций на выравнивание бюджетной обеспеченности поселений определяется исходя из необходимости достижения критериев выравнивания финансовых возможностей поселений по осуществлению органами местного самоуправления указанных муниципальных образований полномочий по решению вопросов местного значения.</w:t>
      </w:r>
    </w:p>
    <w:p w14:paraId="1BF2ECE9" w14:textId="77777777" w:rsidR="005058A1" w:rsidRDefault="00562C65">
      <w:pPr>
        <w:pStyle w:val="ConsPlusNormal"/>
        <w:ind w:firstLine="539"/>
        <w:jc w:val="both"/>
        <w:rPr>
          <w:sz w:val="28"/>
          <w:szCs w:val="28"/>
        </w:rPr>
      </w:pPr>
      <w:r>
        <w:rPr>
          <w:sz w:val="28"/>
          <w:szCs w:val="28"/>
        </w:rPr>
        <w:t>Критерии выравнивания финансовых возможностей поселений определяются в абсолютной сумме в расчете на одного жителя и ежегодно устанавливаются законом об областном бюджете на очередной финансовый год и плановый период.</w:t>
      </w:r>
    </w:p>
    <w:p w14:paraId="51775BB1" w14:textId="77777777" w:rsidR="005058A1" w:rsidRDefault="00562C65">
      <w:pPr>
        <w:pStyle w:val="ConsPlusNormal"/>
        <w:ind w:firstLine="539"/>
        <w:jc w:val="both"/>
        <w:rPr>
          <w:sz w:val="28"/>
          <w:szCs w:val="28"/>
        </w:rPr>
      </w:pPr>
      <w:r>
        <w:rPr>
          <w:sz w:val="28"/>
          <w:szCs w:val="28"/>
        </w:rPr>
        <w:t>4. 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критериев выравнивания финансовых возможностей поселений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области об областном бюджете на текущий финансовый год и плановый период.</w:t>
      </w:r>
    </w:p>
    <w:p w14:paraId="6B058637" w14:textId="77777777" w:rsidR="005058A1" w:rsidRDefault="00562C65">
      <w:pPr>
        <w:pStyle w:val="ConsPlusNormal"/>
        <w:ind w:firstLine="539"/>
        <w:jc w:val="both"/>
        <w:rPr>
          <w:sz w:val="28"/>
          <w:szCs w:val="28"/>
        </w:rPr>
      </w:pPr>
      <w:r>
        <w:rPr>
          <w:sz w:val="28"/>
          <w:szCs w:val="28"/>
        </w:rPr>
        <w:t>5. Критерий выравнивания финансовых возможностей поселений рассчитывается по следующей формуле:</w:t>
      </w:r>
    </w:p>
    <w:p w14:paraId="4DFAE1EB" w14:textId="77777777" w:rsidR="005058A1" w:rsidRDefault="005058A1">
      <w:pPr>
        <w:pStyle w:val="ConsPlusNormal"/>
        <w:jc w:val="both"/>
        <w:rPr>
          <w:sz w:val="28"/>
          <w:szCs w:val="28"/>
        </w:rPr>
      </w:pPr>
    </w:p>
    <w:p w14:paraId="2CB9CA9D" w14:textId="77777777" w:rsidR="005058A1" w:rsidRDefault="00562C65">
      <w:pPr>
        <w:pStyle w:val="ConsPlusNormal"/>
        <w:jc w:val="center"/>
        <w:rPr>
          <w:sz w:val="28"/>
          <w:szCs w:val="28"/>
        </w:rPr>
      </w:pPr>
      <w:r>
        <w:rPr>
          <w:sz w:val="28"/>
          <w:szCs w:val="28"/>
        </w:rPr>
        <w:t>К(</w:t>
      </w:r>
      <w:proofErr w:type="spellStart"/>
      <w:r>
        <w:rPr>
          <w:sz w:val="28"/>
          <w:szCs w:val="28"/>
        </w:rPr>
        <w:t>сп</w:t>
      </w:r>
      <w:proofErr w:type="spellEnd"/>
      <w:r>
        <w:rPr>
          <w:sz w:val="28"/>
          <w:szCs w:val="28"/>
        </w:rPr>
        <w:t>)</w:t>
      </w:r>
      <w:proofErr w:type="spellStart"/>
      <w:r>
        <w:rPr>
          <w:sz w:val="28"/>
          <w:szCs w:val="28"/>
          <w:vertAlign w:val="subscript"/>
        </w:rPr>
        <w:t>вырав</w:t>
      </w:r>
      <w:proofErr w:type="spellEnd"/>
      <w:r>
        <w:rPr>
          <w:sz w:val="28"/>
          <w:szCs w:val="28"/>
        </w:rPr>
        <w:t xml:space="preserve"> = ФФПП(</w:t>
      </w:r>
      <w:proofErr w:type="spellStart"/>
      <w:r>
        <w:rPr>
          <w:sz w:val="28"/>
          <w:szCs w:val="28"/>
        </w:rPr>
        <w:t>сп</w:t>
      </w:r>
      <w:proofErr w:type="spellEnd"/>
      <w:r>
        <w:rPr>
          <w:sz w:val="28"/>
          <w:szCs w:val="28"/>
        </w:rPr>
        <w:t>) / Н(</w:t>
      </w:r>
      <w:proofErr w:type="spellStart"/>
      <w:r>
        <w:rPr>
          <w:sz w:val="28"/>
          <w:szCs w:val="28"/>
        </w:rPr>
        <w:t>сп</w:t>
      </w:r>
      <w:proofErr w:type="spellEnd"/>
      <w:r>
        <w:rPr>
          <w:sz w:val="28"/>
          <w:szCs w:val="28"/>
        </w:rPr>
        <w:t>),</w:t>
      </w:r>
    </w:p>
    <w:p w14:paraId="6E9EC57F" w14:textId="77777777" w:rsidR="005058A1" w:rsidRDefault="005058A1">
      <w:pPr>
        <w:pStyle w:val="ConsPlusNormal"/>
        <w:jc w:val="both"/>
        <w:rPr>
          <w:sz w:val="28"/>
          <w:szCs w:val="28"/>
        </w:rPr>
      </w:pPr>
    </w:p>
    <w:p w14:paraId="5C0B7885" w14:textId="77777777" w:rsidR="005058A1" w:rsidRDefault="00562C65">
      <w:pPr>
        <w:pStyle w:val="ConsPlusNormal"/>
        <w:ind w:firstLine="539"/>
        <w:jc w:val="both"/>
        <w:rPr>
          <w:sz w:val="28"/>
          <w:szCs w:val="28"/>
        </w:rPr>
      </w:pPr>
      <w:r>
        <w:rPr>
          <w:sz w:val="28"/>
          <w:szCs w:val="28"/>
        </w:rPr>
        <w:t>где:</w:t>
      </w:r>
    </w:p>
    <w:p w14:paraId="3F1B68FF" w14:textId="77777777" w:rsidR="005058A1" w:rsidRDefault="00562C65">
      <w:pPr>
        <w:pStyle w:val="ConsPlusNormal"/>
        <w:ind w:firstLine="539"/>
        <w:jc w:val="both"/>
        <w:rPr>
          <w:sz w:val="28"/>
          <w:szCs w:val="28"/>
        </w:rPr>
      </w:pPr>
      <w:r>
        <w:rPr>
          <w:sz w:val="28"/>
          <w:szCs w:val="28"/>
        </w:rPr>
        <w:lastRenderedPageBreak/>
        <w:t>К(</w:t>
      </w:r>
      <w:proofErr w:type="spellStart"/>
      <w:r>
        <w:rPr>
          <w:sz w:val="28"/>
          <w:szCs w:val="28"/>
        </w:rPr>
        <w:t>сп</w:t>
      </w:r>
      <w:proofErr w:type="spellEnd"/>
      <w:r>
        <w:rPr>
          <w:sz w:val="28"/>
          <w:szCs w:val="28"/>
        </w:rPr>
        <w:t>)</w:t>
      </w:r>
      <w:proofErr w:type="spellStart"/>
      <w:r>
        <w:rPr>
          <w:sz w:val="28"/>
          <w:szCs w:val="28"/>
          <w:vertAlign w:val="subscript"/>
        </w:rPr>
        <w:t>вырав</w:t>
      </w:r>
      <w:proofErr w:type="spellEnd"/>
      <w:r>
        <w:rPr>
          <w:sz w:val="28"/>
          <w:szCs w:val="28"/>
        </w:rPr>
        <w:t xml:space="preserve"> - критерий выравнивания финансовых возможностей поселений;</w:t>
      </w:r>
    </w:p>
    <w:p w14:paraId="1997E0F2" w14:textId="77777777" w:rsidR="005058A1" w:rsidRDefault="00562C65">
      <w:pPr>
        <w:pStyle w:val="ConsPlusNormal"/>
        <w:ind w:firstLine="539"/>
        <w:jc w:val="both"/>
        <w:rPr>
          <w:sz w:val="28"/>
          <w:szCs w:val="28"/>
        </w:rPr>
      </w:pPr>
      <w:r>
        <w:rPr>
          <w:sz w:val="28"/>
          <w:szCs w:val="28"/>
        </w:rPr>
        <w:t>ФФПП(</w:t>
      </w:r>
      <w:proofErr w:type="spellStart"/>
      <w:r>
        <w:rPr>
          <w:sz w:val="28"/>
          <w:szCs w:val="28"/>
        </w:rPr>
        <w:t>сп</w:t>
      </w:r>
      <w:proofErr w:type="spellEnd"/>
      <w:r>
        <w:rPr>
          <w:sz w:val="28"/>
          <w:szCs w:val="28"/>
        </w:rPr>
        <w:t>) - объем дотаций на выравнивание бюджетной обеспеченности поселений;</w:t>
      </w:r>
    </w:p>
    <w:p w14:paraId="729D6360" w14:textId="77777777" w:rsidR="005058A1" w:rsidRDefault="00562C65">
      <w:pPr>
        <w:pStyle w:val="ConsPlusNormal"/>
        <w:ind w:firstLine="539"/>
        <w:jc w:val="both"/>
        <w:rPr>
          <w:sz w:val="28"/>
          <w:szCs w:val="28"/>
        </w:rPr>
      </w:pPr>
      <w:r>
        <w:rPr>
          <w:sz w:val="28"/>
          <w:szCs w:val="28"/>
        </w:rPr>
        <w:t>Н(</w:t>
      </w:r>
      <w:proofErr w:type="spellStart"/>
      <w:r>
        <w:rPr>
          <w:sz w:val="28"/>
          <w:szCs w:val="28"/>
        </w:rPr>
        <w:t>сп</w:t>
      </w:r>
      <w:proofErr w:type="spellEnd"/>
      <w:r>
        <w:rPr>
          <w:sz w:val="28"/>
          <w:szCs w:val="28"/>
        </w:rPr>
        <w:t>) - численность постоянного населения поселений.</w:t>
      </w:r>
    </w:p>
    <w:p w14:paraId="1AFA544F" w14:textId="77777777" w:rsidR="005058A1" w:rsidRDefault="00562C65">
      <w:pPr>
        <w:pStyle w:val="ConsPlusNormal"/>
        <w:ind w:firstLine="539"/>
        <w:jc w:val="both"/>
        <w:rPr>
          <w:sz w:val="28"/>
          <w:szCs w:val="28"/>
        </w:rPr>
      </w:pPr>
      <w:r>
        <w:rPr>
          <w:sz w:val="28"/>
          <w:szCs w:val="28"/>
        </w:rPr>
        <w:t>6. Дотации исходя из уровня расчетной бюджетной обеспеченности распределяются в зависимости от объема средств, необходимых для доведения уровня расчетной бюджетной обеспеченности поселений до уровня, установленного в качестве критерия выравнивания расчетной бюджетной обеспеченности поселений.</w:t>
      </w:r>
    </w:p>
    <w:p w14:paraId="10812D0C" w14:textId="77777777" w:rsidR="005058A1" w:rsidRDefault="00562C65">
      <w:pPr>
        <w:pStyle w:val="ConsPlusNormal"/>
        <w:ind w:firstLine="539"/>
        <w:jc w:val="both"/>
        <w:rPr>
          <w:sz w:val="28"/>
          <w:szCs w:val="28"/>
        </w:rPr>
      </w:pPr>
      <w:r>
        <w:rPr>
          <w:sz w:val="28"/>
          <w:szCs w:val="28"/>
        </w:rPr>
        <w:t>Расчет дотаций исходя из уровня расчетной бюджетной обеспеченности включает следующие этапы:</w:t>
      </w:r>
    </w:p>
    <w:p w14:paraId="46A9F0BD" w14:textId="77777777" w:rsidR="005058A1" w:rsidRDefault="00562C65">
      <w:pPr>
        <w:pStyle w:val="ConsPlusNormal"/>
        <w:ind w:firstLine="539"/>
        <w:jc w:val="both"/>
        <w:rPr>
          <w:sz w:val="28"/>
          <w:szCs w:val="28"/>
        </w:rPr>
      </w:pPr>
      <w:r>
        <w:rPr>
          <w:sz w:val="28"/>
          <w:szCs w:val="28"/>
        </w:rPr>
        <w:t>расчет уровня расчетной бюджетной обеспеченности поселений;</w:t>
      </w:r>
    </w:p>
    <w:p w14:paraId="0085522A" w14:textId="77777777" w:rsidR="005058A1" w:rsidRDefault="00562C65">
      <w:pPr>
        <w:pStyle w:val="ConsPlusNormal"/>
        <w:ind w:firstLine="539"/>
        <w:jc w:val="both"/>
        <w:rPr>
          <w:sz w:val="28"/>
          <w:szCs w:val="28"/>
        </w:rPr>
      </w:pPr>
      <w:r>
        <w:rPr>
          <w:sz w:val="28"/>
          <w:szCs w:val="28"/>
        </w:rPr>
        <w:t>распределение дотаций исходя из уровня их расчетной бюджетной обеспеченности.</w:t>
      </w:r>
    </w:p>
    <w:p w14:paraId="15ADBE06" w14:textId="77777777" w:rsidR="005058A1" w:rsidRDefault="00562C65">
      <w:pPr>
        <w:pStyle w:val="ConsPlusNormal"/>
        <w:ind w:firstLine="539"/>
        <w:jc w:val="both"/>
        <w:rPr>
          <w:sz w:val="28"/>
          <w:szCs w:val="28"/>
        </w:rPr>
      </w:pPr>
      <w:r>
        <w:rPr>
          <w:sz w:val="28"/>
          <w:szCs w:val="28"/>
        </w:rPr>
        <w:t>7. Уровень расчетной бюджетной обеспеченности поселения определяется отношением индекса доходного потенциала к индексу бюджетных расходов поселения и рассчитывается по следующей формуле:</w:t>
      </w:r>
    </w:p>
    <w:p w14:paraId="455F9877" w14:textId="77777777" w:rsidR="005058A1" w:rsidRDefault="005058A1">
      <w:pPr>
        <w:pStyle w:val="ConsPlusNormal"/>
        <w:jc w:val="both"/>
        <w:rPr>
          <w:sz w:val="28"/>
          <w:szCs w:val="28"/>
        </w:rPr>
      </w:pPr>
    </w:p>
    <w:p w14:paraId="7F68D99E" w14:textId="77777777" w:rsidR="005058A1" w:rsidRDefault="00562C65">
      <w:pPr>
        <w:pStyle w:val="ConsPlusNormal"/>
        <w:jc w:val="center"/>
        <w:rPr>
          <w:sz w:val="28"/>
          <w:szCs w:val="28"/>
        </w:rPr>
      </w:pPr>
      <w:r>
        <w:rPr>
          <w:sz w:val="28"/>
          <w:szCs w:val="28"/>
        </w:rPr>
        <w:t>БО(</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ИДП(</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ИБР(</w:t>
      </w:r>
      <w:proofErr w:type="spellStart"/>
      <w:r>
        <w:rPr>
          <w:sz w:val="28"/>
          <w:szCs w:val="28"/>
        </w:rPr>
        <w:t>сп</w:t>
      </w:r>
      <w:proofErr w:type="spellEnd"/>
      <w:r>
        <w:rPr>
          <w:sz w:val="28"/>
          <w:szCs w:val="28"/>
        </w:rPr>
        <w:t>)</w:t>
      </w:r>
      <w:r>
        <w:rPr>
          <w:sz w:val="28"/>
          <w:szCs w:val="28"/>
          <w:vertAlign w:val="subscript"/>
        </w:rPr>
        <w:t>j</w:t>
      </w:r>
      <w:r>
        <w:rPr>
          <w:sz w:val="28"/>
          <w:szCs w:val="28"/>
        </w:rPr>
        <w:t>,</w:t>
      </w:r>
    </w:p>
    <w:p w14:paraId="74717662" w14:textId="77777777" w:rsidR="005058A1" w:rsidRDefault="005058A1">
      <w:pPr>
        <w:pStyle w:val="ConsPlusNormal"/>
        <w:jc w:val="both"/>
        <w:rPr>
          <w:sz w:val="28"/>
          <w:szCs w:val="28"/>
        </w:rPr>
      </w:pPr>
    </w:p>
    <w:p w14:paraId="3FD794B3" w14:textId="77777777" w:rsidR="005058A1" w:rsidRDefault="00562C65">
      <w:pPr>
        <w:pStyle w:val="ConsPlusNormal"/>
        <w:ind w:firstLine="539"/>
        <w:jc w:val="both"/>
        <w:rPr>
          <w:sz w:val="28"/>
          <w:szCs w:val="28"/>
        </w:rPr>
      </w:pPr>
      <w:r>
        <w:rPr>
          <w:sz w:val="28"/>
          <w:szCs w:val="28"/>
        </w:rPr>
        <w:t>где:</w:t>
      </w:r>
    </w:p>
    <w:p w14:paraId="4C705DAF" w14:textId="77777777" w:rsidR="005058A1" w:rsidRDefault="00562C65">
      <w:pPr>
        <w:pStyle w:val="ConsPlusNormal"/>
        <w:ind w:firstLine="539"/>
        <w:jc w:val="both"/>
        <w:rPr>
          <w:sz w:val="28"/>
          <w:szCs w:val="28"/>
        </w:rPr>
      </w:pPr>
      <w:r>
        <w:rPr>
          <w:sz w:val="28"/>
          <w:szCs w:val="28"/>
        </w:rPr>
        <w:t>БО(</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уровень расчетной бюджетной обеспеченности j-го поселения;</w:t>
      </w:r>
    </w:p>
    <w:p w14:paraId="0DC6E76E" w14:textId="77777777" w:rsidR="005058A1" w:rsidRDefault="00562C65">
      <w:pPr>
        <w:pStyle w:val="ConsPlusNormal"/>
        <w:ind w:firstLine="539"/>
        <w:jc w:val="both"/>
        <w:rPr>
          <w:sz w:val="28"/>
          <w:szCs w:val="28"/>
        </w:rPr>
      </w:pPr>
      <w:r>
        <w:rPr>
          <w:sz w:val="28"/>
          <w:szCs w:val="28"/>
        </w:rPr>
        <w:t>ИДП(</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индекс доходного потенциала j-го поселения;</w:t>
      </w:r>
    </w:p>
    <w:p w14:paraId="22A92D2C" w14:textId="77777777" w:rsidR="005058A1" w:rsidRDefault="00562C65">
      <w:pPr>
        <w:pStyle w:val="ConsPlusNormal"/>
        <w:ind w:firstLine="539"/>
        <w:jc w:val="both"/>
        <w:rPr>
          <w:sz w:val="28"/>
          <w:szCs w:val="28"/>
        </w:rPr>
      </w:pPr>
      <w:r>
        <w:rPr>
          <w:sz w:val="28"/>
          <w:szCs w:val="28"/>
        </w:rPr>
        <w:t>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индекс бюджетных расходов j-го поселения.</w:t>
      </w:r>
    </w:p>
    <w:p w14:paraId="4F36AC07" w14:textId="77777777" w:rsidR="005058A1" w:rsidRDefault="00562C65">
      <w:pPr>
        <w:pStyle w:val="ConsPlusNormal"/>
        <w:ind w:firstLine="539"/>
        <w:jc w:val="both"/>
        <w:rPr>
          <w:sz w:val="28"/>
          <w:szCs w:val="28"/>
        </w:rPr>
      </w:pPr>
      <w:r>
        <w:rPr>
          <w:sz w:val="28"/>
          <w:szCs w:val="28"/>
        </w:rPr>
        <w:t>8. Индекс доходного потенциала поселения определяется отношением доходного потенциала поселения в расчете на одного жителя к аналогичному показателю в среднем по поселениям области и рассчитывается по следующей формуле:</w:t>
      </w:r>
    </w:p>
    <w:p w14:paraId="7F726779" w14:textId="77777777" w:rsidR="005058A1" w:rsidRDefault="005058A1">
      <w:pPr>
        <w:pStyle w:val="ConsPlusNormal"/>
        <w:jc w:val="both"/>
        <w:rPr>
          <w:sz w:val="28"/>
          <w:szCs w:val="28"/>
        </w:rPr>
      </w:pPr>
    </w:p>
    <w:p w14:paraId="62F8927A" w14:textId="77777777" w:rsidR="005058A1" w:rsidRDefault="00562C65">
      <w:pPr>
        <w:pStyle w:val="ConsPlusNormal"/>
        <w:jc w:val="center"/>
        <w:rPr>
          <w:sz w:val="28"/>
          <w:szCs w:val="28"/>
        </w:rPr>
      </w:pPr>
      <w:r>
        <w:rPr>
          <w:sz w:val="28"/>
          <w:szCs w:val="28"/>
        </w:rPr>
        <w:t>ИДП(</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(НП(</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 (НП(</w:t>
      </w:r>
      <w:proofErr w:type="spellStart"/>
      <w:r>
        <w:rPr>
          <w:sz w:val="28"/>
          <w:szCs w:val="28"/>
        </w:rPr>
        <w:t>сп</w:t>
      </w:r>
      <w:proofErr w:type="spellEnd"/>
      <w:r>
        <w:rPr>
          <w:sz w:val="28"/>
          <w:szCs w:val="28"/>
        </w:rPr>
        <w:t>) / Н(</w:t>
      </w:r>
      <w:proofErr w:type="spellStart"/>
      <w:r>
        <w:rPr>
          <w:sz w:val="28"/>
          <w:szCs w:val="28"/>
        </w:rPr>
        <w:t>сп</w:t>
      </w:r>
      <w:proofErr w:type="spellEnd"/>
      <w:r>
        <w:rPr>
          <w:sz w:val="28"/>
          <w:szCs w:val="28"/>
        </w:rPr>
        <w:t>)</w:t>
      </w:r>
      <w:r>
        <w:rPr>
          <w:sz w:val="28"/>
          <w:szCs w:val="28"/>
          <w:vertAlign w:val="subscript"/>
        </w:rPr>
        <w:t>п</w:t>
      </w:r>
      <w:r>
        <w:rPr>
          <w:sz w:val="28"/>
          <w:szCs w:val="28"/>
        </w:rPr>
        <w:t>),</w:t>
      </w:r>
    </w:p>
    <w:p w14:paraId="75184688" w14:textId="77777777" w:rsidR="005058A1" w:rsidRDefault="005058A1">
      <w:pPr>
        <w:pStyle w:val="ConsPlusNormal"/>
        <w:jc w:val="both"/>
        <w:rPr>
          <w:sz w:val="28"/>
          <w:szCs w:val="28"/>
        </w:rPr>
      </w:pPr>
    </w:p>
    <w:p w14:paraId="3F56C50B" w14:textId="77777777" w:rsidR="005058A1" w:rsidRDefault="00562C65">
      <w:pPr>
        <w:pStyle w:val="ConsPlusNormal"/>
        <w:ind w:firstLine="539"/>
        <w:jc w:val="both"/>
        <w:rPr>
          <w:sz w:val="28"/>
          <w:szCs w:val="28"/>
        </w:rPr>
      </w:pPr>
      <w:r>
        <w:rPr>
          <w:sz w:val="28"/>
          <w:szCs w:val="28"/>
        </w:rPr>
        <w:t>где:</w:t>
      </w:r>
    </w:p>
    <w:p w14:paraId="7ED217BA" w14:textId="77777777" w:rsidR="005058A1" w:rsidRDefault="00562C65">
      <w:pPr>
        <w:pStyle w:val="ConsPlusNormal"/>
        <w:ind w:firstLine="539"/>
        <w:jc w:val="both"/>
        <w:rPr>
          <w:sz w:val="28"/>
          <w:szCs w:val="28"/>
        </w:rPr>
      </w:pPr>
      <w:r>
        <w:rPr>
          <w:sz w:val="28"/>
          <w:szCs w:val="28"/>
        </w:rPr>
        <w:t>ИДП(</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индекс доходного потенциала j-го поселения;</w:t>
      </w:r>
    </w:p>
    <w:p w14:paraId="5CE52784" w14:textId="77777777" w:rsidR="005058A1" w:rsidRDefault="00562C65">
      <w:pPr>
        <w:pStyle w:val="ConsPlusNormal"/>
        <w:ind w:firstLine="539"/>
        <w:jc w:val="both"/>
        <w:rPr>
          <w:sz w:val="28"/>
          <w:szCs w:val="28"/>
        </w:rPr>
      </w:pPr>
      <w:r>
        <w:rPr>
          <w:sz w:val="28"/>
          <w:szCs w:val="28"/>
        </w:rPr>
        <w:t>НП(</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налоговый потенциал j-го поселения;</w:t>
      </w:r>
    </w:p>
    <w:p w14:paraId="5E29D0FD" w14:textId="77777777" w:rsidR="005058A1" w:rsidRDefault="00562C65">
      <w:pPr>
        <w:pStyle w:val="ConsPlusNormal"/>
        <w:ind w:firstLine="539"/>
        <w:jc w:val="both"/>
        <w:rPr>
          <w:sz w:val="28"/>
          <w:szCs w:val="28"/>
        </w:rPr>
      </w:pPr>
      <w:r>
        <w:rPr>
          <w:sz w:val="28"/>
          <w:szCs w:val="28"/>
        </w:rPr>
        <w:t>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xml:space="preserve"> - численность постоянного населения j-го поселения;</w:t>
      </w:r>
    </w:p>
    <w:p w14:paraId="0543522E" w14:textId="77777777" w:rsidR="005058A1" w:rsidRDefault="00562C65">
      <w:pPr>
        <w:pStyle w:val="ConsPlusNormal"/>
        <w:ind w:firstLine="539"/>
        <w:jc w:val="both"/>
        <w:rPr>
          <w:sz w:val="28"/>
          <w:szCs w:val="28"/>
        </w:rPr>
      </w:pPr>
      <w:r>
        <w:rPr>
          <w:sz w:val="28"/>
          <w:szCs w:val="28"/>
        </w:rPr>
        <w:t>НП(</w:t>
      </w:r>
      <w:proofErr w:type="spellStart"/>
      <w:r>
        <w:rPr>
          <w:sz w:val="28"/>
          <w:szCs w:val="28"/>
        </w:rPr>
        <w:t>сп</w:t>
      </w:r>
      <w:proofErr w:type="spellEnd"/>
      <w:r>
        <w:rPr>
          <w:sz w:val="28"/>
          <w:szCs w:val="28"/>
        </w:rPr>
        <w:t>) - суммарный налоговый потенциал всех поселений области;</w:t>
      </w:r>
    </w:p>
    <w:p w14:paraId="02B46124" w14:textId="77777777" w:rsidR="005058A1" w:rsidRDefault="00562C65">
      <w:pPr>
        <w:pStyle w:val="ConsPlusNormal"/>
        <w:ind w:firstLine="539"/>
        <w:jc w:val="both"/>
        <w:rPr>
          <w:sz w:val="28"/>
          <w:szCs w:val="28"/>
        </w:rPr>
      </w:pPr>
      <w:r>
        <w:rPr>
          <w:sz w:val="28"/>
          <w:szCs w:val="28"/>
        </w:rPr>
        <w:t>Н(</w:t>
      </w:r>
      <w:proofErr w:type="spellStart"/>
      <w:r>
        <w:rPr>
          <w:sz w:val="28"/>
          <w:szCs w:val="28"/>
        </w:rPr>
        <w:t>сп</w:t>
      </w:r>
      <w:proofErr w:type="spellEnd"/>
      <w:r>
        <w:rPr>
          <w:sz w:val="28"/>
          <w:szCs w:val="28"/>
        </w:rPr>
        <w:t>)</w:t>
      </w:r>
      <w:r>
        <w:rPr>
          <w:sz w:val="28"/>
          <w:szCs w:val="28"/>
          <w:vertAlign w:val="subscript"/>
        </w:rPr>
        <w:t>п</w:t>
      </w:r>
      <w:r>
        <w:rPr>
          <w:sz w:val="28"/>
          <w:szCs w:val="28"/>
        </w:rPr>
        <w:t xml:space="preserve"> - численность постоянного населения поселений области.</w:t>
      </w:r>
    </w:p>
    <w:p w14:paraId="5CFF5EEB" w14:textId="77777777" w:rsidR="005058A1" w:rsidRDefault="00562C65">
      <w:pPr>
        <w:pStyle w:val="ConsPlusNormal"/>
        <w:ind w:firstLine="539"/>
        <w:jc w:val="both"/>
        <w:rPr>
          <w:sz w:val="28"/>
          <w:szCs w:val="28"/>
        </w:rPr>
      </w:pPr>
      <w:r>
        <w:rPr>
          <w:sz w:val="28"/>
          <w:szCs w:val="28"/>
        </w:rPr>
        <w:t>Доходный потенциал поселения определяется как оценка доходов, которые могут быть получены бюджетом поселения исходя из уровня развития и структуры экономики и (или) налоговой базы из налоговых источников, закрепленных за этим поселением, с учетом дотаций в бюджеты поселений на выравнивание бюджетной обеспеченности.</w:t>
      </w:r>
    </w:p>
    <w:p w14:paraId="4BE94A18" w14:textId="77777777" w:rsidR="005058A1" w:rsidRDefault="00562C65">
      <w:pPr>
        <w:pStyle w:val="ConsPlusNormal"/>
        <w:ind w:firstLine="539"/>
        <w:jc w:val="both"/>
        <w:rPr>
          <w:sz w:val="28"/>
          <w:szCs w:val="28"/>
        </w:rPr>
      </w:pPr>
      <w:r>
        <w:rPr>
          <w:sz w:val="28"/>
          <w:szCs w:val="28"/>
        </w:rPr>
        <w:t xml:space="preserve">9. Расчет налогового потенциала поселения производится по репрезентативной </w:t>
      </w:r>
      <w:r>
        <w:rPr>
          <w:sz w:val="28"/>
          <w:szCs w:val="28"/>
        </w:rPr>
        <w:lastRenderedPageBreak/>
        <w:t>системе налогов в разрезе отдельных видов налогов исходя из показателей уровня экономического развития (базы налогообложения) поселения, прогноза поступлений налогов с территории всех поселений области в консолидированный бюджет области и нормативов отчислений от налогов в бюджеты поселений.</w:t>
      </w:r>
    </w:p>
    <w:p w14:paraId="4FCC5AB4" w14:textId="77777777" w:rsidR="005058A1" w:rsidRDefault="00562C65">
      <w:pPr>
        <w:pStyle w:val="ConsPlusNormal"/>
        <w:ind w:firstLine="539"/>
        <w:jc w:val="both"/>
        <w:rPr>
          <w:sz w:val="28"/>
          <w:szCs w:val="28"/>
        </w:rPr>
      </w:pPr>
      <w:r>
        <w:rPr>
          <w:sz w:val="28"/>
          <w:szCs w:val="28"/>
        </w:rPr>
        <w:t>Репрезентативная система налогов включает основные налоги, зачисляемые в бюджеты поселений, и отражает доходные возможности, которые учитываются при распределении финансовых средств в рамках межбюджетного регулирования.</w:t>
      </w:r>
    </w:p>
    <w:p w14:paraId="6DC07904" w14:textId="77777777" w:rsidR="005058A1" w:rsidRDefault="00562C65">
      <w:pPr>
        <w:pStyle w:val="ConsPlusNormal"/>
        <w:ind w:firstLine="539"/>
        <w:jc w:val="both"/>
        <w:rPr>
          <w:sz w:val="28"/>
          <w:szCs w:val="28"/>
        </w:rPr>
      </w:pPr>
      <w:r>
        <w:rPr>
          <w:sz w:val="28"/>
          <w:szCs w:val="28"/>
        </w:rPr>
        <w:t xml:space="preserve">Состав репрезентативной системы налогов </w:t>
      </w:r>
      <w:bookmarkStart w:id="21" w:name="_Hlk214473527"/>
      <w:r>
        <w:rPr>
          <w:sz w:val="28"/>
          <w:szCs w:val="28"/>
        </w:rPr>
        <w:t xml:space="preserve">для оценки налогового потенциала поселений области </w:t>
      </w:r>
      <w:bookmarkEnd w:id="21"/>
      <w:r>
        <w:rPr>
          <w:sz w:val="28"/>
          <w:szCs w:val="28"/>
        </w:rPr>
        <w:t>приведен в таблице 1.</w:t>
      </w:r>
    </w:p>
    <w:p w14:paraId="0BEF6F30" w14:textId="77777777" w:rsidR="005058A1" w:rsidRDefault="005058A1">
      <w:pPr>
        <w:pStyle w:val="ConsPlusNormal"/>
        <w:jc w:val="both"/>
        <w:rPr>
          <w:sz w:val="28"/>
          <w:szCs w:val="28"/>
        </w:rPr>
      </w:pPr>
    </w:p>
    <w:p w14:paraId="7B894B17" w14:textId="77777777" w:rsidR="005058A1" w:rsidRDefault="00562C65">
      <w:pPr>
        <w:pStyle w:val="ConsPlusNormal"/>
        <w:jc w:val="center"/>
        <w:rPr>
          <w:sz w:val="28"/>
          <w:szCs w:val="28"/>
        </w:rPr>
      </w:pPr>
      <w:r>
        <w:rPr>
          <w:sz w:val="28"/>
          <w:szCs w:val="28"/>
        </w:rPr>
        <w:t>Репрезентативная система налогов для оценки налогового потенциала поселений</w:t>
      </w:r>
    </w:p>
    <w:p w14:paraId="5D12BC92" w14:textId="77777777" w:rsidR="005058A1" w:rsidRDefault="005058A1">
      <w:pPr>
        <w:pStyle w:val="ConsPlusNormal"/>
        <w:jc w:val="both"/>
        <w:rPr>
          <w:sz w:val="28"/>
          <w:szCs w:val="28"/>
        </w:rPr>
      </w:pPr>
    </w:p>
    <w:p w14:paraId="32D919C3" w14:textId="77777777" w:rsidR="005058A1" w:rsidRDefault="00562C65">
      <w:pPr>
        <w:pStyle w:val="ConsPlusNormal"/>
        <w:jc w:val="right"/>
        <w:rPr>
          <w:sz w:val="28"/>
          <w:szCs w:val="28"/>
        </w:rPr>
      </w:pPr>
      <w:r>
        <w:rPr>
          <w:sz w:val="28"/>
          <w:szCs w:val="28"/>
        </w:rPr>
        <w:t>Таблица 1</w:t>
      </w:r>
    </w:p>
    <w:p w14:paraId="4DBE16D2" w14:textId="77777777" w:rsidR="005058A1" w:rsidRDefault="005058A1">
      <w:pPr>
        <w:pStyle w:val="ConsPlusNormal"/>
        <w:jc w:val="both"/>
        <w:rPr>
          <w:sz w:val="28"/>
          <w:szCs w:val="28"/>
        </w:rPr>
      </w:pP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625"/>
        <w:gridCol w:w="2206"/>
        <w:gridCol w:w="3066"/>
        <w:gridCol w:w="3174"/>
      </w:tblGrid>
      <w:tr w:rsidR="005058A1" w14:paraId="5BCB657C" w14:textId="77777777">
        <w:tc>
          <w:tcPr>
            <w:tcW w:w="624" w:type="dxa"/>
            <w:tcBorders>
              <w:top w:val="single" w:sz="4" w:space="0" w:color="000000"/>
              <w:left w:val="single" w:sz="4" w:space="0" w:color="000000"/>
              <w:bottom w:val="single" w:sz="4" w:space="0" w:color="000000"/>
              <w:right w:val="single" w:sz="4" w:space="0" w:color="000000"/>
            </w:tcBorders>
          </w:tcPr>
          <w:p w14:paraId="107E4CFC" w14:textId="77777777" w:rsidR="005058A1" w:rsidRDefault="00562C65">
            <w:pPr>
              <w:pStyle w:val="ConsPlusNormal"/>
              <w:jc w:val="center"/>
              <w:rPr>
                <w:sz w:val="28"/>
                <w:szCs w:val="28"/>
              </w:rPr>
            </w:pPr>
            <w:r>
              <w:rPr>
                <w:sz w:val="28"/>
                <w:szCs w:val="28"/>
              </w:rPr>
              <w:t>N</w:t>
            </w:r>
          </w:p>
          <w:p w14:paraId="585C1917" w14:textId="77777777" w:rsidR="005058A1" w:rsidRDefault="00562C65">
            <w:pPr>
              <w:pStyle w:val="ConsPlusNormal"/>
              <w:jc w:val="center"/>
              <w:rPr>
                <w:sz w:val="28"/>
                <w:szCs w:val="28"/>
              </w:rPr>
            </w:pPr>
            <w:r>
              <w:rPr>
                <w:sz w:val="28"/>
                <w:szCs w:val="28"/>
              </w:rPr>
              <w:t>п/п</w:t>
            </w:r>
          </w:p>
        </w:tc>
        <w:tc>
          <w:tcPr>
            <w:tcW w:w="2206" w:type="dxa"/>
            <w:tcBorders>
              <w:top w:val="single" w:sz="4" w:space="0" w:color="000000"/>
              <w:left w:val="single" w:sz="4" w:space="0" w:color="000000"/>
              <w:bottom w:val="single" w:sz="4" w:space="0" w:color="000000"/>
              <w:right w:val="single" w:sz="4" w:space="0" w:color="000000"/>
            </w:tcBorders>
          </w:tcPr>
          <w:p w14:paraId="603B7460" w14:textId="77777777" w:rsidR="005058A1" w:rsidRDefault="00562C65">
            <w:pPr>
              <w:pStyle w:val="ConsPlusNormal"/>
              <w:jc w:val="center"/>
              <w:rPr>
                <w:sz w:val="28"/>
                <w:szCs w:val="28"/>
              </w:rPr>
            </w:pPr>
            <w:r>
              <w:rPr>
                <w:sz w:val="28"/>
                <w:szCs w:val="28"/>
              </w:rPr>
              <w:t>Наименование налога</w:t>
            </w:r>
          </w:p>
        </w:tc>
        <w:tc>
          <w:tcPr>
            <w:tcW w:w="3066" w:type="dxa"/>
            <w:tcBorders>
              <w:top w:val="single" w:sz="4" w:space="0" w:color="000000"/>
              <w:left w:val="single" w:sz="4" w:space="0" w:color="000000"/>
              <w:bottom w:val="single" w:sz="4" w:space="0" w:color="000000"/>
              <w:right w:val="single" w:sz="4" w:space="0" w:color="000000"/>
            </w:tcBorders>
          </w:tcPr>
          <w:p w14:paraId="63EC6BBA" w14:textId="77777777" w:rsidR="005058A1" w:rsidRDefault="00562C65">
            <w:pPr>
              <w:pStyle w:val="ConsPlusNormal"/>
              <w:jc w:val="center"/>
              <w:rPr>
                <w:sz w:val="28"/>
                <w:szCs w:val="28"/>
              </w:rPr>
            </w:pPr>
            <w:r>
              <w:rPr>
                <w:sz w:val="28"/>
                <w:szCs w:val="28"/>
              </w:rPr>
              <w:t>Показатель, характеризующий базу налогообложения</w:t>
            </w:r>
          </w:p>
        </w:tc>
        <w:tc>
          <w:tcPr>
            <w:tcW w:w="3174" w:type="dxa"/>
            <w:tcBorders>
              <w:top w:val="single" w:sz="4" w:space="0" w:color="000000"/>
              <w:left w:val="single" w:sz="4" w:space="0" w:color="000000"/>
              <w:bottom w:val="single" w:sz="4" w:space="0" w:color="000000"/>
              <w:right w:val="single" w:sz="4" w:space="0" w:color="000000"/>
            </w:tcBorders>
          </w:tcPr>
          <w:p w14:paraId="7FEDAB23" w14:textId="77777777" w:rsidR="005058A1" w:rsidRDefault="00562C65">
            <w:pPr>
              <w:pStyle w:val="ConsPlusNormal"/>
              <w:jc w:val="center"/>
              <w:rPr>
                <w:sz w:val="28"/>
                <w:szCs w:val="28"/>
              </w:rPr>
            </w:pPr>
            <w:r>
              <w:rPr>
                <w:sz w:val="28"/>
                <w:szCs w:val="28"/>
              </w:rPr>
              <w:t>Источник информации</w:t>
            </w:r>
          </w:p>
        </w:tc>
      </w:tr>
      <w:tr w:rsidR="005058A1" w14:paraId="42ACE11D" w14:textId="77777777">
        <w:tc>
          <w:tcPr>
            <w:tcW w:w="624" w:type="dxa"/>
            <w:tcBorders>
              <w:top w:val="single" w:sz="4" w:space="0" w:color="000000"/>
              <w:left w:val="single" w:sz="4" w:space="0" w:color="000000"/>
              <w:bottom w:val="single" w:sz="4" w:space="0" w:color="000000"/>
              <w:right w:val="single" w:sz="4" w:space="0" w:color="000000"/>
            </w:tcBorders>
          </w:tcPr>
          <w:p w14:paraId="250124FC" w14:textId="77777777" w:rsidR="005058A1" w:rsidRDefault="00562C65">
            <w:pPr>
              <w:pStyle w:val="ConsPlusNormal"/>
              <w:jc w:val="center"/>
              <w:rPr>
                <w:sz w:val="28"/>
                <w:szCs w:val="28"/>
              </w:rPr>
            </w:pPr>
            <w:r>
              <w:rPr>
                <w:sz w:val="28"/>
                <w:szCs w:val="28"/>
              </w:rPr>
              <w:t>1.</w:t>
            </w:r>
          </w:p>
        </w:tc>
        <w:tc>
          <w:tcPr>
            <w:tcW w:w="2206" w:type="dxa"/>
            <w:tcBorders>
              <w:top w:val="single" w:sz="4" w:space="0" w:color="000000"/>
              <w:left w:val="single" w:sz="4" w:space="0" w:color="000000"/>
              <w:bottom w:val="single" w:sz="4" w:space="0" w:color="000000"/>
              <w:right w:val="single" w:sz="4" w:space="0" w:color="000000"/>
            </w:tcBorders>
          </w:tcPr>
          <w:p w14:paraId="37F49058" w14:textId="77777777" w:rsidR="005058A1" w:rsidRDefault="00562C65">
            <w:pPr>
              <w:pStyle w:val="ConsPlusNormal"/>
              <w:rPr>
                <w:sz w:val="28"/>
                <w:szCs w:val="28"/>
              </w:rPr>
            </w:pPr>
            <w:r>
              <w:rPr>
                <w:sz w:val="28"/>
                <w:szCs w:val="28"/>
              </w:rPr>
              <w:t>Налог на доходы физических лиц</w:t>
            </w:r>
          </w:p>
        </w:tc>
        <w:tc>
          <w:tcPr>
            <w:tcW w:w="3066" w:type="dxa"/>
            <w:tcBorders>
              <w:top w:val="single" w:sz="4" w:space="0" w:color="000000"/>
              <w:left w:val="single" w:sz="4" w:space="0" w:color="000000"/>
              <w:bottom w:val="single" w:sz="4" w:space="0" w:color="000000"/>
              <w:right w:val="single" w:sz="4" w:space="0" w:color="000000"/>
            </w:tcBorders>
          </w:tcPr>
          <w:p w14:paraId="3C524DAC" w14:textId="77777777" w:rsidR="005058A1" w:rsidRDefault="00562C65">
            <w:pPr>
              <w:pStyle w:val="ConsPlusNormal"/>
              <w:rPr>
                <w:sz w:val="28"/>
                <w:szCs w:val="28"/>
              </w:rPr>
            </w:pPr>
            <w:r>
              <w:rPr>
                <w:sz w:val="28"/>
                <w:szCs w:val="28"/>
              </w:rPr>
              <w:t>Фонд заработной платы в целом по экономике</w:t>
            </w:r>
          </w:p>
        </w:tc>
        <w:tc>
          <w:tcPr>
            <w:tcW w:w="3174" w:type="dxa"/>
            <w:tcBorders>
              <w:top w:val="single" w:sz="4" w:space="0" w:color="000000"/>
              <w:left w:val="single" w:sz="4" w:space="0" w:color="000000"/>
              <w:bottom w:val="single" w:sz="4" w:space="0" w:color="000000"/>
              <w:right w:val="single" w:sz="4" w:space="0" w:color="000000"/>
            </w:tcBorders>
          </w:tcPr>
          <w:p w14:paraId="3C7A80D3"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r>
      <w:tr w:rsidR="005058A1" w14:paraId="334368BC" w14:textId="77777777">
        <w:tc>
          <w:tcPr>
            <w:tcW w:w="624" w:type="dxa"/>
            <w:tcBorders>
              <w:top w:val="single" w:sz="4" w:space="0" w:color="000000"/>
              <w:left w:val="single" w:sz="4" w:space="0" w:color="000000"/>
              <w:right w:val="single" w:sz="4" w:space="0" w:color="000000"/>
            </w:tcBorders>
          </w:tcPr>
          <w:p w14:paraId="7D44F3CB" w14:textId="77777777" w:rsidR="005058A1" w:rsidRDefault="00562C65">
            <w:pPr>
              <w:pStyle w:val="ConsPlusNormal"/>
              <w:jc w:val="center"/>
              <w:rPr>
                <w:sz w:val="28"/>
                <w:szCs w:val="28"/>
              </w:rPr>
            </w:pPr>
            <w:r>
              <w:rPr>
                <w:sz w:val="28"/>
                <w:szCs w:val="28"/>
              </w:rPr>
              <w:t>2.</w:t>
            </w:r>
          </w:p>
        </w:tc>
        <w:tc>
          <w:tcPr>
            <w:tcW w:w="2206" w:type="dxa"/>
            <w:tcBorders>
              <w:top w:val="single" w:sz="4" w:space="0" w:color="000000"/>
              <w:left w:val="single" w:sz="4" w:space="0" w:color="000000"/>
              <w:right w:val="single" w:sz="4" w:space="0" w:color="000000"/>
            </w:tcBorders>
          </w:tcPr>
          <w:p w14:paraId="59499FEA" w14:textId="77777777" w:rsidR="005058A1" w:rsidRDefault="00562C65">
            <w:pPr>
              <w:pStyle w:val="ConsPlusNormal"/>
              <w:rPr>
                <w:sz w:val="28"/>
                <w:szCs w:val="28"/>
              </w:rPr>
            </w:pPr>
            <w:r>
              <w:rPr>
                <w:sz w:val="28"/>
                <w:szCs w:val="28"/>
              </w:rPr>
              <w:t>Налог на имущество физических лиц</w:t>
            </w:r>
          </w:p>
        </w:tc>
        <w:tc>
          <w:tcPr>
            <w:tcW w:w="3066" w:type="dxa"/>
            <w:tcBorders>
              <w:top w:val="single" w:sz="4" w:space="0" w:color="000000"/>
              <w:left w:val="single" w:sz="4" w:space="0" w:color="000000"/>
              <w:right w:val="single" w:sz="4" w:space="0" w:color="000000"/>
            </w:tcBorders>
          </w:tcPr>
          <w:p w14:paraId="7888C6DF" w14:textId="77777777" w:rsidR="005058A1" w:rsidRDefault="00562C65">
            <w:pPr>
              <w:pStyle w:val="ConsPlusNormal"/>
              <w:rPr>
                <w:sz w:val="28"/>
                <w:szCs w:val="28"/>
              </w:rPr>
            </w:pPr>
            <w:r>
              <w:rPr>
                <w:sz w:val="28"/>
                <w:szCs w:val="28"/>
              </w:rPr>
              <w:t>Общая кадастровая стоимость строений, помещений и сооружений, по которым предъявлен налог к уплате, с учетом налоговых вычетов</w:t>
            </w:r>
          </w:p>
        </w:tc>
        <w:tc>
          <w:tcPr>
            <w:tcW w:w="3174" w:type="dxa"/>
            <w:tcBorders>
              <w:top w:val="single" w:sz="4" w:space="0" w:color="000000"/>
              <w:left w:val="single" w:sz="4" w:space="0" w:color="000000"/>
              <w:right w:val="single" w:sz="4" w:space="0" w:color="000000"/>
            </w:tcBorders>
          </w:tcPr>
          <w:p w14:paraId="3242444F" w14:textId="77777777" w:rsidR="005058A1" w:rsidRDefault="00562C65">
            <w:pPr>
              <w:pStyle w:val="ConsPlusNormal"/>
              <w:rPr>
                <w:sz w:val="28"/>
                <w:szCs w:val="28"/>
              </w:rPr>
            </w:pPr>
            <w:r>
              <w:rPr>
                <w:sz w:val="28"/>
                <w:szCs w:val="28"/>
              </w:rPr>
              <w:t>Управление Федеральной налоговой службы по Липецкой области</w:t>
            </w:r>
          </w:p>
        </w:tc>
      </w:tr>
      <w:tr w:rsidR="005058A1" w14:paraId="06C00387" w14:textId="77777777">
        <w:tc>
          <w:tcPr>
            <w:tcW w:w="624" w:type="dxa"/>
            <w:tcBorders>
              <w:top w:val="single" w:sz="4" w:space="0" w:color="000000"/>
              <w:left w:val="single" w:sz="4" w:space="0" w:color="000000"/>
              <w:bottom w:val="single" w:sz="4" w:space="0" w:color="000000"/>
              <w:right w:val="single" w:sz="4" w:space="0" w:color="000000"/>
            </w:tcBorders>
          </w:tcPr>
          <w:p w14:paraId="3C15CC90" w14:textId="77777777" w:rsidR="005058A1" w:rsidRDefault="00562C65">
            <w:pPr>
              <w:pStyle w:val="ConsPlusNormal"/>
              <w:jc w:val="center"/>
              <w:rPr>
                <w:sz w:val="28"/>
                <w:szCs w:val="28"/>
              </w:rPr>
            </w:pPr>
            <w:r>
              <w:rPr>
                <w:sz w:val="28"/>
                <w:szCs w:val="28"/>
              </w:rPr>
              <w:t>3.</w:t>
            </w:r>
          </w:p>
        </w:tc>
        <w:tc>
          <w:tcPr>
            <w:tcW w:w="2206" w:type="dxa"/>
            <w:tcBorders>
              <w:top w:val="single" w:sz="4" w:space="0" w:color="000000"/>
              <w:left w:val="single" w:sz="4" w:space="0" w:color="000000"/>
              <w:bottom w:val="single" w:sz="4" w:space="0" w:color="000000"/>
              <w:right w:val="single" w:sz="4" w:space="0" w:color="000000"/>
            </w:tcBorders>
          </w:tcPr>
          <w:p w14:paraId="2B55891B" w14:textId="77777777" w:rsidR="005058A1" w:rsidRDefault="00562C65">
            <w:pPr>
              <w:pStyle w:val="ConsPlusNormal"/>
              <w:rPr>
                <w:sz w:val="28"/>
                <w:szCs w:val="28"/>
              </w:rPr>
            </w:pPr>
            <w:r>
              <w:rPr>
                <w:sz w:val="28"/>
                <w:szCs w:val="28"/>
              </w:rPr>
              <w:t>Единый сельскохозяйственный налог</w:t>
            </w:r>
          </w:p>
        </w:tc>
        <w:tc>
          <w:tcPr>
            <w:tcW w:w="3066" w:type="dxa"/>
            <w:tcBorders>
              <w:top w:val="single" w:sz="4" w:space="0" w:color="000000"/>
              <w:left w:val="single" w:sz="4" w:space="0" w:color="000000"/>
              <w:bottom w:val="single" w:sz="4" w:space="0" w:color="000000"/>
              <w:right w:val="single" w:sz="4" w:space="0" w:color="000000"/>
            </w:tcBorders>
          </w:tcPr>
          <w:p w14:paraId="0B798DA7" w14:textId="77777777" w:rsidR="005058A1" w:rsidRDefault="00562C65">
            <w:pPr>
              <w:pStyle w:val="ConsPlusNormal"/>
              <w:rPr>
                <w:sz w:val="28"/>
                <w:szCs w:val="28"/>
              </w:rPr>
            </w:pPr>
            <w:r>
              <w:rPr>
                <w:sz w:val="28"/>
                <w:szCs w:val="28"/>
              </w:rPr>
              <w:t>Налоговая база</w:t>
            </w:r>
          </w:p>
        </w:tc>
        <w:tc>
          <w:tcPr>
            <w:tcW w:w="3174" w:type="dxa"/>
            <w:tcBorders>
              <w:top w:val="single" w:sz="4" w:space="0" w:color="000000"/>
              <w:left w:val="single" w:sz="4" w:space="0" w:color="000000"/>
              <w:bottom w:val="single" w:sz="4" w:space="0" w:color="000000"/>
              <w:right w:val="single" w:sz="4" w:space="0" w:color="000000"/>
            </w:tcBorders>
          </w:tcPr>
          <w:p w14:paraId="513C0606" w14:textId="77777777" w:rsidR="005058A1" w:rsidRDefault="00562C65">
            <w:pPr>
              <w:pStyle w:val="ConsPlusNormal"/>
              <w:rPr>
                <w:sz w:val="28"/>
                <w:szCs w:val="28"/>
              </w:rPr>
            </w:pPr>
            <w:r>
              <w:rPr>
                <w:sz w:val="28"/>
                <w:szCs w:val="28"/>
              </w:rPr>
              <w:t>Управление Федеральной налоговой службы по Липецкой области</w:t>
            </w:r>
          </w:p>
        </w:tc>
      </w:tr>
      <w:tr w:rsidR="005058A1" w14:paraId="46E1FDC8" w14:textId="77777777">
        <w:tc>
          <w:tcPr>
            <w:tcW w:w="624" w:type="dxa"/>
            <w:tcBorders>
              <w:top w:val="single" w:sz="4" w:space="0" w:color="000000"/>
              <w:left w:val="single" w:sz="4" w:space="0" w:color="000000"/>
              <w:bottom w:val="single" w:sz="4" w:space="0" w:color="000000"/>
              <w:right w:val="single" w:sz="4" w:space="0" w:color="000000"/>
            </w:tcBorders>
          </w:tcPr>
          <w:p w14:paraId="0F540260" w14:textId="77777777" w:rsidR="005058A1" w:rsidRDefault="00562C65">
            <w:pPr>
              <w:pStyle w:val="ConsPlusNormal"/>
              <w:jc w:val="center"/>
              <w:rPr>
                <w:sz w:val="28"/>
                <w:szCs w:val="28"/>
              </w:rPr>
            </w:pPr>
            <w:r>
              <w:rPr>
                <w:sz w:val="28"/>
                <w:szCs w:val="28"/>
              </w:rPr>
              <w:t>4.</w:t>
            </w:r>
          </w:p>
        </w:tc>
        <w:tc>
          <w:tcPr>
            <w:tcW w:w="2206" w:type="dxa"/>
            <w:tcBorders>
              <w:top w:val="single" w:sz="4" w:space="0" w:color="000000"/>
              <w:left w:val="single" w:sz="4" w:space="0" w:color="000000"/>
              <w:bottom w:val="single" w:sz="4" w:space="0" w:color="000000"/>
              <w:right w:val="single" w:sz="4" w:space="0" w:color="000000"/>
            </w:tcBorders>
          </w:tcPr>
          <w:p w14:paraId="24EBD66C" w14:textId="77777777" w:rsidR="005058A1" w:rsidRDefault="00562C65">
            <w:pPr>
              <w:pStyle w:val="ConsPlusNormal"/>
              <w:rPr>
                <w:sz w:val="28"/>
                <w:szCs w:val="28"/>
              </w:rPr>
            </w:pPr>
            <w:r>
              <w:rPr>
                <w:sz w:val="28"/>
                <w:szCs w:val="28"/>
              </w:rPr>
              <w:t>Земельный налог</w:t>
            </w:r>
          </w:p>
        </w:tc>
        <w:tc>
          <w:tcPr>
            <w:tcW w:w="3066" w:type="dxa"/>
            <w:tcBorders>
              <w:top w:val="single" w:sz="4" w:space="0" w:color="000000"/>
              <w:left w:val="single" w:sz="4" w:space="0" w:color="000000"/>
              <w:bottom w:val="single" w:sz="4" w:space="0" w:color="000000"/>
              <w:right w:val="single" w:sz="4" w:space="0" w:color="000000"/>
            </w:tcBorders>
          </w:tcPr>
          <w:p w14:paraId="068DB3E5" w14:textId="77777777" w:rsidR="005058A1" w:rsidRDefault="00562C65">
            <w:pPr>
              <w:pStyle w:val="ConsPlusNormal"/>
              <w:rPr>
                <w:sz w:val="28"/>
                <w:szCs w:val="28"/>
              </w:rPr>
            </w:pPr>
            <w:r>
              <w:rPr>
                <w:sz w:val="28"/>
                <w:szCs w:val="28"/>
              </w:rPr>
              <w:t>Налоговая база (кадастровая стоимость)</w:t>
            </w:r>
          </w:p>
        </w:tc>
        <w:tc>
          <w:tcPr>
            <w:tcW w:w="3174" w:type="dxa"/>
            <w:tcBorders>
              <w:top w:val="single" w:sz="4" w:space="0" w:color="000000"/>
              <w:left w:val="single" w:sz="4" w:space="0" w:color="000000"/>
              <w:bottom w:val="single" w:sz="4" w:space="0" w:color="000000"/>
              <w:right w:val="single" w:sz="4" w:space="0" w:color="000000"/>
            </w:tcBorders>
          </w:tcPr>
          <w:p w14:paraId="053B16AF" w14:textId="77777777" w:rsidR="005058A1" w:rsidRDefault="00562C65">
            <w:pPr>
              <w:pStyle w:val="ConsPlusNormal"/>
              <w:rPr>
                <w:sz w:val="28"/>
                <w:szCs w:val="28"/>
              </w:rPr>
            </w:pPr>
            <w:r>
              <w:rPr>
                <w:sz w:val="28"/>
                <w:szCs w:val="28"/>
              </w:rPr>
              <w:t>Управление Федеральной налоговой службы по Липецкой области</w:t>
            </w:r>
          </w:p>
        </w:tc>
      </w:tr>
    </w:tbl>
    <w:p w14:paraId="66D1C310" w14:textId="77777777" w:rsidR="005058A1" w:rsidRDefault="005058A1">
      <w:pPr>
        <w:pStyle w:val="ConsPlusNormal"/>
        <w:jc w:val="both"/>
        <w:rPr>
          <w:sz w:val="28"/>
          <w:szCs w:val="28"/>
        </w:rPr>
      </w:pPr>
    </w:p>
    <w:p w14:paraId="18351BC0" w14:textId="77777777" w:rsidR="005058A1" w:rsidRDefault="00562C65">
      <w:pPr>
        <w:pStyle w:val="ConsPlusNormal"/>
        <w:ind w:firstLine="540"/>
        <w:jc w:val="both"/>
        <w:rPr>
          <w:sz w:val="28"/>
          <w:szCs w:val="28"/>
        </w:rPr>
      </w:pPr>
      <w:r>
        <w:rPr>
          <w:sz w:val="28"/>
          <w:szCs w:val="28"/>
        </w:rPr>
        <w:t>10. Налоговый потенциал поселения по отдельному налогу рассчитывается по следующей формуле:</w:t>
      </w:r>
    </w:p>
    <w:p w14:paraId="48764D8C" w14:textId="77777777" w:rsidR="005058A1" w:rsidRDefault="005058A1">
      <w:pPr>
        <w:pStyle w:val="ConsPlusNormal"/>
        <w:jc w:val="both"/>
        <w:rPr>
          <w:sz w:val="28"/>
          <w:szCs w:val="28"/>
        </w:rPr>
      </w:pPr>
    </w:p>
    <w:p w14:paraId="7D89C18E" w14:textId="77777777" w:rsidR="005058A1" w:rsidRDefault="00562C65">
      <w:pPr>
        <w:pStyle w:val="ConsPlusNormal"/>
        <w:jc w:val="center"/>
        <w:rPr>
          <w:sz w:val="28"/>
          <w:szCs w:val="28"/>
        </w:rPr>
      </w:pPr>
      <w:r>
        <w:rPr>
          <w:sz w:val="28"/>
          <w:szCs w:val="28"/>
        </w:rPr>
        <w:t>НП(</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ПД(</w:t>
      </w:r>
      <w:proofErr w:type="spellStart"/>
      <w:r>
        <w:rPr>
          <w:sz w:val="28"/>
          <w:szCs w:val="28"/>
        </w:rPr>
        <w:t>сп</w:t>
      </w:r>
      <w:proofErr w:type="spellEnd"/>
      <w:r>
        <w:rPr>
          <w:sz w:val="28"/>
          <w:szCs w:val="28"/>
        </w:rPr>
        <w:t>)</w:t>
      </w:r>
      <w:r>
        <w:rPr>
          <w:sz w:val="28"/>
          <w:szCs w:val="28"/>
          <w:vertAlign w:val="subscript"/>
        </w:rPr>
        <w:t>i</w:t>
      </w:r>
      <w:r>
        <w:rPr>
          <w:sz w:val="28"/>
          <w:szCs w:val="28"/>
        </w:rPr>
        <w:t xml:space="preserve"> x Норм(</w:t>
      </w:r>
      <w:proofErr w:type="spellStart"/>
      <w:r>
        <w:rPr>
          <w:sz w:val="28"/>
          <w:szCs w:val="28"/>
        </w:rPr>
        <w:t>сп</w:t>
      </w:r>
      <w:proofErr w:type="spellEnd"/>
      <w:r>
        <w:rPr>
          <w:sz w:val="28"/>
          <w:szCs w:val="28"/>
        </w:rPr>
        <w:t>)</w:t>
      </w:r>
      <w:r>
        <w:rPr>
          <w:sz w:val="28"/>
          <w:szCs w:val="28"/>
          <w:vertAlign w:val="subscript"/>
        </w:rPr>
        <w:t>i</w:t>
      </w:r>
      <w:r>
        <w:rPr>
          <w:sz w:val="28"/>
          <w:szCs w:val="28"/>
        </w:rPr>
        <w:t xml:space="preserve"> x (БН(</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БН(</w:t>
      </w:r>
      <w:proofErr w:type="spellStart"/>
      <w:r>
        <w:rPr>
          <w:sz w:val="28"/>
          <w:szCs w:val="28"/>
        </w:rPr>
        <w:t>сп</w:t>
      </w:r>
      <w:proofErr w:type="spellEnd"/>
      <w:r>
        <w:rPr>
          <w:sz w:val="28"/>
          <w:szCs w:val="28"/>
        </w:rPr>
        <w:t>)</w:t>
      </w:r>
      <w:r>
        <w:rPr>
          <w:sz w:val="28"/>
          <w:szCs w:val="28"/>
          <w:vertAlign w:val="subscript"/>
        </w:rPr>
        <w:t>i</w:t>
      </w:r>
      <w:r>
        <w:rPr>
          <w:sz w:val="28"/>
          <w:szCs w:val="28"/>
        </w:rPr>
        <w:t>),</w:t>
      </w:r>
    </w:p>
    <w:p w14:paraId="28D372A7" w14:textId="77777777" w:rsidR="005058A1" w:rsidRDefault="005058A1">
      <w:pPr>
        <w:pStyle w:val="ConsPlusNormal"/>
        <w:jc w:val="both"/>
        <w:rPr>
          <w:sz w:val="28"/>
          <w:szCs w:val="28"/>
        </w:rPr>
      </w:pPr>
    </w:p>
    <w:p w14:paraId="52E23321" w14:textId="77777777" w:rsidR="005058A1" w:rsidRDefault="00562C65">
      <w:pPr>
        <w:pStyle w:val="ConsPlusNormal"/>
        <w:ind w:firstLine="539"/>
        <w:jc w:val="both"/>
        <w:rPr>
          <w:sz w:val="28"/>
          <w:szCs w:val="28"/>
        </w:rPr>
      </w:pPr>
      <w:r>
        <w:rPr>
          <w:sz w:val="28"/>
          <w:szCs w:val="28"/>
        </w:rPr>
        <w:t>где:</w:t>
      </w:r>
    </w:p>
    <w:p w14:paraId="4AD0573F" w14:textId="77777777" w:rsidR="005058A1" w:rsidRDefault="00562C65">
      <w:pPr>
        <w:pStyle w:val="ConsPlusNormal"/>
        <w:ind w:firstLine="539"/>
        <w:jc w:val="both"/>
        <w:rPr>
          <w:sz w:val="28"/>
          <w:szCs w:val="28"/>
        </w:rPr>
      </w:pPr>
      <w:r>
        <w:rPr>
          <w:sz w:val="28"/>
          <w:szCs w:val="28"/>
        </w:rPr>
        <w:t>НП(</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налоговый потенциал j-го поселения по i-му налогу;</w:t>
      </w:r>
    </w:p>
    <w:p w14:paraId="35AFF90F" w14:textId="77777777" w:rsidR="005058A1" w:rsidRDefault="00562C65">
      <w:pPr>
        <w:pStyle w:val="ConsPlusNormal"/>
        <w:ind w:firstLine="539"/>
        <w:jc w:val="both"/>
        <w:rPr>
          <w:sz w:val="28"/>
          <w:szCs w:val="28"/>
        </w:rPr>
      </w:pPr>
      <w:r>
        <w:rPr>
          <w:sz w:val="28"/>
          <w:szCs w:val="28"/>
        </w:rPr>
        <w:t>ПД(</w:t>
      </w:r>
      <w:proofErr w:type="spellStart"/>
      <w:r>
        <w:rPr>
          <w:sz w:val="28"/>
          <w:szCs w:val="28"/>
        </w:rPr>
        <w:t>сп</w:t>
      </w:r>
      <w:proofErr w:type="spellEnd"/>
      <w:r>
        <w:rPr>
          <w:sz w:val="28"/>
          <w:szCs w:val="28"/>
        </w:rPr>
        <w:t>)</w:t>
      </w:r>
      <w:r>
        <w:rPr>
          <w:sz w:val="28"/>
          <w:szCs w:val="28"/>
          <w:vertAlign w:val="subscript"/>
        </w:rPr>
        <w:t>i</w:t>
      </w:r>
      <w:r>
        <w:rPr>
          <w:sz w:val="28"/>
          <w:szCs w:val="28"/>
        </w:rPr>
        <w:t xml:space="preserve"> - прогноз поступлений i-го налога с территории поселений в консолидированный бюджет области в планируемом году;</w:t>
      </w:r>
    </w:p>
    <w:p w14:paraId="3AF280E0" w14:textId="77777777" w:rsidR="005058A1" w:rsidRDefault="00562C65">
      <w:pPr>
        <w:pStyle w:val="ConsPlusNormal"/>
        <w:ind w:firstLine="539"/>
        <w:jc w:val="both"/>
        <w:rPr>
          <w:sz w:val="28"/>
          <w:szCs w:val="28"/>
        </w:rPr>
      </w:pPr>
      <w:r>
        <w:rPr>
          <w:sz w:val="28"/>
          <w:szCs w:val="28"/>
        </w:rPr>
        <w:t>Норм(</w:t>
      </w:r>
      <w:proofErr w:type="spellStart"/>
      <w:r>
        <w:rPr>
          <w:sz w:val="28"/>
          <w:szCs w:val="28"/>
        </w:rPr>
        <w:t>сп</w:t>
      </w:r>
      <w:proofErr w:type="spellEnd"/>
      <w:r>
        <w:rPr>
          <w:sz w:val="28"/>
          <w:szCs w:val="28"/>
        </w:rPr>
        <w:t>)</w:t>
      </w:r>
      <w:r>
        <w:rPr>
          <w:sz w:val="28"/>
          <w:szCs w:val="28"/>
          <w:vertAlign w:val="subscript"/>
        </w:rPr>
        <w:t>i</w:t>
      </w:r>
      <w:r>
        <w:rPr>
          <w:sz w:val="28"/>
          <w:szCs w:val="28"/>
        </w:rPr>
        <w:t xml:space="preserve"> - единый норматив отчислений в бюджеты поселений от i-го налога в соответствии с требованиями Бюджетного </w:t>
      </w:r>
      <w:hyperlink r:id="rId7" w:tgtFrame="&quot;Бюджетный кодекс Российской Федерации">
        <w:r>
          <w:rPr>
            <w:sz w:val="28"/>
            <w:szCs w:val="28"/>
          </w:rPr>
          <w:t>кодекса</w:t>
        </w:r>
      </w:hyperlink>
      <w:r>
        <w:rPr>
          <w:sz w:val="28"/>
          <w:szCs w:val="28"/>
        </w:rPr>
        <w:t xml:space="preserve"> Российской Федерации;</w:t>
      </w:r>
    </w:p>
    <w:p w14:paraId="0446F5B5" w14:textId="77777777" w:rsidR="005058A1" w:rsidRDefault="00562C65">
      <w:pPr>
        <w:pStyle w:val="ConsPlusNormal"/>
        <w:ind w:firstLine="539"/>
        <w:jc w:val="both"/>
        <w:rPr>
          <w:sz w:val="28"/>
          <w:szCs w:val="28"/>
        </w:rPr>
      </w:pPr>
      <w:r>
        <w:rPr>
          <w:sz w:val="28"/>
          <w:szCs w:val="28"/>
        </w:rPr>
        <w:t>БН(</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база налогообложения (экономический показатель, отражающий базу налогообложения) j-го поселения по i-му налогу в последнем отчетном году;</w:t>
      </w:r>
    </w:p>
    <w:p w14:paraId="314CDC8C" w14:textId="77777777" w:rsidR="005058A1" w:rsidRDefault="00562C65">
      <w:pPr>
        <w:pStyle w:val="ConsPlusNormal"/>
        <w:ind w:firstLine="539"/>
        <w:jc w:val="both"/>
        <w:rPr>
          <w:sz w:val="28"/>
          <w:szCs w:val="28"/>
        </w:rPr>
      </w:pPr>
      <w:r>
        <w:rPr>
          <w:sz w:val="28"/>
          <w:szCs w:val="28"/>
        </w:rPr>
        <w:t>БН(</w:t>
      </w:r>
      <w:proofErr w:type="spellStart"/>
      <w:r>
        <w:rPr>
          <w:sz w:val="28"/>
          <w:szCs w:val="28"/>
        </w:rPr>
        <w:t>сп</w:t>
      </w:r>
      <w:proofErr w:type="spellEnd"/>
      <w:r>
        <w:rPr>
          <w:sz w:val="28"/>
          <w:szCs w:val="28"/>
        </w:rPr>
        <w:t>)</w:t>
      </w:r>
      <w:r>
        <w:rPr>
          <w:sz w:val="28"/>
          <w:szCs w:val="28"/>
          <w:vertAlign w:val="subscript"/>
        </w:rPr>
        <w:t>i</w:t>
      </w:r>
      <w:r>
        <w:rPr>
          <w:sz w:val="28"/>
          <w:szCs w:val="28"/>
        </w:rPr>
        <w:t xml:space="preserve"> - суммарная база налогообложения (экономический показатель, отражающий базу налогообложения) всех поселений по i-му налогу в последнем отчетном году.</w:t>
      </w:r>
    </w:p>
    <w:p w14:paraId="6CB5BEBF" w14:textId="77777777" w:rsidR="005058A1" w:rsidRDefault="00562C65">
      <w:pPr>
        <w:pStyle w:val="ConsPlusNormal"/>
        <w:ind w:firstLine="539"/>
        <w:jc w:val="both"/>
        <w:rPr>
          <w:sz w:val="28"/>
          <w:szCs w:val="28"/>
        </w:rPr>
      </w:pPr>
      <w:r>
        <w:rPr>
          <w:sz w:val="28"/>
          <w:szCs w:val="28"/>
        </w:rPr>
        <w:t>11. Налоговый потенциал поселения рассчитывается по следующей формуле:</w:t>
      </w:r>
    </w:p>
    <w:p w14:paraId="1363A811" w14:textId="77777777" w:rsidR="005058A1" w:rsidRDefault="005058A1">
      <w:pPr>
        <w:pStyle w:val="ConsPlusNormal"/>
        <w:jc w:val="both"/>
        <w:rPr>
          <w:sz w:val="28"/>
          <w:szCs w:val="28"/>
        </w:rPr>
      </w:pPr>
    </w:p>
    <w:p w14:paraId="71333F42" w14:textId="77777777" w:rsidR="005058A1" w:rsidRDefault="00562C65">
      <w:pPr>
        <w:pStyle w:val="ConsPlusNormal"/>
        <w:jc w:val="center"/>
        <w:rPr>
          <w:sz w:val="28"/>
          <w:szCs w:val="28"/>
        </w:rPr>
      </w:pPr>
      <w:r>
        <w:rPr>
          <w:sz w:val="28"/>
          <w:szCs w:val="28"/>
        </w:rPr>
        <w:t>НП(</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Сумм НП(</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w:t>
      </w:r>
    </w:p>
    <w:p w14:paraId="560EB1D3" w14:textId="77777777" w:rsidR="005058A1" w:rsidRDefault="005058A1">
      <w:pPr>
        <w:pStyle w:val="ConsPlusNormal"/>
        <w:jc w:val="both"/>
        <w:rPr>
          <w:sz w:val="28"/>
          <w:szCs w:val="28"/>
        </w:rPr>
      </w:pPr>
    </w:p>
    <w:p w14:paraId="0CC8C665" w14:textId="77777777" w:rsidR="005058A1" w:rsidRDefault="00562C65">
      <w:pPr>
        <w:pStyle w:val="ConsPlusNormal"/>
        <w:ind w:firstLine="539"/>
        <w:jc w:val="both"/>
        <w:rPr>
          <w:sz w:val="28"/>
          <w:szCs w:val="28"/>
        </w:rPr>
      </w:pPr>
      <w:r>
        <w:rPr>
          <w:sz w:val="28"/>
          <w:szCs w:val="28"/>
        </w:rPr>
        <w:t>где:</w:t>
      </w:r>
    </w:p>
    <w:p w14:paraId="0D6FC2E6" w14:textId="77777777" w:rsidR="005058A1" w:rsidRDefault="00562C65">
      <w:pPr>
        <w:pStyle w:val="ConsPlusNormal"/>
        <w:ind w:firstLine="539"/>
        <w:jc w:val="both"/>
        <w:rPr>
          <w:sz w:val="28"/>
          <w:szCs w:val="28"/>
        </w:rPr>
      </w:pPr>
      <w:r>
        <w:rPr>
          <w:sz w:val="28"/>
          <w:szCs w:val="28"/>
        </w:rPr>
        <w:t>НП(</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налоговый потенциал j-го поселения;</w:t>
      </w:r>
    </w:p>
    <w:p w14:paraId="1394997F" w14:textId="77777777" w:rsidR="005058A1" w:rsidRDefault="00562C65">
      <w:pPr>
        <w:pStyle w:val="ConsPlusNormal"/>
        <w:ind w:firstLine="539"/>
        <w:jc w:val="both"/>
        <w:rPr>
          <w:sz w:val="28"/>
          <w:szCs w:val="28"/>
        </w:rPr>
      </w:pPr>
      <w:r>
        <w:rPr>
          <w:sz w:val="28"/>
          <w:szCs w:val="28"/>
        </w:rPr>
        <w:t>Сумм - знак суммирования;</w:t>
      </w:r>
    </w:p>
    <w:p w14:paraId="46D1497F" w14:textId="77777777" w:rsidR="005058A1" w:rsidRDefault="00562C65">
      <w:pPr>
        <w:pStyle w:val="ConsPlusNormal"/>
        <w:ind w:firstLine="539"/>
        <w:jc w:val="both"/>
        <w:rPr>
          <w:sz w:val="28"/>
          <w:szCs w:val="28"/>
        </w:rPr>
      </w:pPr>
      <w:r>
        <w:rPr>
          <w:sz w:val="28"/>
          <w:szCs w:val="28"/>
        </w:rPr>
        <w:t>НП(</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налоговый потенциал j-го поселения по i-му налогу (суммирование производится по всем налогам, входящим в репрезентативную систему налогов).</w:t>
      </w:r>
    </w:p>
    <w:p w14:paraId="65FD54FE" w14:textId="77777777" w:rsidR="005058A1" w:rsidRDefault="00562C65">
      <w:pPr>
        <w:pStyle w:val="ConsPlusNormal"/>
        <w:ind w:firstLine="539"/>
        <w:jc w:val="both"/>
        <w:rPr>
          <w:sz w:val="28"/>
          <w:szCs w:val="28"/>
        </w:rPr>
      </w:pPr>
      <w:r>
        <w:rPr>
          <w:sz w:val="28"/>
          <w:szCs w:val="28"/>
        </w:rPr>
        <w:t>12. Рассчитанные оценки налогового потенциала не являются планируемыми или рекомендуемыми показателями доходов бюджетов поселений и используются только для расчета индекса налогового потенциала и сопоставлений уровня их расчетной бюджетной обеспеченности в целях межбюджетного регулирования.</w:t>
      </w:r>
    </w:p>
    <w:p w14:paraId="42B27588" w14:textId="77777777" w:rsidR="005058A1" w:rsidRDefault="00562C65">
      <w:pPr>
        <w:pStyle w:val="ConsPlusNormal"/>
        <w:ind w:firstLine="539"/>
        <w:jc w:val="both"/>
        <w:rPr>
          <w:sz w:val="28"/>
          <w:szCs w:val="28"/>
        </w:rPr>
      </w:pPr>
      <w:r>
        <w:rPr>
          <w:sz w:val="28"/>
          <w:szCs w:val="28"/>
        </w:rPr>
        <w:t>13. Для оценки относительных различий в расходных обязательствах поселений используется репрезентативная система расходных обязательств, которая включает основные виды расходных обязательств, связанные с решением вопросов местного значения поселений.</w:t>
      </w:r>
    </w:p>
    <w:p w14:paraId="5353B367" w14:textId="77777777" w:rsidR="005058A1" w:rsidRDefault="00562C65">
      <w:pPr>
        <w:pStyle w:val="ConsPlusNormal"/>
        <w:ind w:firstLine="539"/>
        <w:jc w:val="both"/>
        <w:rPr>
          <w:sz w:val="28"/>
          <w:szCs w:val="28"/>
        </w:rPr>
      </w:pPr>
      <w:r>
        <w:rPr>
          <w:sz w:val="28"/>
          <w:szCs w:val="28"/>
        </w:rPr>
        <w:t>Индекс бюджетных расходов поселения определяет сравнительную величину средств бюджета поселения в расчете на душу населения в соотношении со средним уровнем по всем поселениям области при осуществлении полномочий по решению вопросов местного значения поселения с учетом специфики социально-демографического состава обслуживаемого населения и иных объективных факторов, влияющих на стоимость предоставляемых муниципальных услуг в расчете на одного жителя.</w:t>
      </w:r>
    </w:p>
    <w:p w14:paraId="4D165DD2" w14:textId="77777777" w:rsidR="005058A1" w:rsidRDefault="00562C65">
      <w:pPr>
        <w:pStyle w:val="ConsPlusNormal"/>
        <w:ind w:firstLine="539"/>
        <w:jc w:val="both"/>
        <w:rPr>
          <w:sz w:val="28"/>
          <w:szCs w:val="28"/>
        </w:rPr>
      </w:pPr>
      <w:r>
        <w:rPr>
          <w:sz w:val="28"/>
          <w:szCs w:val="28"/>
        </w:rPr>
        <w:t>14. Индекс бюджетных расходов поселения рассчитывается по следующей формуле:</w:t>
      </w:r>
    </w:p>
    <w:p w14:paraId="6E1A0E3D" w14:textId="77777777" w:rsidR="005058A1" w:rsidRDefault="005058A1">
      <w:pPr>
        <w:pStyle w:val="ConsPlusNormal"/>
        <w:jc w:val="both"/>
        <w:rPr>
          <w:sz w:val="28"/>
          <w:szCs w:val="28"/>
        </w:rPr>
      </w:pPr>
    </w:p>
    <w:p w14:paraId="78A128E7" w14:textId="77777777" w:rsidR="005058A1" w:rsidRDefault="00562C65">
      <w:pPr>
        <w:pStyle w:val="ConsPlusNormal"/>
        <w:jc w:val="center"/>
        <w:rPr>
          <w:sz w:val="28"/>
          <w:szCs w:val="28"/>
        </w:rPr>
      </w:pPr>
      <w:r>
        <w:rPr>
          <w:sz w:val="28"/>
          <w:szCs w:val="28"/>
        </w:rPr>
        <w:t>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Сумм </w:t>
      </w:r>
      <w:proofErr w:type="spellStart"/>
      <w:r>
        <w:rPr>
          <w:sz w:val="28"/>
          <w:szCs w:val="28"/>
        </w:rPr>
        <w:t>а</w:t>
      </w:r>
      <w:r>
        <w:rPr>
          <w:sz w:val="28"/>
          <w:szCs w:val="28"/>
          <w:vertAlign w:val="subscript"/>
        </w:rPr>
        <w:t>i</w:t>
      </w:r>
      <w:proofErr w:type="spellEnd"/>
      <w:r>
        <w:rPr>
          <w:sz w:val="28"/>
          <w:szCs w:val="28"/>
        </w:rPr>
        <w:t xml:space="preserve"> x ИБР(</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w:t>
      </w:r>
    </w:p>
    <w:p w14:paraId="59AB11BD" w14:textId="77777777" w:rsidR="005058A1" w:rsidRDefault="005058A1">
      <w:pPr>
        <w:pStyle w:val="ConsPlusNormal"/>
        <w:jc w:val="both"/>
        <w:rPr>
          <w:sz w:val="28"/>
          <w:szCs w:val="28"/>
        </w:rPr>
      </w:pPr>
    </w:p>
    <w:p w14:paraId="12D46830" w14:textId="77777777" w:rsidR="005058A1" w:rsidRDefault="00562C65">
      <w:pPr>
        <w:pStyle w:val="ConsPlusNormal"/>
        <w:ind w:firstLine="539"/>
        <w:jc w:val="both"/>
        <w:rPr>
          <w:sz w:val="28"/>
          <w:szCs w:val="28"/>
        </w:rPr>
      </w:pPr>
      <w:r>
        <w:rPr>
          <w:sz w:val="28"/>
          <w:szCs w:val="28"/>
        </w:rPr>
        <w:lastRenderedPageBreak/>
        <w:t>где:</w:t>
      </w:r>
    </w:p>
    <w:p w14:paraId="79ADBBD2" w14:textId="77777777" w:rsidR="005058A1" w:rsidRDefault="00562C65">
      <w:pPr>
        <w:pStyle w:val="ConsPlusNormal"/>
        <w:ind w:firstLine="539"/>
        <w:jc w:val="both"/>
        <w:rPr>
          <w:sz w:val="28"/>
          <w:szCs w:val="28"/>
        </w:rPr>
      </w:pPr>
      <w:r>
        <w:rPr>
          <w:sz w:val="28"/>
          <w:szCs w:val="28"/>
        </w:rPr>
        <w:t>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индекс бюджетных расходов поселений;</w:t>
      </w:r>
    </w:p>
    <w:p w14:paraId="190B64F2" w14:textId="77777777" w:rsidR="005058A1" w:rsidRDefault="00562C65">
      <w:pPr>
        <w:pStyle w:val="ConsPlusNormal"/>
        <w:ind w:firstLine="539"/>
        <w:jc w:val="both"/>
        <w:rPr>
          <w:sz w:val="28"/>
          <w:szCs w:val="28"/>
        </w:rPr>
      </w:pPr>
      <w:r>
        <w:rPr>
          <w:sz w:val="28"/>
          <w:szCs w:val="28"/>
        </w:rPr>
        <w:t>Сумм - знак суммирования;</w:t>
      </w:r>
    </w:p>
    <w:p w14:paraId="652C62EA" w14:textId="77777777" w:rsidR="005058A1" w:rsidRDefault="00562C65">
      <w:pPr>
        <w:pStyle w:val="ConsPlusNormal"/>
        <w:ind w:firstLine="539"/>
        <w:jc w:val="both"/>
        <w:rPr>
          <w:sz w:val="28"/>
          <w:szCs w:val="28"/>
        </w:rPr>
      </w:pPr>
      <w:proofErr w:type="spellStart"/>
      <w:r>
        <w:rPr>
          <w:sz w:val="28"/>
          <w:szCs w:val="28"/>
        </w:rPr>
        <w:t>а</w:t>
      </w:r>
      <w:r>
        <w:rPr>
          <w:sz w:val="28"/>
          <w:szCs w:val="28"/>
          <w:vertAlign w:val="subscript"/>
        </w:rPr>
        <w:t>i</w:t>
      </w:r>
      <w:proofErr w:type="spellEnd"/>
      <w:r>
        <w:rPr>
          <w:sz w:val="28"/>
          <w:szCs w:val="28"/>
        </w:rPr>
        <w:t xml:space="preserve"> - доля i-го вида расходных обязательств, входящего в состав репрезентативной системы расходов бюджетов поселений, согласно </w:t>
      </w:r>
      <w:hyperlink w:anchor="P1386" w:tgtFrame="Вопросы местного значения, определяющие структуру">
        <w:r>
          <w:rPr>
            <w:sz w:val="28"/>
            <w:szCs w:val="28"/>
          </w:rPr>
          <w:t xml:space="preserve">таблице </w:t>
        </w:r>
      </w:hyperlink>
      <w:r>
        <w:rPr>
          <w:sz w:val="28"/>
          <w:szCs w:val="28"/>
        </w:rPr>
        <w:t>2;</w:t>
      </w:r>
    </w:p>
    <w:p w14:paraId="72DBA464" w14:textId="77777777" w:rsidR="005058A1" w:rsidRDefault="00562C65">
      <w:pPr>
        <w:pStyle w:val="ConsPlusNormal"/>
        <w:ind w:firstLine="539"/>
        <w:jc w:val="both"/>
        <w:rPr>
          <w:sz w:val="28"/>
          <w:szCs w:val="28"/>
        </w:rPr>
      </w:pPr>
      <w:r>
        <w:rPr>
          <w:sz w:val="28"/>
          <w:szCs w:val="28"/>
        </w:rPr>
        <w:t>ИБР(</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индекс бюджетных расходов j-го поселения по i-му виду расходов репрезентативной системы расходных обязательств.</w:t>
      </w:r>
    </w:p>
    <w:p w14:paraId="6F3E740E" w14:textId="77777777" w:rsidR="005058A1" w:rsidRDefault="00562C65">
      <w:pPr>
        <w:pStyle w:val="ConsPlusNormal"/>
        <w:ind w:firstLine="539"/>
        <w:jc w:val="both"/>
        <w:rPr>
          <w:sz w:val="28"/>
          <w:szCs w:val="28"/>
        </w:rPr>
      </w:pPr>
      <w:r>
        <w:rPr>
          <w:sz w:val="28"/>
          <w:szCs w:val="28"/>
        </w:rPr>
        <w:t>15. Индекс бюджетных расходов поселения по отдельному виду расходных обязательств рассчитывается по следующей формуле:</w:t>
      </w:r>
    </w:p>
    <w:p w14:paraId="49F7344C" w14:textId="77777777" w:rsidR="005058A1" w:rsidRDefault="005058A1">
      <w:pPr>
        <w:pStyle w:val="ConsPlusNormal"/>
        <w:jc w:val="both"/>
        <w:rPr>
          <w:sz w:val="28"/>
          <w:szCs w:val="28"/>
        </w:rPr>
      </w:pPr>
    </w:p>
    <w:p w14:paraId="2B9E2126" w14:textId="77777777" w:rsidR="005058A1" w:rsidRDefault="00562C65">
      <w:pPr>
        <w:pStyle w:val="ConsPlusNormal"/>
        <w:jc w:val="center"/>
        <w:rPr>
          <w:sz w:val="28"/>
          <w:szCs w:val="28"/>
        </w:rPr>
      </w:pPr>
      <w:r>
        <w:rPr>
          <w:sz w:val="28"/>
          <w:szCs w:val="28"/>
        </w:rPr>
        <w:t>ИБР(</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(П(</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x К</w:t>
      </w:r>
      <w:r>
        <w:rPr>
          <w:sz w:val="28"/>
          <w:szCs w:val="28"/>
          <w:vertAlign w:val="superscript"/>
        </w:rPr>
        <w:t>1</w:t>
      </w:r>
      <w:r>
        <w:rPr>
          <w:sz w:val="28"/>
          <w:szCs w:val="28"/>
          <w:vertAlign w:val="subscript"/>
        </w:rPr>
        <w:t>ji</w:t>
      </w:r>
      <w:r>
        <w:rPr>
          <w:sz w:val="28"/>
          <w:szCs w:val="28"/>
        </w:rPr>
        <w:t xml:space="preserve"> </w:t>
      </w:r>
      <w:proofErr w:type="gramStart"/>
      <w:r>
        <w:rPr>
          <w:sz w:val="28"/>
          <w:szCs w:val="28"/>
        </w:rPr>
        <w:t>x...</w:t>
      </w:r>
      <w:proofErr w:type="gramEnd"/>
      <w:r>
        <w:rPr>
          <w:sz w:val="28"/>
          <w:szCs w:val="28"/>
        </w:rPr>
        <w:t xml:space="preserve">x </w:t>
      </w:r>
      <w:proofErr w:type="spellStart"/>
      <w:r>
        <w:rPr>
          <w:sz w:val="28"/>
          <w:szCs w:val="28"/>
        </w:rPr>
        <w:t>К</w:t>
      </w:r>
      <w:r>
        <w:rPr>
          <w:sz w:val="28"/>
          <w:szCs w:val="28"/>
          <w:vertAlign w:val="superscript"/>
        </w:rPr>
        <w:t>n</w:t>
      </w:r>
      <w:r>
        <w:rPr>
          <w:sz w:val="28"/>
          <w:szCs w:val="28"/>
          <w:vertAlign w:val="subscript"/>
        </w:rPr>
        <w:t>ji</w:t>
      </w:r>
      <w:proofErr w:type="spellEnd"/>
      <w:r>
        <w:rPr>
          <w:sz w:val="28"/>
          <w:szCs w:val="28"/>
        </w:rPr>
        <w:t xml:space="preserve"> / 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w:t>
      </w:r>
    </w:p>
    <w:p w14:paraId="6C6A8AF7" w14:textId="77777777" w:rsidR="005058A1" w:rsidRDefault="00562C65">
      <w:pPr>
        <w:pStyle w:val="ConsPlusNormal"/>
        <w:jc w:val="center"/>
        <w:rPr>
          <w:sz w:val="28"/>
          <w:szCs w:val="28"/>
        </w:rPr>
      </w:pPr>
      <w:r>
        <w:rPr>
          <w:sz w:val="28"/>
          <w:szCs w:val="28"/>
        </w:rPr>
        <w:t xml:space="preserve">/ </w:t>
      </w:r>
      <w:proofErr w:type="spellStart"/>
      <w:r>
        <w:rPr>
          <w:sz w:val="28"/>
          <w:szCs w:val="28"/>
        </w:rPr>
        <w:t>Сумм</w:t>
      </w:r>
      <w:r>
        <w:rPr>
          <w:sz w:val="28"/>
          <w:szCs w:val="28"/>
          <w:vertAlign w:val="subscript"/>
        </w:rPr>
        <w:t>i</w:t>
      </w:r>
      <w:proofErr w:type="spellEnd"/>
      <w:r>
        <w:rPr>
          <w:sz w:val="28"/>
          <w:szCs w:val="28"/>
        </w:rPr>
        <w:t>(П(</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x К</w:t>
      </w:r>
      <w:r>
        <w:rPr>
          <w:sz w:val="28"/>
          <w:szCs w:val="28"/>
          <w:vertAlign w:val="superscript"/>
        </w:rPr>
        <w:t>1</w:t>
      </w:r>
      <w:r>
        <w:rPr>
          <w:sz w:val="28"/>
          <w:szCs w:val="28"/>
          <w:vertAlign w:val="subscript"/>
        </w:rPr>
        <w:t>ji</w:t>
      </w:r>
      <w:r>
        <w:rPr>
          <w:sz w:val="28"/>
          <w:szCs w:val="28"/>
        </w:rPr>
        <w:t xml:space="preserve"> </w:t>
      </w:r>
      <w:proofErr w:type="gramStart"/>
      <w:r>
        <w:rPr>
          <w:sz w:val="28"/>
          <w:szCs w:val="28"/>
        </w:rPr>
        <w:t>x...</w:t>
      </w:r>
      <w:proofErr w:type="gramEnd"/>
      <w:r>
        <w:rPr>
          <w:sz w:val="28"/>
          <w:szCs w:val="28"/>
        </w:rPr>
        <w:t xml:space="preserve">x </w:t>
      </w:r>
      <w:proofErr w:type="spellStart"/>
      <w:r>
        <w:rPr>
          <w:sz w:val="28"/>
          <w:szCs w:val="28"/>
        </w:rPr>
        <w:t>К</w:t>
      </w:r>
      <w:r>
        <w:rPr>
          <w:sz w:val="28"/>
          <w:szCs w:val="28"/>
          <w:vertAlign w:val="superscript"/>
        </w:rPr>
        <w:t>n</w:t>
      </w:r>
      <w:r>
        <w:rPr>
          <w:sz w:val="28"/>
          <w:szCs w:val="28"/>
          <w:vertAlign w:val="subscript"/>
        </w:rPr>
        <w:t>ji</w:t>
      </w:r>
      <w:proofErr w:type="spellEnd"/>
      <w:r>
        <w:rPr>
          <w:sz w:val="28"/>
          <w:szCs w:val="28"/>
        </w:rPr>
        <w:t xml:space="preserve"> / 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w:t>
      </w:r>
    </w:p>
    <w:p w14:paraId="4E620F9B" w14:textId="77777777" w:rsidR="005058A1" w:rsidRDefault="005058A1">
      <w:pPr>
        <w:pStyle w:val="ConsPlusNormal"/>
        <w:jc w:val="both"/>
        <w:rPr>
          <w:sz w:val="28"/>
          <w:szCs w:val="28"/>
        </w:rPr>
      </w:pPr>
    </w:p>
    <w:p w14:paraId="22FD7A1D" w14:textId="77777777" w:rsidR="005058A1" w:rsidRDefault="00562C65">
      <w:pPr>
        <w:pStyle w:val="ConsPlusNormal"/>
        <w:ind w:firstLine="540"/>
        <w:jc w:val="both"/>
        <w:rPr>
          <w:sz w:val="28"/>
          <w:szCs w:val="28"/>
        </w:rPr>
      </w:pPr>
      <w:r>
        <w:rPr>
          <w:sz w:val="28"/>
          <w:szCs w:val="28"/>
        </w:rPr>
        <w:t>где:</w:t>
      </w:r>
    </w:p>
    <w:p w14:paraId="714264FA" w14:textId="77777777" w:rsidR="005058A1" w:rsidRDefault="00562C65">
      <w:pPr>
        <w:pStyle w:val="ConsPlusNormal"/>
        <w:ind w:firstLine="540"/>
        <w:jc w:val="both"/>
        <w:rPr>
          <w:sz w:val="28"/>
          <w:szCs w:val="28"/>
        </w:rPr>
      </w:pPr>
      <w:r>
        <w:rPr>
          <w:sz w:val="28"/>
          <w:szCs w:val="28"/>
        </w:rPr>
        <w:t>ИБР(</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индекс бюджетных расходов j-го поселения по i-му виду расходных обязательств;</w:t>
      </w:r>
    </w:p>
    <w:p w14:paraId="1B28BEBD" w14:textId="77777777" w:rsidR="005058A1" w:rsidRDefault="00562C65">
      <w:pPr>
        <w:pStyle w:val="ConsPlusNormal"/>
        <w:ind w:firstLine="540"/>
        <w:jc w:val="both"/>
        <w:rPr>
          <w:sz w:val="28"/>
          <w:szCs w:val="28"/>
        </w:rPr>
      </w:pPr>
      <w:r>
        <w:rPr>
          <w:sz w:val="28"/>
          <w:szCs w:val="28"/>
        </w:rPr>
        <w:t>П(</w:t>
      </w:r>
      <w:proofErr w:type="spellStart"/>
      <w:r>
        <w:rPr>
          <w:sz w:val="28"/>
          <w:szCs w:val="28"/>
        </w:rPr>
        <w:t>сп</w:t>
      </w:r>
      <w:proofErr w:type="spellEnd"/>
      <w:r>
        <w:rPr>
          <w:sz w:val="28"/>
          <w:szCs w:val="28"/>
        </w:rPr>
        <w:t>)</w:t>
      </w:r>
      <w:proofErr w:type="spellStart"/>
      <w:r>
        <w:rPr>
          <w:sz w:val="28"/>
          <w:szCs w:val="28"/>
          <w:vertAlign w:val="subscript"/>
        </w:rPr>
        <w:t>ji</w:t>
      </w:r>
      <w:proofErr w:type="spellEnd"/>
      <w:r>
        <w:rPr>
          <w:sz w:val="28"/>
          <w:szCs w:val="28"/>
        </w:rPr>
        <w:t xml:space="preserve"> - численность потребителей муниципальных услуг j-го поселения по i-му виду расходных обязательств согласно </w:t>
      </w:r>
      <w:hyperlink w:anchor="P1386" w:tgtFrame="Вопросы местного значения, определяющие структуру">
        <w:r>
          <w:rPr>
            <w:sz w:val="28"/>
            <w:szCs w:val="28"/>
          </w:rPr>
          <w:t xml:space="preserve">таблице </w:t>
        </w:r>
      </w:hyperlink>
      <w:r>
        <w:rPr>
          <w:sz w:val="28"/>
          <w:szCs w:val="28"/>
        </w:rPr>
        <w:t>2;</w:t>
      </w:r>
    </w:p>
    <w:p w14:paraId="052A0C24" w14:textId="77777777" w:rsidR="005058A1" w:rsidRDefault="00562C65">
      <w:pPr>
        <w:pStyle w:val="ConsPlusNormal"/>
        <w:ind w:firstLine="540"/>
        <w:jc w:val="both"/>
        <w:rPr>
          <w:sz w:val="28"/>
          <w:szCs w:val="28"/>
        </w:rPr>
      </w:pPr>
      <w:r>
        <w:rPr>
          <w:sz w:val="28"/>
          <w:szCs w:val="28"/>
        </w:rPr>
        <w:t>К</w:t>
      </w:r>
      <w:r>
        <w:rPr>
          <w:sz w:val="28"/>
          <w:szCs w:val="28"/>
          <w:vertAlign w:val="superscript"/>
        </w:rPr>
        <w:t>1</w:t>
      </w:r>
      <w:r>
        <w:rPr>
          <w:sz w:val="28"/>
          <w:szCs w:val="28"/>
          <w:vertAlign w:val="subscript"/>
        </w:rPr>
        <w:t>ji</w:t>
      </w:r>
      <w:r>
        <w:rPr>
          <w:sz w:val="28"/>
          <w:szCs w:val="28"/>
        </w:rPr>
        <w:t>...</w:t>
      </w:r>
      <w:proofErr w:type="spellStart"/>
      <w:r>
        <w:rPr>
          <w:sz w:val="28"/>
          <w:szCs w:val="28"/>
        </w:rPr>
        <w:t>К</w:t>
      </w:r>
      <w:r>
        <w:rPr>
          <w:sz w:val="28"/>
          <w:szCs w:val="28"/>
          <w:vertAlign w:val="superscript"/>
        </w:rPr>
        <w:t>n</w:t>
      </w:r>
      <w:r>
        <w:rPr>
          <w:sz w:val="28"/>
          <w:szCs w:val="28"/>
          <w:vertAlign w:val="subscript"/>
        </w:rPr>
        <w:t>ji</w:t>
      </w:r>
      <w:proofErr w:type="spellEnd"/>
      <w:r>
        <w:rPr>
          <w:sz w:val="28"/>
          <w:szCs w:val="28"/>
        </w:rPr>
        <w:t xml:space="preserve"> - коэффициенты удорожания стоимости предоставления муниципальных услуг, отражающие факторы, влияющие на стоимость предоставляемых муниципальных услуг по i-му виду расходов репрезентативной системы расходных обязательств в расчете на одного жителя в j-м поселении;</w:t>
      </w:r>
    </w:p>
    <w:p w14:paraId="39206C63" w14:textId="77777777" w:rsidR="005058A1" w:rsidRDefault="00562C65">
      <w:pPr>
        <w:pStyle w:val="ConsPlusNormal"/>
        <w:ind w:firstLine="540"/>
        <w:jc w:val="both"/>
        <w:rPr>
          <w:sz w:val="28"/>
          <w:szCs w:val="28"/>
        </w:rPr>
      </w:pPr>
      <w:r>
        <w:rPr>
          <w:sz w:val="28"/>
          <w:szCs w:val="28"/>
        </w:rPr>
        <w:t>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xml:space="preserve"> - численность постоянного населения j-го поселения;</w:t>
      </w:r>
    </w:p>
    <w:p w14:paraId="2BEAEB5B" w14:textId="77777777" w:rsidR="005058A1" w:rsidRDefault="00562C65">
      <w:pPr>
        <w:pStyle w:val="ConsPlusNormal"/>
        <w:ind w:firstLine="540"/>
        <w:jc w:val="both"/>
        <w:rPr>
          <w:sz w:val="28"/>
          <w:szCs w:val="28"/>
        </w:rPr>
      </w:pPr>
      <w:proofErr w:type="spellStart"/>
      <w:r>
        <w:rPr>
          <w:sz w:val="28"/>
          <w:szCs w:val="28"/>
        </w:rPr>
        <w:t>Сумм</w:t>
      </w:r>
      <w:r>
        <w:rPr>
          <w:sz w:val="28"/>
          <w:szCs w:val="28"/>
          <w:vertAlign w:val="subscript"/>
        </w:rPr>
        <w:t>i</w:t>
      </w:r>
      <w:proofErr w:type="spellEnd"/>
      <w:r>
        <w:rPr>
          <w:sz w:val="28"/>
          <w:szCs w:val="28"/>
        </w:rPr>
        <w:t xml:space="preserve"> - знак суммирования.</w:t>
      </w:r>
    </w:p>
    <w:p w14:paraId="6E53D048" w14:textId="77777777" w:rsidR="005058A1" w:rsidRDefault="00562C65">
      <w:pPr>
        <w:pStyle w:val="ConsPlusNormal"/>
        <w:ind w:firstLine="540"/>
        <w:jc w:val="both"/>
        <w:rPr>
          <w:sz w:val="28"/>
          <w:szCs w:val="28"/>
        </w:rPr>
      </w:pPr>
      <w:r>
        <w:rPr>
          <w:sz w:val="28"/>
          <w:szCs w:val="28"/>
        </w:rPr>
        <w:t>16. Для оценки относительных различий в расходных потребностях численность потребителей бюджетных услуг каждого поселения по видам расходных обязательств репрезентативной системы расходных обязательств корректируется на коэффициенты, отражающие социально-экономические, географические и иные факторы, влияющие на стоимость предоставления одного и того же объема муниципальных услуг в расчете на одного жителя.</w:t>
      </w:r>
    </w:p>
    <w:p w14:paraId="206A4C46" w14:textId="77777777" w:rsidR="005058A1" w:rsidRDefault="00562C65">
      <w:pPr>
        <w:pStyle w:val="ConsPlusNormal"/>
        <w:ind w:firstLine="540"/>
        <w:jc w:val="both"/>
        <w:rPr>
          <w:sz w:val="28"/>
          <w:szCs w:val="28"/>
        </w:rPr>
      </w:pPr>
      <w:r>
        <w:rPr>
          <w:sz w:val="28"/>
          <w:szCs w:val="28"/>
        </w:rPr>
        <w:t>В расчете применяется следующий коэффициент удорожания:</w:t>
      </w:r>
    </w:p>
    <w:p w14:paraId="28FCE57C" w14:textId="77777777" w:rsidR="005058A1" w:rsidRDefault="00562C65">
      <w:pPr>
        <w:pStyle w:val="ConsPlusNormal"/>
        <w:ind w:firstLine="540"/>
        <w:jc w:val="both"/>
        <w:rPr>
          <w:sz w:val="28"/>
          <w:szCs w:val="28"/>
        </w:rPr>
      </w:pPr>
      <w:r>
        <w:rPr>
          <w:sz w:val="28"/>
          <w:szCs w:val="28"/>
        </w:rPr>
        <w:t>коэффициент масштаба:</w:t>
      </w:r>
    </w:p>
    <w:p w14:paraId="08FC878A" w14:textId="77777777" w:rsidR="005058A1" w:rsidRDefault="005058A1">
      <w:pPr>
        <w:pStyle w:val="ConsPlusNormal"/>
        <w:jc w:val="both"/>
        <w:rPr>
          <w:sz w:val="28"/>
          <w:szCs w:val="28"/>
        </w:rPr>
      </w:pPr>
    </w:p>
    <w:p w14:paraId="5AE8632B" w14:textId="77777777" w:rsidR="005058A1" w:rsidRDefault="00562C65">
      <w:pPr>
        <w:pStyle w:val="ConsPlusNormal"/>
        <w:jc w:val="center"/>
        <w:rPr>
          <w:sz w:val="28"/>
          <w:szCs w:val="28"/>
        </w:rPr>
      </w:pPr>
      <w:proofErr w:type="spellStart"/>
      <w:r>
        <w:rPr>
          <w:sz w:val="28"/>
          <w:szCs w:val="28"/>
        </w:rPr>
        <w:t>К</w:t>
      </w:r>
      <w:r>
        <w:rPr>
          <w:sz w:val="28"/>
          <w:szCs w:val="28"/>
          <w:vertAlign w:val="superscript"/>
        </w:rPr>
        <w:t>м</w:t>
      </w:r>
      <w:r>
        <w:rPr>
          <w:sz w:val="28"/>
          <w:szCs w:val="28"/>
          <w:vertAlign w:val="subscript"/>
        </w:rPr>
        <w:t>j</w:t>
      </w:r>
      <w:proofErr w:type="spellEnd"/>
      <w:r>
        <w:rPr>
          <w:sz w:val="28"/>
          <w:szCs w:val="28"/>
        </w:rPr>
        <w:t xml:space="preserve"> = (0,6 x </w:t>
      </w:r>
      <w:proofErr w:type="spellStart"/>
      <w:r>
        <w:rPr>
          <w:sz w:val="28"/>
          <w:szCs w:val="28"/>
        </w:rPr>
        <w:t>Н</w:t>
      </w:r>
      <w:r>
        <w:rPr>
          <w:sz w:val="28"/>
          <w:szCs w:val="28"/>
          <w:vertAlign w:val="subscript"/>
        </w:rPr>
        <w:t>пj</w:t>
      </w:r>
      <w:proofErr w:type="spellEnd"/>
      <w:r>
        <w:rPr>
          <w:sz w:val="28"/>
          <w:szCs w:val="28"/>
        </w:rPr>
        <w:t xml:space="preserve"> + 0,4 x </w:t>
      </w:r>
      <w:proofErr w:type="spellStart"/>
      <w:r>
        <w:rPr>
          <w:sz w:val="28"/>
          <w:szCs w:val="28"/>
        </w:rPr>
        <w:t>Н</w:t>
      </w:r>
      <w:r>
        <w:rPr>
          <w:sz w:val="28"/>
          <w:szCs w:val="28"/>
          <w:vertAlign w:val="subscript"/>
        </w:rPr>
        <w:t>ср</w:t>
      </w:r>
      <w:proofErr w:type="spellEnd"/>
      <w:r>
        <w:rPr>
          <w:sz w:val="28"/>
          <w:szCs w:val="28"/>
        </w:rPr>
        <w:t xml:space="preserve">) / </w:t>
      </w:r>
      <w:proofErr w:type="spellStart"/>
      <w:r>
        <w:rPr>
          <w:sz w:val="28"/>
          <w:szCs w:val="28"/>
        </w:rPr>
        <w:t>Н</w:t>
      </w:r>
      <w:r>
        <w:rPr>
          <w:sz w:val="28"/>
          <w:szCs w:val="28"/>
          <w:vertAlign w:val="subscript"/>
        </w:rPr>
        <w:t>пj</w:t>
      </w:r>
      <w:proofErr w:type="spellEnd"/>
      <w:r>
        <w:rPr>
          <w:sz w:val="28"/>
          <w:szCs w:val="28"/>
        </w:rPr>
        <w:t>,</w:t>
      </w:r>
    </w:p>
    <w:p w14:paraId="20313EA4" w14:textId="77777777" w:rsidR="005058A1" w:rsidRDefault="005058A1">
      <w:pPr>
        <w:pStyle w:val="ConsPlusNormal"/>
        <w:jc w:val="both"/>
        <w:rPr>
          <w:sz w:val="28"/>
          <w:szCs w:val="28"/>
        </w:rPr>
      </w:pPr>
    </w:p>
    <w:p w14:paraId="1C3CE123" w14:textId="77777777" w:rsidR="005058A1" w:rsidRDefault="00562C65">
      <w:pPr>
        <w:pStyle w:val="ConsPlusNormal"/>
        <w:ind w:firstLine="540"/>
        <w:jc w:val="both"/>
        <w:rPr>
          <w:sz w:val="28"/>
          <w:szCs w:val="28"/>
        </w:rPr>
      </w:pPr>
      <w:r>
        <w:rPr>
          <w:sz w:val="28"/>
          <w:szCs w:val="28"/>
        </w:rPr>
        <w:t>где:</w:t>
      </w:r>
    </w:p>
    <w:p w14:paraId="6695C119" w14:textId="77777777" w:rsidR="005058A1" w:rsidRDefault="00562C65">
      <w:pPr>
        <w:pStyle w:val="ConsPlusNormal"/>
        <w:ind w:firstLine="540"/>
        <w:jc w:val="both"/>
        <w:rPr>
          <w:sz w:val="28"/>
          <w:szCs w:val="28"/>
        </w:rPr>
      </w:pPr>
      <w:proofErr w:type="spellStart"/>
      <w:r>
        <w:rPr>
          <w:sz w:val="28"/>
          <w:szCs w:val="28"/>
        </w:rPr>
        <w:t>К</w:t>
      </w:r>
      <w:r>
        <w:rPr>
          <w:sz w:val="28"/>
          <w:szCs w:val="28"/>
          <w:vertAlign w:val="superscript"/>
        </w:rPr>
        <w:t>м</w:t>
      </w:r>
      <w:r>
        <w:rPr>
          <w:sz w:val="28"/>
          <w:szCs w:val="28"/>
          <w:vertAlign w:val="subscript"/>
        </w:rPr>
        <w:t>j</w:t>
      </w:r>
      <w:proofErr w:type="spellEnd"/>
      <w:r>
        <w:rPr>
          <w:sz w:val="28"/>
          <w:szCs w:val="28"/>
        </w:rPr>
        <w:t xml:space="preserve"> - коэффициент масштаба в j-м поселении;</w:t>
      </w:r>
    </w:p>
    <w:p w14:paraId="1A1DBD91" w14:textId="77777777" w:rsidR="005058A1" w:rsidRDefault="00562C65">
      <w:pPr>
        <w:pStyle w:val="ConsPlusNormal"/>
        <w:ind w:firstLine="540"/>
        <w:jc w:val="both"/>
        <w:rPr>
          <w:sz w:val="28"/>
          <w:szCs w:val="28"/>
        </w:rPr>
      </w:pPr>
      <w:proofErr w:type="spellStart"/>
      <w:r>
        <w:rPr>
          <w:sz w:val="28"/>
          <w:szCs w:val="28"/>
        </w:rPr>
        <w:t>Н</w:t>
      </w:r>
      <w:r>
        <w:rPr>
          <w:sz w:val="28"/>
          <w:szCs w:val="28"/>
          <w:vertAlign w:val="subscript"/>
        </w:rPr>
        <w:t>пj</w:t>
      </w:r>
      <w:proofErr w:type="spellEnd"/>
      <w:r>
        <w:rPr>
          <w:sz w:val="28"/>
          <w:szCs w:val="28"/>
        </w:rPr>
        <w:t xml:space="preserve"> - численность постоянного населения j-го поселения;</w:t>
      </w:r>
    </w:p>
    <w:p w14:paraId="01FE2338" w14:textId="77777777" w:rsidR="005058A1" w:rsidRDefault="00562C65">
      <w:pPr>
        <w:pStyle w:val="ConsPlusNormal"/>
        <w:ind w:firstLine="540"/>
        <w:jc w:val="both"/>
        <w:rPr>
          <w:sz w:val="28"/>
          <w:szCs w:val="28"/>
        </w:rPr>
      </w:pPr>
      <w:proofErr w:type="spellStart"/>
      <w:r>
        <w:rPr>
          <w:sz w:val="28"/>
          <w:szCs w:val="28"/>
        </w:rPr>
        <w:t>Н</w:t>
      </w:r>
      <w:r>
        <w:rPr>
          <w:sz w:val="28"/>
          <w:szCs w:val="28"/>
          <w:vertAlign w:val="subscript"/>
        </w:rPr>
        <w:t>ср</w:t>
      </w:r>
      <w:proofErr w:type="spellEnd"/>
      <w:r>
        <w:rPr>
          <w:sz w:val="28"/>
          <w:szCs w:val="28"/>
        </w:rPr>
        <w:t xml:space="preserve"> - средняя численность постоянного населения поселений.</w:t>
      </w:r>
    </w:p>
    <w:p w14:paraId="0D99D006" w14:textId="77777777" w:rsidR="005058A1" w:rsidRDefault="00562C65">
      <w:pPr>
        <w:pStyle w:val="ConsPlusNormal"/>
        <w:ind w:firstLine="540"/>
        <w:jc w:val="both"/>
        <w:rPr>
          <w:sz w:val="28"/>
          <w:szCs w:val="28"/>
        </w:rPr>
      </w:pPr>
      <w:r>
        <w:rPr>
          <w:sz w:val="28"/>
          <w:szCs w:val="28"/>
        </w:rPr>
        <w:t xml:space="preserve">17. Вопросы местного значения, определяющие структуру репрезентативной системы расходных обязательств </w:t>
      </w:r>
      <w:bookmarkStart w:id="22" w:name="_Hlk214473609"/>
      <w:r>
        <w:rPr>
          <w:sz w:val="28"/>
          <w:szCs w:val="28"/>
        </w:rPr>
        <w:t xml:space="preserve">поселений </w:t>
      </w:r>
      <w:bookmarkEnd w:id="22"/>
      <w:r>
        <w:rPr>
          <w:sz w:val="28"/>
          <w:szCs w:val="28"/>
        </w:rPr>
        <w:t xml:space="preserve">и показатели </w:t>
      </w:r>
      <w:bookmarkStart w:id="23" w:name="_Hlk214473669"/>
      <w:r>
        <w:rPr>
          <w:sz w:val="28"/>
          <w:szCs w:val="28"/>
        </w:rPr>
        <w:t xml:space="preserve">для расчета их индекса бюджетных расходов, </w:t>
      </w:r>
      <w:bookmarkEnd w:id="23"/>
      <w:r>
        <w:rPr>
          <w:sz w:val="28"/>
          <w:szCs w:val="28"/>
        </w:rPr>
        <w:t xml:space="preserve">приведены в </w:t>
      </w:r>
      <w:hyperlink w:anchor="P1327" w:tgtFrame="Вопросы местного значения, определяющие структуру">
        <w:r>
          <w:rPr>
            <w:sz w:val="28"/>
            <w:szCs w:val="28"/>
          </w:rPr>
          <w:t xml:space="preserve">таблице </w:t>
        </w:r>
      </w:hyperlink>
      <w:r>
        <w:rPr>
          <w:sz w:val="28"/>
          <w:szCs w:val="28"/>
        </w:rPr>
        <w:t>2.</w:t>
      </w:r>
    </w:p>
    <w:p w14:paraId="60CE1DE4" w14:textId="77777777" w:rsidR="005058A1" w:rsidRDefault="005058A1">
      <w:pPr>
        <w:pStyle w:val="ConsPlusNormal"/>
        <w:jc w:val="both"/>
        <w:rPr>
          <w:sz w:val="28"/>
          <w:szCs w:val="28"/>
        </w:rPr>
      </w:pPr>
    </w:p>
    <w:p w14:paraId="5E5DAF02" w14:textId="77777777" w:rsidR="005058A1" w:rsidRDefault="00562C65">
      <w:pPr>
        <w:pStyle w:val="ConsPlusNormal"/>
        <w:jc w:val="center"/>
        <w:rPr>
          <w:sz w:val="28"/>
          <w:szCs w:val="28"/>
        </w:rPr>
      </w:pPr>
      <w:bookmarkStart w:id="24" w:name="P1386"/>
      <w:bookmarkStart w:id="25" w:name="P1327"/>
      <w:bookmarkEnd w:id="24"/>
      <w:bookmarkEnd w:id="25"/>
      <w:r>
        <w:rPr>
          <w:sz w:val="28"/>
          <w:szCs w:val="28"/>
        </w:rPr>
        <w:lastRenderedPageBreak/>
        <w:t>Вопросы местного значения, определяющие структуру</w:t>
      </w:r>
    </w:p>
    <w:p w14:paraId="4B0FD13E" w14:textId="77777777" w:rsidR="005058A1" w:rsidRDefault="00562C65">
      <w:pPr>
        <w:pStyle w:val="ConsPlusNormal"/>
        <w:jc w:val="center"/>
        <w:rPr>
          <w:sz w:val="28"/>
          <w:szCs w:val="28"/>
        </w:rPr>
      </w:pPr>
      <w:r>
        <w:rPr>
          <w:sz w:val="28"/>
          <w:szCs w:val="28"/>
        </w:rPr>
        <w:t xml:space="preserve">репрезентативной системы расходных обязательств </w:t>
      </w:r>
    </w:p>
    <w:p w14:paraId="38DB187B" w14:textId="77777777" w:rsidR="005058A1" w:rsidRDefault="00562C65">
      <w:pPr>
        <w:pStyle w:val="ConsPlusNormal"/>
        <w:jc w:val="center"/>
        <w:rPr>
          <w:sz w:val="28"/>
          <w:szCs w:val="28"/>
        </w:rPr>
      </w:pPr>
      <w:r>
        <w:rPr>
          <w:sz w:val="28"/>
          <w:szCs w:val="28"/>
        </w:rPr>
        <w:t>поселений и показатели для расчета их индекса</w:t>
      </w:r>
    </w:p>
    <w:p w14:paraId="4847022C" w14:textId="77777777" w:rsidR="005058A1" w:rsidRDefault="00562C65">
      <w:pPr>
        <w:pStyle w:val="ConsPlusNormal"/>
        <w:jc w:val="center"/>
        <w:rPr>
          <w:sz w:val="28"/>
          <w:szCs w:val="28"/>
        </w:rPr>
      </w:pPr>
      <w:r>
        <w:rPr>
          <w:sz w:val="28"/>
          <w:szCs w:val="28"/>
        </w:rPr>
        <w:t>бюджетных расходов</w:t>
      </w:r>
    </w:p>
    <w:p w14:paraId="672B2381" w14:textId="77777777" w:rsidR="005058A1" w:rsidRDefault="005058A1">
      <w:pPr>
        <w:pStyle w:val="ConsPlusNormal"/>
        <w:jc w:val="both"/>
        <w:rPr>
          <w:sz w:val="28"/>
          <w:szCs w:val="28"/>
        </w:rPr>
      </w:pPr>
    </w:p>
    <w:p w14:paraId="7CFDFDAD" w14:textId="77777777" w:rsidR="005058A1" w:rsidRDefault="00562C65">
      <w:pPr>
        <w:pStyle w:val="ConsPlusNormal"/>
        <w:jc w:val="right"/>
        <w:rPr>
          <w:sz w:val="28"/>
          <w:szCs w:val="28"/>
        </w:rPr>
      </w:pPr>
      <w:r>
        <w:rPr>
          <w:sz w:val="28"/>
          <w:szCs w:val="28"/>
        </w:rPr>
        <w:t>Таблица 2</w:t>
      </w:r>
    </w:p>
    <w:p w14:paraId="36F9D2AE" w14:textId="77777777" w:rsidR="005058A1" w:rsidRDefault="005058A1">
      <w:pPr>
        <w:pStyle w:val="ConsPlusNormal"/>
        <w:jc w:val="both"/>
        <w:rPr>
          <w:sz w:val="28"/>
          <w:szCs w:val="28"/>
        </w:rPr>
      </w:pPr>
    </w:p>
    <w:tbl>
      <w:tblPr>
        <w:tblW w:w="9209" w:type="dxa"/>
        <w:tblLayout w:type="fixed"/>
        <w:tblCellMar>
          <w:top w:w="102" w:type="dxa"/>
          <w:left w:w="62" w:type="dxa"/>
          <w:bottom w:w="102" w:type="dxa"/>
          <w:right w:w="62" w:type="dxa"/>
        </w:tblCellMar>
        <w:tblLook w:val="04A0" w:firstRow="1" w:lastRow="0" w:firstColumn="1" w:lastColumn="0" w:noHBand="0" w:noVBand="1"/>
      </w:tblPr>
      <w:tblGrid>
        <w:gridCol w:w="567"/>
        <w:gridCol w:w="2551"/>
        <w:gridCol w:w="1814"/>
        <w:gridCol w:w="2323"/>
        <w:gridCol w:w="1954"/>
      </w:tblGrid>
      <w:tr w:rsidR="005058A1" w14:paraId="5564DA3E" w14:textId="77777777">
        <w:tc>
          <w:tcPr>
            <w:tcW w:w="567" w:type="dxa"/>
            <w:tcBorders>
              <w:top w:val="single" w:sz="4" w:space="0" w:color="000000"/>
              <w:left w:val="single" w:sz="4" w:space="0" w:color="000000"/>
              <w:bottom w:val="single" w:sz="4" w:space="0" w:color="000000"/>
              <w:right w:val="single" w:sz="4" w:space="0" w:color="000000"/>
            </w:tcBorders>
          </w:tcPr>
          <w:p w14:paraId="2914285E" w14:textId="77777777" w:rsidR="005058A1" w:rsidRDefault="00562C65">
            <w:pPr>
              <w:pStyle w:val="ConsPlusNormal"/>
              <w:jc w:val="center"/>
              <w:rPr>
                <w:sz w:val="28"/>
                <w:szCs w:val="28"/>
              </w:rPr>
            </w:pPr>
            <w:r>
              <w:rPr>
                <w:sz w:val="28"/>
                <w:szCs w:val="28"/>
              </w:rPr>
              <w:t>N</w:t>
            </w:r>
          </w:p>
          <w:p w14:paraId="055D58BF" w14:textId="77777777" w:rsidR="005058A1" w:rsidRDefault="00562C65">
            <w:pPr>
              <w:pStyle w:val="ConsPlusNormal"/>
              <w:jc w:val="center"/>
              <w:rPr>
                <w:sz w:val="28"/>
                <w:szCs w:val="28"/>
              </w:rPr>
            </w:pPr>
            <w:r>
              <w:rPr>
                <w:sz w:val="28"/>
                <w:szCs w:val="28"/>
              </w:rPr>
              <w:t>п/п</w:t>
            </w:r>
          </w:p>
        </w:tc>
        <w:tc>
          <w:tcPr>
            <w:tcW w:w="2551" w:type="dxa"/>
            <w:tcBorders>
              <w:top w:val="single" w:sz="4" w:space="0" w:color="000000"/>
              <w:left w:val="single" w:sz="4" w:space="0" w:color="000000"/>
              <w:bottom w:val="single" w:sz="4" w:space="0" w:color="000000"/>
              <w:right w:val="single" w:sz="4" w:space="0" w:color="000000"/>
            </w:tcBorders>
          </w:tcPr>
          <w:p w14:paraId="69224C82" w14:textId="77777777" w:rsidR="005058A1" w:rsidRDefault="00562C65">
            <w:pPr>
              <w:pStyle w:val="ConsPlusNormal"/>
              <w:jc w:val="center"/>
              <w:rPr>
                <w:sz w:val="28"/>
                <w:szCs w:val="28"/>
              </w:rPr>
            </w:pPr>
            <w:r>
              <w:rPr>
                <w:sz w:val="28"/>
                <w:szCs w:val="28"/>
              </w:rPr>
              <w:t>Вопросы местного значения</w:t>
            </w:r>
          </w:p>
        </w:tc>
        <w:tc>
          <w:tcPr>
            <w:tcW w:w="1814" w:type="dxa"/>
            <w:tcBorders>
              <w:top w:val="single" w:sz="4" w:space="0" w:color="000000"/>
              <w:left w:val="single" w:sz="4" w:space="0" w:color="000000"/>
              <w:bottom w:val="single" w:sz="4" w:space="0" w:color="000000"/>
              <w:right w:val="single" w:sz="4" w:space="0" w:color="000000"/>
            </w:tcBorders>
          </w:tcPr>
          <w:p w14:paraId="63DE0F1C" w14:textId="77777777" w:rsidR="005058A1" w:rsidRDefault="00562C65">
            <w:pPr>
              <w:pStyle w:val="ConsPlusNormal"/>
              <w:jc w:val="center"/>
              <w:rPr>
                <w:sz w:val="28"/>
                <w:szCs w:val="28"/>
              </w:rPr>
            </w:pPr>
            <w:r>
              <w:rPr>
                <w:sz w:val="28"/>
                <w:szCs w:val="28"/>
              </w:rPr>
              <w:t>Показатель, характеризующий потребителей бюджетных услуг</w:t>
            </w:r>
          </w:p>
        </w:tc>
        <w:tc>
          <w:tcPr>
            <w:tcW w:w="2323" w:type="dxa"/>
            <w:tcBorders>
              <w:top w:val="single" w:sz="4" w:space="0" w:color="000000"/>
              <w:left w:val="single" w:sz="4" w:space="0" w:color="000000"/>
              <w:bottom w:val="single" w:sz="4" w:space="0" w:color="000000"/>
              <w:right w:val="single" w:sz="4" w:space="0" w:color="000000"/>
            </w:tcBorders>
          </w:tcPr>
          <w:p w14:paraId="58F696FD" w14:textId="77777777" w:rsidR="005058A1" w:rsidRDefault="00562C65">
            <w:pPr>
              <w:pStyle w:val="ConsPlusNormal"/>
              <w:jc w:val="center"/>
              <w:rPr>
                <w:sz w:val="28"/>
                <w:szCs w:val="28"/>
              </w:rPr>
            </w:pPr>
            <w:r>
              <w:rPr>
                <w:sz w:val="28"/>
                <w:szCs w:val="28"/>
              </w:rPr>
              <w:t>Источник информации</w:t>
            </w:r>
          </w:p>
        </w:tc>
        <w:tc>
          <w:tcPr>
            <w:tcW w:w="1954" w:type="dxa"/>
            <w:tcBorders>
              <w:top w:val="single" w:sz="4" w:space="0" w:color="000000"/>
              <w:left w:val="single" w:sz="4" w:space="0" w:color="000000"/>
              <w:bottom w:val="single" w:sz="4" w:space="0" w:color="000000"/>
              <w:right w:val="single" w:sz="4" w:space="0" w:color="000000"/>
            </w:tcBorders>
          </w:tcPr>
          <w:p w14:paraId="070B3E62" w14:textId="77777777" w:rsidR="005058A1" w:rsidRDefault="00562C65">
            <w:pPr>
              <w:pStyle w:val="ConsPlusNormal"/>
              <w:jc w:val="center"/>
              <w:rPr>
                <w:sz w:val="28"/>
                <w:szCs w:val="28"/>
              </w:rPr>
            </w:pPr>
            <w:r>
              <w:rPr>
                <w:sz w:val="28"/>
                <w:szCs w:val="28"/>
              </w:rPr>
              <w:t>Применяемый коэффициент удорожания</w:t>
            </w:r>
          </w:p>
        </w:tc>
      </w:tr>
      <w:tr w:rsidR="005058A1" w14:paraId="55656C9D" w14:textId="77777777">
        <w:tc>
          <w:tcPr>
            <w:tcW w:w="567" w:type="dxa"/>
            <w:tcBorders>
              <w:top w:val="single" w:sz="4" w:space="0" w:color="000000"/>
              <w:left w:val="single" w:sz="4" w:space="0" w:color="000000"/>
              <w:right w:val="single" w:sz="4" w:space="0" w:color="000000"/>
            </w:tcBorders>
          </w:tcPr>
          <w:p w14:paraId="19154F8C" w14:textId="77777777" w:rsidR="005058A1" w:rsidRDefault="00562C65">
            <w:pPr>
              <w:pStyle w:val="ConsPlusNormal"/>
              <w:jc w:val="center"/>
              <w:rPr>
                <w:sz w:val="28"/>
                <w:szCs w:val="28"/>
              </w:rPr>
            </w:pPr>
            <w:r>
              <w:rPr>
                <w:sz w:val="28"/>
                <w:szCs w:val="28"/>
              </w:rPr>
              <w:t>1.</w:t>
            </w:r>
          </w:p>
        </w:tc>
        <w:tc>
          <w:tcPr>
            <w:tcW w:w="2551" w:type="dxa"/>
            <w:tcBorders>
              <w:top w:val="single" w:sz="4" w:space="0" w:color="000000"/>
              <w:left w:val="single" w:sz="4" w:space="0" w:color="000000"/>
              <w:right w:val="single" w:sz="4" w:space="0" w:color="000000"/>
            </w:tcBorders>
          </w:tcPr>
          <w:p w14:paraId="61996B39" w14:textId="77777777" w:rsidR="005058A1" w:rsidRDefault="00562C65">
            <w:pPr>
              <w:pStyle w:val="ConsPlusNormal"/>
              <w:rPr>
                <w:sz w:val="28"/>
                <w:szCs w:val="28"/>
              </w:rPr>
            </w:pPr>
            <w:r>
              <w:rPr>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c>
          <w:tcPr>
            <w:tcW w:w="1814" w:type="dxa"/>
            <w:tcBorders>
              <w:top w:val="single" w:sz="4" w:space="0" w:color="000000"/>
              <w:left w:val="single" w:sz="4" w:space="0" w:color="000000"/>
              <w:right w:val="single" w:sz="4" w:space="0" w:color="000000"/>
            </w:tcBorders>
          </w:tcPr>
          <w:p w14:paraId="55B360D8" w14:textId="77777777" w:rsidR="005058A1" w:rsidRDefault="00562C65">
            <w:pPr>
              <w:pStyle w:val="ConsPlusNormal"/>
              <w:rPr>
                <w:sz w:val="28"/>
                <w:szCs w:val="28"/>
              </w:rPr>
            </w:pPr>
            <w:r>
              <w:rPr>
                <w:sz w:val="28"/>
                <w:szCs w:val="28"/>
              </w:rPr>
              <w:t>Численность постоянного населения поселений</w:t>
            </w:r>
          </w:p>
        </w:tc>
        <w:tc>
          <w:tcPr>
            <w:tcW w:w="2323" w:type="dxa"/>
            <w:tcBorders>
              <w:top w:val="single" w:sz="4" w:space="0" w:color="000000"/>
              <w:left w:val="single" w:sz="4" w:space="0" w:color="000000"/>
              <w:right w:val="single" w:sz="4" w:space="0" w:color="000000"/>
            </w:tcBorders>
          </w:tcPr>
          <w:p w14:paraId="5D9710F7"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c>
          <w:tcPr>
            <w:tcW w:w="1954" w:type="dxa"/>
            <w:tcBorders>
              <w:top w:val="single" w:sz="4" w:space="0" w:color="000000"/>
              <w:left w:val="single" w:sz="4" w:space="0" w:color="000000"/>
              <w:right w:val="single" w:sz="4" w:space="0" w:color="000000"/>
            </w:tcBorders>
          </w:tcPr>
          <w:p w14:paraId="0772AD0C" w14:textId="77777777" w:rsidR="005058A1" w:rsidRDefault="00562C65">
            <w:pPr>
              <w:pStyle w:val="ConsPlusNormal"/>
              <w:rPr>
                <w:sz w:val="28"/>
                <w:szCs w:val="28"/>
              </w:rPr>
            </w:pPr>
            <w:r>
              <w:rPr>
                <w:sz w:val="28"/>
                <w:szCs w:val="28"/>
              </w:rPr>
              <w:t>коэффициент масштаба, К</w:t>
            </w:r>
            <w:r>
              <w:rPr>
                <w:sz w:val="28"/>
                <w:szCs w:val="28"/>
                <w:vertAlign w:val="superscript"/>
              </w:rPr>
              <w:t>м</w:t>
            </w:r>
          </w:p>
        </w:tc>
      </w:tr>
      <w:tr w:rsidR="005058A1" w14:paraId="777ABDEB" w14:textId="77777777">
        <w:tc>
          <w:tcPr>
            <w:tcW w:w="567" w:type="dxa"/>
            <w:tcBorders>
              <w:top w:val="single" w:sz="4" w:space="0" w:color="000000"/>
              <w:left w:val="single" w:sz="4" w:space="0" w:color="000000"/>
              <w:bottom w:val="single" w:sz="4" w:space="0" w:color="000000"/>
              <w:right w:val="single" w:sz="4" w:space="0" w:color="000000"/>
            </w:tcBorders>
          </w:tcPr>
          <w:p w14:paraId="2F04B946" w14:textId="77777777" w:rsidR="005058A1" w:rsidRDefault="00562C65">
            <w:pPr>
              <w:pStyle w:val="ConsPlusNormal"/>
              <w:jc w:val="center"/>
              <w:rPr>
                <w:sz w:val="28"/>
                <w:szCs w:val="28"/>
              </w:rPr>
            </w:pPr>
            <w:r>
              <w:rPr>
                <w:sz w:val="28"/>
                <w:szCs w:val="28"/>
              </w:rPr>
              <w:t>2.</w:t>
            </w:r>
          </w:p>
        </w:tc>
        <w:tc>
          <w:tcPr>
            <w:tcW w:w="2551" w:type="dxa"/>
            <w:tcBorders>
              <w:top w:val="single" w:sz="4" w:space="0" w:color="000000"/>
              <w:left w:val="single" w:sz="4" w:space="0" w:color="000000"/>
              <w:bottom w:val="single" w:sz="4" w:space="0" w:color="000000"/>
              <w:right w:val="single" w:sz="4" w:space="0" w:color="000000"/>
            </w:tcBorders>
          </w:tcPr>
          <w:p w14:paraId="63447E08" w14:textId="77777777" w:rsidR="005058A1" w:rsidRDefault="00562C65">
            <w:pPr>
              <w:pStyle w:val="ConsPlusNormal"/>
              <w:rPr>
                <w:sz w:val="28"/>
                <w:szCs w:val="28"/>
              </w:rPr>
            </w:pPr>
            <w:r>
              <w:rPr>
                <w:sz w:val="28"/>
                <w:szCs w:val="28"/>
              </w:rPr>
              <w:t>Создание условий для организации досуга и обеспечения жителей поселения услугами организаций культуры</w:t>
            </w:r>
          </w:p>
        </w:tc>
        <w:tc>
          <w:tcPr>
            <w:tcW w:w="1814" w:type="dxa"/>
            <w:tcBorders>
              <w:top w:val="single" w:sz="4" w:space="0" w:color="000000"/>
              <w:left w:val="single" w:sz="4" w:space="0" w:color="000000"/>
              <w:bottom w:val="single" w:sz="4" w:space="0" w:color="000000"/>
              <w:right w:val="single" w:sz="4" w:space="0" w:color="000000"/>
            </w:tcBorders>
          </w:tcPr>
          <w:p w14:paraId="55A3DD4F" w14:textId="77777777" w:rsidR="005058A1" w:rsidRDefault="00562C65">
            <w:pPr>
              <w:pStyle w:val="ConsPlusNormal"/>
              <w:rPr>
                <w:sz w:val="28"/>
                <w:szCs w:val="28"/>
              </w:rPr>
            </w:pPr>
            <w:r>
              <w:rPr>
                <w:sz w:val="28"/>
                <w:szCs w:val="28"/>
              </w:rPr>
              <w:t>Численность постоянного населения поселений</w:t>
            </w:r>
          </w:p>
        </w:tc>
        <w:tc>
          <w:tcPr>
            <w:tcW w:w="2323" w:type="dxa"/>
            <w:tcBorders>
              <w:top w:val="single" w:sz="4" w:space="0" w:color="000000"/>
              <w:left w:val="single" w:sz="4" w:space="0" w:color="000000"/>
              <w:bottom w:val="single" w:sz="4" w:space="0" w:color="000000"/>
              <w:right w:val="single" w:sz="4" w:space="0" w:color="000000"/>
            </w:tcBorders>
          </w:tcPr>
          <w:p w14:paraId="0A6E08D4"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c>
          <w:tcPr>
            <w:tcW w:w="1954" w:type="dxa"/>
            <w:tcBorders>
              <w:top w:val="single" w:sz="4" w:space="0" w:color="000000"/>
              <w:left w:val="single" w:sz="4" w:space="0" w:color="000000"/>
              <w:bottom w:val="single" w:sz="4" w:space="0" w:color="000000"/>
              <w:right w:val="single" w:sz="4" w:space="0" w:color="000000"/>
            </w:tcBorders>
          </w:tcPr>
          <w:p w14:paraId="3A555A6C" w14:textId="77777777" w:rsidR="005058A1" w:rsidRDefault="00562C65">
            <w:pPr>
              <w:pStyle w:val="ConsPlusNormal"/>
              <w:rPr>
                <w:sz w:val="28"/>
                <w:szCs w:val="28"/>
              </w:rPr>
            </w:pPr>
            <w:r>
              <w:rPr>
                <w:sz w:val="28"/>
                <w:szCs w:val="28"/>
              </w:rPr>
              <w:t>коэффициент масштаба, К</w:t>
            </w:r>
            <w:r>
              <w:rPr>
                <w:sz w:val="28"/>
                <w:szCs w:val="28"/>
                <w:vertAlign w:val="superscript"/>
              </w:rPr>
              <w:t>м</w:t>
            </w:r>
          </w:p>
        </w:tc>
      </w:tr>
      <w:tr w:rsidR="005058A1" w14:paraId="28C242F9" w14:textId="77777777">
        <w:tc>
          <w:tcPr>
            <w:tcW w:w="567" w:type="dxa"/>
            <w:tcBorders>
              <w:top w:val="single" w:sz="4" w:space="0" w:color="000000"/>
              <w:left w:val="single" w:sz="4" w:space="0" w:color="000000"/>
              <w:right w:val="single" w:sz="4" w:space="0" w:color="000000"/>
            </w:tcBorders>
          </w:tcPr>
          <w:p w14:paraId="3AD4D4A9" w14:textId="77777777" w:rsidR="005058A1" w:rsidRDefault="00562C65">
            <w:pPr>
              <w:pStyle w:val="ConsPlusNormal"/>
              <w:jc w:val="center"/>
              <w:rPr>
                <w:sz w:val="28"/>
                <w:szCs w:val="28"/>
              </w:rPr>
            </w:pPr>
            <w:r>
              <w:rPr>
                <w:sz w:val="28"/>
                <w:szCs w:val="28"/>
              </w:rPr>
              <w:t>3.</w:t>
            </w:r>
          </w:p>
        </w:tc>
        <w:tc>
          <w:tcPr>
            <w:tcW w:w="2551" w:type="dxa"/>
            <w:tcBorders>
              <w:top w:val="single" w:sz="4" w:space="0" w:color="000000"/>
              <w:left w:val="single" w:sz="4" w:space="0" w:color="000000"/>
              <w:right w:val="single" w:sz="4" w:space="0" w:color="000000"/>
            </w:tcBorders>
          </w:tcPr>
          <w:p w14:paraId="11EF2DA4" w14:textId="77777777" w:rsidR="005058A1" w:rsidRDefault="00562C65">
            <w:pPr>
              <w:pStyle w:val="ConsPlusNormal"/>
              <w:rPr>
                <w:sz w:val="28"/>
                <w:szCs w:val="28"/>
              </w:rPr>
            </w:pPr>
            <w:r>
              <w:rPr>
                <w:sz w:val="28"/>
                <w:szCs w:val="28"/>
              </w:rPr>
              <w:t xml:space="preserve">Утверждение правил благоустройства территории поселения, </w:t>
            </w:r>
            <w:r>
              <w:rPr>
                <w:sz w:val="28"/>
                <w:szCs w:val="28"/>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tc>
        <w:tc>
          <w:tcPr>
            <w:tcW w:w="1814" w:type="dxa"/>
            <w:tcBorders>
              <w:top w:val="single" w:sz="4" w:space="0" w:color="000000"/>
              <w:left w:val="single" w:sz="4" w:space="0" w:color="000000"/>
              <w:right w:val="single" w:sz="4" w:space="0" w:color="000000"/>
            </w:tcBorders>
          </w:tcPr>
          <w:p w14:paraId="1FB6A2AE" w14:textId="77777777" w:rsidR="005058A1" w:rsidRDefault="00562C65">
            <w:pPr>
              <w:pStyle w:val="ConsPlusNormal"/>
              <w:rPr>
                <w:sz w:val="28"/>
                <w:szCs w:val="28"/>
              </w:rPr>
            </w:pPr>
            <w:r>
              <w:rPr>
                <w:sz w:val="28"/>
                <w:szCs w:val="28"/>
              </w:rPr>
              <w:lastRenderedPageBreak/>
              <w:t>Численность постоянного населения поселений</w:t>
            </w:r>
          </w:p>
        </w:tc>
        <w:tc>
          <w:tcPr>
            <w:tcW w:w="2323" w:type="dxa"/>
            <w:tcBorders>
              <w:top w:val="single" w:sz="4" w:space="0" w:color="000000"/>
              <w:left w:val="single" w:sz="4" w:space="0" w:color="000000"/>
              <w:right w:val="single" w:sz="4" w:space="0" w:color="000000"/>
            </w:tcBorders>
          </w:tcPr>
          <w:p w14:paraId="3C8BA63B" w14:textId="77777777" w:rsidR="005058A1" w:rsidRDefault="00562C65">
            <w:pPr>
              <w:pStyle w:val="ConsPlusNormal"/>
              <w:rPr>
                <w:sz w:val="28"/>
                <w:szCs w:val="28"/>
              </w:rPr>
            </w:pPr>
            <w:r>
              <w:rPr>
                <w:sz w:val="28"/>
                <w:szCs w:val="28"/>
              </w:rPr>
              <w:t xml:space="preserve">Территориальный орган Федеральной службы государственной </w:t>
            </w:r>
            <w:r>
              <w:rPr>
                <w:sz w:val="28"/>
                <w:szCs w:val="28"/>
              </w:rPr>
              <w:lastRenderedPageBreak/>
              <w:t>статистики по Липецкой области</w:t>
            </w:r>
          </w:p>
        </w:tc>
        <w:tc>
          <w:tcPr>
            <w:tcW w:w="1954" w:type="dxa"/>
            <w:tcBorders>
              <w:top w:val="single" w:sz="4" w:space="0" w:color="000000"/>
              <w:left w:val="single" w:sz="4" w:space="0" w:color="000000"/>
              <w:right w:val="single" w:sz="4" w:space="0" w:color="000000"/>
            </w:tcBorders>
          </w:tcPr>
          <w:p w14:paraId="5475080A" w14:textId="77777777" w:rsidR="005058A1" w:rsidRDefault="00562C65">
            <w:pPr>
              <w:pStyle w:val="ConsPlusNormal"/>
              <w:rPr>
                <w:sz w:val="28"/>
                <w:szCs w:val="28"/>
              </w:rPr>
            </w:pPr>
            <w:r>
              <w:rPr>
                <w:sz w:val="28"/>
                <w:szCs w:val="28"/>
              </w:rPr>
              <w:lastRenderedPageBreak/>
              <w:t>коэффициент масштаба, К</w:t>
            </w:r>
            <w:r>
              <w:rPr>
                <w:sz w:val="28"/>
                <w:szCs w:val="28"/>
                <w:vertAlign w:val="superscript"/>
              </w:rPr>
              <w:t>м</w:t>
            </w:r>
          </w:p>
        </w:tc>
      </w:tr>
      <w:tr w:rsidR="005058A1" w14:paraId="0979C028" w14:textId="77777777">
        <w:tc>
          <w:tcPr>
            <w:tcW w:w="567" w:type="dxa"/>
            <w:tcBorders>
              <w:top w:val="single" w:sz="4" w:space="0" w:color="000000"/>
              <w:left w:val="single" w:sz="4" w:space="0" w:color="000000"/>
              <w:bottom w:val="single" w:sz="4" w:space="0" w:color="000000"/>
              <w:right w:val="single" w:sz="4" w:space="0" w:color="000000"/>
            </w:tcBorders>
          </w:tcPr>
          <w:p w14:paraId="3F900E0B" w14:textId="77777777" w:rsidR="005058A1" w:rsidRDefault="00562C65">
            <w:pPr>
              <w:pStyle w:val="ConsPlusNormal"/>
              <w:jc w:val="center"/>
              <w:rPr>
                <w:sz w:val="28"/>
                <w:szCs w:val="28"/>
              </w:rPr>
            </w:pPr>
            <w:r>
              <w:rPr>
                <w:sz w:val="28"/>
                <w:szCs w:val="28"/>
              </w:rPr>
              <w:t>4.</w:t>
            </w:r>
          </w:p>
        </w:tc>
        <w:tc>
          <w:tcPr>
            <w:tcW w:w="2551" w:type="dxa"/>
            <w:tcBorders>
              <w:top w:val="single" w:sz="4" w:space="0" w:color="000000"/>
              <w:left w:val="single" w:sz="4" w:space="0" w:color="000000"/>
              <w:bottom w:val="single" w:sz="4" w:space="0" w:color="000000"/>
              <w:right w:val="single" w:sz="4" w:space="0" w:color="000000"/>
            </w:tcBorders>
          </w:tcPr>
          <w:p w14:paraId="14778FB2" w14:textId="77777777" w:rsidR="005058A1" w:rsidRDefault="00562C65">
            <w:pPr>
              <w:pStyle w:val="ConsPlusNormal"/>
              <w:rPr>
                <w:sz w:val="28"/>
                <w:szCs w:val="28"/>
              </w:rPr>
            </w:pPr>
            <w:r>
              <w:rPr>
                <w:sz w:val="28"/>
                <w:szCs w:val="28"/>
              </w:rPr>
              <w:t>Иные вопросы местного значения поселений</w:t>
            </w:r>
          </w:p>
        </w:tc>
        <w:tc>
          <w:tcPr>
            <w:tcW w:w="1814" w:type="dxa"/>
            <w:tcBorders>
              <w:top w:val="single" w:sz="4" w:space="0" w:color="000000"/>
              <w:left w:val="single" w:sz="4" w:space="0" w:color="000000"/>
              <w:bottom w:val="single" w:sz="4" w:space="0" w:color="000000"/>
              <w:right w:val="single" w:sz="4" w:space="0" w:color="000000"/>
            </w:tcBorders>
          </w:tcPr>
          <w:p w14:paraId="49D04F05" w14:textId="77777777" w:rsidR="005058A1" w:rsidRDefault="00562C65">
            <w:pPr>
              <w:pStyle w:val="ConsPlusNormal"/>
              <w:rPr>
                <w:sz w:val="28"/>
                <w:szCs w:val="28"/>
              </w:rPr>
            </w:pPr>
            <w:r>
              <w:rPr>
                <w:sz w:val="28"/>
                <w:szCs w:val="28"/>
              </w:rPr>
              <w:t xml:space="preserve">Численность постоянного населения </w:t>
            </w:r>
            <w:r>
              <w:rPr>
                <w:sz w:val="28"/>
                <w:szCs w:val="28"/>
              </w:rPr>
              <w:lastRenderedPageBreak/>
              <w:t>поселений</w:t>
            </w:r>
          </w:p>
        </w:tc>
        <w:tc>
          <w:tcPr>
            <w:tcW w:w="2323" w:type="dxa"/>
            <w:tcBorders>
              <w:top w:val="single" w:sz="4" w:space="0" w:color="000000"/>
              <w:left w:val="single" w:sz="4" w:space="0" w:color="000000"/>
              <w:bottom w:val="single" w:sz="4" w:space="0" w:color="000000"/>
              <w:right w:val="single" w:sz="4" w:space="0" w:color="000000"/>
            </w:tcBorders>
          </w:tcPr>
          <w:p w14:paraId="577444DD" w14:textId="77777777" w:rsidR="005058A1" w:rsidRDefault="00562C65">
            <w:pPr>
              <w:pStyle w:val="ConsPlusNormal"/>
              <w:rPr>
                <w:sz w:val="28"/>
                <w:szCs w:val="28"/>
              </w:rPr>
            </w:pPr>
            <w:r>
              <w:rPr>
                <w:sz w:val="28"/>
                <w:szCs w:val="28"/>
              </w:rPr>
              <w:lastRenderedPageBreak/>
              <w:t xml:space="preserve">Территориальный орган Федеральной </w:t>
            </w:r>
            <w:r>
              <w:rPr>
                <w:sz w:val="28"/>
                <w:szCs w:val="28"/>
              </w:rPr>
              <w:lastRenderedPageBreak/>
              <w:t>службы государственной статистики по Липецкой области</w:t>
            </w:r>
          </w:p>
        </w:tc>
        <w:tc>
          <w:tcPr>
            <w:tcW w:w="1954" w:type="dxa"/>
            <w:tcBorders>
              <w:top w:val="single" w:sz="4" w:space="0" w:color="000000"/>
              <w:left w:val="single" w:sz="4" w:space="0" w:color="000000"/>
              <w:bottom w:val="single" w:sz="4" w:space="0" w:color="000000"/>
              <w:right w:val="single" w:sz="4" w:space="0" w:color="000000"/>
            </w:tcBorders>
          </w:tcPr>
          <w:p w14:paraId="2282A828" w14:textId="77777777" w:rsidR="005058A1" w:rsidRDefault="00562C65">
            <w:pPr>
              <w:pStyle w:val="ConsPlusNormal"/>
              <w:rPr>
                <w:sz w:val="28"/>
                <w:szCs w:val="28"/>
              </w:rPr>
            </w:pPr>
            <w:r>
              <w:rPr>
                <w:sz w:val="28"/>
                <w:szCs w:val="28"/>
              </w:rPr>
              <w:lastRenderedPageBreak/>
              <w:t>коэффициент масштаба, К</w:t>
            </w:r>
            <w:r>
              <w:rPr>
                <w:sz w:val="28"/>
                <w:szCs w:val="28"/>
                <w:vertAlign w:val="superscript"/>
              </w:rPr>
              <w:t>м</w:t>
            </w:r>
          </w:p>
        </w:tc>
      </w:tr>
    </w:tbl>
    <w:p w14:paraId="1ECD65CC" w14:textId="77777777" w:rsidR="005058A1" w:rsidRDefault="005058A1">
      <w:pPr>
        <w:pStyle w:val="ConsPlusNormal"/>
        <w:jc w:val="both"/>
        <w:rPr>
          <w:sz w:val="28"/>
          <w:szCs w:val="28"/>
        </w:rPr>
      </w:pPr>
    </w:p>
    <w:p w14:paraId="48C6FD7A" w14:textId="77777777" w:rsidR="005058A1" w:rsidRDefault="00562C65">
      <w:pPr>
        <w:pStyle w:val="ConsPlusNormal"/>
        <w:ind w:firstLine="540"/>
        <w:jc w:val="both"/>
        <w:rPr>
          <w:sz w:val="28"/>
          <w:szCs w:val="28"/>
        </w:rPr>
      </w:pPr>
      <w:r>
        <w:rPr>
          <w:sz w:val="28"/>
          <w:szCs w:val="28"/>
        </w:rPr>
        <w:t>Рассчитанные оценки индекса бюджетных расходов не являются планируемыми или рекомендуемыми показателями, определяющими расходы бюджетов поселений, и используются только для расчета уровня расчетной бюджетной обеспеченности поселений в целях межбюджетного регулирования.</w:t>
      </w:r>
    </w:p>
    <w:p w14:paraId="14F71E45" w14:textId="77777777" w:rsidR="005058A1" w:rsidRDefault="00562C65">
      <w:pPr>
        <w:pStyle w:val="ConsPlusNormal"/>
        <w:ind w:firstLine="540"/>
        <w:jc w:val="both"/>
        <w:rPr>
          <w:sz w:val="28"/>
          <w:szCs w:val="28"/>
        </w:rPr>
      </w:pPr>
      <w:r>
        <w:rPr>
          <w:sz w:val="28"/>
          <w:szCs w:val="28"/>
        </w:rPr>
        <w:t>18. Распределение дотации исходя из уровня их расчетной бюджетной обеспеченности осуществляется между поселениями,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поселений.</w:t>
      </w:r>
    </w:p>
    <w:p w14:paraId="6750F496" w14:textId="77777777" w:rsidR="005058A1" w:rsidRDefault="00562C65">
      <w:pPr>
        <w:pStyle w:val="ConsPlusNormal"/>
        <w:ind w:firstLine="540"/>
        <w:jc w:val="both"/>
        <w:rPr>
          <w:sz w:val="28"/>
          <w:szCs w:val="28"/>
        </w:rPr>
      </w:pPr>
      <w:bookmarkStart w:id="26" w:name="P1437"/>
      <w:bookmarkStart w:id="27" w:name="P1424"/>
      <w:bookmarkEnd w:id="26"/>
      <w:bookmarkEnd w:id="27"/>
      <w:r>
        <w:rPr>
          <w:sz w:val="28"/>
          <w:szCs w:val="28"/>
        </w:rPr>
        <w:t>19. Размер дотации исходя из уровня расчетной бюджетной обеспеченности поселений рассчитывается по следующей формуле:</w:t>
      </w:r>
    </w:p>
    <w:p w14:paraId="27C40F30" w14:textId="77777777" w:rsidR="005058A1" w:rsidRDefault="005058A1">
      <w:pPr>
        <w:pStyle w:val="ConsPlusNormal"/>
        <w:jc w:val="both"/>
        <w:rPr>
          <w:sz w:val="28"/>
          <w:szCs w:val="28"/>
        </w:rPr>
      </w:pPr>
    </w:p>
    <w:p w14:paraId="27875F1C" w14:textId="77777777" w:rsidR="005058A1" w:rsidRDefault="00562C65">
      <w:pPr>
        <w:pStyle w:val="ConsPlusNormal"/>
        <w:jc w:val="center"/>
        <w:rPr>
          <w:sz w:val="28"/>
          <w:szCs w:val="28"/>
        </w:rPr>
      </w:pPr>
      <w:r>
        <w:rPr>
          <w:sz w:val="28"/>
          <w:szCs w:val="28"/>
        </w:rPr>
        <w:t>Дот(Р(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ПД(</w:t>
      </w:r>
      <w:proofErr w:type="spellStart"/>
      <w:r>
        <w:rPr>
          <w:sz w:val="28"/>
          <w:szCs w:val="28"/>
        </w:rPr>
        <w:t>сп</w:t>
      </w:r>
      <w:proofErr w:type="spellEnd"/>
      <w:r>
        <w:rPr>
          <w:sz w:val="28"/>
          <w:szCs w:val="28"/>
        </w:rPr>
        <w:t>)</w:t>
      </w:r>
      <w:r>
        <w:rPr>
          <w:sz w:val="28"/>
          <w:szCs w:val="28"/>
          <w:vertAlign w:val="superscript"/>
        </w:rPr>
        <w:t>п</w:t>
      </w:r>
      <w:r>
        <w:rPr>
          <w:sz w:val="28"/>
          <w:szCs w:val="28"/>
        </w:rPr>
        <w:t xml:space="preserve"> / Н(</w:t>
      </w:r>
      <w:proofErr w:type="spellStart"/>
      <w:r>
        <w:rPr>
          <w:sz w:val="28"/>
          <w:szCs w:val="28"/>
        </w:rPr>
        <w:t>сп</w:t>
      </w:r>
      <w:proofErr w:type="spellEnd"/>
      <w:r>
        <w:rPr>
          <w:sz w:val="28"/>
          <w:szCs w:val="28"/>
        </w:rPr>
        <w:t>)</w:t>
      </w:r>
      <w:r>
        <w:rPr>
          <w:sz w:val="28"/>
          <w:szCs w:val="28"/>
          <w:vertAlign w:val="subscript"/>
        </w:rPr>
        <w:t>п</w:t>
      </w:r>
      <w:r>
        <w:rPr>
          <w:sz w:val="28"/>
          <w:szCs w:val="28"/>
        </w:rPr>
        <w:t xml:space="preserve"> x (БО(</w:t>
      </w:r>
      <w:proofErr w:type="spellStart"/>
      <w:r>
        <w:rPr>
          <w:sz w:val="28"/>
          <w:szCs w:val="28"/>
        </w:rPr>
        <w:t>сп</w:t>
      </w:r>
      <w:proofErr w:type="spellEnd"/>
      <w:r>
        <w:rPr>
          <w:sz w:val="28"/>
          <w:szCs w:val="28"/>
        </w:rPr>
        <w:t>)</w:t>
      </w:r>
      <w:proofErr w:type="spellStart"/>
      <w:r>
        <w:rPr>
          <w:sz w:val="28"/>
          <w:szCs w:val="28"/>
          <w:vertAlign w:val="subscript"/>
        </w:rPr>
        <w:t>кр</w:t>
      </w:r>
      <w:proofErr w:type="spellEnd"/>
      <w:r>
        <w:rPr>
          <w:sz w:val="28"/>
          <w:szCs w:val="28"/>
        </w:rPr>
        <w:t xml:space="preserve"> - БО(</w:t>
      </w:r>
      <w:proofErr w:type="spellStart"/>
      <w:r>
        <w:rPr>
          <w:sz w:val="28"/>
          <w:szCs w:val="28"/>
        </w:rPr>
        <w:t>сп</w:t>
      </w:r>
      <w:proofErr w:type="spellEnd"/>
      <w:r>
        <w:rPr>
          <w:sz w:val="28"/>
          <w:szCs w:val="28"/>
        </w:rPr>
        <w:t>)</w:t>
      </w:r>
      <w:r>
        <w:rPr>
          <w:sz w:val="28"/>
          <w:szCs w:val="28"/>
          <w:vertAlign w:val="subscript"/>
        </w:rPr>
        <w:t>j</w:t>
      </w:r>
      <w:r>
        <w:rPr>
          <w:sz w:val="28"/>
          <w:szCs w:val="28"/>
        </w:rPr>
        <w:t>) x</w:t>
      </w:r>
    </w:p>
    <w:p w14:paraId="0F587145" w14:textId="77777777" w:rsidR="005058A1" w:rsidRDefault="00562C65">
      <w:pPr>
        <w:pStyle w:val="ConsPlusNormal"/>
        <w:jc w:val="center"/>
        <w:rPr>
          <w:sz w:val="28"/>
          <w:szCs w:val="28"/>
        </w:rPr>
      </w:pPr>
      <w:r>
        <w:rPr>
          <w:sz w:val="28"/>
          <w:szCs w:val="28"/>
        </w:rPr>
        <w:t>x 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x 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w:t>
      </w:r>
    </w:p>
    <w:p w14:paraId="4EFE0B1A" w14:textId="77777777" w:rsidR="005058A1" w:rsidRDefault="005058A1">
      <w:pPr>
        <w:pStyle w:val="ConsPlusNormal"/>
        <w:jc w:val="both"/>
        <w:rPr>
          <w:sz w:val="28"/>
          <w:szCs w:val="28"/>
        </w:rPr>
      </w:pPr>
    </w:p>
    <w:p w14:paraId="02FCD6A4" w14:textId="77777777" w:rsidR="005058A1" w:rsidRDefault="00562C65">
      <w:pPr>
        <w:pStyle w:val="ConsPlusNormal"/>
        <w:ind w:firstLine="539"/>
        <w:jc w:val="both"/>
        <w:rPr>
          <w:sz w:val="28"/>
          <w:szCs w:val="28"/>
        </w:rPr>
      </w:pPr>
      <w:r>
        <w:rPr>
          <w:sz w:val="28"/>
          <w:szCs w:val="28"/>
        </w:rPr>
        <w:t>где:</w:t>
      </w:r>
    </w:p>
    <w:p w14:paraId="38C2FE29" w14:textId="77777777" w:rsidR="005058A1" w:rsidRDefault="00562C65">
      <w:pPr>
        <w:pStyle w:val="ConsPlusNormal"/>
        <w:ind w:firstLine="539"/>
        <w:jc w:val="both"/>
        <w:rPr>
          <w:sz w:val="28"/>
          <w:szCs w:val="28"/>
        </w:rPr>
      </w:pPr>
      <w:r>
        <w:rPr>
          <w:sz w:val="28"/>
          <w:szCs w:val="28"/>
        </w:rPr>
        <w:t>Дот(Р(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размер дотации исходя из уровня расчетной бюджетной обеспеченности j-му поселению;</w:t>
      </w:r>
    </w:p>
    <w:p w14:paraId="2B9D47A9" w14:textId="77777777" w:rsidR="005058A1" w:rsidRDefault="00562C65">
      <w:pPr>
        <w:pStyle w:val="ConsPlusNormal"/>
        <w:ind w:firstLine="539"/>
        <w:jc w:val="both"/>
        <w:rPr>
          <w:sz w:val="28"/>
          <w:szCs w:val="28"/>
        </w:rPr>
      </w:pPr>
      <w:r>
        <w:rPr>
          <w:sz w:val="28"/>
          <w:szCs w:val="28"/>
        </w:rPr>
        <w:t>ПД(</w:t>
      </w:r>
      <w:proofErr w:type="spellStart"/>
      <w:r>
        <w:rPr>
          <w:sz w:val="28"/>
          <w:szCs w:val="28"/>
        </w:rPr>
        <w:t>сп</w:t>
      </w:r>
      <w:proofErr w:type="spellEnd"/>
      <w:r>
        <w:rPr>
          <w:sz w:val="28"/>
          <w:szCs w:val="28"/>
        </w:rPr>
        <w:t>)</w:t>
      </w:r>
      <w:r>
        <w:rPr>
          <w:sz w:val="28"/>
          <w:szCs w:val="28"/>
          <w:vertAlign w:val="superscript"/>
        </w:rPr>
        <w:t>п</w:t>
      </w:r>
      <w:r>
        <w:rPr>
          <w:sz w:val="28"/>
          <w:szCs w:val="28"/>
        </w:rPr>
        <w:t xml:space="preserve"> - прогноз налоговых и неналоговых доходов бюджетов поселений в планируемом году, за исключением доходов по дополнительным и дифференцированным нормативам отчислений;</w:t>
      </w:r>
    </w:p>
    <w:p w14:paraId="4BD2E3ED" w14:textId="77777777" w:rsidR="005058A1" w:rsidRDefault="00562C65">
      <w:pPr>
        <w:pStyle w:val="ConsPlusNormal"/>
        <w:ind w:firstLine="539"/>
        <w:jc w:val="both"/>
        <w:rPr>
          <w:sz w:val="28"/>
          <w:szCs w:val="28"/>
        </w:rPr>
      </w:pPr>
      <w:r>
        <w:rPr>
          <w:sz w:val="28"/>
          <w:szCs w:val="28"/>
        </w:rPr>
        <w:t>Н(</w:t>
      </w:r>
      <w:proofErr w:type="spellStart"/>
      <w:r>
        <w:rPr>
          <w:sz w:val="28"/>
          <w:szCs w:val="28"/>
        </w:rPr>
        <w:t>сп</w:t>
      </w:r>
      <w:proofErr w:type="spellEnd"/>
      <w:r>
        <w:rPr>
          <w:sz w:val="28"/>
          <w:szCs w:val="28"/>
        </w:rPr>
        <w:t>)</w:t>
      </w:r>
      <w:r>
        <w:rPr>
          <w:sz w:val="28"/>
          <w:szCs w:val="28"/>
          <w:vertAlign w:val="subscript"/>
        </w:rPr>
        <w:t>п</w:t>
      </w:r>
      <w:r>
        <w:rPr>
          <w:sz w:val="28"/>
          <w:szCs w:val="28"/>
        </w:rPr>
        <w:t xml:space="preserve"> - численность постоянного населения поселений области;</w:t>
      </w:r>
    </w:p>
    <w:p w14:paraId="747EEA83" w14:textId="77777777" w:rsidR="005058A1" w:rsidRDefault="00562C65">
      <w:pPr>
        <w:pStyle w:val="ConsPlusNormal"/>
        <w:ind w:firstLine="539"/>
        <w:jc w:val="both"/>
        <w:rPr>
          <w:sz w:val="28"/>
          <w:szCs w:val="28"/>
        </w:rPr>
      </w:pPr>
      <w:r>
        <w:rPr>
          <w:sz w:val="28"/>
          <w:szCs w:val="28"/>
        </w:rPr>
        <w:t>БО(</w:t>
      </w:r>
      <w:proofErr w:type="spellStart"/>
      <w:r>
        <w:rPr>
          <w:sz w:val="28"/>
          <w:szCs w:val="28"/>
        </w:rPr>
        <w:t>сп</w:t>
      </w:r>
      <w:proofErr w:type="spellEnd"/>
      <w:r>
        <w:rPr>
          <w:sz w:val="28"/>
          <w:szCs w:val="28"/>
        </w:rPr>
        <w:t>)</w:t>
      </w:r>
      <w:proofErr w:type="spellStart"/>
      <w:r>
        <w:rPr>
          <w:sz w:val="28"/>
          <w:szCs w:val="28"/>
          <w:vertAlign w:val="subscript"/>
        </w:rPr>
        <w:t>кр</w:t>
      </w:r>
      <w:proofErr w:type="spellEnd"/>
      <w:r>
        <w:rPr>
          <w:sz w:val="28"/>
          <w:szCs w:val="28"/>
        </w:rPr>
        <w:t xml:space="preserve"> - уровень расчетной бюджетной обеспеченности, установленный в качестве критерия выравнивания расчетной бюджетной обеспеченности  поселений;</w:t>
      </w:r>
    </w:p>
    <w:p w14:paraId="43F7A79D" w14:textId="77777777" w:rsidR="005058A1" w:rsidRDefault="00562C65">
      <w:pPr>
        <w:pStyle w:val="ConsPlusNormal"/>
        <w:ind w:firstLine="539"/>
        <w:jc w:val="both"/>
        <w:rPr>
          <w:sz w:val="28"/>
          <w:szCs w:val="28"/>
        </w:rPr>
      </w:pPr>
      <w:r>
        <w:rPr>
          <w:sz w:val="28"/>
          <w:szCs w:val="28"/>
        </w:rPr>
        <w:t>БО(</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уровень расчетной бюджетной обеспеченности j-го  поселения;</w:t>
      </w:r>
    </w:p>
    <w:p w14:paraId="0EE60DFA" w14:textId="77777777" w:rsidR="005058A1" w:rsidRDefault="00562C65">
      <w:pPr>
        <w:pStyle w:val="ConsPlusNormal"/>
        <w:ind w:firstLine="539"/>
        <w:jc w:val="both"/>
        <w:rPr>
          <w:sz w:val="28"/>
          <w:szCs w:val="28"/>
        </w:rPr>
      </w:pPr>
      <w:r>
        <w:rPr>
          <w:sz w:val="28"/>
          <w:szCs w:val="28"/>
        </w:rPr>
        <w:t>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индекс бюджетных расходов j-го  поселения;</w:t>
      </w:r>
    </w:p>
    <w:p w14:paraId="2AB2DE6D" w14:textId="77777777" w:rsidR="005058A1" w:rsidRDefault="00562C65">
      <w:pPr>
        <w:pStyle w:val="ConsPlusNormal"/>
        <w:ind w:firstLine="539"/>
        <w:jc w:val="both"/>
        <w:rPr>
          <w:sz w:val="28"/>
          <w:szCs w:val="28"/>
        </w:rPr>
      </w:pPr>
      <w:r>
        <w:rPr>
          <w:sz w:val="28"/>
          <w:szCs w:val="28"/>
        </w:rPr>
        <w:t>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xml:space="preserve"> - численность постоянного населения j-го поселения.</w:t>
      </w:r>
    </w:p>
    <w:p w14:paraId="2B0BD4B0" w14:textId="77777777" w:rsidR="005058A1" w:rsidRDefault="00562C65">
      <w:pPr>
        <w:pStyle w:val="ConsPlusNormal"/>
        <w:ind w:firstLine="539"/>
        <w:jc w:val="both"/>
        <w:rPr>
          <w:sz w:val="28"/>
          <w:szCs w:val="28"/>
        </w:rPr>
      </w:pPr>
      <w:r>
        <w:rPr>
          <w:sz w:val="28"/>
          <w:szCs w:val="28"/>
        </w:rPr>
        <w:t>20. Уровень расчетной бюджетной обеспеченности, установленный в качестве критерия выравнивания расчетной бюджетной обеспеченности  поселений, определяется расчетным путем при постепенном увеличении показателя величины уровня расчетной бюджетной обеспеченности с нулевого значения до максимально возможной величины, при которой происходит полное распределение общего объема дотаций исходя из уровня расчетной бюджетной обеспеченности.</w:t>
      </w:r>
    </w:p>
    <w:p w14:paraId="7FEB3CA6" w14:textId="77777777" w:rsidR="005058A1" w:rsidRDefault="00562C65">
      <w:pPr>
        <w:pStyle w:val="ConsPlusNormal"/>
        <w:ind w:firstLine="539"/>
        <w:jc w:val="both"/>
        <w:rPr>
          <w:sz w:val="28"/>
          <w:szCs w:val="28"/>
        </w:rPr>
      </w:pPr>
      <w:r>
        <w:rPr>
          <w:sz w:val="28"/>
          <w:szCs w:val="28"/>
        </w:rPr>
        <w:t>21. Уровень расчетной бюджетной обеспеченности поселений после распределения дотаций рассчитывается по следующей формуле:</w:t>
      </w:r>
    </w:p>
    <w:p w14:paraId="7E82AEE7" w14:textId="77777777" w:rsidR="005058A1" w:rsidRDefault="005058A1">
      <w:pPr>
        <w:pStyle w:val="ConsPlusNormal"/>
        <w:jc w:val="both"/>
        <w:rPr>
          <w:sz w:val="28"/>
          <w:szCs w:val="28"/>
        </w:rPr>
      </w:pPr>
    </w:p>
    <w:p w14:paraId="767CC4D5" w14:textId="77777777" w:rsidR="005058A1" w:rsidRDefault="00562C65">
      <w:pPr>
        <w:pStyle w:val="ConsPlusNormal"/>
        <w:jc w:val="center"/>
        <w:rPr>
          <w:sz w:val="28"/>
          <w:szCs w:val="28"/>
        </w:rPr>
      </w:pPr>
      <w:r>
        <w:rPr>
          <w:sz w:val="28"/>
          <w:szCs w:val="28"/>
        </w:rPr>
        <w:t>БО(</w:t>
      </w:r>
      <w:proofErr w:type="spellStart"/>
      <w:r>
        <w:rPr>
          <w:sz w:val="28"/>
          <w:szCs w:val="28"/>
        </w:rPr>
        <w:t>сп</w:t>
      </w:r>
      <w:proofErr w:type="spellEnd"/>
      <w:r>
        <w:rPr>
          <w:sz w:val="28"/>
          <w:szCs w:val="28"/>
        </w:rPr>
        <w:t>)</w:t>
      </w:r>
      <w:proofErr w:type="spellStart"/>
      <w:r>
        <w:rPr>
          <w:sz w:val="28"/>
          <w:szCs w:val="28"/>
          <w:vertAlign w:val="superscript"/>
        </w:rPr>
        <w:t>после</w:t>
      </w:r>
      <w:r>
        <w:rPr>
          <w:sz w:val="28"/>
          <w:szCs w:val="28"/>
          <w:vertAlign w:val="subscript"/>
        </w:rPr>
        <w:t>j</w:t>
      </w:r>
      <w:proofErr w:type="spellEnd"/>
      <w:r>
        <w:rPr>
          <w:sz w:val="28"/>
          <w:szCs w:val="28"/>
        </w:rPr>
        <w:t xml:space="preserve"> = БО(</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Дот(Р(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w:t>
      </w:r>
    </w:p>
    <w:p w14:paraId="2B981564" w14:textId="77777777" w:rsidR="005058A1" w:rsidRDefault="00562C65">
      <w:pPr>
        <w:pStyle w:val="ConsPlusNormal"/>
        <w:jc w:val="center"/>
        <w:rPr>
          <w:sz w:val="28"/>
          <w:szCs w:val="28"/>
        </w:rPr>
      </w:pPr>
      <w:r>
        <w:rPr>
          <w:sz w:val="28"/>
          <w:szCs w:val="28"/>
        </w:rPr>
        <w:t>/ (Н(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xml:space="preserve"> x 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x ПД(</w:t>
      </w:r>
      <w:proofErr w:type="spellStart"/>
      <w:r>
        <w:rPr>
          <w:sz w:val="28"/>
          <w:szCs w:val="28"/>
        </w:rPr>
        <w:t>сп</w:t>
      </w:r>
      <w:proofErr w:type="spellEnd"/>
      <w:r>
        <w:rPr>
          <w:sz w:val="28"/>
          <w:szCs w:val="28"/>
        </w:rPr>
        <w:t>)</w:t>
      </w:r>
      <w:r>
        <w:rPr>
          <w:sz w:val="28"/>
          <w:szCs w:val="28"/>
          <w:vertAlign w:val="superscript"/>
        </w:rPr>
        <w:t>п</w:t>
      </w:r>
      <w:r>
        <w:rPr>
          <w:sz w:val="28"/>
          <w:szCs w:val="28"/>
        </w:rPr>
        <w:t xml:space="preserve"> / Н(</w:t>
      </w:r>
      <w:proofErr w:type="spellStart"/>
      <w:r>
        <w:rPr>
          <w:sz w:val="28"/>
          <w:szCs w:val="28"/>
        </w:rPr>
        <w:t>сп</w:t>
      </w:r>
      <w:proofErr w:type="spellEnd"/>
      <w:r>
        <w:rPr>
          <w:sz w:val="28"/>
          <w:szCs w:val="28"/>
        </w:rPr>
        <w:t>)</w:t>
      </w:r>
      <w:r>
        <w:rPr>
          <w:sz w:val="28"/>
          <w:szCs w:val="28"/>
          <w:vertAlign w:val="subscript"/>
        </w:rPr>
        <w:t>п</w:t>
      </w:r>
      <w:r>
        <w:rPr>
          <w:sz w:val="28"/>
          <w:szCs w:val="28"/>
        </w:rPr>
        <w:t>),</w:t>
      </w:r>
    </w:p>
    <w:p w14:paraId="04797A78" w14:textId="77777777" w:rsidR="005058A1" w:rsidRDefault="005058A1">
      <w:pPr>
        <w:pStyle w:val="ConsPlusNormal"/>
        <w:jc w:val="both"/>
        <w:rPr>
          <w:sz w:val="28"/>
          <w:szCs w:val="28"/>
        </w:rPr>
      </w:pPr>
    </w:p>
    <w:p w14:paraId="435BF89A" w14:textId="77777777" w:rsidR="005058A1" w:rsidRDefault="00562C65">
      <w:pPr>
        <w:pStyle w:val="ConsPlusNormal"/>
        <w:ind w:firstLine="540"/>
        <w:jc w:val="both"/>
        <w:rPr>
          <w:sz w:val="28"/>
          <w:szCs w:val="28"/>
        </w:rPr>
      </w:pPr>
      <w:r>
        <w:rPr>
          <w:sz w:val="28"/>
          <w:szCs w:val="28"/>
        </w:rPr>
        <w:t>где:</w:t>
      </w:r>
    </w:p>
    <w:p w14:paraId="3A5D0FD3" w14:textId="77777777" w:rsidR="005058A1" w:rsidRDefault="00562C65">
      <w:pPr>
        <w:pStyle w:val="ConsPlusNormal"/>
        <w:ind w:firstLine="540"/>
        <w:jc w:val="both"/>
        <w:rPr>
          <w:sz w:val="28"/>
          <w:szCs w:val="28"/>
        </w:rPr>
      </w:pPr>
      <w:r>
        <w:rPr>
          <w:sz w:val="28"/>
          <w:szCs w:val="28"/>
        </w:rPr>
        <w:t>БО(</w:t>
      </w:r>
      <w:proofErr w:type="spellStart"/>
      <w:r>
        <w:rPr>
          <w:sz w:val="28"/>
          <w:szCs w:val="28"/>
        </w:rPr>
        <w:t>сп</w:t>
      </w:r>
      <w:proofErr w:type="spellEnd"/>
      <w:r>
        <w:rPr>
          <w:sz w:val="28"/>
          <w:szCs w:val="28"/>
        </w:rPr>
        <w:t>)</w:t>
      </w:r>
      <w:proofErr w:type="spellStart"/>
      <w:r>
        <w:rPr>
          <w:sz w:val="28"/>
          <w:szCs w:val="28"/>
          <w:vertAlign w:val="superscript"/>
        </w:rPr>
        <w:t>после</w:t>
      </w:r>
      <w:r>
        <w:rPr>
          <w:sz w:val="28"/>
          <w:szCs w:val="28"/>
          <w:vertAlign w:val="subscript"/>
        </w:rPr>
        <w:t>j</w:t>
      </w:r>
      <w:proofErr w:type="spellEnd"/>
      <w:r>
        <w:rPr>
          <w:sz w:val="28"/>
          <w:szCs w:val="28"/>
        </w:rPr>
        <w:t xml:space="preserve"> - уровень расчетной бюджетной обеспеченности  поселений после распределения дотаций;</w:t>
      </w:r>
    </w:p>
    <w:p w14:paraId="1F34F05D" w14:textId="77777777" w:rsidR="005058A1" w:rsidRDefault="00562C65">
      <w:pPr>
        <w:pStyle w:val="ConsPlusNormal"/>
        <w:ind w:firstLine="540"/>
        <w:jc w:val="both"/>
        <w:rPr>
          <w:sz w:val="28"/>
          <w:szCs w:val="28"/>
        </w:rPr>
      </w:pPr>
      <w:r>
        <w:rPr>
          <w:sz w:val="28"/>
          <w:szCs w:val="28"/>
        </w:rPr>
        <w:t>БО(</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уровень расчетной бюджетной обеспеченности j-го  поселения;</w:t>
      </w:r>
    </w:p>
    <w:p w14:paraId="4CF5EA0A" w14:textId="77777777" w:rsidR="005058A1" w:rsidRDefault="00562C65">
      <w:pPr>
        <w:pStyle w:val="ConsPlusNormal"/>
        <w:ind w:firstLine="540"/>
        <w:jc w:val="both"/>
        <w:rPr>
          <w:sz w:val="28"/>
          <w:szCs w:val="28"/>
        </w:rPr>
      </w:pPr>
      <w:r>
        <w:rPr>
          <w:sz w:val="28"/>
          <w:szCs w:val="28"/>
        </w:rPr>
        <w:t>Дот(Р(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размер дотации исходя из уровня расчетной бюджетной обеспеченности j-му  поселению;</w:t>
      </w:r>
    </w:p>
    <w:p w14:paraId="11205BB3" w14:textId="77777777" w:rsidR="005058A1" w:rsidRDefault="00562C65">
      <w:pPr>
        <w:pStyle w:val="ConsPlusNormal"/>
        <w:ind w:firstLine="540"/>
        <w:jc w:val="both"/>
        <w:rPr>
          <w:sz w:val="28"/>
          <w:szCs w:val="28"/>
        </w:rPr>
      </w:pPr>
      <w:r>
        <w:rPr>
          <w:sz w:val="28"/>
          <w:szCs w:val="28"/>
        </w:rPr>
        <w:t>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xml:space="preserve"> - численность постоянного населения j-го поселения;</w:t>
      </w:r>
    </w:p>
    <w:p w14:paraId="216AA23E" w14:textId="77777777" w:rsidR="005058A1" w:rsidRDefault="00562C65">
      <w:pPr>
        <w:pStyle w:val="ConsPlusNormal"/>
        <w:ind w:firstLine="540"/>
        <w:jc w:val="both"/>
        <w:rPr>
          <w:sz w:val="28"/>
          <w:szCs w:val="28"/>
        </w:rPr>
      </w:pPr>
      <w:r>
        <w:rPr>
          <w:sz w:val="28"/>
          <w:szCs w:val="28"/>
        </w:rPr>
        <w:t>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индекс бюджетных расходов j-го  поселения;</w:t>
      </w:r>
    </w:p>
    <w:p w14:paraId="12DEF18E" w14:textId="77777777" w:rsidR="005058A1" w:rsidRDefault="00562C65">
      <w:pPr>
        <w:pStyle w:val="ConsPlusNormal"/>
        <w:ind w:firstLine="540"/>
        <w:jc w:val="both"/>
        <w:rPr>
          <w:sz w:val="28"/>
          <w:szCs w:val="28"/>
        </w:rPr>
      </w:pPr>
      <w:r>
        <w:rPr>
          <w:sz w:val="28"/>
          <w:szCs w:val="28"/>
        </w:rPr>
        <w:t>ПД(</w:t>
      </w:r>
      <w:proofErr w:type="spellStart"/>
      <w:r>
        <w:rPr>
          <w:sz w:val="28"/>
          <w:szCs w:val="28"/>
        </w:rPr>
        <w:t>сп</w:t>
      </w:r>
      <w:proofErr w:type="spellEnd"/>
      <w:r>
        <w:rPr>
          <w:sz w:val="28"/>
          <w:szCs w:val="28"/>
        </w:rPr>
        <w:t>)</w:t>
      </w:r>
      <w:r>
        <w:rPr>
          <w:sz w:val="28"/>
          <w:szCs w:val="28"/>
          <w:vertAlign w:val="superscript"/>
        </w:rPr>
        <w:t>п</w:t>
      </w:r>
      <w:r>
        <w:rPr>
          <w:sz w:val="28"/>
          <w:szCs w:val="28"/>
        </w:rPr>
        <w:t xml:space="preserve"> - прогноз налоговых и неналоговых доходов бюджетов  поселений в планируемом году, за исключением доходов по дополнительным и дифференцированным нормативам отчислений;</w:t>
      </w:r>
    </w:p>
    <w:p w14:paraId="0DE57D93" w14:textId="77777777" w:rsidR="005058A1" w:rsidRDefault="00562C65">
      <w:pPr>
        <w:pStyle w:val="ConsPlusNormal"/>
        <w:ind w:firstLine="540"/>
        <w:jc w:val="both"/>
        <w:rPr>
          <w:sz w:val="28"/>
          <w:szCs w:val="28"/>
        </w:rPr>
      </w:pPr>
      <w:r>
        <w:rPr>
          <w:sz w:val="28"/>
          <w:szCs w:val="28"/>
        </w:rPr>
        <w:t>Н(</w:t>
      </w:r>
      <w:proofErr w:type="spellStart"/>
      <w:r>
        <w:rPr>
          <w:sz w:val="28"/>
          <w:szCs w:val="28"/>
        </w:rPr>
        <w:t>сп</w:t>
      </w:r>
      <w:proofErr w:type="spellEnd"/>
      <w:r>
        <w:rPr>
          <w:sz w:val="28"/>
          <w:szCs w:val="28"/>
        </w:rPr>
        <w:t>)</w:t>
      </w:r>
      <w:r>
        <w:rPr>
          <w:sz w:val="28"/>
          <w:szCs w:val="28"/>
          <w:vertAlign w:val="subscript"/>
        </w:rPr>
        <w:t>п</w:t>
      </w:r>
      <w:r>
        <w:rPr>
          <w:sz w:val="28"/>
          <w:szCs w:val="28"/>
        </w:rPr>
        <w:t xml:space="preserve"> - численность постоянного населения поселений области.</w:t>
      </w:r>
    </w:p>
    <w:p w14:paraId="380F3197" w14:textId="77777777" w:rsidR="005058A1" w:rsidRDefault="00562C65">
      <w:pPr>
        <w:pStyle w:val="ConsPlusNormal"/>
        <w:ind w:firstLine="540"/>
        <w:jc w:val="both"/>
        <w:rPr>
          <w:sz w:val="28"/>
          <w:szCs w:val="28"/>
        </w:rPr>
      </w:pPr>
      <w:r>
        <w:rPr>
          <w:sz w:val="28"/>
          <w:szCs w:val="28"/>
        </w:rPr>
        <w:t>22. Размер дотации на выравнивание бюджетной обеспеченности поселений бюджету каждого  поселения на очередной финансовый год и первый год планового периода не может быть меньше размера дотации на выравнивание бюджетной обеспеченности  поселения, утвержденного соответственно на первый год планового периода и второй год планового периода в областном бюджете на текущий финансовый год и плановый период, за исключением одного из следующих случаев:</w:t>
      </w:r>
    </w:p>
    <w:p w14:paraId="39EE48BF" w14:textId="77777777" w:rsidR="005058A1" w:rsidRDefault="00562C65">
      <w:pPr>
        <w:pStyle w:val="ConsPlusNormal"/>
        <w:ind w:firstLine="540"/>
        <w:jc w:val="both"/>
        <w:rPr>
          <w:sz w:val="28"/>
          <w:szCs w:val="28"/>
        </w:rPr>
      </w:pPr>
      <w:r>
        <w:rPr>
          <w:sz w:val="28"/>
          <w:szCs w:val="28"/>
        </w:rPr>
        <w:t>1) внесение федеральными законами изменений, приводящих к перераспределению полномочий и (или) доходов бюджетов между областью и поселениями;</w:t>
      </w:r>
    </w:p>
    <w:p w14:paraId="05698787" w14:textId="77777777" w:rsidR="005058A1" w:rsidRDefault="00562C65">
      <w:pPr>
        <w:pStyle w:val="ConsPlusNormal"/>
        <w:ind w:firstLine="540"/>
        <w:jc w:val="both"/>
        <w:rPr>
          <w:sz w:val="28"/>
          <w:szCs w:val="28"/>
        </w:rPr>
      </w:pPr>
      <w:r>
        <w:rPr>
          <w:sz w:val="28"/>
          <w:szCs w:val="28"/>
        </w:rPr>
        <w:t>2) внесение законами области и принятыми в соответствии с ними уставом муниципального района и уставами поселений изменений, приводящих к перераспределению вопросов местного значения и (или) доходов бюджетов между муниципальным районом и поселением;</w:t>
      </w:r>
    </w:p>
    <w:p w14:paraId="3C810C1A" w14:textId="77777777" w:rsidR="005058A1" w:rsidRDefault="00562C65">
      <w:pPr>
        <w:pStyle w:val="ConsPlusNormal"/>
        <w:ind w:firstLine="540"/>
        <w:jc w:val="both"/>
        <w:rPr>
          <w:sz w:val="28"/>
          <w:szCs w:val="28"/>
        </w:rPr>
      </w:pPr>
      <w:r>
        <w:rPr>
          <w:sz w:val="28"/>
          <w:szCs w:val="28"/>
        </w:rPr>
        <w:t>3) внесение законами области изменений, приводящих к перераспределению полномочий между областью и поселениями.</w:t>
      </w:r>
    </w:p>
    <w:p w14:paraId="3DBA14EA" w14:textId="77777777" w:rsidR="005058A1" w:rsidRDefault="00562C65">
      <w:pPr>
        <w:pStyle w:val="ConsPlusNormal"/>
        <w:ind w:firstLine="540"/>
        <w:jc w:val="both"/>
        <w:rPr>
          <w:sz w:val="28"/>
          <w:szCs w:val="28"/>
        </w:rPr>
      </w:pPr>
      <w:r>
        <w:rPr>
          <w:sz w:val="28"/>
          <w:szCs w:val="28"/>
        </w:rPr>
        <w:t>В случае если размер дотации на выравнивание бюджетной обеспеченности поселений бюджету каждого  поселения на очередной финансовый год и первый год планового периода меньше размера дотации на выравнивание бюджетной обеспеченности  поселения, утвержденного соответственно на первый год планового периода и второй год планового периода в областном бюджете на текущий финансовый год и плановый период, дотация принимается в размере, утвержденном соответственно на первый год планового периода и второй год планового периода в областном бюджете на текущий финансовый год и плановый период.</w:t>
      </w:r>
    </w:p>
    <w:p w14:paraId="26C13C30" w14:textId="77777777" w:rsidR="005058A1" w:rsidRDefault="00562C65">
      <w:pPr>
        <w:pStyle w:val="ConsPlusNormal"/>
        <w:ind w:firstLine="540"/>
        <w:jc w:val="both"/>
        <w:rPr>
          <w:sz w:val="28"/>
          <w:szCs w:val="28"/>
        </w:rPr>
      </w:pPr>
      <w:r>
        <w:rPr>
          <w:sz w:val="28"/>
          <w:szCs w:val="28"/>
        </w:rPr>
        <w:t>23. Уровень расчетной бюджетной обеспеченности поселений после распределения дотаций (с учетом дополнительной дотации) рассчитывается по следующей формуле:</w:t>
      </w:r>
    </w:p>
    <w:p w14:paraId="5E2EB57B" w14:textId="77777777" w:rsidR="005058A1" w:rsidRDefault="005058A1">
      <w:pPr>
        <w:pStyle w:val="ConsPlusNormal"/>
        <w:jc w:val="both"/>
        <w:rPr>
          <w:sz w:val="28"/>
          <w:szCs w:val="28"/>
        </w:rPr>
      </w:pPr>
    </w:p>
    <w:p w14:paraId="40F52ACB" w14:textId="77777777" w:rsidR="005058A1" w:rsidRDefault="00562C65">
      <w:pPr>
        <w:pStyle w:val="ConsPlusNormal"/>
        <w:jc w:val="center"/>
        <w:rPr>
          <w:sz w:val="28"/>
          <w:szCs w:val="28"/>
        </w:rPr>
      </w:pPr>
      <w:r>
        <w:rPr>
          <w:sz w:val="28"/>
          <w:szCs w:val="28"/>
        </w:rPr>
        <w:t>БО(</w:t>
      </w:r>
      <w:proofErr w:type="spellStart"/>
      <w:r>
        <w:rPr>
          <w:sz w:val="28"/>
          <w:szCs w:val="28"/>
        </w:rPr>
        <w:t>сп</w:t>
      </w:r>
      <w:proofErr w:type="spellEnd"/>
      <w:r>
        <w:rPr>
          <w:sz w:val="28"/>
          <w:szCs w:val="28"/>
        </w:rPr>
        <w:t>)</w:t>
      </w:r>
      <w:r>
        <w:rPr>
          <w:sz w:val="28"/>
          <w:szCs w:val="28"/>
          <w:vertAlign w:val="superscript"/>
        </w:rPr>
        <w:t xml:space="preserve">после </w:t>
      </w:r>
      <w:proofErr w:type="spellStart"/>
      <w:r>
        <w:rPr>
          <w:sz w:val="28"/>
          <w:szCs w:val="28"/>
          <w:vertAlign w:val="superscript"/>
        </w:rPr>
        <w:t>доп</w:t>
      </w:r>
      <w:r>
        <w:rPr>
          <w:sz w:val="28"/>
          <w:szCs w:val="28"/>
          <w:vertAlign w:val="subscript"/>
        </w:rPr>
        <w:t>j</w:t>
      </w:r>
      <w:proofErr w:type="spellEnd"/>
      <w:r>
        <w:rPr>
          <w:sz w:val="28"/>
          <w:szCs w:val="28"/>
        </w:rPr>
        <w:t xml:space="preserve"> = БО(</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(Дот(Р(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Д(</w:t>
      </w:r>
      <w:proofErr w:type="spellStart"/>
      <w:r>
        <w:rPr>
          <w:sz w:val="28"/>
          <w:szCs w:val="28"/>
        </w:rPr>
        <w:t>сп</w:t>
      </w:r>
      <w:proofErr w:type="spellEnd"/>
      <w:r>
        <w:rPr>
          <w:sz w:val="28"/>
          <w:szCs w:val="28"/>
        </w:rPr>
        <w:t>)</w:t>
      </w:r>
      <w:proofErr w:type="spellStart"/>
      <w:r>
        <w:rPr>
          <w:sz w:val="28"/>
          <w:szCs w:val="28"/>
          <w:vertAlign w:val="superscript"/>
        </w:rPr>
        <w:t>доп</w:t>
      </w:r>
      <w:r>
        <w:rPr>
          <w:sz w:val="28"/>
          <w:szCs w:val="28"/>
          <w:vertAlign w:val="subscript"/>
        </w:rPr>
        <w:t>j</w:t>
      </w:r>
      <w:proofErr w:type="spellEnd"/>
      <w:r>
        <w:rPr>
          <w:sz w:val="28"/>
          <w:szCs w:val="28"/>
        </w:rPr>
        <w:t>) /</w:t>
      </w:r>
    </w:p>
    <w:p w14:paraId="187771EF" w14:textId="77777777" w:rsidR="005058A1" w:rsidRDefault="00562C65">
      <w:pPr>
        <w:pStyle w:val="ConsPlusNormal"/>
        <w:jc w:val="center"/>
        <w:rPr>
          <w:sz w:val="28"/>
          <w:szCs w:val="28"/>
        </w:rPr>
      </w:pPr>
      <w:r>
        <w:rPr>
          <w:sz w:val="28"/>
          <w:szCs w:val="28"/>
        </w:rPr>
        <w:lastRenderedPageBreak/>
        <w:t>/ (Н(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xml:space="preserve"> x 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x ПД(</w:t>
      </w:r>
      <w:proofErr w:type="spellStart"/>
      <w:r>
        <w:rPr>
          <w:sz w:val="28"/>
          <w:szCs w:val="28"/>
        </w:rPr>
        <w:t>сп</w:t>
      </w:r>
      <w:proofErr w:type="spellEnd"/>
      <w:r>
        <w:rPr>
          <w:sz w:val="28"/>
          <w:szCs w:val="28"/>
        </w:rPr>
        <w:t>)</w:t>
      </w:r>
      <w:r>
        <w:rPr>
          <w:sz w:val="28"/>
          <w:szCs w:val="28"/>
          <w:vertAlign w:val="superscript"/>
        </w:rPr>
        <w:t>п</w:t>
      </w:r>
      <w:r>
        <w:rPr>
          <w:sz w:val="28"/>
          <w:szCs w:val="28"/>
        </w:rPr>
        <w:t xml:space="preserve"> / Н(</w:t>
      </w:r>
      <w:proofErr w:type="spellStart"/>
      <w:r>
        <w:rPr>
          <w:sz w:val="28"/>
          <w:szCs w:val="28"/>
        </w:rPr>
        <w:t>сп</w:t>
      </w:r>
      <w:proofErr w:type="spellEnd"/>
      <w:r>
        <w:rPr>
          <w:sz w:val="28"/>
          <w:szCs w:val="28"/>
        </w:rPr>
        <w:t>)</w:t>
      </w:r>
      <w:r>
        <w:rPr>
          <w:sz w:val="28"/>
          <w:szCs w:val="28"/>
          <w:vertAlign w:val="subscript"/>
        </w:rPr>
        <w:t>п</w:t>
      </w:r>
      <w:r>
        <w:rPr>
          <w:sz w:val="28"/>
          <w:szCs w:val="28"/>
        </w:rPr>
        <w:t>),</w:t>
      </w:r>
    </w:p>
    <w:p w14:paraId="395A9C8A" w14:textId="77777777" w:rsidR="005058A1" w:rsidRDefault="005058A1">
      <w:pPr>
        <w:pStyle w:val="ConsPlusNormal"/>
        <w:jc w:val="both"/>
        <w:rPr>
          <w:sz w:val="28"/>
          <w:szCs w:val="28"/>
        </w:rPr>
      </w:pPr>
    </w:p>
    <w:p w14:paraId="6434353E" w14:textId="77777777" w:rsidR="005058A1" w:rsidRDefault="00562C65">
      <w:pPr>
        <w:pStyle w:val="ConsPlusNormal"/>
        <w:ind w:firstLine="540"/>
        <w:jc w:val="both"/>
        <w:rPr>
          <w:sz w:val="28"/>
          <w:szCs w:val="28"/>
        </w:rPr>
      </w:pPr>
      <w:r>
        <w:rPr>
          <w:sz w:val="28"/>
          <w:szCs w:val="28"/>
        </w:rPr>
        <w:t>где:</w:t>
      </w:r>
    </w:p>
    <w:p w14:paraId="41EB86EE" w14:textId="77777777" w:rsidR="005058A1" w:rsidRDefault="00562C65">
      <w:pPr>
        <w:pStyle w:val="ConsPlusNormal"/>
        <w:ind w:firstLine="540"/>
        <w:jc w:val="both"/>
        <w:rPr>
          <w:sz w:val="28"/>
          <w:szCs w:val="28"/>
        </w:rPr>
      </w:pPr>
      <w:r>
        <w:rPr>
          <w:sz w:val="28"/>
          <w:szCs w:val="28"/>
        </w:rPr>
        <w:t>БО(</w:t>
      </w:r>
      <w:proofErr w:type="spellStart"/>
      <w:r>
        <w:rPr>
          <w:sz w:val="28"/>
          <w:szCs w:val="28"/>
        </w:rPr>
        <w:t>сп</w:t>
      </w:r>
      <w:proofErr w:type="spellEnd"/>
      <w:r>
        <w:rPr>
          <w:sz w:val="28"/>
          <w:szCs w:val="28"/>
        </w:rPr>
        <w:t>)</w:t>
      </w:r>
      <w:r>
        <w:rPr>
          <w:sz w:val="28"/>
          <w:szCs w:val="28"/>
          <w:vertAlign w:val="superscript"/>
        </w:rPr>
        <w:t xml:space="preserve">после </w:t>
      </w:r>
      <w:proofErr w:type="spellStart"/>
      <w:r>
        <w:rPr>
          <w:sz w:val="28"/>
          <w:szCs w:val="28"/>
          <w:vertAlign w:val="superscript"/>
        </w:rPr>
        <w:t>доп</w:t>
      </w:r>
      <w:r>
        <w:rPr>
          <w:sz w:val="28"/>
          <w:szCs w:val="28"/>
          <w:vertAlign w:val="subscript"/>
        </w:rPr>
        <w:t>j</w:t>
      </w:r>
      <w:proofErr w:type="spellEnd"/>
      <w:r>
        <w:rPr>
          <w:sz w:val="28"/>
          <w:szCs w:val="28"/>
        </w:rPr>
        <w:t xml:space="preserve"> - уровень расчетной бюджетной обеспеченности  поселений после распределения дотаций (с учетом доведения);</w:t>
      </w:r>
    </w:p>
    <w:p w14:paraId="03A43886" w14:textId="77777777" w:rsidR="005058A1" w:rsidRDefault="00562C65">
      <w:pPr>
        <w:pStyle w:val="ConsPlusNormal"/>
        <w:ind w:firstLine="540"/>
        <w:jc w:val="both"/>
        <w:rPr>
          <w:sz w:val="28"/>
          <w:szCs w:val="28"/>
        </w:rPr>
      </w:pPr>
      <w:r>
        <w:rPr>
          <w:sz w:val="28"/>
          <w:szCs w:val="28"/>
        </w:rPr>
        <w:t>БО(</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уровень расчетной бюджетной обеспеченности j-го  поселения;</w:t>
      </w:r>
    </w:p>
    <w:p w14:paraId="4E191AE9" w14:textId="77777777" w:rsidR="005058A1" w:rsidRDefault="00562C65">
      <w:pPr>
        <w:pStyle w:val="ConsPlusNormal"/>
        <w:ind w:firstLine="540"/>
        <w:jc w:val="both"/>
        <w:rPr>
          <w:sz w:val="28"/>
          <w:szCs w:val="28"/>
        </w:rPr>
      </w:pPr>
      <w:r>
        <w:rPr>
          <w:sz w:val="28"/>
          <w:szCs w:val="28"/>
        </w:rPr>
        <w:t>Дот(Р(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размер дотации исходя из уровня расчетной бюджетной обеспеченности j-му  поселению;</w:t>
      </w:r>
    </w:p>
    <w:p w14:paraId="342A3942" w14:textId="77777777" w:rsidR="005058A1" w:rsidRDefault="00562C65">
      <w:pPr>
        <w:pStyle w:val="ConsPlusNormal"/>
        <w:ind w:firstLine="540"/>
        <w:jc w:val="both"/>
        <w:rPr>
          <w:sz w:val="28"/>
          <w:szCs w:val="28"/>
        </w:rPr>
      </w:pPr>
      <w:r>
        <w:rPr>
          <w:sz w:val="28"/>
          <w:szCs w:val="28"/>
        </w:rPr>
        <w:t>Д(</w:t>
      </w:r>
      <w:proofErr w:type="spellStart"/>
      <w:r>
        <w:rPr>
          <w:sz w:val="28"/>
          <w:szCs w:val="28"/>
        </w:rPr>
        <w:t>сп</w:t>
      </w:r>
      <w:proofErr w:type="spellEnd"/>
      <w:r>
        <w:rPr>
          <w:sz w:val="28"/>
          <w:szCs w:val="28"/>
        </w:rPr>
        <w:t>)</w:t>
      </w:r>
      <w:proofErr w:type="spellStart"/>
      <w:r>
        <w:rPr>
          <w:sz w:val="28"/>
          <w:szCs w:val="28"/>
          <w:vertAlign w:val="superscript"/>
        </w:rPr>
        <w:t>доп</w:t>
      </w:r>
      <w:r>
        <w:rPr>
          <w:sz w:val="28"/>
          <w:szCs w:val="28"/>
          <w:vertAlign w:val="subscript"/>
        </w:rPr>
        <w:t>j</w:t>
      </w:r>
      <w:proofErr w:type="spellEnd"/>
      <w:r>
        <w:rPr>
          <w:sz w:val="28"/>
          <w:szCs w:val="28"/>
        </w:rPr>
        <w:t xml:space="preserve"> - размер дополнительной дотации j-му поселению;</w:t>
      </w:r>
    </w:p>
    <w:p w14:paraId="52E35FEF" w14:textId="77777777" w:rsidR="005058A1" w:rsidRDefault="00562C65">
      <w:pPr>
        <w:pStyle w:val="ConsPlusNormal"/>
        <w:ind w:firstLine="540"/>
        <w:jc w:val="both"/>
        <w:rPr>
          <w:sz w:val="28"/>
          <w:szCs w:val="28"/>
        </w:rPr>
      </w:pPr>
      <w:r>
        <w:rPr>
          <w:sz w:val="28"/>
          <w:szCs w:val="28"/>
        </w:rPr>
        <w:t>Н(</w:t>
      </w:r>
      <w:proofErr w:type="spellStart"/>
      <w:r>
        <w:rPr>
          <w:sz w:val="28"/>
          <w:szCs w:val="28"/>
        </w:rPr>
        <w:t>сп</w:t>
      </w:r>
      <w:proofErr w:type="spellEnd"/>
      <w:r>
        <w:rPr>
          <w:sz w:val="28"/>
          <w:szCs w:val="28"/>
        </w:rPr>
        <w:t>)</w:t>
      </w:r>
      <w:proofErr w:type="spellStart"/>
      <w:r>
        <w:rPr>
          <w:sz w:val="28"/>
          <w:szCs w:val="28"/>
          <w:vertAlign w:val="subscript"/>
        </w:rPr>
        <w:t>пj</w:t>
      </w:r>
      <w:proofErr w:type="spellEnd"/>
      <w:r>
        <w:rPr>
          <w:sz w:val="28"/>
          <w:szCs w:val="28"/>
        </w:rPr>
        <w:t xml:space="preserve"> - численность постоянного населения j-го поселения;</w:t>
      </w:r>
    </w:p>
    <w:p w14:paraId="77E42E2F" w14:textId="77777777" w:rsidR="005058A1" w:rsidRDefault="00562C65">
      <w:pPr>
        <w:pStyle w:val="ConsPlusNormal"/>
        <w:ind w:firstLine="540"/>
        <w:jc w:val="both"/>
        <w:rPr>
          <w:sz w:val="28"/>
          <w:szCs w:val="28"/>
        </w:rPr>
      </w:pPr>
      <w:r>
        <w:rPr>
          <w:sz w:val="28"/>
          <w:szCs w:val="28"/>
        </w:rPr>
        <w:t>ИБР(</w:t>
      </w:r>
      <w:proofErr w:type="spellStart"/>
      <w:r>
        <w:rPr>
          <w:sz w:val="28"/>
          <w:szCs w:val="28"/>
        </w:rPr>
        <w:t>сп</w:t>
      </w:r>
      <w:proofErr w:type="spellEnd"/>
      <w:r>
        <w:rPr>
          <w:sz w:val="28"/>
          <w:szCs w:val="28"/>
        </w:rPr>
        <w:t>)</w:t>
      </w:r>
      <w:r>
        <w:rPr>
          <w:sz w:val="28"/>
          <w:szCs w:val="28"/>
          <w:vertAlign w:val="subscript"/>
        </w:rPr>
        <w:t>j</w:t>
      </w:r>
      <w:r>
        <w:rPr>
          <w:sz w:val="28"/>
          <w:szCs w:val="28"/>
        </w:rPr>
        <w:t xml:space="preserve"> - индекс бюджетных расходов j-го  поселения;</w:t>
      </w:r>
    </w:p>
    <w:p w14:paraId="07CCC387" w14:textId="77777777" w:rsidR="005058A1" w:rsidRDefault="00562C65">
      <w:pPr>
        <w:pStyle w:val="ConsPlusNormal"/>
        <w:ind w:firstLine="540"/>
        <w:jc w:val="both"/>
        <w:rPr>
          <w:sz w:val="28"/>
          <w:szCs w:val="28"/>
        </w:rPr>
      </w:pPr>
      <w:r>
        <w:rPr>
          <w:sz w:val="28"/>
          <w:szCs w:val="28"/>
        </w:rPr>
        <w:t>ПД(</w:t>
      </w:r>
      <w:proofErr w:type="spellStart"/>
      <w:r>
        <w:rPr>
          <w:sz w:val="28"/>
          <w:szCs w:val="28"/>
        </w:rPr>
        <w:t>сп</w:t>
      </w:r>
      <w:proofErr w:type="spellEnd"/>
      <w:r>
        <w:rPr>
          <w:sz w:val="28"/>
          <w:szCs w:val="28"/>
        </w:rPr>
        <w:t>)</w:t>
      </w:r>
      <w:r>
        <w:rPr>
          <w:sz w:val="28"/>
          <w:szCs w:val="28"/>
          <w:vertAlign w:val="superscript"/>
        </w:rPr>
        <w:t>п</w:t>
      </w:r>
      <w:r>
        <w:rPr>
          <w:sz w:val="28"/>
          <w:szCs w:val="28"/>
        </w:rPr>
        <w:t xml:space="preserve"> - прогноз налоговых и неналоговых доходов бюджетов  поселений в планируемом году, за исключением доходов по дополнительным и дифференцированным нормативам отчислений;</w:t>
      </w:r>
    </w:p>
    <w:p w14:paraId="5575CEA9" w14:textId="77777777" w:rsidR="005058A1" w:rsidRDefault="00562C65">
      <w:pPr>
        <w:pStyle w:val="ConsPlusNormal"/>
        <w:ind w:firstLine="540"/>
        <w:jc w:val="both"/>
        <w:rPr>
          <w:sz w:val="28"/>
          <w:szCs w:val="28"/>
        </w:rPr>
      </w:pPr>
      <w:r>
        <w:rPr>
          <w:sz w:val="28"/>
          <w:szCs w:val="28"/>
        </w:rPr>
        <w:t>Н(</w:t>
      </w:r>
      <w:proofErr w:type="spellStart"/>
      <w:r>
        <w:rPr>
          <w:sz w:val="28"/>
          <w:szCs w:val="28"/>
        </w:rPr>
        <w:t>сп</w:t>
      </w:r>
      <w:proofErr w:type="spellEnd"/>
      <w:r>
        <w:rPr>
          <w:sz w:val="28"/>
          <w:szCs w:val="28"/>
        </w:rPr>
        <w:t>)</w:t>
      </w:r>
      <w:r>
        <w:rPr>
          <w:sz w:val="28"/>
          <w:szCs w:val="28"/>
          <w:vertAlign w:val="subscript"/>
        </w:rPr>
        <w:t>п</w:t>
      </w:r>
      <w:r>
        <w:rPr>
          <w:sz w:val="28"/>
          <w:szCs w:val="28"/>
        </w:rPr>
        <w:t xml:space="preserve"> - численность постоянного населения поселений области.</w:t>
      </w:r>
    </w:p>
    <w:p w14:paraId="23860136" w14:textId="77777777" w:rsidR="005058A1" w:rsidRDefault="00562C65">
      <w:pPr>
        <w:pStyle w:val="ConsPlusNormal"/>
        <w:ind w:firstLine="540"/>
        <w:jc w:val="both"/>
        <w:rPr>
          <w:sz w:val="28"/>
          <w:szCs w:val="28"/>
        </w:rPr>
      </w:pPr>
      <w:r>
        <w:rPr>
          <w:sz w:val="28"/>
          <w:szCs w:val="28"/>
        </w:rPr>
        <w:t>24. При утверждении областного бюджета на очередной финансовый год и плановый период дотации на выравнивание бюджетной обеспеченности поселений могут быть полностью или частично заменены дополнительными нормативами отчислений от налога на доходы физических лиц.</w:t>
      </w:r>
    </w:p>
    <w:p w14:paraId="66E949F5" w14:textId="77777777" w:rsidR="005058A1" w:rsidRDefault="00562C65">
      <w:pPr>
        <w:pStyle w:val="ConsPlusNormal"/>
        <w:ind w:firstLine="540"/>
        <w:jc w:val="both"/>
        <w:rPr>
          <w:sz w:val="28"/>
          <w:szCs w:val="28"/>
        </w:rPr>
      </w:pPr>
      <w:r>
        <w:rPr>
          <w:sz w:val="28"/>
          <w:szCs w:val="28"/>
        </w:rPr>
        <w:t>Указанный норматив рассчитывается по следующей формуле:</w:t>
      </w:r>
    </w:p>
    <w:p w14:paraId="1EC737F0" w14:textId="77777777" w:rsidR="005058A1" w:rsidRDefault="005058A1">
      <w:pPr>
        <w:pStyle w:val="ConsPlusNormal"/>
        <w:jc w:val="both"/>
        <w:rPr>
          <w:sz w:val="28"/>
          <w:szCs w:val="28"/>
        </w:rPr>
      </w:pPr>
    </w:p>
    <w:p w14:paraId="5BB9B64C" w14:textId="77777777" w:rsidR="005058A1" w:rsidRDefault="00562C65">
      <w:pPr>
        <w:pStyle w:val="ConsPlusNormal"/>
        <w:jc w:val="center"/>
        <w:rPr>
          <w:sz w:val="28"/>
          <w:szCs w:val="28"/>
        </w:rPr>
      </w:pPr>
      <w:proofErr w:type="spellStart"/>
      <w:r>
        <w:rPr>
          <w:sz w:val="28"/>
          <w:szCs w:val="28"/>
        </w:rPr>
        <w:t>Норм</w:t>
      </w:r>
      <w:r>
        <w:rPr>
          <w:sz w:val="28"/>
          <w:szCs w:val="28"/>
          <w:vertAlign w:val="subscript"/>
        </w:rPr>
        <w:t>j</w:t>
      </w:r>
      <w:r>
        <w:rPr>
          <w:sz w:val="28"/>
          <w:szCs w:val="28"/>
          <w:vertAlign w:val="superscript"/>
        </w:rPr>
        <w:t>НДФЛ</w:t>
      </w:r>
      <w:proofErr w:type="spellEnd"/>
      <w:r>
        <w:rPr>
          <w:sz w:val="28"/>
          <w:szCs w:val="28"/>
        </w:rPr>
        <w:t xml:space="preserve"> = Дот(ФФПП)</w:t>
      </w:r>
      <w:r>
        <w:rPr>
          <w:sz w:val="28"/>
          <w:szCs w:val="28"/>
          <w:vertAlign w:val="subscript"/>
        </w:rPr>
        <w:t>j</w:t>
      </w:r>
      <w:r>
        <w:rPr>
          <w:sz w:val="28"/>
          <w:szCs w:val="28"/>
        </w:rPr>
        <w:t xml:space="preserve"> / </w:t>
      </w:r>
      <w:proofErr w:type="spellStart"/>
      <w:r>
        <w:rPr>
          <w:sz w:val="28"/>
          <w:szCs w:val="28"/>
        </w:rPr>
        <w:t>К</w:t>
      </w:r>
      <w:r>
        <w:rPr>
          <w:sz w:val="28"/>
          <w:szCs w:val="28"/>
          <w:vertAlign w:val="subscript"/>
        </w:rPr>
        <w:t>j</w:t>
      </w:r>
      <w:r>
        <w:rPr>
          <w:sz w:val="28"/>
          <w:szCs w:val="28"/>
          <w:vertAlign w:val="superscript"/>
        </w:rPr>
        <w:t>НДФЛ</w:t>
      </w:r>
      <w:proofErr w:type="spellEnd"/>
      <w:r>
        <w:rPr>
          <w:sz w:val="28"/>
          <w:szCs w:val="28"/>
        </w:rPr>
        <w:t>,</w:t>
      </w:r>
    </w:p>
    <w:p w14:paraId="7E935FB7" w14:textId="77777777" w:rsidR="005058A1" w:rsidRDefault="005058A1">
      <w:pPr>
        <w:pStyle w:val="ConsPlusNormal"/>
        <w:jc w:val="both"/>
        <w:rPr>
          <w:sz w:val="28"/>
          <w:szCs w:val="28"/>
        </w:rPr>
      </w:pPr>
    </w:p>
    <w:p w14:paraId="76CBF513" w14:textId="77777777" w:rsidR="005058A1" w:rsidRDefault="00562C65">
      <w:pPr>
        <w:pStyle w:val="ConsPlusNormal"/>
        <w:ind w:firstLine="540"/>
        <w:jc w:val="both"/>
        <w:rPr>
          <w:sz w:val="28"/>
          <w:szCs w:val="28"/>
        </w:rPr>
      </w:pPr>
      <w:r>
        <w:rPr>
          <w:sz w:val="28"/>
          <w:szCs w:val="28"/>
        </w:rPr>
        <w:t>где:</w:t>
      </w:r>
    </w:p>
    <w:p w14:paraId="0985D503" w14:textId="77777777" w:rsidR="005058A1" w:rsidRDefault="00562C65">
      <w:pPr>
        <w:pStyle w:val="ConsPlusNormal"/>
        <w:ind w:firstLine="540"/>
        <w:jc w:val="both"/>
        <w:rPr>
          <w:sz w:val="28"/>
          <w:szCs w:val="28"/>
        </w:rPr>
      </w:pPr>
      <w:proofErr w:type="spellStart"/>
      <w:r>
        <w:rPr>
          <w:sz w:val="28"/>
          <w:szCs w:val="28"/>
        </w:rPr>
        <w:t>Норм</w:t>
      </w:r>
      <w:r>
        <w:rPr>
          <w:sz w:val="28"/>
          <w:szCs w:val="28"/>
          <w:vertAlign w:val="subscript"/>
        </w:rPr>
        <w:t>j</w:t>
      </w:r>
      <w:r>
        <w:rPr>
          <w:sz w:val="28"/>
          <w:szCs w:val="28"/>
          <w:vertAlign w:val="superscript"/>
        </w:rPr>
        <w:t>НДФЛ</w:t>
      </w:r>
      <w:proofErr w:type="spellEnd"/>
      <w:r>
        <w:rPr>
          <w:sz w:val="28"/>
          <w:szCs w:val="28"/>
        </w:rPr>
        <w:t xml:space="preserve"> - дополнительный норматив отчислений от налога на доходы физических лиц в бюджет j-го поселения;</w:t>
      </w:r>
    </w:p>
    <w:p w14:paraId="6E499859" w14:textId="77777777" w:rsidR="005058A1" w:rsidRDefault="00562C65">
      <w:pPr>
        <w:pStyle w:val="ConsPlusNormal"/>
        <w:ind w:firstLine="540"/>
        <w:jc w:val="both"/>
        <w:rPr>
          <w:sz w:val="28"/>
          <w:szCs w:val="28"/>
        </w:rPr>
      </w:pPr>
      <w:r>
        <w:rPr>
          <w:sz w:val="28"/>
          <w:szCs w:val="28"/>
        </w:rPr>
        <w:t>Дот(ФФПП)</w:t>
      </w:r>
      <w:r>
        <w:rPr>
          <w:sz w:val="28"/>
          <w:szCs w:val="28"/>
          <w:vertAlign w:val="subscript"/>
        </w:rPr>
        <w:t>j</w:t>
      </w:r>
      <w:r>
        <w:rPr>
          <w:sz w:val="28"/>
          <w:szCs w:val="28"/>
        </w:rPr>
        <w:t xml:space="preserve"> - расчетный объем дотации j-му  поселению на выравнивание бюджетной обеспеченности;</w:t>
      </w:r>
    </w:p>
    <w:p w14:paraId="18667A62" w14:textId="77777777" w:rsidR="005058A1" w:rsidRDefault="00562C65">
      <w:pPr>
        <w:pStyle w:val="ConsPlusNormal"/>
        <w:ind w:firstLine="540"/>
        <w:jc w:val="both"/>
        <w:rPr>
          <w:sz w:val="28"/>
          <w:szCs w:val="28"/>
        </w:rPr>
      </w:pPr>
      <w:proofErr w:type="spellStart"/>
      <w:r>
        <w:rPr>
          <w:sz w:val="28"/>
          <w:szCs w:val="28"/>
        </w:rPr>
        <w:t>К</w:t>
      </w:r>
      <w:r>
        <w:rPr>
          <w:sz w:val="28"/>
          <w:szCs w:val="28"/>
          <w:vertAlign w:val="subscript"/>
        </w:rPr>
        <w:t>j</w:t>
      </w:r>
      <w:r>
        <w:rPr>
          <w:sz w:val="28"/>
          <w:szCs w:val="28"/>
          <w:vertAlign w:val="superscript"/>
        </w:rPr>
        <w:t>НДФЛ</w:t>
      </w:r>
      <w:proofErr w:type="spellEnd"/>
      <w:r>
        <w:rPr>
          <w:sz w:val="28"/>
          <w:szCs w:val="28"/>
        </w:rPr>
        <w:t xml:space="preserve"> - контингент по налогу на доходы физических лиц j-го поселения.</w:t>
      </w:r>
    </w:p>
    <w:p w14:paraId="2E71B262" w14:textId="77777777" w:rsidR="005058A1" w:rsidRDefault="00562C65">
      <w:pPr>
        <w:pStyle w:val="ConsPlusNormal"/>
        <w:ind w:firstLine="540"/>
        <w:jc w:val="both"/>
        <w:rPr>
          <w:sz w:val="28"/>
          <w:szCs w:val="28"/>
        </w:rPr>
      </w:pPr>
      <w:r>
        <w:rPr>
          <w:sz w:val="28"/>
          <w:szCs w:val="28"/>
        </w:rPr>
        <w:t xml:space="preserve">25. В случае если рассчитанный дополнительный норматив превышает максимально возможный норматив, определяемый как норматив отчислений от налога на доходы физических лиц, подлежащий в соответствии с требованиями Бюджетного </w:t>
      </w:r>
      <w:hyperlink r:id="rId8" w:tgtFrame="&quot;Бюджетный кодекс Российской Федерации">
        <w:r>
          <w:rPr>
            <w:sz w:val="28"/>
            <w:szCs w:val="28"/>
          </w:rPr>
          <w:t>кодекса</w:t>
        </w:r>
      </w:hyperlink>
      <w:r>
        <w:rPr>
          <w:sz w:val="28"/>
          <w:szCs w:val="28"/>
        </w:rPr>
        <w:t xml:space="preserve"> Российской Федерации зачислению в бюджет области, в качестве дополнительного закрепляется максимально возможный норматив. Недостающие средства передаются в бюджеты поселений в форме дотации на выравнивание бюджетной обеспеченности поселений.</w:t>
      </w:r>
    </w:p>
    <w:p w14:paraId="5AD51698" w14:textId="77777777" w:rsidR="005058A1" w:rsidRDefault="00562C65">
      <w:pPr>
        <w:pStyle w:val="ConsPlusNormal"/>
        <w:ind w:firstLine="540"/>
        <w:jc w:val="both"/>
        <w:rPr>
          <w:sz w:val="28"/>
          <w:szCs w:val="28"/>
        </w:rPr>
      </w:pPr>
      <w:r>
        <w:rPr>
          <w:sz w:val="28"/>
          <w:szCs w:val="28"/>
        </w:rPr>
        <w:t>26. При расчете дотаций на выравнивание бюджетной обеспеченности поселений на очередной финансовый год и на плановый период используются данные территориального органа Федеральной службы государственной статистики по Липецкой области о численности постоянного населения муниципальных образований области по состоянию на 1 января текущего года.»;</w:t>
      </w:r>
    </w:p>
    <w:p w14:paraId="3BD09983" w14:textId="77777777" w:rsidR="005058A1" w:rsidRDefault="007A6D5D">
      <w:pPr>
        <w:pStyle w:val="ConsPlusNormal"/>
        <w:ind w:left="540"/>
        <w:jc w:val="both"/>
        <w:rPr>
          <w:rStyle w:val="a3"/>
          <w:rFonts w:eastAsia="Times New Roman"/>
          <w:color w:val="auto"/>
          <w:sz w:val="28"/>
          <w:szCs w:val="28"/>
          <w:u w:val="none"/>
        </w:rPr>
      </w:pPr>
      <w:r>
        <w:rPr>
          <w:sz w:val="28"/>
          <w:szCs w:val="28"/>
        </w:rPr>
        <w:t>30</w:t>
      </w:r>
      <w:r w:rsidR="00562C65">
        <w:rPr>
          <w:sz w:val="28"/>
          <w:szCs w:val="28"/>
        </w:rPr>
        <w:t xml:space="preserve">) </w:t>
      </w:r>
      <w:r w:rsidR="00562C65">
        <w:rPr>
          <w:rStyle w:val="a3"/>
          <w:rFonts w:eastAsia="Times New Roman"/>
          <w:color w:val="auto"/>
          <w:sz w:val="28"/>
          <w:szCs w:val="28"/>
          <w:u w:val="none"/>
        </w:rPr>
        <w:t>приложение 3 изложить в следующей редакции:</w:t>
      </w:r>
    </w:p>
    <w:p w14:paraId="4C9E1DB1" w14:textId="77777777" w:rsidR="005058A1" w:rsidRDefault="00562C65">
      <w:pPr>
        <w:pStyle w:val="ConsPlusNormal"/>
        <w:jc w:val="right"/>
        <w:outlineLvl w:val="0"/>
        <w:rPr>
          <w:sz w:val="28"/>
          <w:szCs w:val="28"/>
        </w:rPr>
      </w:pPr>
      <w:r>
        <w:rPr>
          <w:sz w:val="28"/>
          <w:szCs w:val="28"/>
        </w:rPr>
        <w:t>«Приложение 3</w:t>
      </w:r>
    </w:p>
    <w:p w14:paraId="68E5E6BD" w14:textId="77777777" w:rsidR="005058A1" w:rsidRDefault="00562C65">
      <w:pPr>
        <w:pStyle w:val="ConsPlusNormal"/>
        <w:jc w:val="right"/>
        <w:rPr>
          <w:sz w:val="28"/>
          <w:szCs w:val="28"/>
        </w:rPr>
      </w:pPr>
      <w:r>
        <w:rPr>
          <w:sz w:val="28"/>
          <w:szCs w:val="28"/>
        </w:rPr>
        <w:lastRenderedPageBreak/>
        <w:t>к Закону Липецкой области</w:t>
      </w:r>
    </w:p>
    <w:p w14:paraId="56D1DFE3" w14:textId="77777777" w:rsidR="005058A1" w:rsidRDefault="00562C65">
      <w:pPr>
        <w:pStyle w:val="ConsPlusNormal"/>
        <w:jc w:val="right"/>
        <w:rPr>
          <w:sz w:val="28"/>
          <w:szCs w:val="28"/>
        </w:rPr>
      </w:pPr>
      <w:r>
        <w:rPr>
          <w:sz w:val="28"/>
          <w:szCs w:val="28"/>
        </w:rPr>
        <w:t>«О бюджетном процессе</w:t>
      </w:r>
    </w:p>
    <w:p w14:paraId="4C86F1A3" w14:textId="77777777" w:rsidR="005058A1" w:rsidRDefault="00562C65">
      <w:pPr>
        <w:pStyle w:val="ConsPlusNormal"/>
        <w:jc w:val="right"/>
        <w:rPr>
          <w:sz w:val="28"/>
          <w:szCs w:val="28"/>
        </w:rPr>
      </w:pPr>
      <w:r>
        <w:rPr>
          <w:sz w:val="28"/>
          <w:szCs w:val="28"/>
        </w:rPr>
        <w:t>Липецкой области»</w:t>
      </w:r>
    </w:p>
    <w:p w14:paraId="6FF0E2D0" w14:textId="77777777" w:rsidR="005058A1" w:rsidRDefault="005058A1">
      <w:pPr>
        <w:pStyle w:val="ConsPlusNormal"/>
        <w:jc w:val="both"/>
      </w:pPr>
    </w:p>
    <w:p w14:paraId="073A3549" w14:textId="77777777" w:rsidR="005058A1" w:rsidRDefault="00562C65">
      <w:pPr>
        <w:pStyle w:val="ConsPlusTitle"/>
        <w:jc w:val="center"/>
        <w:rPr>
          <w:rFonts w:ascii="Times New Roman" w:hAnsi="Times New Roman" w:cs="Times New Roman"/>
          <w:sz w:val="28"/>
          <w:szCs w:val="28"/>
        </w:rPr>
      </w:pPr>
      <w:bookmarkStart w:id="28" w:name="P1533"/>
      <w:bookmarkEnd w:id="28"/>
      <w:r>
        <w:rPr>
          <w:rFonts w:ascii="Times New Roman" w:hAnsi="Times New Roman" w:cs="Times New Roman"/>
          <w:sz w:val="28"/>
          <w:szCs w:val="28"/>
        </w:rPr>
        <w:t>МЕТОДИКА</w:t>
      </w:r>
    </w:p>
    <w:p w14:paraId="5F1ADE66" w14:textId="77777777" w:rsidR="005058A1" w:rsidRDefault="00562C6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РАСЧЕТА ДОТАЦИЙ НА ВЫРАВНИВАНИЕ БЮДЖЕТНОЙ ОБЕСПЕЧЕННОСТИ МУНИЦИПАЛЬНОГО РАЙОНА, </w:t>
      </w:r>
    </w:p>
    <w:p w14:paraId="24D2E7B1" w14:textId="77777777" w:rsidR="005058A1" w:rsidRDefault="00562C65">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МУНИЦИПАЛЬНЫХ ОКРУГОВ, ГОРОДСКИХ ОКРУГОВ</w:t>
      </w:r>
    </w:p>
    <w:p w14:paraId="4A0F35B6" w14:textId="77777777" w:rsidR="005058A1" w:rsidRDefault="005058A1">
      <w:pPr>
        <w:pStyle w:val="ConsPlusNormal"/>
        <w:spacing w:after="1"/>
        <w:rPr>
          <w:sz w:val="28"/>
          <w:szCs w:val="28"/>
        </w:rPr>
      </w:pPr>
    </w:p>
    <w:p w14:paraId="448C5ABD" w14:textId="77777777" w:rsidR="005058A1" w:rsidRDefault="00562C65">
      <w:pPr>
        <w:pStyle w:val="ConsPlusNormal"/>
        <w:ind w:firstLine="540"/>
        <w:jc w:val="both"/>
        <w:rPr>
          <w:sz w:val="28"/>
          <w:szCs w:val="28"/>
        </w:rPr>
      </w:pPr>
      <w:r>
        <w:rPr>
          <w:sz w:val="28"/>
          <w:szCs w:val="28"/>
        </w:rPr>
        <w:t xml:space="preserve">1. В соответствии со </w:t>
      </w:r>
      <w:hyperlink r:id="rId9" w:tgtFrame="&quot;Бюджетный кодекс Российской Федерации">
        <w:r>
          <w:rPr>
            <w:sz w:val="28"/>
            <w:szCs w:val="28"/>
          </w:rPr>
          <w:t>статьей 138</w:t>
        </w:r>
      </w:hyperlink>
      <w:r>
        <w:rPr>
          <w:sz w:val="28"/>
          <w:szCs w:val="28"/>
        </w:rPr>
        <w:t xml:space="preserve"> Бюджетного кодекса Российской Федерации в областном бюджете предусматриваются дотации на выравнивание бюджетной обеспеченности муниципального района, муниципальных округов, городских округов.</w:t>
      </w:r>
    </w:p>
    <w:p w14:paraId="5781D369" w14:textId="77777777" w:rsidR="005058A1" w:rsidRDefault="00562C65">
      <w:pPr>
        <w:pStyle w:val="ConsPlusNormal"/>
        <w:spacing w:before="240"/>
        <w:ind w:firstLine="540"/>
        <w:jc w:val="both"/>
        <w:rPr>
          <w:sz w:val="28"/>
          <w:szCs w:val="28"/>
        </w:rPr>
      </w:pPr>
      <w:r>
        <w:rPr>
          <w:sz w:val="28"/>
          <w:szCs w:val="28"/>
        </w:rPr>
        <w:t>Дотации на выравнивание бюджетной обеспеченности муниципального района, муниципальных округов, городских округов делятся на две части:</w:t>
      </w:r>
    </w:p>
    <w:p w14:paraId="2A983950" w14:textId="77777777" w:rsidR="005058A1" w:rsidRDefault="00562C65">
      <w:pPr>
        <w:pStyle w:val="ConsPlusNormal"/>
        <w:spacing w:before="240"/>
        <w:ind w:firstLine="540"/>
        <w:jc w:val="both"/>
        <w:rPr>
          <w:sz w:val="28"/>
          <w:szCs w:val="28"/>
        </w:rPr>
      </w:pPr>
      <w:r>
        <w:rPr>
          <w:sz w:val="28"/>
          <w:szCs w:val="28"/>
        </w:rPr>
        <w:t>1) дотации на выравнивание бюджетной обеспеченности муниципального района, муниципальных округов, городских округов исходя из уровня расчетной бюджетной обеспеченности муниципального района, муниципальных округов, городских округов (далее - дотации исходя из уровня расчетной бюджетной обеспеченности);</w:t>
      </w:r>
    </w:p>
    <w:p w14:paraId="2CDB878F" w14:textId="77777777" w:rsidR="005058A1" w:rsidRDefault="00562C65">
      <w:pPr>
        <w:pStyle w:val="ConsPlusNormal"/>
        <w:spacing w:before="240"/>
        <w:ind w:firstLine="540"/>
        <w:jc w:val="both"/>
        <w:rPr>
          <w:sz w:val="28"/>
          <w:szCs w:val="28"/>
        </w:rPr>
      </w:pPr>
      <w:r>
        <w:rPr>
          <w:sz w:val="28"/>
          <w:szCs w:val="28"/>
        </w:rPr>
        <w:t>2) дополнительная дотация муниципальному району, муниципальным округам, городским округам, определяемая как сумма снижения объема дотации на выравнивание бюджетной обеспеченности муниципального района, муниципальных округов, городских округов, рассчитанного на очередной финансовый год и первый год планового периода в соответствии с пунктом 15 настоящей Методики, по сравнению с размером дотации на выравнивание бюджетной обеспеченности муниципального района, муниципальных округов, городских округов, предусмотренным на первый год планового периода и второй год планового периода законом об областном бюджете на текущий финансовый год и плановый период, за исключением одного из следующих случаев:</w:t>
      </w:r>
    </w:p>
    <w:p w14:paraId="7CEC3616" w14:textId="77777777" w:rsidR="005058A1" w:rsidRDefault="00562C65">
      <w:pPr>
        <w:pStyle w:val="ConsPlusNormal"/>
        <w:spacing w:before="240"/>
        <w:ind w:firstLine="540"/>
        <w:jc w:val="both"/>
        <w:rPr>
          <w:sz w:val="28"/>
          <w:szCs w:val="28"/>
        </w:rPr>
      </w:pPr>
      <w:r>
        <w:rPr>
          <w:sz w:val="28"/>
          <w:szCs w:val="28"/>
        </w:rPr>
        <w:t>а) внесение федеральными законами изменений, приводящих к перераспределению полномочий и (или) доходов бюджетов между областью, муниципальным районом, муниципальными округами, городскими округами;</w:t>
      </w:r>
    </w:p>
    <w:p w14:paraId="0CE3F297" w14:textId="77777777" w:rsidR="005058A1" w:rsidRDefault="00562C65">
      <w:pPr>
        <w:pStyle w:val="ConsPlusNormal"/>
        <w:spacing w:before="240"/>
        <w:ind w:firstLine="540"/>
        <w:jc w:val="both"/>
        <w:rPr>
          <w:sz w:val="28"/>
          <w:szCs w:val="28"/>
        </w:rPr>
      </w:pPr>
      <w:r>
        <w:rPr>
          <w:sz w:val="28"/>
          <w:szCs w:val="28"/>
        </w:rPr>
        <w:t>б) внесение законами области и принятыми в соответствии с ними уставом муниципального района и уставами поселений изменений, приводящих к перераспределению вопросов местного значения и (или) доходов бюджетов между муниципальным районом и поселением;</w:t>
      </w:r>
    </w:p>
    <w:p w14:paraId="1FDE436E" w14:textId="77777777" w:rsidR="005058A1" w:rsidRDefault="00562C65">
      <w:pPr>
        <w:pStyle w:val="ConsPlusNormal"/>
        <w:spacing w:before="240"/>
        <w:ind w:firstLine="540"/>
        <w:jc w:val="both"/>
        <w:rPr>
          <w:sz w:val="28"/>
          <w:szCs w:val="28"/>
        </w:rPr>
      </w:pPr>
      <w:r>
        <w:rPr>
          <w:sz w:val="28"/>
          <w:szCs w:val="28"/>
        </w:rPr>
        <w:t xml:space="preserve">в) внесение законами области изменений, приводящих к перераспределению полномочий между областью и муниципальным районом, муниципальными </w:t>
      </w:r>
      <w:r>
        <w:rPr>
          <w:sz w:val="28"/>
          <w:szCs w:val="28"/>
        </w:rPr>
        <w:lastRenderedPageBreak/>
        <w:t>округами, городскими округами.</w:t>
      </w:r>
    </w:p>
    <w:p w14:paraId="2CCD8BC2" w14:textId="77777777" w:rsidR="005058A1" w:rsidRDefault="00562C65">
      <w:pPr>
        <w:pStyle w:val="ConsPlusNormal"/>
        <w:spacing w:before="240"/>
        <w:ind w:firstLine="540"/>
        <w:jc w:val="both"/>
        <w:rPr>
          <w:sz w:val="28"/>
          <w:szCs w:val="28"/>
        </w:rPr>
      </w:pPr>
      <w:r>
        <w:rPr>
          <w:sz w:val="28"/>
          <w:szCs w:val="28"/>
        </w:rPr>
        <w:t>2. Объем дотаций на выравнивание бюджетной обеспеченности муниципального района, муниципальных округов, городских округов рассчитывается по следующей формуле:</w:t>
      </w:r>
    </w:p>
    <w:p w14:paraId="64775F2D" w14:textId="77777777" w:rsidR="005058A1" w:rsidRDefault="005058A1">
      <w:pPr>
        <w:pStyle w:val="ConsPlusNormal"/>
        <w:jc w:val="both"/>
        <w:rPr>
          <w:sz w:val="28"/>
          <w:szCs w:val="28"/>
        </w:rPr>
      </w:pPr>
    </w:p>
    <w:p w14:paraId="528B290C" w14:textId="77777777" w:rsidR="005058A1" w:rsidRDefault="00562C65">
      <w:pPr>
        <w:pStyle w:val="ConsPlusNormal"/>
        <w:jc w:val="center"/>
        <w:rPr>
          <w:sz w:val="28"/>
          <w:szCs w:val="28"/>
        </w:rPr>
      </w:pPr>
      <w:r>
        <w:rPr>
          <w:sz w:val="28"/>
          <w:szCs w:val="28"/>
        </w:rPr>
        <w:t xml:space="preserve">ФФПМР(МО,ГО) = </w:t>
      </w:r>
      <w:proofErr w:type="spellStart"/>
      <w:r>
        <w:rPr>
          <w:sz w:val="28"/>
          <w:szCs w:val="28"/>
        </w:rPr>
        <w:t>Д</w:t>
      </w:r>
      <w:r>
        <w:rPr>
          <w:sz w:val="28"/>
          <w:szCs w:val="28"/>
          <w:vertAlign w:val="subscript"/>
        </w:rPr>
        <w:t>мр</w:t>
      </w:r>
      <w:proofErr w:type="spellEnd"/>
      <w:r>
        <w:rPr>
          <w:sz w:val="28"/>
          <w:szCs w:val="28"/>
          <w:vertAlign w:val="subscript"/>
        </w:rPr>
        <w:t>(</w:t>
      </w:r>
      <w:proofErr w:type="spellStart"/>
      <w:r>
        <w:rPr>
          <w:sz w:val="28"/>
          <w:szCs w:val="28"/>
          <w:vertAlign w:val="subscript"/>
        </w:rPr>
        <w:t>мо,го</w:t>
      </w:r>
      <w:proofErr w:type="spellEnd"/>
      <w:r>
        <w:rPr>
          <w:sz w:val="28"/>
          <w:szCs w:val="28"/>
          <w:vertAlign w:val="subscript"/>
        </w:rPr>
        <w:t>)</w:t>
      </w:r>
      <w:r>
        <w:rPr>
          <w:sz w:val="28"/>
          <w:szCs w:val="28"/>
        </w:rPr>
        <w:t xml:space="preserve"> + </w:t>
      </w:r>
      <w:proofErr w:type="spellStart"/>
      <w:r>
        <w:rPr>
          <w:sz w:val="28"/>
          <w:szCs w:val="28"/>
        </w:rPr>
        <w:t>Д</w:t>
      </w:r>
      <w:r>
        <w:rPr>
          <w:sz w:val="28"/>
          <w:szCs w:val="28"/>
          <w:vertAlign w:val="superscript"/>
        </w:rPr>
        <w:t>доп</w:t>
      </w:r>
      <w:proofErr w:type="spellEnd"/>
      <w:r>
        <w:rPr>
          <w:sz w:val="28"/>
          <w:szCs w:val="28"/>
        </w:rPr>
        <w:t>,</w:t>
      </w:r>
    </w:p>
    <w:p w14:paraId="3FB29A2F" w14:textId="77777777" w:rsidR="005058A1" w:rsidRDefault="005058A1">
      <w:pPr>
        <w:pStyle w:val="ConsPlusNormal"/>
        <w:jc w:val="both"/>
        <w:rPr>
          <w:sz w:val="28"/>
          <w:szCs w:val="28"/>
        </w:rPr>
      </w:pPr>
    </w:p>
    <w:p w14:paraId="41D1DB56" w14:textId="77777777" w:rsidR="005058A1" w:rsidRDefault="00562C65">
      <w:pPr>
        <w:pStyle w:val="ConsPlusNormal"/>
        <w:ind w:firstLine="540"/>
        <w:jc w:val="both"/>
        <w:rPr>
          <w:sz w:val="28"/>
          <w:szCs w:val="28"/>
        </w:rPr>
      </w:pPr>
      <w:r>
        <w:rPr>
          <w:sz w:val="28"/>
          <w:szCs w:val="28"/>
        </w:rPr>
        <w:t>где:</w:t>
      </w:r>
    </w:p>
    <w:p w14:paraId="2AD8390D" w14:textId="77777777" w:rsidR="005058A1" w:rsidRDefault="00562C65">
      <w:pPr>
        <w:pStyle w:val="ConsPlusNormal"/>
        <w:spacing w:before="240"/>
        <w:ind w:firstLine="540"/>
        <w:jc w:val="both"/>
        <w:rPr>
          <w:sz w:val="28"/>
          <w:szCs w:val="28"/>
        </w:rPr>
      </w:pPr>
      <w:r>
        <w:rPr>
          <w:sz w:val="28"/>
          <w:szCs w:val="28"/>
        </w:rPr>
        <w:t>ФФПМР(МО,ГО) - объем дотаций на выравнивание бюджетной обеспеченности муниципального района, муниципальных округов, городских округов;</w:t>
      </w:r>
    </w:p>
    <w:p w14:paraId="44117426" w14:textId="77777777" w:rsidR="005058A1" w:rsidRDefault="00562C65">
      <w:pPr>
        <w:pStyle w:val="ConsPlusNormal"/>
        <w:spacing w:before="240"/>
        <w:ind w:firstLine="540"/>
        <w:jc w:val="both"/>
        <w:rPr>
          <w:sz w:val="28"/>
          <w:szCs w:val="28"/>
        </w:rPr>
      </w:pPr>
      <w:proofErr w:type="spellStart"/>
      <w:r>
        <w:rPr>
          <w:sz w:val="28"/>
          <w:szCs w:val="28"/>
        </w:rPr>
        <w:t>Д</w:t>
      </w:r>
      <w:r>
        <w:rPr>
          <w:sz w:val="28"/>
          <w:szCs w:val="28"/>
          <w:vertAlign w:val="subscript"/>
        </w:rPr>
        <w:t>мр</w:t>
      </w:r>
      <w:proofErr w:type="spellEnd"/>
      <w:r>
        <w:rPr>
          <w:sz w:val="28"/>
          <w:szCs w:val="28"/>
          <w:vertAlign w:val="subscript"/>
        </w:rPr>
        <w:t>(</w:t>
      </w:r>
      <w:proofErr w:type="spellStart"/>
      <w:r>
        <w:rPr>
          <w:sz w:val="28"/>
          <w:szCs w:val="28"/>
          <w:vertAlign w:val="subscript"/>
        </w:rPr>
        <w:t>мо,го</w:t>
      </w:r>
      <w:proofErr w:type="spellEnd"/>
      <w:r>
        <w:rPr>
          <w:sz w:val="28"/>
          <w:szCs w:val="28"/>
          <w:vertAlign w:val="subscript"/>
        </w:rPr>
        <w:t>)</w:t>
      </w:r>
      <w:r>
        <w:rPr>
          <w:sz w:val="28"/>
          <w:szCs w:val="28"/>
        </w:rPr>
        <w:t xml:space="preserve"> - общий объем дотаций исходя из уровня расчетной бюджетной обеспеченности;</w:t>
      </w:r>
    </w:p>
    <w:p w14:paraId="6CA1BA22" w14:textId="77777777" w:rsidR="005058A1" w:rsidRDefault="00562C65">
      <w:pPr>
        <w:pStyle w:val="ConsPlusNormal"/>
        <w:spacing w:before="240"/>
        <w:ind w:firstLine="540"/>
        <w:jc w:val="both"/>
        <w:rPr>
          <w:sz w:val="28"/>
          <w:szCs w:val="28"/>
        </w:rPr>
      </w:pPr>
      <w:proofErr w:type="spellStart"/>
      <w:r>
        <w:rPr>
          <w:sz w:val="28"/>
          <w:szCs w:val="28"/>
        </w:rPr>
        <w:t>Д</w:t>
      </w:r>
      <w:r>
        <w:rPr>
          <w:sz w:val="28"/>
          <w:szCs w:val="28"/>
          <w:vertAlign w:val="superscript"/>
        </w:rPr>
        <w:t>доп</w:t>
      </w:r>
      <w:proofErr w:type="spellEnd"/>
      <w:r>
        <w:rPr>
          <w:sz w:val="28"/>
          <w:szCs w:val="28"/>
        </w:rPr>
        <w:t xml:space="preserve"> - общий объем дополнительной дотации.</w:t>
      </w:r>
    </w:p>
    <w:p w14:paraId="136E8C83" w14:textId="77777777" w:rsidR="005058A1" w:rsidRDefault="00562C65">
      <w:pPr>
        <w:pStyle w:val="ConsPlusNormal"/>
        <w:spacing w:before="240"/>
        <w:ind w:firstLine="540"/>
        <w:jc w:val="both"/>
        <w:rPr>
          <w:sz w:val="28"/>
          <w:szCs w:val="28"/>
        </w:rPr>
      </w:pPr>
      <w:r>
        <w:rPr>
          <w:sz w:val="28"/>
          <w:szCs w:val="28"/>
        </w:rPr>
        <w:t>3. Объем дотаций на выравнивание бюджетной обеспеченности муниципального района, муниципальных округов, городских округов определяется исходя из необходимости достижения критерия выравнивания расчетной бюджетной обеспеченности муниципального района, муниципальных округов, городских округов, установленного законом области об областном бюджете на очередной финансовый год и плановый период.</w:t>
      </w:r>
    </w:p>
    <w:p w14:paraId="13112F45" w14:textId="77777777" w:rsidR="005058A1" w:rsidRDefault="00562C65">
      <w:pPr>
        <w:pStyle w:val="ConsPlusNormal"/>
        <w:spacing w:before="240"/>
        <w:ind w:firstLine="540"/>
        <w:jc w:val="both"/>
        <w:rPr>
          <w:sz w:val="28"/>
          <w:szCs w:val="28"/>
        </w:rPr>
      </w:pPr>
      <w:r>
        <w:rPr>
          <w:sz w:val="28"/>
          <w:szCs w:val="28"/>
        </w:rPr>
        <w:t>4. Дотации исходя из уровня расчетной бюджетной обеспеченности распределяются в зависимости от объема средств, необходимых для доведения уровня расчетной бюджетной обеспеченности муниципального района, муниципальных округов, городских округов до уровня, установленного в качестве критерия выравнивания расчетной бюджетной обеспеченности муниципального района, муниципальных округов, городских округов.</w:t>
      </w:r>
    </w:p>
    <w:p w14:paraId="154F2DF4" w14:textId="77777777" w:rsidR="005058A1" w:rsidRDefault="00562C65">
      <w:pPr>
        <w:pStyle w:val="ConsPlusNormal"/>
        <w:spacing w:before="240"/>
        <w:ind w:firstLine="540"/>
        <w:jc w:val="both"/>
        <w:rPr>
          <w:sz w:val="28"/>
          <w:szCs w:val="28"/>
        </w:rPr>
      </w:pPr>
      <w:r>
        <w:rPr>
          <w:sz w:val="28"/>
          <w:szCs w:val="28"/>
        </w:rPr>
        <w:t>Расчет дотаций исходя из уровня расчетной бюджетной обеспеченности включает следующие этапы:</w:t>
      </w:r>
    </w:p>
    <w:p w14:paraId="19A2B2D9" w14:textId="77777777" w:rsidR="005058A1" w:rsidRDefault="00562C65">
      <w:pPr>
        <w:pStyle w:val="ConsPlusNormal"/>
        <w:spacing w:before="240"/>
        <w:ind w:firstLine="540"/>
        <w:jc w:val="both"/>
        <w:rPr>
          <w:sz w:val="28"/>
          <w:szCs w:val="28"/>
        </w:rPr>
      </w:pPr>
      <w:r>
        <w:rPr>
          <w:sz w:val="28"/>
          <w:szCs w:val="28"/>
        </w:rPr>
        <w:t>расчет уровня расчетной бюджетной обеспеченности муниципального района, муниципальных округов, городских округов области;</w:t>
      </w:r>
    </w:p>
    <w:p w14:paraId="11B3F412" w14:textId="77777777" w:rsidR="005058A1" w:rsidRDefault="00562C65">
      <w:pPr>
        <w:pStyle w:val="ConsPlusNormal"/>
        <w:spacing w:before="240"/>
        <w:ind w:firstLine="540"/>
        <w:jc w:val="both"/>
        <w:rPr>
          <w:sz w:val="28"/>
          <w:szCs w:val="28"/>
        </w:rPr>
      </w:pPr>
      <w:r>
        <w:rPr>
          <w:sz w:val="28"/>
          <w:szCs w:val="28"/>
        </w:rPr>
        <w:t>распределение дотаций исходя из уровня расчетной бюджетной обеспеченности.</w:t>
      </w:r>
    </w:p>
    <w:p w14:paraId="3FA703B9" w14:textId="77777777" w:rsidR="005058A1" w:rsidRDefault="00562C65">
      <w:pPr>
        <w:pStyle w:val="ConsPlusNormal"/>
        <w:spacing w:before="240"/>
        <w:ind w:firstLine="540"/>
        <w:jc w:val="both"/>
        <w:rPr>
          <w:sz w:val="28"/>
          <w:szCs w:val="28"/>
        </w:rPr>
      </w:pPr>
      <w:r>
        <w:rPr>
          <w:sz w:val="28"/>
          <w:szCs w:val="28"/>
        </w:rPr>
        <w:t>5. Уровень расчетной бюджетной обеспеченности муниципального района, муниципального округа, городского округа определяется отношением индекса налогового потенциала к индексу бюджетных расходов муниципального района, муниципального округа, городского округа и рассчитывается по следующей формуле:</w:t>
      </w:r>
    </w:p>
    <w:p w14:paraId="054697FE" w14:textId="77777777" w:rsidR="005058A1" w:rsidRDefault="005058A1">
      <w:pPr>
        <w:pStyle w:val="ConsPlusNormal"/>
        <w:jc w:val="both"/>
        <w:rPr>
          <w:sz w:val="28"/>
          <w:szCs w:val="28"/>
        </w:rPr>
      </w:pPr>
    </w:p>
    <w:p w14:paraId="00419F34" w14:textId="77777777" w:rsidR="005058A1" w:rsidRDefault="00562C65">
      <w:pPr>
        <w:pStyle w:val="ConsPlusNormal"/>
        <w:jc w:val="center"/>
        <w:rPr>
          <w:sz w:val="28"/>
          <w:szCs w:val="28"/>
        </w:rPr>
      </w:pPr>
      <w:proofErr w:type="spellStart"/>
      <w:r>
        <w:rPr>
          <w:sz w:val="28"/>
          <w:szCs w:val="28"/>
        </w:rPr>
        <w:t>БО</w:t>
      </w:r>
      <w:r>
        <w:rPr>
          <w:sz w:val="28"/>
          <w:szCs w:val="28"/>
          <w:vertAlign w:val="subscript"/>
        </w:rPr>
        <w:t>j</w:t>
      </w:r>
      <w:proofErr w:type="spellEnd"/>
      <w:r>
        <w:rPr>
          <w:sz w:val="28"/>
          <w:szCs w:val="28"/>
        </w:rPr>
        <w:t xml:space="preserve"> = </w:t>
      </w:r>
      <w:proofErr w:type="spellStart"/>
      <w:r>
        <w:rPr>
          <w:sz w:val="28"/>
          <w:szCs w:val="28"/>
        </w:rPr>
        <w:t>ИНП</w:t>
      </w:r>
      <w:r>
        <w:rPr>
          <w:sz w:val="28"/>
          <w:szCs w:val="28"/>
          <w:vertAlign w:val="subscript"/>
        </w:rPr>
        <w:t>j</w:t>
      </w:r>
      <w:proofErr w:type="spellEnd"/>
      <w:r>
        <w:rPr>
          <w:sz w:val="28"/>
          <w:szCs w:val="28"/>
        </w:rPr>
        <w:t xml:space="preserve"> / </w:t>
      </w:r>
      <w:proofErr w:type="spellStart"/>
      <w:r>
        <w:rPr>
          <w:sz w:val="28"/>
          <w:szCs w:val="28"/>
        </w:rPr>
        <w:t>ИБР</w:t>
      </w:r>
      <w:r>
        <w:rPr>
          <w:sz w:val="28"/>
          <w:szCs w:val="28"/>
          <w:vertAlign w:val="subscript"/>
        </w:rPr>
        <w:t>j</w:t>
      </w:r>
      <w:proofErr w:type="spellEnd"/>
      <w:r>
        <w:rPr>
          <w:sz w:val="28"/>
          <w:szCs w:val="28"/>
        </w:rPr>
        <w:t>,</w:t>
      </w:r>
    </w:p>
    <w:p w14:paraId="70853CA5" w14:textId="77777777" w:rsidR="005058A1" w:rsidRDefault="005058A1">
      <w:pPr>
        <w:pStyle w:val="ConsPlusNormal"/>
        <w:jc w:val="both"/>
        <w:rPr>
          <w:sz w:val="28"/>
          <w:szCs w:val="28"/>
        </w:rPr>
      </w:pPr>
    </w:p>
    <w:p w14:paraId="42746CF8" w14:textId="77777777" w:rsidR="005058A1" w:rsidRDefault="00562C65">
      <w:pPr>
        <w:pStyle w:val="ConsPlusNormal"/>
        <w:ind w:firstLine="540"/>
        <w:jc w:val="both"/>
        <w:rPr>
          <w:sz w:val="28"/>
          <w:szCs w:val="28"/>
        </w:rPr>
      </w:pPr>
      <w:r>
        <w:rPr>
          <w:sz w:val="28"/>
          <w:szCs w:val="28"/>
        </w:rPr>
        <w:t>где:</w:t>
      </w:r>
    </w:p>
    <w:p w14:paraId="07854508" w14:textId="77777777" w:rsidR="005058A1" w:rsidRDefault="00562C65">
      <w:pPr>
        <w:pStyle w:val="ConsPlusNormal"/>
        <w:spacing w:before="240"/>
        <w:ind w:firstLine="540"/>
        <w:jc w:val="both"/>
        <w:rPr>
          <w:sz w:val="28"/>
          <w:szCs w:val="28"/>
        </w:rPr>
      </w:pPr>
      <w:proofErr w:type="spellStart"/>
      <w:r>
        <w:rPr>
          <w:sz w:val="28"/>
          <w:szCs w:val="28"/>
        </w:rPr>
        <w:t>БО</w:t>
      </w:r>
      <w:r>
        <w:rPr>
          <w:sz w:val="28"/>
          <w:szCs w:val="28"/>
          <w:vertAlign w:val="subscript"/>
        </w:rPr>
        <w:t>j</w:t>
      </w:r>
      <w:proofErr w:type="spellEnd"/>
      <w:r>
        <w:rPr>
          <w:sz w:val="28"/>
          <w:szCs w:val="28"/>
        </w:rPr>
        <w:t xml:space="preserve"> - уровень расчетной бюджетной обеспеченности j-го муниципального района, муниципального округа, городского округа;</w:t>
      </w:r>
    </w:p>
    <w:p w14:paraId="1EB5FCB4" w14:textId="77777777" w:rsidR="005058A1" w:rsidRDefault="00562C65">
      <w:pPr>
        <w:pStyle w:val="ConsPlusNormal"/>
        <w:spacing w:before="240"/>
        <w:ind w:firstLine="540"/>
        <w:jc w:val="both"/>
        <w:rPr>
          <w:sz w:val="28"/>
          <w:szCs w:val="28"/>
        </w:rPr>
      </w:pPr>
      <w:proofErr w:type="spellStart"/>
      <w:r>
        <w:rPr>
          <w:sz w:val="28"/>
          <w:szCs w:val="28"/>
        </w:rPr>
        <w:t>ИНП</w:t>
      </w:r>
      <w:r>
        <w:rPr>
          <w:sz w:val="28"/>
          <w:szCs w:val="28"/>
          <w:vertAlign w:val="subscript"/>
        </w:rPr>
        <w:t>j</w:t>
      </w:r>
      <w:proofErr w:type="spellEnd"/>
      <w:r>
        <w:rPr>
          <w:sz w:val="28"/>
          <w:szCs w:val="28"/>
        </w:rPr>
        <w:t xml:space="preserve"> - индекс налогового потенциала j-го муниципального района, муниципального округа, городского округа;</w:t>
      </w:r>
    </w:p>
    <w:p w14:paraId="46AC5317" w14:textId="77777777" w:rsidR="005058A1" w:rsidRDefault="00562C65">
      <w:pPr>
        <w:pStyle w:val="ConsPlusNormal"/>
        <w:spacing w:before="240"/>
        <w:ind w:firstLine="540"/>
        <w:jc w:val="both"/>
        <w:rPr>
          <w:sz w:val="28"/>
          <w:szCs w:val="28"/>
        </w:rPr>
      </w:pPr>
      <w:proofErr w:type="spellStart"/>
      <w:r>
        <w:rPr>
          <w:sz w:val="28"/>
          <w:szCs w:val="28"/>
        </w:rPr>
        <w:t>ИБР</w:t>
      </w:r>
      <w:r>
        <w:rPr>
          <w:sz w:val="28"/>
          <w:szCs w:val="28"/>
          <w:vertAlign w:val="subscript"/>
        </w:rPr>
        <w:t>j</w:t>
      </w:r>
      <w:proofErr w:type="spellEnd"/>
      <w:r>
        <w:rPr>
          <w:sz w:val="28"/>
          <w:szCs w:val="28"/>
        </w:rPr>
        <w:t xml:space="preserve"> - индекс бюджетных расходов j-го муниципального района, муниципального округа, городского округа.</w:t>
      </w:r>
    </w:p>
    <w:p w14:paraId="5BFC810E" w14:textId="77777777" w:rsidR="005058A1" w:rsidRDefault="00562C65">
      <w:pPr>
        <w:pStyle w:val="ConsPlusNormal"/>
        <w:spacing w:before="240"/>
        <w:ind w:firstLine="540"/>
        <w:jc w:val="both"/>
        <w:rPr>
          <w:sz w:val="28"/>
          <w:szCs w:val="28"/>
        </w:rPr>
      </w:pPr>
      <w:r>
        <w:rPr>
          <w:sz w:val="28"/>
          <w:szCs w:val="28"/>
        </w:rPr>
        <w:t>6. Индекс налогового потенциала муниципального района, муниципального округа, городского округа определяется отношением налогового потенциала муниципального района, муниципального округа, городского округа в расчете на одного жителя к аналогичному показателю в среднем по всем муниципальным образованиям (муниципальному району,  муниципальным округам, городским округам) и рассчитывается по следующей формуле:</w:t>
      </w:r>
    </w:p>
    <w:p w14:paraId="00EFDEEA" w14:textId="77777777" w:rsidR="005058A1" w:rsidRDefault="005058A1">
      <w:pPr>
        <w:pStyle w:val="ConsPlusNormal"/>
        <w:jc w:val="both"/>
        <w:rPr>
          <w:sz w:val="28"/>
          <w:szCs w:val="28"/>
        </w:rPr>
      </w:pPr>
    </w:p>
    <w:p w14:paraId="0D476EE8" w14:textId="77777777" w:rsidR="005058A1" w:rsidRDefault="00562C65">
      <w:pPr>
        <w:pStyle w:val="ConsPlusNormal"/>
        <w:jc w:val="center"/>
        <w:rPr>
          <w:sz w:val="28"/>
          <w:szCs w:val="28"/>
        </w:rPr>
      </w:pPr>
      <w:proofErr w:type="spellStart"/>
      <w:r>
        <w:rPr>
          <w:sz w:val="28"/>
          <w:szCs w:val="28"/>
        </w:rPr>
        <w:t>ИНП</w:t>
      </w:r>
      <w:r>
        <w:rPr>
          <w:sz w:val="28"/>
          <w:szCs w:val="28"/>
          <w:vertAlign w:val="subscript"/>
        </w:rPr>
        <w:t>j</w:t>
      </w:r>
      <w:proofErr w:type="spellEnd"/>
      <w:r>
        <w:rPr>
          <w:sz w:val="28"/>
          <w:szCs w:val="28"/>
        </w:rPr>
        <w:t xml:space="preserve"> = (</w:t>
      </w:r>
      <w:proofErr w:type="spellStart"/>
      <w:r>
        <w:rPr>
          <w:sz w:val="28"/>
          <w:szCs w:val="28"/>
        </w:rPr>
        <w:t>НП</w:t>
      </w:r>
      <w:r>
        <w:rPr>
          <w:sz w:val="28"/>
          <w:szCs w:val="28"/>
          <w:vertAlign w:val="subscript"/>
        </w:rPr>
        <w:t>j</w:t>
      </w:r>
      <w:proofErr w:type="spellEnd"/>
      <w:r>
        <w:rPr>
          <w:sz w:val="28"/>
          <w:szCs w:val="28"/>
        </w:rPr>
        <w:t xml:space="preserve"> / </w:t>
      </w:r>
      <w:proofErr w:type="spellStart"/>
      <w:r>
        <w:rPr>
          <w:sz w:val="28"/>
          <w:szCs w:val="28"/>
        </w:rPr>
        <w:t>Н</w:t>
      </w:r>
      <w:r>
        <w:rPr>
          <w:sz w:val="28"/>
          <w:szCs w:val="28"/>
          <w:vertAlign w:val="subscript"/>
        </w:rPr>
        <w:t>j</w:t>
      </w:r>
      <w:proofErr w:type="spellEnd"/>
      <w:r>
        <w:rPr>
          <w:sz w:val="28"/>
          <w:szCs w:val="28"/>
        </w:rPr>
        <w:t>) / (НП / Н),</w:t>
      </w:r>
    </w:p>
    <w:p w14:paraId="08768118" w14:textId="77777777" w:rsidR="005058A1" w:rsidRDefault="005058A1">
      <w:pPr>
        <w:pStyle w:val="ConsPlusNormal"/>
        <w:jc w:val="both"/>
        <w:rPr>
          <w:sz w:val="28"/>
          <w:szCs w:val="28"/>
        </w:rPr>
      </w:pPr>
    </w:p>
    <w:p w14:paraId="45432749" w14:textId="77777777" w:rsidR="005058A1" w:rsidRDefault="00562C65">
      <w:pPr>
        <w:pStyle w:val="ConsPlusNormal"/>
        <w:ind w:firstLine="540"/>
        <w:jc w:val="both"/>
        <w:rPr>
          <w:sz w:val="28"/>
          <w:szCs w:val="28"/>
        </w:rPr>
      </w:pPr>
      <w:r>
        <w:rPr>
          <w:sz w:val="28"/>
          <w:szCs w:val="28"/>
        </w:rPr>
        <w:t>где:</w:t>
      </w:r>
    </w:p>
    <w:p w14:paraId="3C46E822" w14:textId="77777777" w:rsidR="005058A1" w:rsidRDefault="00562C65">
      <w:pPr>
        <w:pStyle w:val="ConsPlusNormal"/>
        <w:spacing w:before="240"/>
        <w:ind w:firstLine="540"/>
        <w:jc w:val="both"/>
        <w:rPr>
          <w:sz w:val="28"/>
          <w:szCs w:val="28"/>
        </w:rPr>
      </w:pPr>
      <w:proofErr w:type="spellStart"/>
      <w:r>
        <w:rPr>
          <w:sz w:val="28"/>
          <w:szCs w:val="28"/>
        </w:rPr>
        <w:t>ИНП</w:t>
      </w:r>
      <w:r>
        <w:rPr>
          <w:sz w:val="28"/>
          <w:szCs w:val="28"/>
          <w:vertAlign w:val="subscript"/>
        </w:rPr>
        <w:t>j</w:t>
      </w:r>
      <w:proofErr w:type="spellEnd"/>
      <w:r>
        <w:rPr>
          <w:sz w:val="28"/>
          <w:szCs w:val="28"/>
        </w:rPr>
        <w:t xml:space="preserve"> - индекс налогового потенциала j-го муниципального района, муниципального округа, городского округа;</w:t>
      </w:r>
    </w:p>
    <w:p w14:paraId="074442F6" w14:textId="77777777" w:rsidR="005058A1" w:rsidRDefault="00562C65">
      <w:pPr>
        <w:pStyle w:val="ConsPlusNormal"/>
        <w:spacing w:before="240"/>
        <w:ind w:firstLine="540"/>
        <w:jc w:val="both"/>
        <w:rPr>
          <w:sz w:val="28"/>
          <w:szCs w:val="28"/>
        </w:rPr>
      </w:pPr>
      <w:proofErr w:type="spellStart"/>
      <w:r>
        <w:rPr>
          <w:sz w:val="28"/>
          <w:szCs w:val="28"/>
        </w:rPr>
        <w:t>НП</w:t>
      </w:r>
      <w:r>
        <w:rPr>
          <w:sz w:val="28"/>
          <w:szCs w:val="28"/>
          <w:vertAlign w:val="subscript"/>
        </w:rPr>
        <w:t>j</w:t>
      </w:r>
      <w:proofErr w:type="spellEnd"/>
      <w:r>
        <w:rPr>
          <w:sz w:val="28"/>
          <w:szCs w:val="28"/>
        </w:rPr>
        <w:t xml:space="preserve"> - налоговый потенциал j-го муниципального района, муниципального округа, городского округа;</w:t>
      </w:r>
    </w:p>
    <w:p w14:paraId="60C98C57" w14:textId="77777777" w:rsidR="005058A1" w:rsidRDefault="00562C65">
      <w:pPr>
        <w:pStyle w:val="ConsPlusNormal"/>
        <w:spacing w:before="240"/>
        <w:ind w:firstLine="540"/>
        <w:jc w:val="both"/>
        <w:rPr>
          <w:sz w:val="28"/>
          <w:szCs w:val="28"/>
        </w:rPr>
      </w:pPr>
      <w:proofErr w:type="spellStart"/>
      <w:r>
        <w:rPr>
          <w:sz w:val="28"/>
          <w:szCs w:val="28"/>
        </w:rPr>
        <w:t>Н</w:t>
      </w:r>
      <w:r>
        <w:rPr>
          <w:sz w:val="28"/>
          <w:szCs w:val="28"/>
          <w:vertAlign w:val="subscript"/>
        </w:rPr>
        <w:t>j</w:t>
      </w:r>
      <w:proofErr w:type="spellEnd"/>
      <w:r>
        <w:rPr>
          <w:sz w:val="28"/>
          <w:szCs w:val="28"/>
        </w:rPr>
        <w:t xml:space="preserve"> - численность постоянного населения j-го муниципального района, муниципального округа, городского округа;</w:t>
      </w:r>
    </w:p>
    <w:p w14:paraId="2F19CF8E" w14:textId="77777777" w:rsidR="005058A1" w:rsidRDefault="00562C65">
      <w:pPr>
        <w:pStyle w:val="ConsPlusNormal"/>
        <w:spacing w:before="240"/>
        <w:ind w:firstLine="540"/>
        <w:jc w:val="both"/>
        <w:rPr>
          <w:sz w:val="28"/>
          <w:szCs w:val="28"/>
        </w:rPr>
      </w:pPr>
      <w:r>
        <w:rPr>
          <w:sz w:val="28"/>
          <w:szCs w:val="28"/>
        </w:rPr>
        <w:t>НП - суммарный налоговый потенциал всех муниципальных образований (муниципального района, муниципальных округов, городских округов) области;</w:t>
      </w:r>
    </w:p>
    <w:p w14:paraId="0C3C4E49" w14:textId="77777777" w:rsidR="005058A1" w:rsidRDefault="00562C65">
      <w:pPr>
        <w:pStyle w:val="ConsPlusNormal"/>
        <w:spacing w:before="240"/>
        <w:ind w:firstLine="540"/>
        <w:jc w:val="both"/>
        <w:rPr>
          <w:sz w:val="28"/>
          <w:szCs w:val="28"/>
        </w:rPr>
      </w:pPr>
      <w:r>
        <w:rPr>
          <w:sz w:val="28"/>
          <w:szCs w:val="28"/>
        </w:rPr>
        <w:t>Н - численность постоянного населения области.</w:t>
      </w:r>
    </w:p>
    <w:p w14:paraId="0093F5E1" w14:textId="77777777" w:rsidR="005058A1" w:rsidRDefault="00562C65">
      <w:pPr>
        <w:pStyle w:val="ConsPlusNormal"/>
        <w:spacing w:before="240"/>
        <w:ind w:firstLine="540"/>
        <w:jc w:val="both"/>
        <w:rPr>
          <w:sz w:val="28"/>
          <w:szCs w:val="28"/>
        </w:rPr>
      </w:pPr>
      <w:r>
        <w:rPr>
          <w:sz w:val="28"/>
          <w:szCs w:val="28"/>
        </w:rPr>
        <w:t>Налоговый потенциал муниципального района, муниципального округа, городского округа определяется как оценка налоговых доходов, которые могут быть получены консолидированным бюджетом муниципального района, муниципального округа, городского округа исходя из уровня развития и структуры экономики и (или) налоговой базы из налоговых источников, закрепленных за этим муниципальным районом, муниципальным округом, городским округом.</w:t>
      </w:r>
    </w:p>
    <w:p w14:paraId="474C646C" w14:textId="77777777" w:rsidR="005058A1" w:rsidRDefault="00562C65">
      <w:pPr>
        <w:pStyle w:val="ConsPlusNormal"/>
        <w:spacing w:before="240"/>
        <w:ind w:firstLine="540"/>
        <w:jc w:val="both"/>
        <w:rPr>
          <w:sz w:val="28"/>
          <w:szCs w:val="28"/>
        </w:rPr>
      </w:pPr>
      <w:r>
        <w:rPr>
          <w:sz w:val="28"/>
          <w:szCs w:val="28"/>
        </w:rPr>
        <w:lastRenderedPageBreak/>
        <w:t xml:space="preserve">7. Расчет налогового потенциала муниципального района, муниципального округа, городского округа производится по репрезентативной системе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прогноза поступлений налогов с территории всех </w:t>
      </w:r>
      <w:bookmarkStart w:id="29" w:name="_Hlk213667667"/>
      <w:r>
        <w:rPr>
          <w:sz w:val="28"/>
          <w:szCs w:val="28"/>
        </w:rPr>
        <w:t xml:space="preserve">муниципальных образований (муниципального района, </w:t>
      </w:r>
      <w:bookmarkEnd w:id="29"/>
      <w:r>
        <w:rPr>
          <w:sz w:val="28"/>
          <w:szCs w:val="28"/>
        </w:rPr>
        <w:t>муниципальных округов, городских округов) в консолидированный бюджет области, а также нормативов отчислений от налогов в консолидированные бюджеты муниципальных образований (муниципального района, муниципальных округов, городских округов).</w:t>
      </w:r>
    </w:p>
    <w:p w14:paraId="58B5591A" w14:textId="77777777" w:rsidR="005058A1" w:rsidRDefault="00562C65">
      <w:pPr>
        <w:pStyle w:val="ConsPlusNormal"/>
        <w:spacing w:before="240"/>
        <w:ind w:firstLine="540"/>
        <w:jc w:val="both"/>
        <w:rPr>
          <w:sz w:val="28"/>
          <w:szCs w:val="28"/>
        </w:rPr>
      </w:pPr>
      <w:r>
        <w:rPr>
          <w:sz w:val="28"/>
          <w:szCs w:val="28"/>
        </w:rPr>
        <w:t xml:space="preserve">Репрезентативная система налогов включает основные налоги, зачисляемые в бюджеты </w:t>
      </w:r>
      <w:bookmarkStart w:id="30" w:name="_Hlk213667733"/>
      <w:r>
        <w:rPr>
          <w:sz w:val="28"/>
          <w:szCs w:val="28"/>
        </w:rPr>
        <w:t xml:space="preserve">муниципальных образований (муниципального района, </w:t>
      </w:r>
      <w:bookmarkEnd w:id="30"/>
      <w:r>
        <w:rPr>
          <w:sz w:val="28"/>
          <w:szCs w:val="28"/>
        </w:rPr>
        <w:t>муниципальных округов, городских округов), и отражает доходные возможности, которые учитываются при распределении финансовых средств в рамках межбюджетного регулирования. Прочие виды налоговых и неналоговых доходов, не входящие в репрезентативную систему, не учитываются при расчете бюджетной обеспеченности муниципального района, муниципальных округов, городских округов.</w:t>
      </w:r>
    </w:p>
    <w:p w14:paraId="402825E5" w14:textId="77777777" w:rsidR="005058A1" w:rsidRDefault="00562C65">
      <w:pPr>
        <w:pStyle w:val="ConsPlusNormal"/>
        <w:spacing w:before="240"/>
        <w:ind w:firstLine="540"/>
        <w:jc w:val="both"/>
        <w:rPr>
          <w:sz w:val="28"/>
          <w:szCs w:val="28"/>
        </w:rPr>
      </w:pPr>
      <w:r>
        <w:rPr>
          <w:sz w:val="28"/>
          <w:szCs w:val="28"/>
        </w:rPr>
        <w:t xml:space="preserve">Состав репрезентативной системы налогов </w:t>
      </w:r>
      <w:bookmarkStart w:id="31" w:name="_Hlk214473869"/>
      <w:r>
        <w:rPr>
          <w:sz w:val="28"/>
          <w:szCs w:val="28"/>
        </w:rPr>
        <w:t>для расчета налогового потенциала</w:t>
      </w:r>
      <w:bookmarkEnd w:id="31"/>
      <w:r>
        <w:rPr>
          <w:sz w:val="28"/>
          <w:szCs w:val="28"/>
        </w:rPr>
        <w:t xml:space="preserve"> муниципальных образований (муниципального района, муниципальных округов, городских округов) приведен в таблицах 1, 2 настоящего приложения.</w:t>
      </w:r>
    </w:p>
    <w:p w14:paraId="5F4287CC" w14:textId="77777777" w:rsidR="005058A1" w:rsidRDefault="005058A1">
      <w:pPr>
        <w:pStyle w:val="ConsPlusNormal"/>
        <w:jc w:val="both"/>
        <w:rPr>
          <w:sz w:val="28"/>
          <w:szCs w:val="28"/>
        </w:rPr>
      </w:pPr>
    </w:p>
    <w:p w14:paraId="16609380" w14:textId="77777777" w:rsidR="005058A1" w:rsidRDefault="00562C65">
      <w:pPr>
        <w:pStyle w:val="ConsPlusNormal"/>
        <w:jc w:val="center"/>
        <w:rPr>
          <w:sz w:val="28"/>
          <w:szCs w:val="28"/>
        </w:rPr>
      </w:pPr>
      <w:bookmarkStart w:id="32" w:name="_Hlk214465457"/>
      <w:r>
        <w:rPr>
          <w:sz w:val="28"/>
          <w:szCs w:val="28"/>
        </w:rPr>
        <w:t>Репрезентативная система налогов для расчета налогового потенциала</w:t>
      </w:r>
      <w:r>
        <w:t xml:space="preserve"> </w:t>
      </w:r>
      <w:r>
        <w:rPr>
          <w:sz w:val="28"/>
          <w:szCs w:val="28"/>
        </w:rPr>
        <w:t>муниципального района, городских округов</w:t>
      </w:r>
      <w:bookmarkEnd w:id="32"/>
    </w:p>
    <w:p w14:paraId="120748AE" w14:textId="77777777" w:rsidR="005058A1" w:rsidRDefault="005058A1">
      <w:pPr>
        <w:pStyle w:val="ConsPlusNormal"/>
        <w:jc w:val="both"/>
        <w:rPr>
          <w:sz w:val="28"/>
          <w:szCs w:val="28"/>
        </w:rPr>
      </w:pPr>
    </w:p>
    <w:p w14:paraId="3C7BF103" w14:textId="77777777" w:rsidR="005058A1" w:rsidRDefault="00562C65">
      <w:pPr>
        <w:pStyle w:val="ConsPlusNormal"/>
        <w:jc w:val="right"/>
        <w:rPr>
          <w:sz w:val="28"/>
          <w:szCs w:val="28"/>
        </w:rPr>
      </w:pPr>
      <w:r>
        <w:rPr>
          <w:sz w:val="28"/>
          <w:szCs w:val="28"/>
        </w:rPr>
        <w:t>Таблица 1</w:t>
      </w:r>
    </w:p>
    <w:p w14:paraId="79D9C399" w14:textId="77777777" w:rsidR="005058A1" w:rsidRDefault="005058A1">
      <w:pPr>
        <w:pStyle w:val="ConsPlusNormal"/>
        <w:jc w:val="both"/>
        <w:rPr>
          <w:sz w:val="28"/>
          <w:szCs w:val="28"/>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568"/>
        <w:gridCol w:w="2778"/>
        <w:gridCol w:w="3288"/>
        <w:gridCol w:w="3284"/>
      </w:tblGrid>
      <w:tr w:rsidR="005058A1" w14:paraId="2DA90276" w14:textId="77777777">
        <w:tc>
          <w:tcPr>
            <w:tcW w:w="567" w:type="dxa"/>
            <w:tcBorders>
              <w:top w:val="single" w:sz="4" w:space="0" w:color="000000"/>
              <w:left w:val="single" w:sz="4" w:space="0" w:color="000000"/>
              <w:bottom w:val="single" w:sz="4" w:space="0" w:color="000000"/>
              <w:right w:val="single" w:sz="4" w:space="0" w:color="000000"/>
            </w:tcBorders>
          </w:tcPr>
          <w:p w14:paraId="3231B7AC" w14:textId="77777777" w:rsidR="005058A1" w:rsidRDefault="00562C65">
            <w:pPr>
              <w:pStyle w:val="ConsPlusNormal"/>
              <w:jc w:val="center"/>
              <w:rPr>
                <w:sz w:val="28"/>
                <w:szCs w:val="28"/>
              </w:rPr>
            </w:pPr>
            <w:r>
              <w:rPr>
                <w:sz w:val="28"/>
                <w:szCs w:val="28"/>
              </w:rPr>
              <w:t>N</w:t>
            </w:r>
          </w:p>
          <w:p w14:paraId="38601B53" w14:textId="77777777" w:rsidR="005058A1" w:rsidRDefault="00562C65">
            <w:pPr>
              <w:pStyle w:val="ConsPlusNormal"/>
              <w:jc w:val="center"/>
              <w:rPr>
                <w:sz w:val="28"/>
                <w:szCs w:val="28"/>
              </w:rPr>
            </w:pPr>
            <w:r>
              <w:rPr>
                <w:sz w:val="28"/>
                <w:szCs w:val="28"/>
              </w:rPr>
              <w:t>п/п</w:t>
            </w:r>
          </w:p>
        </w:tc>
        <w:tc>
          <w:tcPr>
            <w:tcW w:w="2778" w:type="dxa"/>
            <w:tcBorders>
              <w:top w:val="single" w:sz="4" w:space="0" w:color="000000"/>
              <w:left w:val="single" w:sz="4" w:space="0" w:color="000000"/>
              <w:bottom w:val="single" w:sz="4" w:space="0" w:color="000000"/>
              <w:right w:val="single" w:sz="4" w:space="0" w:color="000000"/>
            </w:tcBorders>
          </w:tcPr>
          <w:p w14:paraId="5A0510D3" w14:textId="77777777" w:rsidR="005058A1" w:rsidRDefault="00562C65">
            <w:pPr>
              <w:pStyle w:val="ConsPlusNormal"/>
              <w:jc w:val="center"/>
              <w:rPr>
                <w:sz w:val="28"/>
                <w:szCs w:val="28"/>
              </w:rPr>
            </w:pPr>
            <w:r>
              <w:rPr>
                <w:sz w:val="28"/>
                <w:szCs w:val="28"/>
              </w:rPr>
              <w:t>Наименование налога</w:t>
            </w:r>
          </w:p>
        </w:tc>
        <w:tc>
          <w:tcPr>
            <w:tcW w:w="3288" w:type="dxa"/>
            <w:tcBorders>
              <w:top w:val="single" w:sz="4" w:space="0" w:color="000000"/>
              <w:left w:val="single" w:sz="4" w:space="0" w:color="000000"/>
              <w:bottom w:val="single" w:sz="4" w:space="0" w:color="000000"/>
              <w:right w:val="single" w:sz="4" w:space="0" w:color="000000"/>
            </w:tcBorders>
          </w:tcPr>
          <w:p w14:paraId="0F63480C" w14:textId="77777777" w:rsidR="005058A1" w:rsidRDefault="00562C65">
            <w:pPr>
              <w:pStyle w:val="ConsPlusNormal"/>
              <w:jc w:val="center"/>
              <w:rPr>
                <w:sz w:val="28"/>
                <w:szCs w:val="28"/>
              </w:rPr>
            </w:pPr>
            <w:r>
              <w:rPr>
                <w:sz w:val="28"/>
                <w:szCs w:val="28"/>
              </w:rPr>
              <w:t>Показатель, характеризующий базу налогообложения</w:t>
            </w:r>
          </w:p>
        </w:tc>
        <w:tc>
          <w:tcPr>
            <w:tcW w:w="3284" w:type="dxa"/>
            <w:tcBorders>
              <w:top w:val="single" w:sz="4" w:space="0" w:color="000000"/>
              <w:left w:val="single" w:sz="4" w:space="0" w:color="000000"/>
              <w:bottom w:val="single" w:sz="4" w:space="0" w:color="000000"/>
              <w:right w:val="single" w:sz="4" w:space="0" w:color="000000"/>
            </w:tcBorders>
          </w:tcPr>
          <w:p w14:paraId="6ECF9C38" w14:textId="77777777" w:rsidR="005058A1" w:rsidRDefault="00562C65">
            <w:pPr>
              <w:pStyle w:val="ConsPlusNormal"/>
              <w:jc w:val="center"/>
              <w:rPr>
                <w:sz w:val="28"/>
                <w:szCs w:val="28"/>
              </w:rPr>
            </w:pPr>
            <w:r>
              <w:rPr>
                <w:sz w:val="28"/>
                <w:szCs w:val="28"/>
              </w:rPr>
              <w:t>Источник информации</w:t>
            </w:r>
          </w:p>
        </w:tc>
      </w:tr>
      <w:tr w:rsidR="005058A1" w14:paraId="71B6CB92" w14:textId="77777777">
        <w:tc>
          <w:tcPr>
            <w:tcW w:w="567" w:type="dxa"/>
            <w:tcBorders>
              <w:top w:val="single" w:sz="4" w:space="0" w:color="000000"/>
              <w:left w:val="single" w:sz="4" w:space="0" w:color="000000"/>
              <w:bottom w:val="single" w:sz="4" w:space="0" w:color="000000"/>
              <w:right w:val="single" w:sz="4" w:space="0" w:color="000000"/>
            </w:tcBorders>
          </w:tcPr>
          <w:p w14:paraId="47D034EB" w14:textId="77777777" w:rsidR="005058A1" w:rsidRDefault="00562C65">
            <w:pPr>
              <w:pStyle w:val="ConsPlusNormal"/>
              <w:jc w:val="center"/>
              <w:rPr>
                <w:sz w:val="28"/>
                <w:szCs w:val="28"/>
              </w:rPr>
            </w:pPr>
            <w:r>
              <w:rPr>
                <w:sz w:val="28"/>
                <w:szCs w:val="28"/>
              </w:rPr>
              <w:t>1.</w:t>
            </w:r>
          </w:p>
        </w:tc>
        <w:tc>
          <w:tcPr>
            <w:tcW w:w="2778" w:type="dxa"/>
            <w:tcBorders>
              <w:top w:val="single" w:sz="4" w:space="0" w:color="000000"/>
              <w:left w:val="single" w:sz="4" w:space="0" w:color="000000"/>
              <w:bottom w:val="single" w:sz="4" w:space="0" w:color="000000"/>
              <w:right w:val="single" w:sz="4" w:space="0" w:color="000000"/>
            </w:tcBorders>
          </w:tcPr>
          <w:p w14:paraId="198B0339" w14:textId="77777777" w:rsidR="005058A1" w:rsidRDefault="00562C65">
            <w:pPr>
              <w:pStyle w:val="ConsPlusNormal"/>
              <w:rPr>
                <w:sz w:val="28"/>
                <w:szCs w:val="28"/>
              </w:rPr>
            </w:pPr>
            <w:r>
              <w:rPr>
                <w:sz w:val="28"/>
                <w:szCs w:val="28"/>
              </w:rPr>
              <w:t>Налог на доходы физических лиц</w:t>
            </w:r>
          </w:p>
        </w:tc>
        <w:tc>
          <w:tcPr>
            <w:tcW w:w="3288" w:type="dxa"/>
            <w:tcBorders>
              <w:top w:val="single" w:sz="4" w:space="0" w:color="000000"/>
              <w:left w:val="single" w:sz="4" w:space="0" w:color="000000"/>
              <w:bottom w:val="single" w:sz="4" w:space="0" w:color="000000"/>
              <w:right w:val="single" w:sz="4" w:space="0" w:color="000000"/>
            </w:tcBorders>
          </w:tcPr>
          <w:p w14:paraId="0507721C" w14:textId="77777777" w:rsidR="005058A1" w:rsidRDefault="00562C65">
            <w:pPr>
              <w:pStyle w:val="ConsPlusNormal"/>
              <w:rPr>
                <w:sz w:val="28"/>
                <w:szCs w:val="28"/>
              </w:rPr>
            </w:pPr>
            <w:r>
              <w:rPr>
                <w:sz w:val="28"/>
                <w:szCs w:val="28"/>
              </w:rPr>
              <w:t>Фонд заработной платы в целом по экономике</w:t>
            </w:r>
          </w:p>
        </w:tc>
        <w:tc>
          <w:tcPr>
            <w:tcW w:w="3284" w:type="dxa"/>
            <w:tcBorders>
              <w:top w:val="single" w:sz="4" w:space="0" w:color="000000"/>
              <w:left w:val="single" w:sz="4" w:space="0" w:color="000000"/>
              <w:bottom w:val="single" w:sz="4" w:space="0" w:color="000000"/>
              <w:right w:val="single" w:sz="4" w:space="0" w:color="000000"/>
            </w:tcBorders>
          </w:tcPr>
          <w:p w14:paraId="09B14BD4"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r>
      <w:tr w:rsidR="005058A1" w14:paraId="598F07FC" w14:textId="77777777">
        <w:tc>
          <w:tcPr>
            <w:tcW w:w="567" w:type="dxa"/>
            <w:tcBorders>
              <w:top w:val="single" w:sz="4" w:space="0" w:color="000000"/>
              <w:left w:val="single" w:sz="4" w:space="0" w:color="000000"/>
              <w:bottom w:val="single" w:sz="4" w:space="0" w:color="000000"/>
              <w:right w:val="single" w:sz="4" w:space="0" w:color="000000"/>
            </w:tcBorders>
          </w:tcPr>
          <w:p w14:paraId="0CAC8BCA" w14:textId="77777777" w:rsidR="005058A1" w:rsidRDefault="00562C65">
            <w:pPr>
              <w:pStyle w:val="ConsPlusNormal"/>
              <w:jc w:val="center"/>
              <w:rPr>
                <w:sz w:val="28"/>
                <w:szCs w:val="28"/>
              </w:rPr>
            </w:pPr>
            <w:r>
              <w:rPr>
                <w:sz w:val="28"/>
                <w:szCs w:val="28"/>
              </w:rPr>
              <w:t>2.</w:t>
            </w:r>
          </w:p>
        </w:tc>
        <w:tc>
          <w:tcPr>
            <w:tcW w:w="2778" w:type="dxa"/>
            <w:tcBorders>
              <w:top w:val="single" w:sz="4" w:space="0" w:color="000000"/>
              <w:left w:val="single" w:sz="4" w:space="0" w:color="000000"/>
              <w:bottom w:val="single" w:sz="4" w:space="0" w:color="000000"/>
              <w:right w:val="single" w:sz="4" w:space="0" w:color="000000"/>
            </w:tcBorders>
          </w:tcPr>
          <w:p w14:paraId="527B7FA6" w14:textId="77777777" w:rsidR="005058A1" w:rsidRDefault="00562C65">
            <w:pPr>
              <w:pStyle w:val="ConsPlusNormal"/>
              <w:rPr>
                <w:sz w:val="28"/>
                <w:szCs w:val="28"/>
              </w:rPr>
            </w:pPr>
            <w:r>
              <w:rPr>
                <w:sz w:val="28"/>
                <w:szCs w:val="28"/>
              </w:rPr>
              <w:t>Налог, взимаемый в связи с применением патентной системы налогообложения</w:t>
            </w:r>
          </w:p>
        </w:tc>
        <w:tc>
          <w:tcPr>
            <w:tcW w:w="3288" w:type="dxa"/>
            <w:tcBorders>
              <w:top w:val="single" w:sz="4" w:space="0" w:color="000000"/>
              <w:left w:val="single" w:sz="4" w:space="0" w:color="000000"/>
              <w:bottom w:val="single" w:sz="4" w:space="0" w:color="000000"/>
              <w:right w:val="single" w:sz="4" w:space="0" w:color="000000"/>
            </w:tcBorders>
          </w:tcPr>
          <w:p w14:paraId="66DCF724" w14:textId="77777777" w:rsidR="005058A1" w:rsidRDefault="00562C65">
            <w:pPr>
              <w:pStyle w:val="ConsPlusNormal"/>
              <w:rPr>
                <w:sz w:val="28"/>
                <w:szCs w:val="28"/>
              </w:rPr>
            </w:pPr>
            <w:r>
              <w:rPr>
                <w:sz w:val="28"/>
                <w:szCs w:val="28"/>
              </w:rPr>
              <w:t xml:space="preserve">Размер потенциально возможного к получению индивидуальным предпринимателем годового дохода, исчисленного исходя из </w:t>
            </w:r>
            <w:r>
              <w:rPr>
                <w:sz w:val="28"/>
                <w:szCs w:val="28"/>
              </w:rPr>
              <w:lastRenderedPageBreak/>
              <w:t>срока, на который выдан патент</w:t>
            </w:r>
          </w:p>
        </w:tc>
        <w:tc>
          <w:tcPr>
            <w:tcW w:w="3284" w:type="dxa"/>
            <w:tcBorders>
              <w:top w:val="single" w:sz="4" w:space="0" w:color="000000"/>
              <w:left w:val="single" w:sz="4" w:space="0" w:color="000000"/>
              <w:bottom w:val="single" w:sz="4" w:space="0" w:color="000000"/>
              <w:right w:val="single" w:sz="4" w:space="0" w:color="000000"/>
            </w:tcBorders>
          </w:tcPr>
          <w:p w14:paraId="4602193D" w14:textId="77777777" w:rsidR="005058A1" w:rsidRDefault="00562C65">
            <w:pPr>
              <w:pStyle w:val="ConsPlusNormal"/>
              <w:rPr>
                <w:sz w:val="28"/>
                <w:szCs w:val="28"/>
              </w:rPr>
            </w:pPr>
            <w:r>
              <w:rPr>
                <w:sz w:val="28"/>
                <w:szCs w:val="28"/>
              </w:rPr>
              <w:lastRenderedPageBreak/>
              <w:t>Управление Федеральной налоговой службы по Липецкой области</w:t>
            </w:r>
          </w:p>
        </w:tc>
      </w:tr>
      <w:tr w:rsidR="005058A1" w14:paraId="300C20C2" w14:textId="77777777">
        <w:tc>
          <w:tcPr>
            <w:tcW w:w="567" w:type="dxa"/>
            <w:tcBorders>
              <w:top w:val="single" w:sz="4" w:space="0" w:color="000000"/>
              <w:left w:val="single" w:sz="4" w:space="0" w:color="000000"/>
              <w:bottom w:val="single" w:sz="4" w:space="0" w:color="000000"/>
              <w:right w:val="single" w:sz="4" w:space="0" w:color="000000"/>
            </w:tcBorders>
          </w:tcPr>
          <w:p w14:paraId="5F322BAE" w14:textId="77777777" w:rsidR="005058A1" w:rsidRDefault="00562C65">
            <w:pPr>
              <w:pStyle w:val="ConsPlusNormal"/>
              <w:jc w:val="center"/>
              <w:rPr>
                <w:sz w:val="28"/>
                <w:szCs w:val="28"/>
              </w:rPr>
            </w:pPr>
            <w:r>
              <w:rPr>
                <w:sz w:val="28"/>
                <w:szCs w:val="28"/>
              </w:rPr>
              <w:t>3.</w:t>
            </w:r>
          </w:p>
        </w:tc>
        <w:tc>
          <w:tcPr>
            <w:tcW w:w="2778" w:type="dxa"/>
            <w:tcBorders>
              <w:top w:val="single" w:sz="4" w:space="0" w:color="000000"/>
              <w:left w:val="single" w:sz="4" w:space="0" w:color="000000"/>
              <w:bottom w:val="single" w:sz="4" w:space="0" w:color="000000"/>
              <w:right w:val="single" w:sz="4" w:space="0" w:color="000000"/>
            </w:tcBorders>
          </w:tcPr>
          <w:p w14:paraId="22C2A9F3" w14:textId="77777777" w:rsidR="005058A1" w:rsidRDefault="00562C65">
            <w:pPr>
              <w:pStyle w:val="ConsPlusNormal"/>
              <w:rPr>
                <w:sz w:val="28"/>
                <w:szCs w:val="28"/>
              </w:rPr>
            </w:pPr>
            <w:r>
              <w:rPr>
                <w:sz w:val="28"/>
                <w:szCs w:val="28"/>
              </w:rPr>
              <w:t>Единый сельскохозяйственный налог</w:t>
            </w:r>
          </w:p>
        </w:tc>
        <w:tc>
          <w:tcPr>
            <w:tcW w:w="3288" w:type="dxa"/>
            <w:tcBorders>
              <w:top w:val="single" w:sz="4" w:space="0" w:color="000000"/>
              <w:left w:val="single" w:sz="4" w:space="0" w:color="000000"/>
              <w:bottom w:val="single" w:sz="4" w:space="0" w:color="000000"/>
              <w:right w:val="single" w:sz="4" w:space="0" w:color="000000"/>
            </w:tcBorders>
          </w:tcPr>
          <w:p w14:paraId="20FE8CCC" w14:textId="77777777" w:rsidR="005058A1" w:rsidRDefault="00562C65">
            <w:pPr>
              <w:pStyle w:val="ConsPlusNormal"/>
              <w:rPr>
                <w:sz w:val="28"/>
                <w:szCs w:val="28"/>
              </w:rPr>
            </w:pPr>
            <w:r>
              <w:rPr>
                <w:sz w:val="28"/>
                <w:szCs w:val="28"/>
              </w:rPr>
              <w:t>Налоговая база</w:t>
            </w:r>
          </w:p>
        </w:tc>
        <w:tc>
          <w:tcPr>
            <w:tcW w:w="3284" w:type="dxa"/>
            <w:tcBorders>
              <w:top w:val="single" w:sz="4" w:space="0" w:color="000000"/>
              <w:left w:val="single" w:sz="4" w:space="0" w:color="000000"/>
              <w:bottom w:val="single" w:sz="4" w:space="0" w:color="000000"/>
              <w:right w:val="single" w:sz="4" w:space="0" w:color="000000"/>
            </w:tcBorders>
          </w:tcPr>
          <w:p w14:paraId="606C2674" w14:textId="77777777" w:rsidR="005058A1" w:rsidRDefault="00562C65">
            <w:pPr>
              <w:pStyle w:val="ConsPlusNormal"/>
              <w:rPr>
                <w:sz w:val="28"/>
                <w:szCs w:val="28"/>
              </w:rPr>
            </w:pPr>
            <w:r>
              <w:rPr>
                <w:sz w:val="28"/>
                <w:szCs w:val="28"/>
              </w:rPr>
              <w:t>Управление Федеральной налоговой службы по Липецкой области</w:t>
            </w:r>
          </w:p>
        </w:tc>
      </w:tr>
    </w:tbl>
    <w:p w14:paraId="5C518C8A" w14:textId="77777777" w:rsidR="005058A1" w:rsidRDefault="005058A1">
      <w:pPr>
        <w:pStyle w:val="ConsPlusNormal"/>
        <w:jc w:val="both"/>
        <w:rPr>
          <w:sz w:val="28"/>
          <w:szCs w:val="28"/>
        </w:rPr>
      </w:pPr>
    </w:p>
    <w:p w14:paraId="3F8970B6" w14:textId="77777777" w:rsidR="005058A1" w:rsidRDefault="00562C65">
      <w:pPr>
        <w:pStyle w:val="ConsPlusNormal"/>
        <w:jc w:val="center"/>
        <w:rPr>
          <w:sz w:val="28"/>
          <w:szCs w:val="28"/>
        </w:rPr>
      </w:pPr>
      <w:r>
        <w:rPr>
          <w:sz w:val="28"/>
          <w:szCs w:val="28"/>
        </w:rPr>
        <w:t>Репрезентативная система налогов для расчета налогового потенциала муниципальных округов</w:t>
      </w:r>
    </w:p>
    <w:p w14:paraId="16B5C325" w14:textId="77777777" w:rsidR="005058A1" w:rsidRDefault="005058A1">
      <w:pPr>
        <w:pStyle w:val="ConsPlusNormal"/>
        <w:jc w:val="both"/>
        <w:rPr>
          <w:sz w:val="28"/>
          <w:szCs w:val="28"/>
        </w:rPr>
      </w:pPr>
    </w:p>
    <w:p w14:paraId="560C31CA" w14:textId="77777777" w:rsidR="005058A1" w:rsidRDefault="00562C65">
      <w:pPr>
        <w:pStyle w:val="ConsPlusNormal"/>
        <w:jc w:val="right"/>
        <w:rPr>
          <w:sz w:val="28"/>
          <w:szCs w:val="28"/>
        </w:rPr>
      </w:pPr>
      <w:r>
        <w:rPr>
          <w:sz w:val="28"/>
          <w:szCs w:val="28"/>
        </w:rPr>
        <w:t>Таблица 2</w:t>
      </w:r>
    </w:p>
    <w:p w14:paraId="2CDEF9EF" w14:textId="77777777" w:rsidR="005058A1" w:rsidRDefault="005058A1">
      <w:pPr>
        <w:pStyle w:val="ConsPlusNormal"/>
        <w:jc w:val="both"/>
        <w:rPr>
          <w:sz w:val="28"/>
          <w:szCs w:val="28"/>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568"/>
        <w:gridCol w:w="2778"/>
        <w:gridCol w:w="3288"/>
        <w:gridCol w:w="3142"/>
      </w:tblGrid>
      <w:tr w:rsidR="005058A1" w14:paraId="370E0F5A" w14:textId="77777777">
        <w:tc>
          <w:tcPr>
            <w:tcW w:w="567" w:type="dxa"/>
            <w:tcBorders>
              <w:top w:val="single" w:sz="4" w:space="0" w:color="000000"/>
              <w:left w:val="single" w:sz="4" w:space="0" w:color="000000"/>
              <w:bottom w:val="single" w:sz="4" w:space="0" w:color="000000"/>
              <w:right w:val="single" w:sz="4" w:space="0" w:color="000000"/>
            </w:tcBorders>
          </w:tcPr>
          <w:p w14:paraId="012720B7" w14:textId="77777777" w:rsidR="005058A1" w:rsidRDefault="00562C65">
            <w:pPr>
              <w:pStyle w:val="ConsPlusNormal"/>
              <w:jc w:val="center"/>
              <w:rPr>
                <w:sz w:val="28"/>
                <w:szCs w:val="28"/>
              </w:rPr>
            </w:pPr>
            <w:r>
              <w:rPr>
                <w:sz w:val="28"/>
                <w:szCs w:val="28"/>
              </w:rPr>
              <w:t>N</w:t>
            </w:r>
          </w:p>
          <w:p w14:paraId="551ECC9E" w14:textId="77777777" w:rsidR="005058A1" w:rsidRDefault="00562C65">
            <w:pPr>
              <w:pStyle w:val="ConsPlusNormal"/>
              <w:jc w:val="center"/>
              <w:rPr>
                <w:sz w:val="28"/>
                <w:szCs w:val="28"/>
              </w:rPr>
            </w:pPr>
            <w:r>
              <w:rPr>
                <w:sz w:val="28"/>
                <w:szCs w:val="28"/>
              </w:rPr>
              <w:t>п/п</w:t>
            </w:r>
          </w:p>
        </w:tc>
        <w:tc>
          <w:tcPr>
            <w:tcW w:w="2778" w:type="dxa"/>
            <w:tcBorders>
              <w:top w:val="single" w:sz="4" w:space="0" w:color="000000"/>
              <w:left w:val="single" w:sz="4" w:space="0" w:color="000000"/>
              <w:bottom w:val="single" w:sz="4" w:space="0" w:color="000000"/>
              <w:right w:val="single" w:sz="4" w:space="0" w:color="000000"/>
            </w:tcBorders>
          </w:tcPr>
          <w:p w14:paraId="199CB5D3" w14:textId="77777777" w:rsidR="005058A1" w:rsidRDefault="00562C65">
            <w:pPr>
              <w:pStyle w:val="ConsPlusNormal"/>
              <w:jc w:val="center"/>
              <w:rPr>
                <w:sz w:val="28"/>
                <w:szCs w:val="28"/>
              </w:rPr>
            </w:pPr>
            <w:r>
              <w:rPr>
                <w:sz w:val="28"/>
                <w:szCs w:val="28"/>
              </w:rPr>
              <w:t>Наименование налога</w:t>
            </w:r>
          </w:p>
        </w:tc>
        <w:tc>
          <w:tcPr>
            <w:tcW w:w="3288" w:type="dxa"/>
            <w:tcBorders>
              <w:top w:val="single" w:sz="4" w:space="0" w:color="000000"/>
              <w:left w:val="single" w:sz="4" w:space="0" w:color="000000"/>
              <w:bottom w:val="single" w:sz="4" w:space="0" w:color="000000"/>
              <w:right w:val="single" w:sz="4" w:space="0" w:color="000000"/>
            </w:tcBorders>
          </w:tcPr>
          <w:p w14:paraId="2BF8183A" w14:textId="77777777" w:rsidR="005058A1" w:rsidRDefault="00562C65">
            <w:pPr>
              <w:pStyle w:val="ConsPlusNormal"/>
              <w:jc w:val="center"/>
              <w:rPr>
                <w:sz w:val="28"/>
                <w:szCs w:val="28"/>
              </w:rPr>
            </w:pPr>
            <w:r>
              <w:rPr>
                <w:sz w:val="28"/>
                <w:szCs w:val="28"/>
              </w:rPr>
              <w:t>Показатель, характеризующий базу налогообложения</w:t>
            </w:r>
          </w:p>
        </w:tc>
        <w:tc>
          <w:tcPr>
            <w:tcW w:w="3142" w:type="dxa"/>
            <w:tcBorders>
              <w:top w:val="single" w:sz="4" w:space="0" w:color="000000"/>
              <w:left w:val="single" w:sz="4" w:space="0" w:color="000000"/>
              <w:bottom w:val="single" w:sz="4" w:space="0" w:color="000000"/>
              <w:right w:val="single" w:sz="4" w:space="0" w:color="000000"/>
            </w:tcBorders>
          </w:tcPr>
          <w:p w14:paraId="67C621DD" w14:textId="77777777" w:rsidR="005058A1" w:rsidRDefault="00562C65">
            <w:pPr>
              <w:pStyle w:val="ConsPlusNormal"/>
              <w:jc w:val="center"/>
              <w:rPr>
                <w:sz w:val="28"/>
                <w:szCs w:val="28"/>
              </w:rPr>
            </w:pPr>
            <w:r>
              <w:rPr>
                <w:sz w:val="28"/>
                <w:szCs w:val="28"/>
              </w:rPr>
              <w:t>Источник информации</w:t>
            </w:r>
          </w:p>
        </w:tc>
      </w:tr>
      <w:tr w:rsidR="005058A1" w14:paraId="4CDADCE2" w14:textId="77777777">
        <w:tc>
          <w:tcPr>
            <w:tcW w:w="567" w:type="dxa"/>
            <w:tcBorders>
              <w:top w:val="single" w:sz="4" w:space="0" w:color="000000"/>
              <w:left w:val="single" w:sz="4" w:space="0" w:color="000000"/>
              <w:bottom w:val="single" w:sz="4" w:space="0" w:color="000000"/>
              <w:right w:val="single" w:sz="4" w:space="0" w:color="000000"/>
            </w:tcBorders>
          </w:tcPr>
          <w:p w14:paraId="316FB109" w14:textId="77777777" w:rsidR="005058A1" w:rsidRDefault="00562C65">
            <w:pPr>
              <w:pStyle w:val="ConsPlusNormal"/>
              <w:jc w:val="center"/>
              <w:rPr>
                <w:sz w:val="28"/>
                <w:szCs w:val="28"/>
              </w:rPr>
            </w:pPr>
            <w:r>
              <w:rPr>
                <w:sz w:val="28"/>
                <w:szCs w:val="28"/>
              </w:rPr>
              <w:t>1.</w:t>
            </w:r>
          </w:p>
        </w:tc>
        <w:tc>
          <w:tcPr>
            <w:tcW w:w="2778" w:type="dxa"/>
            <w:tcBorders>
              <w:top w:val="single" w:sz="4" w:space="0" w:color="000000"/>
              <w:left w:val="single" w:sz="4" w:space="0" w:color="000000"/>
              <w:bottom w:val="single" w:sz="4" w:space="0" w:color="000000"/>
              <w:right w:val="single" w:sz="4" w:space="0" w:color="000000"/>
            </w:tcBorders>
          </w:tcPr>
          <w:p w14:paraId="24E768BC" w14:textId="77777777" w:rsidR="005058A1" w:rsidRDefault="00562C65">
            <w:pPr>
              <w:pStyle w:val="ConsPlusNormal"/>
              <w:rPr>
                <w:sz w:val="28"/>
                <w:szCs w:val="28"/>
              </w:rPr>
            </w:pPr>
            <w:r>
              <w:rPr>
                <w:sz w:val="28"/>
                <w:szCs w:val="28"/>
              </w:rPr>
              <w:t>Налог на доходы физических лиц</w:t>
            </w:r>
          </w:p>
        </w:tc>
        <w:tc>
          <w:tcPr>
            <w:tcW w:w="3288" w:type="dxa"/>
            <w:tcBorders>
              <w:top w:val="single" w:sz="4" w:space="0" w:color="000000"/>
              <w:left w:val="single" w:sz="4" w:space="0" w:color="000000"/>
              <w:bottom w:val="single" w:sz="4" w:space="0" w:color="000000"/>
              <w:right w:val="single" w:sz="4" w:space="0" w:color="000000"/>
            </w:tcBorders>
          </w:tcPr>
          <w:p w14:paraId="5CA9AC31" w14:textId="77777777" w:rsidR="005058A1" w:rsidRDefault="00562C65">
            <w:pPr>
              <w:pStyle w:val="ConsPlusNormal"/>
              <w:rPr>
                <w:sz w:val="28"/>
                <w:szCs w:val="28"/>
              </w:rPr>
            </w:pPr>
            <w:r>
              <w:rPr>
                <w:sz w:val="28"/>
                <w:szCs w:val="28"/>
              </w:rPr>
              <w:t>Фонд заработной платы в целом по экономике</w:t>
            </w:r>
          </w:p>
        </w:tc>
        <w:tc>
          <w:tcPr>
            <w:tcW w:w="3142" w:type="dxa"/>
            <w:tcBorders>
              <w:top w:val="single" w:sz="4" w:space="0" w:color="000000"/>
              <w:left w:val="single" w:sz="4" w:space="0" w:color="000000"/>
              <w:bottom w:val="single" w:sz="4" w:space="0" w:color="000000"/>
              <w:right w:val="single" w:sz="4" w:space="0" w:color="000000"/>
            </w:tcBorders>
          </w:tcPr>
          <w:p w14:paraId="743FC0F8"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r>
      <w:tr w:rsidR="005058A1" w14:paraId="3440C4FC" w14:textId="77777777">
        <w:tc>
          <w:tcPr>
            <w:tcW w:w="567" w:type="dxa"/>
            <w:tcBorders>
              <w:top w:val="single" w:sz="4" w:space="0" w:color="000000"/>
              <w:left w:val="single" w:sz="4" w:space="0" w:color="000000"/>
              <w:bottom w:val="single" w:sz="4" w:space="0" w:color="000000"/>
              <w:right w:val="single" w:sz="4" w:space="0" w:color="000000"/>
            </w:tcBorders>
          </w:tcPr>
          <w:p w14:paraId="0358AE6F" w14:textId="77777777" w:rsidR="005058A1" w:rsidRDefault="00562C65">
            <w:pPr>
              <w:pStyle w:val="ConsPlusNormal"/>
              <w:jc w:val="center"/>
              <w:rPr>
                <w:sz w:val="28"/>
                <w:szCs w:val="28"/>
              </w:rPr>
            </w:pPr>
            <w:r>
              <w:rPr>
                <w:sz w:val="28"/>
                <w:szCs w:val="28"/>
              </w:rPr>
              <w:t>2.</w:t>
            </w:r>
          </w:p>
        </w:tc>
        <w:tc>
          <w:tcPr>
            <w:tcW w:w="2778" w:type="dxa"/>
            <w:tcBorders>
              <w:top w:val="single" w:sz="4" w:space="0" w:color="000000"/>
              <w:left w:val="single" w:sz="4" w:space="0" w:color="000000"/>
              <w:bottom w:val="single" w:sz="4" w:space="0" w:color="000000"/>
              <w:right w:val="single" w:sz="4" w:space="0" w:color="000000"/>
            </w:tcBorders>
          </w:tcPr>
          <w:p w14:paraId="7C28941D" w14:textId="77777777" w:rsidR="005058A1" w:rsidRDefault="00562C65">
            <w:pPr>
              <w:pStyle w:val="ConsPlusNormal"/>
              <w:rPr>
                <w:sz w:val="28"/>
                <w:szCs w:val="28"/>
              </w:rPr>
            </w:pPr>
            <w:r>
              <w:rPr>
                <w:sz w:val="28"/>
                <w:szCs w:val="28"/>
              </w:rPr>
              <w:t>Налог, взимаемый в связи с применением патентной системы налогообложения</w:t>
            </w:r>
          </w:p>
        </w:tc>
        <w:tc>
          <w:tcPr>
            <w:tcW w:w="3288" w:type="dxa"/>
            <w:tcBorders>
              <w:top w:val="single" w:sz="4" w:space="0" w:color="000000"/>
              <w:left w:val="single" w:sz="4" w:space="0" w:color="000000"/>
              <w:bottom w:val="single" w:sz="4" w:space="0" w:color="000000"/>
              <w:right w:val="single" w:sz="4" w:space="0" w:color="000000"/>
            </w:tcBorders>
          </w:tcPr>
          <w:p w14:paraId="3BC71ACA" w14:textId="77777777" w:rsidR="005058A1" w:rsidRDefault="00562C65">
            <w:pPr>
              <w:pStyle w:val="ConsPlusNormal"/>
              <w:rPr>
                <w:sz w:val="28"/>
                <w:szCs w:val="28"/>
              </w:rPr>
            </w:pPr>
            <w:r>
              <w:rPr>
                <w:sz w:val="28"/>
                <w:szCs w:val="28"/>
              </w:rPr>
              <w:t>Размер потенциально возможного к получению индивидуальным предпринимателем годового дохода, исчисленного исходя из срока, на который выдан патент</w:t>
            </w:r>
          </w:p>
        </w:tc>
        <w:tc>
          <w:tcPr>
            <w:tcW w:w="3142" w:type="dxa"/>
            <w:tcBorders>
              <w:top w:val="single" w:sz="4" w:space="0" w:color="000000"/>
              <w:left w:val="single" w:sz="4" w:space="0" w:color="000000"/>
              <w:bottom w:val="single" w:sz="4" w:space="0" w:color="000000"/>
              <w:right w:val="single" w:sz="4" w:space="0" w:color="000000"/>
            </w:tcBorders>
          </w:tcPr>
          <w:p w14:paraId="605B93C5" w14:textId="77777777" w:rsidR="005058A1" w:rsidRDefault="00562C65">
            <w:pPr>
              <w:pStyle w:val="ConsPlusNormal"/>
              <w:rPr>
                <w:sz w:val="28"/>
                <w:szCs w:val="28"/>
              </w:rPr>
            </w:pPr>
            <w:r>
              <w:rPr>
                <w:sz w:val="28"/>
                <w:szCs w:val="28"/>
              </w:rPr>
              <w:t>Управление Федеральной налоговой службы по Липецкой области</w:t>
            </w:r>
          </w:p>
        </w:tc>
      </w:tr>
      <w:tr w:rsidR="005058A1" w14:paraId="32210C11" w14:textId="77777777">
        <w:tc>
          <w:tcPr>
            <w:tcW w:w="567" w:type="dxa"/>
            <w:tcBorders>
              <w:top w:val="single" w:sz="4" w:space="0" w:color="000000"/>
              <w:left w:val="single" w:sz="4" w:space="0" w:color="000000"/>
              <w:bottom w:val="single" w:sz="4" w:space="0" w:color="000000"/>
              <w:right w:val="single" w:sz="4" w:space="0" w:color="000000"/>
            </w:tcBorders>
          </w:tcPr>
          <w:p w14:paraId="33D1B7E9" w14:textId="77777777" w:rsidR="005058A1" w:rsidRDefault="00562C65">
            <w:pPr>
              <w:pStyle w:val="ConsPlusNormal"/>
              <w:jc w:val="center"/>
              <w:rPr>
                <w:sz w:val="28"/>
                <w:szCs w:val="28"/>
              </w:rPr>
            </w:pPr>
            <w:r>
              <w:rPr>
                <w:sz w:val="28"/>
                <w:szCs w:val="28"/>
              </w:rPr>
              <w:t>3.</w:t>
            </w:r>
          </w:p>
        </w:tc>
        <w:tc>
          <w:tcPr>
            <w:tcW w:w="2778" w:type="dxa"/>
            <w:tcBorders>
              <w:top w:val="single" w:sz="4" w:space="0" w:color="000000"/>
              <w:left w:val="single" w:sz="4" w:space="0" w:color="000000"/>
              <w:bottom w:val="single" w:sz="4" w:space="0" w:color="000000"/>
              <w:right w:val="single" w:sz="4" w:space="0" w:color="000000"/>
            </w:tcBorders>
          </w:tcPr>
          <w:p w14:paraId="0F89409C" w14:textId="77777777" w:rsidR="005058A1" w:rsidRDefault="00562C65">
            <w:pPr>
              <w:pStyle w:val="ConsPlusNormal"/>
              <w:rPr>
                <w:sz w:val="28"/>
                <w:szCs w:val="28"/>
              </w:rPr>
            </w:pPr>
            <w:r>
              <w:rPr>
                <w:sz w:val="28"/>
                <w:szCs w:val="28"/>
              </w:rPr>
              <w:t>Единый сельскохозяйственный налог</w:t>
            </w:r>
          </w:p>
        </w:tc>
        <w:tc>
          <w:tcPr>
            <w:tcW w:w="3288" w:type="dxa"/>
            <w:tcBorders>
              <w:top w:val="single" w:sz="4" w:space="0" w:color="000000"/>
              <w:left w:val="single" w:sz="4" w:space="0" w:color="000000"/>
              <w:bottom w:val="single" w:sz="4" w:space="0" w:color="000000"/>
              <w:right w:val="single" w:sz="4" w:space="0" w:color="000000"/>
            </w:tcBorders>
          </w:tcPr>
          <w:p w14:paraId="1F8067C8" w14:textId="77777777" w:rsidR="005058A1" w:rsidRDefault="00562C65">
            <w:pPr>
              <w:pStyle w:val="ConsPlusNormal"/>
              <w:rPr>
                <w:sz w:val="28"/>
                <w:szCs w:val="28"/>
              </w:rPr>
            </w:pPr>
            <w:r>
              <w:rPr>
                <w:sz w:val="28"/>
                <w:szCs w:val="28"/>
              </w:rPr>
              <w:t>Налоговая база</w:t>
            </w:r>
          </w:p>
        </w:tc>
        <w:tc>
          <w:tcPr>
            <w:tcW w:w="3142" w:type="dxa"/>
            <w:tcBorders>
              <w:top w:val="single" w:sz="4" w:space="0" w:color="000000"/>
              <w:left w:val="single" w:sz="4" w:space="0" w:color="000000"/>
              <w:bottom w:val="single" w:sz="4" w:space="0" w:color="000000"/>
              <w:right w:val="single" w:sz="4" w:space="0" w:color="000000"/>
            </w:tcBorders>
          </w:tcPr>
          <w:p w14:paraId="1C1A2598" w14:textId="77777777" w:rsidR="005058A1" w:rsidRDefault="00562C65">
            <w:pPr>
              <w:pStyle w:val="ConsPlusNormal"/>
              <w:rPr>
                <w:sz w:val="28"/>
                <w:szCs w:val="28"/>
              </w:rPr>
            </w:pPr>
            <w:r>
              <w:rPr>
                <w:sz w:val="28"/>
                <w:szCs w:val="28"/>
              </w:rPr>
              <w:t>Управление Федеральной налоговой службы по Липецкой области</w:t>
            </w:r>
          </w:p>
        </w:tc>
      </w:tr>
      <w:tr w:rsidR="005058A1" w14:paraId="0479C861" w14:textId="77777777">
        <w:tc>
          <w:tcPr>
            <w:tcW w:w="567" w:type="dxa"/>
            <w:tcBorders>
              <w:top w:val="single" w:sz="4" w:space="0" w:color="000000"/>
              <w:left w:val="single" w:sz="4" w:space="0" w:color="000000"/>
              <w:bottom w:val="single" w:sz="4" w:space="0" w:color="000000"/>
              <w:right w:val="single" w:sz="4" w:space="0" w:color="000000"/>
            </w:tcBorders>
          </w:tcPr>
          <w:p w14:paraId="38D8A578" w14:textId="77777777" w:rsidR="005058A1" w:rsidRDefault="00562C65">
            <w:pPr>
              <w:pStyle w:val="ConsPlusNormal"/>
              <w:jc w:val="center"/>
              <w:rPr>
                <w:sz w:val="28"/>
                <w:szCs w:val="28"/>
              </w:rPr>
            </w:pPr>
            <w:r>
              <w:rPr>
                <w:sz w:val="28"/>
                <w:szCs w:val="28"/>
              </w:rPr>
              <w:t>4.</w:t>
            </w:r>
          </w:p>
        </w:tc>
        <w:tc>
          <w:tcPr>
            <w:tcW w:w="2778" w:type="dxa"/>
            <w:tcBorders>
              <w:top w:val="single" w:sz="4" w:space="0" w:color="000000"/>
              <w:left w:val="single" w:sz="4" w:space="0" w:color="000000"/>
              <w:bottom w:val="single" w:sz="4" w:space="0" w:color="000000"/>
              <w:right w:val="single" w:sz="4" w:space="0" w:color="000000"/>
            </w:tcBorders>
          </w:tcPr>
          <w:p w14:paraId="6A50B665" w14:textId="77777777" w:rsidR="005058A1" w:rsidRDefault="00562C65">
            <w:pPr>
              <w:pStyle w:val="ConsPlusNormal"/>
              <w:rPr>
                <w:sz w:val="28"/>
                <w:szCs w:val="28"/>
              </w:rPr>
            </w:pPr>
            <w:r>
              <w:rPr>
                <w:sz w:val="28"/>
                <w:szCs w:val="28"/>
              </w:rPr>
              <w:t>Налог на имущество физических лиц</w:t>
            </w:r>
          </w:p>
        </w:tc>
        <w:tc>
          <w:tcPr>
            <w:tcW w:w="3288" w:type="dxa"/>
            <w:tcBorders>
              <w:top w:val="single" w:sz="4" w:space="0" w:color="000000"/>
              <w:left w:val="single" w:sz="4" w:space="0" w:color="000000"/>
              <w:bottom w:val="single" w:sz="4" w:space="0" w:color="000000"/>
              <w:right w:val="single" w:sz="4" w:space="0" w:color="000000"/>
            </w:tcBorders>
          </w:tcPr>
          <w:p w14:paraId="35723DAC" w14:textId="77777777" w:rsidR="005058A1" w:rsidRDefault="00562C65">
            <w:pPr>
              <w:pStyle w:val="ConsPlusNormal"/>
              <w:rPr>
                <w:sz w:val="28"/>
                <w:szCs w:val="28"/>
              </w:rPr>
            </w:pPr>
            <w:r>
              <w:rPr>
                <w:sz w:val="28"/>
                <w:szCs w:val="28"/>
              </w:rPr>
              <w:t>Общая кадастровая стоимость строений, помещений и сооружений, по которым предъявлен налог к уплате, с учетом налоговых вычетов</w:t>
            </w:r>
          </w:p>
        </w:tc>
        <w:tc>
          <w:tcPr>
            <w:tcW w:w="3142" w:type="dxa"/>
            <w:tcBorders>
              <w:top w:val="single" w:sz="4" w:space="0" w:color="000000"/>
              <w:left w:val="single" w:sz="4" w:space="0" w:color="000000"/>
              <w:bottom w:val="single" w:sz="4" w:space="0" w:color="000000"/>
              <w:right w:val="single" w:sz="4" w:space="0" w:color="000000"/>
            </w:tcBorders>
          </w:tcPr>
          <w:p w14:paraId="7AB4C86C" w14:textId="77777777" w:rsidR="005058A1" w:rsidRDefault="00562C65">
            <w:pPr>
              <w:pStyle w:val="ConsPlusNormal"/>
              <w:rPr>
                <w:sz w:val="28"/>
                <w:szCs w:val="28"/>
              </w:rPr>
            </w:pPr>
            <w:r>
              <w:rPr>
                <w:sz w:val="28"/>
                <w:szCs w:val="28"/>
              </w:rPr>
              <w:t>Управление Федеральной налоговой службы по Липецкой области</w:t>
            </w:r>
          </w:p>
        </w:tc>
      </w:tr>
      <w:tr w:rsidR="005058A1" w14:paraId="0F75CE3D" w14:textId="77777777">
        <w:tc>
          <w:tcPr>
            <w:tcW w:w="567" w:type="dxa"/>
            <w:tcBorders>
              <w:top w:val="single" w:sz="4" w:space="0" w:color="000000"/>
              <w:left w:val="single" w:sz="4" w:space="0" w:color="000000"/>
              <w:bottom w:val="single" w:sz="4" w:space="0" w:color="000000"/>
              <w:right w:val="single" w:sz="4" w:space="0" w:color="000000"/>
            </w:tcBorders>
          </w:tcPr>
          <w:p w14:paraId="4F08EF81" w14:textId="77777777" w:rsidR="005058A1" w:rsidRDefault="00562C65">
            <w:pPr>
              <w:pStyle w:val="ConsPlusNormal"/>
              <w:jc w:val="center"/>
              <w:rPr>
                <w:sz w:val="28"/>
                <w:szCs w:val="28"/>
              </w:rPr>
            </w:pPr>
            <w:r>
              <w:rPr>
                <w:sz w:val="28"/>
                <w:szCs w:val="28"/>
              </w:rPr>
              <w:lastRenderedPageBreak/>
              <w:t>5.</w:t>
            </w:r>
          </w:p>
        </w:tc>
        <w:tc>
          <w:tcPr>
            <w:tcW w:w="2778" w:type="dxa"/>
            <w:tcBorders>
              <w:top w:val="single" w:sz="4" w:space="0" w:color="000000"/>
              <w:left w:val="single" w:sz="4" w:space="0" w:color="000000"/>
              <w:bottom w:val="single" w:sz="4" w:space="0" w:color="000000"/>
              <w:right w:val="single" w:sz="4" w:space="0" w:color="000000"/>
            </w:tcBorders>
          </w:tcPr>
          <w:p w14:paraId="24D8FF88" w14:textId="77777777" w:rsidR="005058A1" w:rsidRDefault="00562C65">
            <w:pPr>
              <w:pStyle w:val="ConsPlusNormal"/>
              <w:rPr>
                <w:sz w:val="28"/>
                <w:szCs w:val="28"/>
              </w:rPr>
            </w:pPr>
            <w:r>
              <w:rPr>
                <w:sz w:val="28"/>
                <w:szCs w:val="28"/>
              </w:rPr>
              <w:t>Земельный налог</w:t>
            </w:r>
          </w:p>
        </w:tc>
        <w:tc>
          <w:tcPr>
            <w:tcW w:w="3288" w:type="dxa"/>
            <w:tcBorders>
              <w:top w:val="single" w:sz="4" w:space="0" w:color="000000"/>
              <w:left w:val="single" w:sz="4" w:space="0" w:color="000000"/>
              <w:bottom w:val="single" w:sz="4" w:space="0" w:color="000000"/>
              <w:right w:val="single" w:sz="4" w:space="0" w:color="000000"/>
            </w:tcBorders>
          </w:tcPr>
          <w:p w14:paraId="33CFCBD0" w14:textId="77777777" w:rsidR="005058A1" w:rsidRDefault="00562C65">
            <w:pPr>
              <w:pStyle w:val="ConsPlusNormal"/>
              <w:rPr>
                <w:sz w:val="28"/>
                <w:szCs w:val="28"/>
              </w:rPr>
            </w:pPr>
            <w:r>
              <w:rPr>
                <w:sz w:val="28"/>
                <w:szCs w:val="28"/>
              </w:rPr>
              <w:t>Налоговая база (кадастровая стоимость)</w:t>
            </w:r>
          </w:p>
        </w:tc>
        <w:tc>
          <w:tcPr>
            <w:tcW w:w="3142" w:type="dxa"/>
            <w:tcBorders>
              <w:top w:val="single" w:sz="4" w:space="0" w:color="000000"/>
              <w:left w:val="single" w:sz="4" w:space="0" w:color="000000"/>
              <w:bottom w:val="single" w:sz="4" w:space="0" w:color="000000"/>
              <w:right w:val="single" w:sz="4" w:space="0" w:color="000000"/>
            </w:tcBorders>
          </w:tcPr>
          <w:p w14:paraId="45CAC85F" w14:textId="77777777" w:rsidR="005058A1" w:rsidRDefault="00562C65">
            <w:pPr>
              <w:pStyle w:val="ConsPlusNormal"/>
              <w:rPr>
                <w:sz w:val="28"/>
                <w:szCs w:val="28"/>
              </w:rPr>
            </w:pPr>
            <w:r>
              <w:rPr>
                <w:sz w:val="28"/>
                <w:szCs w:val="28"/>
              </w:rPr>
              <w:t>Управление Федеральной налоговой службы по Липецкой области</w:t>
            </w:r>
          </w:p>
        </w:tc>
      </w:tr>
    </w:tbl>
    <w:p w14:paraId="3575B8F3" w14:textId="77777777" w:rsidR="005058A1" w:rsidRDefault="005058A1">
      <w:pPr>
        <w:pStyle w:val="ConsPlusNormal"/>
        <w:jc w:val="both"/>
        <w:rPr>
          <w:sz w:val="28"/>
          <w:szCs w:val="28"/>
        </w:rPr>
      </w:pPr>
    </w:p>
    <w:p w14:paraId="0045245D" w14:textId="77777777" w:rsidR="005058A1" w:rsidRDefault="00562C65">
      <w:pPr>
        <w:pStyle w:val="ConsPlusNormal"/>
        <w:ind w:firstLine="540"/>
        <w:jc w:val="both"/>
        <w:rPr>
          <w:sz w:val="28"/>
          <w:szCs w:val="28"/>
        </w:rPr>
      </w:pPr>
      <w:r>
        <w:rPr>
          <w:sz w:val="28"/>
          <w:szCs w:val="28"/>
        </w:rPr>
        <w:t>8. Налоговый потенциал муниципального района, муниципального округа, городского округа по отдельному налогу рассчитывается по формуле:</w:t>
      </w:r>
    </w:p>
    <w:p w14:paraId="7790AE57" w14:textId="77777777" w:rsidR="005058A1" w:rsidRDefault="005058A1">
      <w:pPr>
        <w:pStyle w:val="ConsPlusNormal"/>
        <w:jc w:val="both"/>
        <w:rPr>
          <w:sz w:val="28"/>
          <w:szCs w:val="28"/>
        </w:rPr>
      </w:pPr>
    </w:p>
    <w:p w14:paraId="047D4668" w14:textId="77777777" w:rsidR="005058A1" w:rsidRDefault="00562C65">
      <w:pPr>
        <w:pStyle w:val="ConsPlusNormal"/>
        <w:jc w:val="center"/>
        <w:rPr>
          <w:sz w:val="28"/>
          <w:szCs w:val="28"/>
        </w:rPr>
      </w:pPr>
      <w:proofErr w:type="spellStart"/>
      <w:r>
        <w:rPr>
          <w:sz w:val="28"/>
          <w:szCs w:val="28"/>
        </w:rPr>
        <w:t>НП</w:t>
      </w:r>
      <w:r>
        <w:rPr>
          <w:sz w:val="28"/>
          <w:szCs w:val="28"/>
          <w:vertAlign w:val="subscript"/>
        </w:rPr>
        <w:t>ji</w:t>
      </w:r>
      <w:proofErr w:type="spellEnd"/>
      <w:r>
        <w:rPr>
          <w:sz w:val="28"/>
          <w:szCs w:val="28"/>
        </w:rPr>
        <w:t xml:space="preserve"> = </w:t>
      </w:r>
      <w:proofErr w:type="spellStart"/>
      <w:r>
        <w:rPr>
          <w:sz w:val="28"/>
          <w:szCs w:val="28"/>
        </w:rPr>
        <w:t>ПД</w:t>
      </w:r>
      <w:r>
        <w:rPr>
          <w:sz w:val="28"/>
          <w:szCs w:val="28"/>
          <w:vertAlign w:val="subscript"/>
        </w:rPr>
        <w:t>i</w:t>
      </w:r>
      <w:proofErr w:type="spellEnd"/>
      <w:r>
        <w:rPr>
          <w:sz w:val="28"/>
          <w:szCs w:val="28"/>
        </w:rPr>
        <w:t xml:space="preserve"> x </w:t>
      </w:r>
      <w:proofErr w:type="spellStart"/>
      <w:r>
        <w:rPr>
          <w:sz w:val="28"/>
          <w:szCs w:val="28"/>
        </w:rPr>
        <w:t>Норм</w:t>
      </w:r>
      <w:r>
        <w:rPr>
          <w:sz w:val="28"/>
          <w:szCs w:val="28"/>
          <w:vertAlign w:val="subscript"/>
        </w:rPr>
        <w:t>i</w:t>
      </w:r>
      <w:proofErr w:type="spellEnd"/>
      <w:r>
        <w:rPr>
          <w:sz w:val="28"/>
          <w:szCs w:val="28"/>
        </w:rPr>
        <w:t xml:space="preserve"> x (</w:t>
      </w:r>
      <w:proofErr w:type="spellStart"/>
      <w:r>
        <w:rPr>
          <w:sz w:val="28"/>
          <w:szCs w:val="28"/>
        </w:rPr>
        <w:t>БН</w:t>
      </w:r>
      <w:r>
        <w:rPr>
          <w:sz w:val="28"/>
          <w:szCs w:val="28"/>
          <w:vertAlign w:val="subscript"/>
        </w:rPr>
        <w:t>ji</w:t>
      </w:r>
      <w:proofErr w:type="spellEnd"/>
      <w:r>
        <w:rPr>
          <w:sz w:val="28"/>
          <w:szCs w:val="28"/>
        </w:rPr>
        <w:t xml:space="preserve"> / </w:t>
      </w:r>
      <w:proofErr w:type="spellStart"/>
      <w:r>
        <w:rPr>
          <w:sz w:val="28"/>
          <w:szCs w:val="28"/>
        </w:rPr>
        <w:t>БН</w:t>
      </w:r>
      <w:r>
        <w:rPr>
          <w:sz w:val="28"/>
          <w:szCs w:val="28"/>
          <w:vertAlign w:val="subscript"/>
        </w:rPr>
        <w:t>i</w:t>
      </w:r>
      <w:proofErr w:type="spellEnd"/>
      <w:r>
        <w:rPr>
          <w:sz w:val="28"/>
          <w:szCs w:val="28"/>
        </w:rPr>
        <w:t>),</w:t>
      </w:r>
    </w:p>
    <w:p w14:paraId="5502BCF3" w14:textId="77777777" w:rsidR="005058A1" w:rsidRDefault="005058A1">
      <w:pPr>
        <w:pStyle w:val="ConsPlusNormal"/>
        <w:jc w:val="both"/>
        <w:rPr>
          <w:sz w:val="28"/>
          <w:szCs w:val="28"/>
        </w:rPr>
      </w:pPr>
    </w:p>
    <w:p w14:paraId="6517A6D1" w14:textId="77777777" w:rsidR="005058A1" w:rsidRDefault="00562C65">
      <w:pPr>
        <w:pStyle w:val="ConsPlusNormal"/>
        <w:ind w:firstLine="540"/>
        <w:jc w:val="both"/>
        <w:rPr>
          <w:sz w:val="28"/>
          <w:szCs w:val="28"/>
        </w:rPr>
      </w:pPr>
      <w:r>
        <w:rPr>
          <w:sz w:val="28"/>
          <w:szCs w:val="28"/>
        </w:rPr>
        <w:t>где:</w:t>
      </w:r>
    </w:p>
    <w:p w14:paraId="57679962" w14:textId="77777777" w:rsidR="005058A1" w:rsidRDefault="00562C65">
      <w:pPr>
        <w:pStyle w:val="ConsPlusNormal"/>
        <w:spacing w:before="240"/>
        <w:ind w:firstLine="540"/>
        <w:jc w:val="both"/>
        <w:rPr>
          <w:sz w:val="28"/>
          <w:szCs w:val="28"/>
        </w:rPr>
      </w:pPr>
      <w:proofErr w:type="spellStart"/>
      <w:r>
        <w:rPr>
          <w:sz w:val="28"/>
          <w:szCs w:val="28"/>
        </w:rPr>
        <w:t>НП</w:t>
      </w:r>
      <w:r>
        <w:rPr>
          <w:sz w:val="28"/>
          <w:szCs w:val="28"/>
          <w:vertAlign w:val="subscript"/>
        </w:rPr>
        <w:t>ji</w:t>
      </w:r>
      <w:proofErr w:type="spellEnd"/>
      <w:r>
        <w:rPr>
          <w:sz w:val="28"/>
          <w:szCs w:val="28"/>
        </w:rPr>
        <w:t xml:space="preserve"> - налоговый потенциал j-го муниципального района, муниципального округа, городского округа по i-му налогу;</w:t>
      </w:r>
    </w:p>
    <w:p w14:paraId="3C742F4D" w14:textId="77777777" w:rsidR="005058A1" w:rsidRDefault="00562C65">
      <w:pPr>
        <w:pStyle w:val="ConsPlusNormal"/>
        <w:spacing w:before="240"/>
        <w:ind w:firstLine="540"/>
        <w:jc w:val="both"/>
        <w:rPr>
          <w:sz w:val="28"/>
          <w:szCs w:val="28"/>
        </w:rPr>
      </w:pPr>
      <w:proofErr w:type="spellStart"/>
      <w:r>
        <w:rPr>
          <w:sz w:val="28"/>
          <w:szCs w:val="28"/>
        </w:rPr>
        <w:t>ПД</w:t>
      </w:r>
      <w:r>
        <w:rPr>
          <w:sz w:val="28"/>
          <w:szCs w:val="28"/>
          <w:vertAlign w:val="subscript"/>
        </w:rPr>
        <w:t>i</w:t>
      </w:r>
      <w:proofErr w:type="spellEnd"/>
      <w:r>
        <w:rPr>
          <w:sz w:val="28"/>
          <w:szCs w:val="28"/>
        </w:rPr>
        <w:t xml:space="preserve"> - прогноз поступлений i-го налога в консолидированный бюджет области в планируемом году;</w:t>
      </w:r>
    </w:p>
    <w:p w14:paraId="504769A0" w14:textId="77777777" w:rsidR="005058A1" w:rsidRDefault="00562C65">
      <w:pPr>
        <w:pStyle w:val="ConsPlusNormal"/>
        <w:spacing w:before="240"/>
        <w:ind w:firstLine="540"/>
        <w:jc w:val="both"/>
        <w:rPr>
          <w:sz w:val="28"/>
          <w:szCs w:val="28"/>
        </w:rPr>
      </w:pPr>
      <w:proofErr w:type="spellStart"/>
      <w:r>
        <w:rPr>
          <w:sz w:val="28"/>
          <w:szCs w:val="28"/>
        </w:rPr>
        <w:t>Норм</w:t>
      </w:r>
      <w:r>
        <w:rPr>
          <w:sz w:val="28"/>
          <w:szCs w:val="28"/>
          <w:vertAlign w:val="subscript"/>
        </w:rPr>
        <w:t>i</w:t>
      </w:r>
      <w:proofErr w:type="spellEnd"/>
      <w:r>
        <w:rPr>
          <w:sz w:val="28"/>
          <w:szCs w:val="28"/>
        </w:rPr>
        <w:t xml:space="preserve"> - норматив отчислений в бюджеты </w:t>
      </w:r>
      <w:bookmarkStart w:id="33" w:name="_Hlk213667949"/>
      <w:r>
        <w:rPr>
          <w:sz w:val="28"/>
          <w:szCs w:val="28"/>
        </w:rPr>
        <w:t xml:space="preserve">муниципальных образований (муниципального района, </w:t>
      </w:r>
      <w:bookmarkEnd w:id="33"/>
      <w:r>
        <w:rPr>
          <w:sz w:val="28"/>
          <w:szCs w:val="28"/>
        </w:rPr>
        <w:t xml:space="preserve">муниципальных округов, городских округов) от i-го налога в соответствии с требованиями Бюджетного </w:t>
      </w:r>
      <w:hyperlink r:id="rId10" w:tgtFrame="&quot;Бюджетный кодекс Российской Федерации">
        <w:r>
          <w:rPr>
            <w:sz w:val="28"/>
            <w:szCs w:val="28"/>
          </w:rPr>
          <w:t>кодекса</w:t>
        </w:r>
      </w:hyperlink>
      <w:r>
        <w:rPr>
          <w:sz w:val="28"/>
          <w:szCs w:val="28"/>
        </w:rPr>
        <w:t xml:space="preserve"> Российской Федерации;</w:t>
      </w:r>
    </w:p>
    <w:p w14:paraId="5EABF1FF" w14:textId="77777777" w:rsidR="005058A1" w:rsidRDefault="00562C65">
      <w:pPr>
        <w:pStyle w:val="ConsPlusNormal"/>
        <w:spacing w:before="240"/>
        <w:ind w:firstLine="540"/>
        <w:jc w:val="both"/>
        <w:rPr>
          <w:sz w:val="28"/>
          <w:szCs w:val="28"/>
        </w:rPr>
      </w:pPr>
      <w:proofErr w:type="spellStart"/>
      <w:r>
        <w:rPr>
          <w:sz w:val="28"/>
          <w:szCs w:val="28"/>
        </w:rPr>
        <w:t>БН</w:t>
      </w:r>
      <w:r>
        <w:rPr>
          <w:sz w:val="28"/>
          <w:szCs w:val="28"/>
          <w:vertAlign w:val="subscript"/>
        </w:rPr>
        <w:t>ji</w:t>
      </w:r>
      <w:proofErr w:type="spellEnd"/>
      <w:r>
        <w:rPr>
          <w:sz w:val="28"/>
          <w:szCs w:val="28"/>
        </w:rPr>
        <w:t xml:space="preserve"> - база налогообложения (экономический показатель, отражающий базу налогообложения) j-го муниципального района, муниципального округа, городского округа по i-му налогу в последнем отчетном году;</w:t>
      </w:r>
    </w:p>
    <w:p w14:paraId="056F996F" w14:textId="77777777" w:rsidR="005058A1" w:rsidRDefault="00562C65">
      <w:pPr>
        <w:pStyle w:val="ConsPlusNormal"/>
        <w:spacing w:before="240"/>
        <w:ind w:firstLine="540"/>
        <w:jc w:val="both"/>
        <w:rPr>
          <w:sz w:val="28"/>
          <w:szCs w:val="28"/>
        </w:rPr>
      </w:pPr>
      <w:proofErr w:type="spellStart"/>
      <w:r>
        <w:rPr>
          <w:sz w:val="28"/>
          <w:szCs w:val="28"/>
        </w:rPr>
        <w:t>БН</w:t>
      </w:r>
      <w:r>
        <w:rPr>
          <w:sz w:val="28"/>
          <w:szCs w:val="28"/>
          <w:vertAlign w:val="subscript"/>
        </w:rPr>
        <w:t>i</w:t>
      </w:r>
      <w:proofErr w:type="spellEnd"/>
      <w:r>
        <w:rPr>
          <w:sz w:val="28"/>
          <w:szCs w:val="28"/>
        </w:rPr>
        <w:t xml:space="preserve"> - суммарная база налогообложения (экономический показатель, отражающий базу налогообложения) области по i-му налогу в последнем отчетном году.</w:t>
      </w:r>
    </w:p>
    <w:p w14:paraId="255DE9FA" w14:textId="77777777" w:rsidR="005058A1" w:rsidRDefault="00562C65">
      <w:pPr>
        <w:pStyle w:val="ConsPlusNormal"/>
        <w:spacing w:before="240"/>
        <w:ind w:firstLine="540"/>
        <w:jc w:val="both"/>
        <w:rPr>
          <w:sz w:val="28"/>
          <w:szCs w:val="28"/>
        </w:rPr>
      </w:pPr>
      <w:r>
        <w:rPr>
          <w:sz w:val="28"/>
          <w:szCs w:val="28"/>
        </w:rPr>
        <w:t>9. Налоговый потенциал муниципального района, муниципального округа, городского округа рассчитывается по следующей формуле:</w:t>
      </w:r>
    </w:p>
    <w:p w14:paraId="1EE5ED92" w14:textId="77777777" w:rsidR="005058A1" w:rsidRDefault="005058A1">
      <w:pPr>
        <w:pStyle w:val="ConsPlusNormal"/>
        <w:jc w:val="both"/>
        <w:rPr>
          <w:sz w:val="28"/>
          <w:szCs w:val="28"/>
        </w:rPr>
      </w:pPr>
    </w:p>
    <w:p w14:paraId="75D7B408" w14:textId="77777777" w:rsidR="005058A1" w:rsidRDefault="00562C65">
      <w:pPr>
        <w:pStyle w:val="ConsPlusNormal"/>
        <w:jc w:val="center"/>
        <w:rPr>
          <w:sz w:val="28"/>
          <w:szCs w:val="28"/>
        </w:rPr>
      </w:pPr>
      <w:proofErr w:type="spellStart"/>
      <w:r>
        <w:rPr>
          <w:sz w:val="28"/>
          <w:szCs w:val="28"/>
        </w:rPr>
        <w:t>НП</w:t>
      </w:r>
      <w:r>
        <w:rPr>
          <w:sz w:val="28"/>
          <w:szCs w:val="28"/>
          <w:vertAlign w:val="subscript"/>
        </w:rPr>
        <w:t>j</w:t>
      </w:r>
      <w:proofErr w:type="spellEnd"/>
      <w:r>
        <w:rPr>
          <w:sz w:val="28"/>
          <w:szCs w:val="28"/>
        </w:rPr>
        <w:t xml:space="preserve"> = Сумм </w:t>
      </w:r>
      <w:proofErr w:type="spellStart"/>
      <w:r>
        <w:rPr>
          <w:sz w:val="28"/>
          <w:szCs w:val="28"/>
        </w:rPr>
        <w:t>НП</w:t>
      </w:r>
      <w:r>
        <w:rPr>
          <w:sz w:val="28"/>
          <w:szCs w:val="28"/>
          <w:vertAlign w:val="subscript"/>
        </w:rPr>
        <w:t>ji</w:t>
      </w:r>
      <w:proofErr w:type="spellEnd"/>
      <w:r>
        <w:rPr>
          <w:sz w:val="28"/>
          <w:szCs w:val="28"/>
        </w:rPr>
        <w:t>,</w:t>
      </w:r>
    </w:p>
    <w:p w14:paraId="6F22875F" w14:textId="77777777" w:rsidR="005058A1" w:rsidRDefault="005058A1">
      <w:pPr>
        <w:pStyle w:val="ConsPlusNormal"/>
        <w:jc w:val="both"/>
        <w:rPr>
          <w:sz w:val="28"/>
          <w:szCs w:val="28"/>
        </w:rPr>
      </w:pPr>
    </w:p>
    <w:p w14:paraId="1AB03A14" w14:textId="77777777" w:rsidR="005058A1" w:rsidRDefault="00562C65">
      <w:pPr>
        <w:pStyle w:val="ConsPlusNormal"/>
        <w:ind w:firstLine="540"/>
        <w:jc w:val="both"/>
        <w:rPr>
          <w:sz w:val="28"/>
          <w:szCs w:val="28"/>
        </w:rPr>
      </w:pPr>
      <w:r>
        <w:rPr>
          <w:sz w:val="28"/>
          <w:szCs w:val="28"/>
        </w:rPr>
        <w:t>где:</w:t>
      </w:r>
    </w:p>
    <w:p w14:paraId="75B0E0C3" w14:textId="77777777" w:rsidR="005058A1" w:rsidRDefault="00562C65">
      <w:pPr>
        <w:pStyle w:val="ConsPlusNormal"/>
        <w:spacing w:before="240"/>
        <w:ind w:firstLine="540"/>
        <w:jc w:val="both"/>
        <w:rPr>
          <w:sz w:val="28"/>
          <w:szCs w:val="28"/>
        </w:rPr>
      </w:pPr>
      <w:proofErr w:type="spellStart"/>
      <w:r>
        <w:rPr>
          <w:sz w:val="28"/>
          <w:szCs w:val="28"/>
        </w:rPr>
        <w:t>НП</w:t>
      </w:r>
      <w:r>
        <w:rPr>
          <w:sz w:val="28"/>
          <w:szCs w:val="28"/>
          <w:vertAlign w:val="subscript"/>
        </w:rPr>
        <w:t>j</w:t>
      </w:r>
      <w:proofErr w:type="spellEnd"/>
      <w:r>
        <w:rPr>
          <w:sz w:val="28"/>
          <w:szCs w:val="28"/>
        </w:rPr>
        <w:t xml:space="preserve"> - налоговый потенциал j-го муниципального района, муниципального округа, городского округа;</w:t>
      </w:r>
    </w:p>
    <w:p w14:paraId="1DAB8E54" w14:textId="77777777" w:rsidR="005058A1" w:rsidRDefault="00562C65">
      <w:pPr>
        <w:pStyle w:val="ConsPlusNormal"/>
        <w:spacing w:before="240"/>
        <w:ind w:firstLine="540"/>
        <w:jc w:val="both"/>
        <w:rPr>
          <w:sz w:val="28"/>
          <w:szCs w:val="28"/>
        </w:rPr>
      </w:pPr>
      <w:r>
        <w:rPr>
          <w:sz w:val="28"/>
          <w:szCs w:val="28"/>
        </w:rPr>
        <w:t>Сумм - знак суммирования;</w:t>
      </w:r>
    </w:p>
    <w:p w14:paraId="597FFF29" w14:textId="77777777" w:rsidR="005058A1" w:rsidRDefault="00562C65">
      <w:pPr>
        <w:pStyle w:val="ConsPlusNormal"/>
        <w:spacing w:before="240"/>
        <w:ind w:firstLine="540"/>
        <w:jc w:val="both"/>
        <w:rPr>
          <w:sz w:val="28"/>
          <w:szCs w:val="28"/>
        </w:rPr>
      </w:pPr>
      <w:proofErr w:type="spellStart"/>
      <w:r>
        <w:rPr>
          <w:sz w:val="28"/>
          <w:szCs w:val="28"/>
        </w:rPr>
        <w:t>НП</w:t>
      </w:r>
      <w:r>
        <w:rPr>
          <w:sz w:val="28"/>
          <w:szCs w:val="28"/>
          <w:vertAlign w:val="subscript"/>
        </w:rPr>
        <w:t>ji</w:t>
      </w:r>
      <w:proofErr w:type="spellEnd"/>
      <w:r>
        <w:rPr>
          <w:sz w:val="28"/>
          <w:szCs w:val="28"/>
        </w:rPr>
        <w:t xml:space="preserve"> - налоговый потенциал j-го муниципального района, муниципального округа, городского округа по i-му налогу (суммирование производится по всем налогам, входящим в репрезентативную систему налогов).</w:t>
      </w:r>
    </w:p>
    <w:p w14:paraId="1E6CAF26" w14:textId="77777777" w:rsidR="005058A1" w:rsidRDefault="00562C65">
      <w:pPr>
        <w:pStyle w:val="ConsPlusNormal"/>
        <w:spacing w:before="240"/>
        <w:ind w:firstLine="540"/>
        <w:jc w:val="both"/>
        <w:rPr>
          <w:sz w:val="28"/>
          <w:szCs w:val="28"/>
        </w:rPr>
      </w:pPr>
      <w:r>
        <w:rPr>
          <w:sz w:val="28"/>
          <w:szCs w:val="28"/>
        </w:rPr>
        <w:lastRenderedPageBreak/>
        <w:t xml:space="preserve">Рассчитанные оценки налогового потенциала не являются планируемыми или рекомендуемыми показателями доходов бюджетов </w:t>
      </w:r>
      <w:bookmarkStart w:id="34" w:name="_Hlk213668076"/>
      <w:r>
        <w:rPr>
          <w:sz w:val="28"/>
          <w:szCs w:val="28"/>
        </w:rPr>
        <w:t xml:space="preserve">муниципальных образований </w:t>
      </w:r>
      <w:bookmarkEnd w:id="34"/>
      <w:r>
        <w:rPr>
          <w:sz w:val="28"/>
          <w:szCs w:val="28"/>
        </w:rPr>
        <w:t>(муниципального района, муниципальных округов, городских округов) и используются только для расчета индекса налогового потенциала и сопоставления уровня расчетной бюджетной обеспеченности муниципального района, муниципальных округов, городских округов в целях межбюджетного регулирования.</w:t>
      </w:r>
    </w:p>
    <w:p w14:paraId="4A8803D2" w14:textId="77777777" w:rsidR="005058A1" w:rsidRDefault="00562C65">
      <w:pPr>
        <w:pStyle w:val="ConsPlusNormal"/>
        <w:spacing w:before="240"/>
        <w:ind w:firstLine="540"/>
        <w:jc w:val="both"/>
        <w:rPr>
          <w:sz w:val="28"/>
          <w:szCs w:val="28"/>
        </w:rPr>
      </w:pPr>
      <w:r>
        <w:rPr>
          <w:sz w:val="28"/>
          <w:szCs w:val="28"/>
        </w:rPr>
        <w:t>10. Для оценки относительных различий в расходных обязательствах муниципального района, муниципальных округов, городских округов используется репрезентативная система расходных обязательств, которая включает основные виды расходных обязательств, связанные с решением вопросов местного значения муниципального района, муниципальных округов, городских округов. Указанные вопросы местного значения перечислены в таблице 3 настоящего приложения.</w:t>
      </w:r>
    </w:p>
    <w:p w14:paraId="5F075FE9" w14:textId="77777777" w:rsidR="005058A1" w:rsidRDefault="00562C65">
      <w:pPr>
        <w:pStyle w:val="ConsPlusNormal"/>
        <w:spacing w:before="240"/>
        <w:ind w:firstLine="540"/>
        <w:jc w:val="both"/>
        <w:rPr>
          <w:sz w:val="28"/>
          <w:szCs w:val="28"/>
        </w:rPr>
      </w:pPr>
      <w:r>
        <w:rPr>
          <w:sz w:val="28"/>
          <w:szCs w:val="28"/>
        </w:rPr>
        <w:t>Индекс бюджетных расходов муниципального района, муниципального округа, городского округа определяет сравнительную величину средств бюджета муниципального района, муниципального округа, городского округа в расчете на душу населения в соотношении со средним уровнем по всем муниципальным образованиям (муниципальному району, муниципальным округам, городским округам) при осуществлении полномочий по решению вопросов местного значения муниципального района, муниципального округа, городского округа с учетом специфики социально-демографического состава обслуживаемого населения и иных объективных факторов, влияющих на стоимость предоставляемых муниципальных услуг в расчете на одного жителя, и рассчитывается по следующей формуле:</w:t>
      </w:r>
    </w:p>
    <w:p w14:paraId="38F75891" w14:textId="77777777" w:rsidR="005058A1" w:rsidRDefault="005058A1">
      <w:pPr>
        <w:pStyle w:val="ConsPlusNormal"/>
        <w:jc w:val="both"/>
        <w:rPr>
          <w:sz w:val="28"/>
          <w:szCs w:val="28"/>
        </w:rPr>
      </w:pPr>
    </w:p>
    <w:p w14:paraId="040D943D" w14:textId="77777777" w:rsidR="005058A1" w:rsidRDefault="00562C65">
      <w:pPr>
        <w:pStyle w:val="ConsPlusNormal"/>
        <w:jc w:val="center"/>
        <w:rPr>
          <w:sz w:val="28"/>
          <w:szCs w:val="28"/>
        </w:rPr>
      </w:pPr>
      <w:proofErr w:type="spellStart"/>
      <w:r>
        <w:rPr>
          <w:sz w:val="28"/>
          <w:szCs w:val="28"/>
        </w:rPr>
        <w:t>ИБР</w:t>
      </w:r>
      <w:r>
        <w:rPr>
          <w:sz w:val="28"/>
          <w:szCs w:val="28"/>
          <w:vertAlign w:val="subscript"/>
        </w:rPr>
        <w:t>j</w:t>
      </w:r>
      <w:proofErr w:type="spellEnd"/>
      <w:r>
        <w:rPr>
          <w:sz w:val="28"/>
          <w:szCs w:val="28"/>
        </w:rPr>
        <w:t xml:space="preserve"> = Сумм </w:t>
      </w:r>
      <w:proofErr w:type="spellStart"/>
      <w:r>
        <w:rPr>
          <w:sz w:val="28"/>
          <w:szCs w:val="28"/>
        </w:rPr>
        <w:t>а</w:t>
      </w:r>
      <w:r>
        <w:rPr>
          <w:sz w:val="28"/>
          <w:szCs w:val="28"/>
          <w:vertAlign w:val="subscript"/>
        </w:rPr>
        <w:t>i</w:t>
      </w:r>
      <w:proofErr w:type="spellEnd"/>
      <w:r>
        <w:rPr>
          <w:sz w:val="28"/>
          <w:szCs w:val="28"/>
        </w:rPr>
        <w:t xml:space="preserve"> x </w:t>
      </w:r>
      <w:proofErr w:type="spellStart"/>
      <w:r>
        <w:rPr>
          <w:sz w:val="28"/>
          <w:szCs w:val="28"/>
        </w:rPr>
        <w:t>ИБР</w:t>
      </w:r>
      <w:r>
        <w:rPr>
          <w:sz w:val="28"/>
          <w:szCs w:val="28"/>
          <w:vertAlign w:val="subscript"/>
        </w:rPr>
        <w:t>ji</w:t>
      </w:r>
      <w:proofErr w:type="spellEnd"/>
      <w:r>
        <w:rPr>
          <w:sz w:val="28"/>
          <w:szCs w:val="28"/>
        </w:rPr>
        <w:t>,</w:t>
      </w:r>
    </w:p>
    <w:p w14:paraId="17FC884F" w14:textId="77777777" w:rsidR="005058A1" w:rsidRDefault="005058A1">
      <w:pPr>
        <w:pStyle w:val="ConsPlusNormal"/>
        <w:jc w:val="both"/>
        <w:rPr>
          <w:sz w:val="28"/>
          <w:szCs w:val="28"/>
        </w:rPr>
      </w:pPr>
    </w:p>
    <w:p w14:paraId="4E05EF41" w14:textId="77777777" w:rsidR="005058A1" w:rsidRDefault="00562C65">
      <w:pPr>
        <w:pStyle w:val="ConsPlusNormal"/>
        <w:ind w:firstLine="540"/>
        <w:jc w:val="both"/>
        <w:rPr>
          <w:sz w:val="28"/>
          <w:szCs w:val="28"/>
        </w:rPr>
      </w:pPr>
      <w:r>
        <w:rPr>
          <w:sz w:val="28"/>
          <w:szCs w:val="28"/>
        </w:rPr>
        <w:t>где:</w:t>
      </w:r>
    </w:p>
    <w:p w14:paraId="54B85F10" w14:textId="77777777" w:rsidR="005058A1" w:rsidRDefault="00562C65">
      <w:pPr>
        <w:pStyle w:val="ConsPlusNormal"/>
        <w:spacing w:before="240"/>
        <w:ind w:firstLine="540"/>
        <w:jc w:val="both"/>
        <w:rPr>
          <w:sz w:val="28"/>
          <w:szCs w:val="28"/>
        </w:rPr>
      </w:pPr>
      <w:proofErr w:type="spellStart"/>
      <w:r>
        <w:rPr>
          <w:sz w:val="28"/>
          <w:szCs w:val="28"/>
        </w:rPr>
        <w:t>ИБР</w:t>
      </w:r>
      <w:r>
        <w:rPr>
          <w:sz w:val="28"/>
          <w:szCs w:val="28"/>
          <w:vertAlign w:val="subscript"/>
        </w:rPr>
        <w:t>j</w:t>
      </w:r>
      <w:proofErr w:type="spellEnd"/>
      <w:r>
        <w:rPr>
          <w:sz w:val="28"/>
          <w:szCs w:val="28"/>
        </w:rPr>
        <w:t xml:space="preserve"> - индекс бюджетных расходов муниципального района, муниципальных округов, городских округов;</w:t>
      </w:r>
    </w:p>
    <w:p w14:paraId="4023C978" w14:textId="77777777" w:rsidR="005058A1" w:rsidRDefault="00562C65">
      <w:pPr>
        <w:pStyle w:val="ConsPlusNormal"/>
        <w:spacing w:before="240"/>
        <w:ind w:firstLine="540"/>
        <w:jc w:val="both"/>
        <w:rPr>
          <w:sz w:val="28"/>
          <w:szCs w:val="28"/>
        </w:rPr>
      </w:pPr>
      <w:r>
        <w:rPr>
          <w:sz w:val="28"/>
          <w:szCs w:val="28"/>
        </w:rPr>
        <w:t>Сумм - знак суммирования;</w:t>
      </w:r>
    </w:p>
    <w:p w14:paraId="37F4E692" w14:textId="77777777" w:rsidR="005058A1" w:rsidRDefault="00562C65">
      <w:pPr>
        <w:pStyle w:val="ConsPlusNormal"/>
        <w:spacing w:before="240"/>
        <w:ind w:firstLine="540"/>
        <w:jc w:val="both"/>
        <w:rPr>
          <w:sz w:val="28"/>
          <w:szCs w:val="28"/>
        </w:rPr>
      </w:pPr>
      <w:proofErr w:type="spellStart"/>
      <w:r>
        <w:rPr>
          <w:sz w:val="28"/>
          <w:szCs w:val="28"/>
        </w:rPr>
        <w:t>а</w:t>
      </w:r>
      <w:r>
        <w:rPr>
          <w:sz w:val="28"/>
          <w:szCs w:val="28"/>
          <w:vertAlign w:val="subscript"/>
        </w:rPr>
        <w:t>i</w:t>
      </w:r>
      <w:proofErr w:type="spellEnd"/>
      <w:r>
        <w:rPr>
          <w:sz w:val="28"/>
          <w:szCs w:val="28"/>
        </w:rPr>
        <w:t xml:space="preserve"> - доля i-го вида расходов в составе репрезентативной системы расходных обязательств согласно таблице 3;</w:t>
      </w:r>
    </w:p>
    <w:p w14:paraId="493E510C" w14:textId="77777777" w:rsidR="005058A1" w:rsidRDefault="00562C65">
      <w:pPr>
        <w:pStyle w:val="ConsPlusNormal"/>
        <w:spacing w:before="240"/>
        <w:ind w:firstLine="540"/>
        <w:jc w:val="both"/>
        <w:rPr>
          <w:sz w:val="28"/>
          <w:szCs w:val="28"/>
        </w:rPr>
      </w:pPr>
      <w:proofErr w:type="spellStart"/>
      <w:r>
        <w:rPr>
          <w:sz w:val="28"/>
          <w:szCs w:val="28"/>
        </w:rPr>
        <w:t>ИБР</w:t>
      </w:r>
      <w:r>
        <w:rPr>
          <w:sz w:val="28"/>
          <w:szCs w:val="28"/>
          <w:vertAlign w:val="subscript"/>
        </w:rPr>
        <w:t>ji</w:t>
      </w:r>
      <w:proofErr w:type="spellEnd"/>
      <w:r>
        <w:rPr>
          <w:sz w:val="28"/>
          <w:szCs w:val="28"/>
        </w:rPr>
        <w:t xml:space="preserve"> - индекс бюджетных расходов j-го муниципального района, муниципального округа, городского округа по i-му виду расходов репрезентативной системы расходных обязательств.</w:t>
      </w:r>
    </w:p>
    <w:p w14:paraId="76B80350" w14:textId="77777777" w:rsidR="005058A1" w:rsidRDefault="00562C65">
      <w:pPr>
        <w:pStyle w:val="ConsPlusNormal"/>
        <w:spacing w:before="240"/>
        <w:ind w:firstLine="540"/>
        <w:jc w:val="both"/>
        <w:rPr>
          <w:sz w:val="28"/>
          <w:szCs w:val="28"/>
        </w:rPr>
      </w:pPr>
      <w:r>
        <w:rPr>
          <w:sz w:val="28"/>
          <w:szCs w:val="28"/>
        </w:rPr>
        <w:t xml:space="preserve">11. Индекс бюджетных расходов муниципального района, муниципального округа, городского округа по отдельному виду расходных обязательств, входящему в состав репрезентативной системы расходов, рассчитывается по следующей </w:t>
      </w:r>
      <w:r>
        <w:rPr>
          <w:sz w:val="28"/>
          <w:szCs w:val="28"/>
        </w:rPr>
        <w:lastRenderedPageBreak/>
        <w:t>формуле:</w:t>
      </w:r>
    </w:p>
    <w:p w14:paraId="0C63F89F" w14:textId="77777777" w:rsidR="005058A1" w:rsidRDefault="005058A1">
      <w:pPr>
        <w:pStyle w:val="ConsPlusNormal"/>
        <w:jc w:val="both"/>
        <w:rPr>
          <w:sz w:val="28"/>
          <w:szCs w:val="28"/>
        </w:rPr>
      </w:pPr>
    </w:p>
    <w:p w14:paraId="7245963E" w14:textId="77777777" w:rsidR="005058A1" w:rsidRDefault="00562C65">
      <w:pPr>
        <w:pStyle w:val="ConsPlusNormal"/>
        <w:jc w:val="center"/>
        <w:rPr>
          <w:sz w:val="28"/>
          <w:szCs w:val="28"/>
        </w:rPr>
      </w:pPr>
      <w:proofErr w:type="spellStart"/>
      <w:r>
        <w:rPr>
          <w:sz w:val="28"/>
          <w:szCs w:val="28"/>
        </w:rPr>
        <w:t>ИБР</w:t>
      </w:r>
      <w:r>
        <w:rPr>
          <w:sz w:val="28"/>
          <w:szCs w:val="28"/>
          <w:vertAlign w:val="subscript"/>
        </w:rPr>
        <w:t>ji</w:t>
      </w:r>
      <w:proofErr w:type="spellEnd"/>
      <w:r>
        <w:rPr>
          <w:sz w:val="28"/>
          <w:szCs w:val="28"/>
        </w:rPr>
        <w:t xml:space="preserve"> = (</w:t>
      </w:r>
      <w:proofErr w:type="spellStart"/>
      <w:r>
        <w:rPr>
          <w:sz w:val="28"/>
          <w:szCs w:val="28"/>
        </w:rPr>
        <w:t>П</w:t>
      </w:r>
      <w:r>
        <w:rPr>
          <w:sz w:val="28"/>
          <w:szCs w:val="28"/>
          <w:vertAlign w:val="subscript"/>
        </w:rPr>
        <w:t>ji</w:t>
      </w:r>
      <w:proofErr w:type="spellEnd"/>
      <w:r>
        <w:rPr>
          <w:sz w:val="28"/>
          <w:szCs w:val="28"/>
        </w:rPr>
        <w:t xml:space="preserve"> x К</w:t>
      </w:r>
      <w:r>
        <w:rPr>
          <w:sz w:val="28"/>
          <w:szCs w:val="28"/>
          <w:vertAlign w:val="superscript"/>
        </w:rPr>
        <w:t>1</w:t>
      </w:r>
      <w:r>
        <w:rPr>
          <w:sz w:val="28"/>
          <w:szCs w:val="28"/>
          <w:vertAlign w:val="subscript"/>
        </w:rPr>
        <w:t>ji</w:t>
      </w:r>
      <w:r>
        <w:rPr>
          <w:sz w:val="28"/>
          <w:szCs w:val="28"/>
        </w:rPr>
        <w:t xml:space="preserve"> </w:t>
      </w:r>
      <w:proofErr w:type="gramStart"/>
      <w:r>
        <w:rPr>
          <w:sz w:val="28"/>
          <w:szCs w:val="28"/>
        </w:rPr>
        <w:t>x...</w:t>
      </w:r>
      <w:proofErr w:type="gramEnd"/>
      <w:r>
        <w:rPr>
          <w:sz w:val="28"/>
          <w:szCs w:val="28"/>
        </w:rPr>
        <w:t xml:space="preserve">x </w:t>
      </w:r>
      <w:proofErr w:type="spellStart"/>
      <w:r>
        <w:rPr>
          <w:sz w:val="28"/>
          <w:szCs w:val="28"/>
        </w:rPr>
        <w:t>К</w:t>
      </w:r>
      <w:r>
        <w:rPr>
          <w:sz w:val="28"/>
          <w:szCs w:val="28"/>
          <w:vertAlign w:val="superscript"/>
        </w:rPr>
        <w:t>n</w:t>
      </w:r>
      <w:r>
        <w:rPr>
          <w:sz w:val="28"/>
          <w:szCs w:val="28"/>
          <w:vertAlign w:val="subscript"/>
        </w:rPr>
        <w:t>ji</w:t>
      </w:r>
      <w:proofErr w:type="spellEnd"/>
      <w:r>
        <w:rPr>
          <w:sz w:val="28"/>
          <w:szCs w:val="28"/>
        </w:rPr>
        <w:t xml:space="preserve"> / </w:t>
      </w:r>
      <w:proofErr w:type="spellStart"/>
      <w:r>
        <w:rPr>
          <w:sz w:val="28"/>
          <w:szCs w:val="28"/>
        </w:rPr>
        <w:t>Н</w:t>
      </w:r>
      <w:r>
        <w:rPr>
          <w:sz w:val="28"/>
          <w:szCs w:val="28"/>
          <w:vertAlign w:val="subscript"/>
        </w:rPr>
        <w:t>j</w:t>
      </w:r>
      <w:proofErr w:type="spellEnd"/>
      <w:r>
        <w:rPr>
          <w:sz w:val="28"/>
          <w:szCs w:val="28"/>
        </w:rPr>
        <w:t>) / 100,</w:t>
      </w:r>
    </w:p>
    <w:p w14:paraId="72A1C859" w14:textId="77777777" w:rsidR="005058A1" w:rsidRDefault="005058A1">
      <w:pPr>
        <w:pStyle w:val="ConsPlusNormal"/>
        <w:jc w:val="both"/>
        <w:rPr>
          <w:sz w:val="28"/>
          <w:szCs w:val="28"/>
        </w:rPr>
      </w:pPr>
    </w:p>
    <w:p w14:paraId="438FFA0A" w14:textId="77777777" w:rsidR="005058A1" w:rsidRDefault="00562C65">
      <w:pPr>
        <w:pStyle w:val="ConsPlusNormal"/>
        <w:ind w:firstLine="540"/>
        <w:jc w:val="both"/>
        <w:rPr>
          <w:sz w:val="28"/>
          <w:szCs w:val="28"/>
        </w:rPr>
      </w:pPr>
      <w:r>
        <w:rPr>
          <w:sz w:val="28"/>
          <w:szCs w:val="28"/>
        </w:rPr>
        <w:t>где:</w:t>
      </w:r>
    </w:p>
    <w:p w14:paraId="05782748" w14:textId="77777777" w:rsidR="005058A1" w:rsidRDefault="00562C65">
      <w:pPr>
        <w:pStyle w:val="ConsPlusNormal"/>
        <w:spacing w:before="240"/>
        <w:ind w:firstLine="540"/>
        <w:jc w:val="both"/>
        <w:rPr>
          <w:sz w:val="28"/>
          <w:szCs w:val="28"/>
        </w:rPr>
      </w:pPr>
      <w:proofErr w:type="spellStart"/>
      <w:r>
        <w:rPr>
          <w:sz w:val="28"/>
          <w:szCs w:val="28"/>
        </w:rPr>
        <w:t>ИБР</w:t>
      </w:r>
      <w:r>
        <w:rPr>
          <w:sz w:val="28"/>
          <w:szCs w:val="28"/>
          <w:vertAlign w:val="subscript"/>
        </w:rPr>
        <w:t>ji</w:t>
      </w:r>
      <w:proofErr w:type="spellEnd"/>
      <w:r>
        <w:rPr>
          <w:sz w:val="28"/>
          <w:szCs w:val="28"/>
        </w:rPr>
        <w:t xml:space="preserve"> - индекс бюджетных расходов муниципального района, муниципального округа, городского округа по отдельному виду расходных обязательств, входящему в состав репрезентативной системы расходов;</w:t>
      </w:r>
    </w:p>
    <w:p w14:paraId="6D8799DE" w14:textId="77777777" w:rsidR="005058A1" w:rsidRDefault="00562C65">
      <w:pPr>
        <w:pStyle w:val="ConsPlusNormal"/>
        <w:spacing w:before="240"/>
        <w:ind w:firstLine="540"/>
        <w:jc w:val="both"/>
        <w:rPr>
          <w:sz w:val="28"/>
          <w:szCs w:val="28"/>
        </w:rPr>
      </w:pPr>
      <w:proofErr w:type="spellStart"/>
      <w:r>
        <w:rPr>
          <w:sz w:val="28"/>
          <w:szCs w:val="28"/>
        </w:rPr>
        <w:t>П</w:t>
      </w:r>
      <w:r>
        <w:rPr>
          <w:sz w:val="28"/>
          <w:szCs w:val="28"/>
          <w:vertAlign w:val="subscript"/>
        </w:rPr>
        <w:t>ji</w:t>
      </w:r>
      <w:proofErr w:type="spellEnd"/>
      <w:r>
        <w:rPr>
          <w:sz w:val="28"/>
          <w:szCs w:val="28"/>
        </w:rPr>
        <w:t xml:space="preserve"> - численность потребителей муниципальных услуг j-го муниципального района, муниципального округа, городского округа по i-му виду расходов, входящему в состав репрезентативной системы расходных обязательств согласно таблице 3;</w:t>
      </w:r>
    </w:p>
    <w:p w14:paraId="0626DA01" w14:textId="77777777" w:rsidR="005058A1" w:rsidRDefault="00562C65">
      <w:pPr>
        <w:pStyle w:val="ConsPlusNormal"/>
        <w:spacing w:before="240"/>
        <w:ind w:firstLine="540"/>
        <w:jc w:val="both"/>
        <w:rPr>
          <w:sz w:val="28"/>
          <w:szCs w:val="28"/>
        </w:rPr>
      </w:pPr>
      <w:r>
        <w:rPr>
          <w:sz w:val="28"/>
          <w:szCs w:val="28"/>
        </w:rPr>
        <w:t>К</w:t>
      </w:r>
      <w:r>
        <w:rPr>
          <w:sz w:val="28"/>
          <w:szCs w:val="28"/>
          <w:vertAlign w:val="superscript"/>
        </w:rPr>
        <w:t>1</w:t>
      </w:r>
      <w:r>
        <w:rPr>
          <w:sz w:val="28"/>
          <w:szCs w:val="28"/>
          <w:vertAlign w:val="subscript"/>
        </w:rPr>
        <w:t>ji</w:t>
      </w:r>
      <w:r>
        <w:rPr>
          <w:sz w:val="28"/>
          <w:szCs w:val="28"/>
        </w:rPr>
        <w:t>...</w:t>
      </w:r>
      <w:proofErr w:type="spellStart"/>
      <w:r>
        <w:rPr>
          <w:sz w:val="28"/>
          <w:szCs w:val="28"/>
        </w:rPr>
        <w:t>К</w:t>
      </w:r>
      <w:r>
        <w:rPr>
          <w:sz w:val="28"/>
          <w:szCs w:val="28"/>
          <w:vertAlign w:val="superscript"/>
        </w:rPr>
        <w:t>n</w:t>
      </w:r>
      <w:r>
        <w:rPr>
          <w:sz w:val="28"/>
          <w:szCs w:val="28"/>
          <w:vertAlign w:val="subscript"/>
        </w:rPr>
        <w:t>ji</w:t>
      </w:r>
      <w:proofErr w:type="spellEnd"/>
      <w:r>
        <w:rPr>
          <w:sz w:val="28"/>
          <w:szCs w:val="28"/>
        </w:rPr>
        <w:t xml:space="preserve"> - коэффициенты удорожания стоимости предоставления муниципальных услуг, отражающие факторы, влияющие на стоимость предоставляемых муниципальных услуг по i-му виду расходов, входящему в состав репрезентативной системы расходных обязательств в расчете на одного потребителя муниципальных услуг в j-м муниципальном районе, муниципальном округе, городском округе;</w:t>
      </w:r>
    </w:p>
    <w:p w14:paraId="1B8611B0" w14:textId="77777777" w:rsidR="005058A1" w:rsidRDefault="00562C65">
      <w:pPr>
        <w:pStyle w:val="ConsPlusNormal"/>
        <w:spacing w:before="240"/>
        <w:ind w:firstLine="540"/>
        <w:jc w:val="both"/>
        <w:rPr>
          <w:sz w:val="28"/>
          <w:szCs w:val="28"/>
        </w:rPr>
      </w:pPr>
      <w:proofErr w:type="spellStart"/>
      <w:r>
        <w:rPr>
          <w:sz w:val="28"/>
          <w:szCs w:val="28"/>
        </w:rPr>
        <w:t>Н</w:t>
      </w:r>
      <w:r>
        <w:rPr>
          <w:sz w:val="28"/>
          <w:szCs w:val="28"/>
          <w:vertAlign w:val="subscript"/>
        </w:rPr>
        <w:t>j</w:t>
      </w:r>
      <w:proofErr w:type="spellEnd"/>
      <w:r>
        <w:rPr>
          <w:sz w:val="28"/>
          <w:szCs w:val="28"/>
        </w:rPr>
        <w:t xml:space="preserve"> - численность постоянного населения j-го муниципального района, муниципального округа, городского округа.</w:t>
      </w:r>
    </w:p>
    <w:p w14:paraId="01613EB2" w14:textId="77777777" w:rsidR="005058A1" w:rsidRDefault="00562C65">
      <w:pPr>
        <w:pStyle w:val="ConsPlusNormal"/>
        <w:spacing w:before="240"/>
        <w:ind w:firstLine="540"/>
        <w:jc w:val="both"/>
        <w:rPr>
          <w:sz w:val="28"/>
          <w:szCs w:val="28"/>
        </w:rPr>
      </w:pPr>
      <w:r>
        <w:rPr>
          <w:sz w:val="28"/>
          <w:szCs w:val="28"/>
        </w:rPr>
        <w:t>12. В расчете применяются следующие коэффициенты удорожания:</w:t>
      </w:r>
    </w:p>
    <w:p w14:paraId="0AAED728" w14:textId="77777777" w:rsidR="005058A1" w:rsidRDefault="00562C65">
      <w:pPr>
        <w:pStyle w:val="ConsPlusNormal"/>
        <w:spacing w:before="240"/>
        <w:ind w:firstLine="540"/>
        <w:jc w:val="both"/>
        <w:rPr>
          <w:sz w:val="28"/>
          <w:szCs w:val="28"/>
        </w:rPr>
      </w:pPr>
      <w:r>
        <w:rPr>
          <w:sz w:val="28"/>
          <w:szCs w:val="28"/>
        </w:rPr>
        <w:t>1) коэффициент масштаба:</w:t>
      </w:r>
    </w:p>
    <w:p w14:paraId="7080DE9D" w14:textId="77777777" w:rsidR="005058A1" w:rsidRDefault="005058A1">
      <w:pPr>
        <w:pStyle w:val="ConsPlusNormal"/>
        <w:jc w:val="both"/>
        <w:rPr>
          <w:sz w:val="28"/>
          <w:szCs w:val="28"/>
        </w:rPr>
      </w:pPr>
    </w:p>
    <w:p w14:paraId="1AE92483" w14:textId="77777777" w:rsidR="005058A1" w:rsidRDefault="00562C65">
      <w:pPr>
        <w:pStyle w:val="ConsPlusNormal"/>
        <w:jc w:val="center"/>
        <w:rPr>
          <w:sz w:val="28"/>
          <w:szCs w:val="28"/>
        </w:rPr>
      </w:pPr>
      <w:proofErr w:type="spellStart"/>
      <w:r>
        <w:rPr>
          <w:sz w:val="28"/>
          <w:szCs w:val="28"/>
        </w:rPr>
        <w:t>К</w:t>
      </w:r>
      <w:r>
        <w:rPr>
          <w:sz w:val="28"/>
          <w:szCs w:val="28"/>
          <w:vertAlign w:val="superscript"/>
        </w:rPr>
        <w:t>м</w:t>
      </w:r>
      <w:r>
        <w:rPr>
          <w:sz w:val="28"/>
          <w:szCs w:val="28"/>
          <w:vertAlign w:val="subscript"/>
        </w:rPr>
        <w:t>j</w:t>
      </w:r>
      <w:proofErr w:type="spellEnd"/>
      <w:r>
        <w:rPr>
          <w:sz w:val="28"/>
          <w:szCs w:val="28"/>
        </w:rPr>
        <w:t xml:space="preserve"> = (0,6 x </w:t>
      </w:r>
      <w:proofErr w:type="spellStart"/>
      <w:r>
        <w:rPr>
          <w:sz w:val="28"/>
          <w:szCs w:val="28"/>
        </w:rPr>
        <w:t>Н</w:t>
      </w:r>
      <w:r>
        <w:rPr>
          <w:sz w:val="28"/>
          <w:szCs w:val="28"/>
          <w:vertAlign w:val="subscript"/>
        </w:rPr>
        <w:t>j</w:t>
      </w:r>
      <w:proofErr w:type="spellEnd"/>
      <w:r>
        <w:rPr>
          <w:sz w:val="28"/>
          <w:szCs w:val="28"/>
        </w:rPr>
        <w:t xml:space="preserve"> + 0,4 x </w:t>
      </w:r>
      <w:proofErr w:type="spellStart"/>
      <w:r>
        <w:rPr>
          <w:sz w:val="28"/>
          <w:szCs w:val="28"/>
        </w:rPr>
        <w:t>Н</w:t>
      </w:r>
      <w:r>
        <w:rPr>
          <w:sz w:val="28"/>
          <w:szCs w:val="28"/>
          <w:vertAlign w:val="subscript"/>
        </w:rPr>
        <w:t>ср</w:t>
      </w:r>
      <w:proofErr w:type="spellEnd"/>
      <w:r>
        <w:rPr>
          <w:sz w:val="28"/>
          <w:szCs w:val="28"/>
        </w:rPr>
        <w:t xml:space="preserve">) / </w:t>
      </w:r>
      <w:proofErr w:type="spellStart"/>
      <w:r>
        <w:rPr>
          <w:sz w:val="28"/>
          <w:szCs w:val="28"/>
        </w:rPr>
        <w:t>Н</w:t>
      </w:r>
      <w:r>
        <w:rPr>
          <w:sz w:val="28"/>
          <w:szCs w:val="28"/>
          <w:vertAlign w:val="subscript"/>
        </w:rPr>
        <w:t>j</w:t>
      </w:r>
      <w:proofErr w:type="spellEnd"/>
      <w:r>
        <w:rPr>
          <w:sz w:val="28"/>
          <w:szCs w:val="28"/>
        </w:rPr>
        <w:t>,</w:t>
      </w:r>
    </w:p>
    <w:p w14:paraId="7D2A6E02" w14:textId="77777777" w:rsidR="005058A1" w:rsidRDefault="005058A1">
      <w:pPr>
        <w:pStyle w:val="ConsPlusNormal"/>
        <w:jc w:val="both"/>
        <w:rPr>
          <w:sz w:val="28"/>
          <w:szCs w:val="28"/>
        </w:rPr>
      </w:pPr>
    </w:p>
    <w:p w14:paraId="5FCB3A4F" w14:textId="77777777" w:rsidR="005058A1" w:rsidRDefault="00562C65">
      <w:pPr>
        <w:pStyle w:val="ConsPlusNormal"/>
        <w:ind w:firstLine="540"/>
        <w:jc w:val="both"/>
        <w:rPr>
          <w:sz w:val="28"/>
          <w:szCs w:val="28"/>
        </w:rPr>
      </w:pPr>
      <w:r>
        <w:rPr>
          <w:sz w:val="28"/>
          <w:szCs w:val="28"/>
        </w:rPr>
        <w:t>где:</w:t>
      </w:r>
    </w:p>
    <w:p w14:paraId="1288E502" w14:textId="77777777" w:rsidR="005058A1" w:rsidRDefault="00562C65">
      <w:pPr>
        <w:pStyle w:val="ConsPlusNormal"/>
        <w:spacing w:before="240"/>
        <w:ind w:firstLine="540"/>
        <w:jc w:val="both"/>
        <w:rPr>
          <w:sz w:val="28"/>
          <w:szCs w:val="28"/>
        </w:rPr>
      </w:pPr>
      <w:proofErr w:type="spellStart"/>
      <w:r>
        <w:rPr>
          <w:sz w:val="28"/>
          <w:szCs w:val="28"/>
        </w:rPr>
        <w:t>К</w:t>
      </w:r>
      <w:r>
        <w:rPr>
          <w:sz w:val="28"/>
          <w:szCs w:val="28"/>
          <w:vertAlign w:val="superscript"/>
        </w:rPr>
        <w:t>м</w:t>
      </w:r>
      <w:r>
        <w:rPr>
          <w:sz w:val="28"/>
          <w:szCs w:val="28"/>
          <w:vertAlign w:val="subscript"/>
        </w:rPr>
        <w:t>j</w:t>
      </w:r>
      <w:proofErr w:type="spellEnd"/>
      <w:r>
        <w:rPr>
          <w:sz w:val="28"/>
          <w:szCs w:val="28"/>
        </w:rPr>
        <w:t xml:space="preserve"> - коэффициент масштаба в j-м муниципальном районе, муниципальном округе, городском округе;</w:t>
      </w:r>
    </w:p>
    <w:p w14:paraId="28C63E51" w14:textId="77777777" w:rsidR="005058A1" w:rsidRDefault="00562C65">
      <w:pPr>
        <w:pStyle w:val="ConsPlusNormal"/>
        <w:spacing w:before="240"/>
        <w:ind w:firstLine="540"/>
        <w:jc w:val="both"/>
        <w:rPr>
          <w:sz w:val="28"/>
          <w:szCs w:val="28"/>
        </w:rPr>
      </w:pPr>
      <w:proofErr w:type="spellStart"/>
      <w:r>
        <w:rPr>
          <w:sz w:val="28"/>
          <w:szCs w:val="28"/>
        </w:rPr>
        <w:t>Н</w:t>
      </w:r>
      <w:r>
        <w:rPr>
          <w:sz w:val="28"/>
          <w:szCs w:val="28"/>
          <w:vertAlign w:val="subscript"/>
        </w:rPr>
        <w:t>j</w:t>
      </w:r>
      <w:proofErr w:type="spellEnd"/>
      <w:r>
        <w:rPr>
          <w:sz w:val="28"/>
          <w:szCs w:val="28"/>
        </w:rPr>
        <w:t xml:space="preserve"> - численность постоянного населения j-го муниципального района, муниципального округа, городского округа;</w:t>
      </w:r>
    </w:p>
    <w:p w14:paraId="585172EE" w14:textId="77777777" w:rsidR="005058A1" w:rsidRDefault="00562C65">
      <w:pPr>
        <w:pStyle w:val="ConsPlusNormal"/>
        <w:spacing w:before="240"/>
        <w:ind w:firstLine="540"/>
        <w:jc w:val="both"/>
        <w:rPr>
          <w:sz w:val="28"/>
          <w:szCs w:val="28"/>
        </w:rPr>
      </w:pPr>
      <w:proofErr w:type="spellStart"/>
      <w:r>
        <w:rPr>
          <w:sz w:val="28"/>
          <w:szCs w:val="28"/>
        </w:rPr>
        <w:t>Н</w:t>
      </w:r>
      <w:r>
        <w:rPr>
          <w:sz w:val="28"/>
          <w:szCs w:val="28"/>
          <w:vertAlign w:val="subscript"/>
        </w:rPr>
        <w:t>ср</w:t>
      </w:r>
      <w:proofErr w:type="spellEnd"/>
      <w:r>
        <w:rPr>
          <w:sz w:val="28"/>
          <w:szCs w:val="28"/>
        </w:rPr>
        <w:t xml:space="preserve"> - средняя численность постоянного населения муниципальных образований (муниципального района, муниципальных округов, городских округов) области;</w:t>
      </w:r>
    </w:p>
    <w:p w14:paraId="47B2F591" w14:textId="77777777" w:rsidR="005058A1" w:rsidRDefault="00562C65">
      <w:pPr>
        <w:pStyle w:val="ConsPlusNormal"/>
        <w:spacing w:before="240"/>
        <w:ind w:firstLine="540"/>
        <w:jc w:val="both"/>
        <w:rPr>
          <w:sz w:val="28"/>
          <w:szCs w:val="28"/>
        </w:rPr>
      </w:pPr>
      <w:r>
        <w:rPr>
          <w:sz w:val="28"/>
          <w:szCs w:val="28"/>
        </w:rPr>
        <w:t>2) коэффициент дисперсности расселения:</w:t>
      </w:r>
    </w:p>
    <w:p w14:paraId="3783A51A" w14:textId="77777777" w:rsidR="005058A1" w:rsidRDefault="005058A1">
      <w:pPr>
        <w:pStyle w:val="ConsPlusNormal"/>
        <w:jc w:val="both"/>
        <w:rPr>
          <w:sz w:val="28"/>
          <w:szCs w:val="28"/>
        </w:rPr>
      </w:pPr>
    </w:p>
    <w:p w14:paraId="50619FB9" w14:textId="77777777" w:rsidR="005058A1" w:rsidRDefault="00562C65">
      <w:pPr>
        <w:pStyle w:val="ConsPlusNormal"/>
        <w:jc w:val="center"/>
        <w:rPr>
          <w:sz w:val="28"/>
          <w:szCs w:val="28"/>
        </w:rPr>
      </w:pPr>
      <w:proofErr w:type="spellStart"/>
      <w:r>
        <w:rPr>
          <w:sz w:val="28"/>
          <w:szCs w:val="28"/>
        </w:rPr>
        <w:t>К</w:t>
      </w:r>
      <w:r>
        <w:rPr>
          <w:sz w:val="28"/>
          <w:szCs w:val="28"/>
          <w:vertAlign w:val="superscript"/>
        </w:rPr>
        <w:t>д</w:t>
      </w:r>
      <w:r>
        <w:rPr>
          <w:sz w:val="28"/>
          <w:szCs w:val="28"/>
          <w:vertAlign w:val="subscript"/>
        </w:rPr>
        <w:t>j</w:t>
      </w:r>
      <w:proofErr w:type="spellEnd"/>
      <w:r>
        <w:rPr>
          <w:sz w:val="28"/>
          <w:szCs w:val="28"/>
        </w:rPr>
        <w:t xml:space="preserve"> = 1 + </w:t>
      </w:r>
      <w:proofErr w:type="spellStart"/>
      <w:r>
        <w:rPr>
          <w:sz w:val="28"/>
          <w:szCs w:val="28"/>
        </w:rPr>
        <w:t>УВ</w:t>
      </w:r>
      <w:r>
        <w:rPr>
          <w:sz w:val="28"/>
          <w:szCs w:val="28"/>
          <w:vertAlign w:val="subscript"/>
        </w:rPr>
        <w:t>j</w:t>
      </w:r>
      <w:proofErr w:type="spellEnd"/>
      <w:r>
        <w:rPr>
          <w:sz w:val="28"/>
          <w:szCs w:val="28"/>
        </w:rPr>
        <w:t>,</w:t>
      </w:r>
    </w:p>
    <w:p w14:paraId="4C396EC6" w14:textId="77777777" w:rsidR="005058A1" w:rsidRDefault="005058A1">
      <w:pPr>
        <w:pStyle w:val="ConsPlusNormal"/>
        <w:jc w:val="both"/>
        <w:rPr>
          <w:sz w:val="28"/>
          <w:szCs w:val="28"/>
        </w:rPr>
      </w:pPr>
    </w:p>
    <w:p w14:paraId="525B715A" w14:textId="77777777" w:rsidR="005058A1" w:rsidRDefault="00562C65">
      <w:pPr>
        <w:pStyle w:val="ConsPlusNormal"/>
        <w:ind w:firstLine="540"/>
        <w:jc w:val="both"/>
        <w:rPr>
          <w:sz w:val="28"/>
          <w:szCs w:val="28"/>
        </w:rPr>
      </w:pPr>
      <w:r>
        <w:rPr>
          <w:sz w:val="28"/>
          <w:szCs w:val="28"/>
        </w:rPr>
        <w:lastRenderedPageBreak/>
        <w:t>где:</w:t>
      </w:r>
    </w:p>
    <w:p w14:paraId="19187838" w14:textId="77777777" w:rsidR="005058A1" w:rsidRDefault="00562C65">
      <w:pPr>
        <w:pStyle w:val="ConsPlusNormal"/>
        <w:spacing w:before="240"/>
        <w:ind w:firstLine="540"/>
        <w:jc w:val="both"/>
        <w:rPr>
          <w:sz w:val="28"/>
          <w:szCs w:val="28"/>
        </w:rPr>
      </w:pPr>
      <w:proofErr w:type="spellStart"/>
      <w:r>
        <w:rPr>
          <w:sz w:val="28"/>
          <w:szCs w:val="28"/>
        </w:rPr>
        <w:t>К</w:t>
      </w:r>
      <w:r>
        <w:rPr>
          <w:sz w:val="28"/>
          <w:szCs w:val="28"/>
          <w:vertAlign w:val="superscript"/>
        </w:rPr>
        <w:t>д</w:t>
      </w:r>
      <w:r>
        <w:rPr>
          <w:sz w:val="28"/>
          <w:szCs w:val="28"/>
          <w:vertAlign w:val="subscript"/>
        </w:rPr>
        <w:t>j</w:t>
      </w:r>
      <w:proofErr w:type="spellEnd"/>
      <w:r>
        <w:rPr>
          <w:sz w:val="28"/>
          <w:szCs w:val="28"/>
        </w:rPr>
        <w:t xml:space="preserve"> - коэффициент уровня дисперсности j-го муниципального района, муниципального округа, городского округа;</w:t>
      </w:r>
    </w:p>
    <w:p w14:paraId="5AC8ACBF" w14:textId="77777777" w:rsidR="005058A1" w:rsidRDefault="00562C65">
      <w:pPr>
        <w:pStyle w:val="ConsPlusNormal"/>
        <w:spacing w:before="240"/>
        <w:ind w:firstLine="540"/>
        <w:jc w:val="both"/>
        <w:rPr>
          <w:sz w:val="28"/>
          <w:szCs w:val="28"/>
        </w:rPr>
      </w:pPr>
      <w:proofErr w:type="spellStart"/>
      <w:r>
        <w:rPr>
          <w:sz w:val="28"/>
          <w:szCs w:val="28"/>
        </w:rPr>
        <w:t>УВ</w:t>
      </w:r>
      <w:r>
        <w:rPr>
          <w:sz w:val="28"/>
          <w:szCs w:val="28"/>
          <w:vertAlign w:val="subscript"/>
        </w:rPr>
        <w:t>j</w:t>
      </w:r>
      <w:proofErr w:type="spellEnd"/>
      <w:r>
        <w:rPr>
          <w:sz w:val="28"/>
          <w:szCs w:val="28"/>
        </w:rPr>
        <w:t xml:space="preserve"> - удельный вес постоянного населения j-го муниципального района, муниципального округа, городского округа, проживающего в населенных пунктах с численностью населения менее 500 человек, в общей численности населения j-го муниципального района, муниципального округа, городского округа;</w:t>
      </w:r>
    </w:p>
    <w:p w14:paraId="5F980243" w14:textId="77777777" w:rsidR="005058A1" w:rsidRDefault="00562C65">
      <w:pPr>
        <w:pStyle w:val="ConsPlusNormal"/>
        <w:spacing w:before="240"/>
        <w:ind w:firstLine="540"/>
        <w:jc w:val="both"/>
        <w:rPr>
          <w:sz w:val="28"/>
          <w:szCs w:val="28"/>
        </w:rPr>
      </w:pPr>
      <w:r>
        <w:rPr>
          <w:sz w:val="28"/>
          <w:szCs w:val="28"/>
        </w:rPr>
        <w:t>3) коэффициент уровня урбанизации:</w:t>
      </w:r>
    </w:p>
    <w:p w14:paraId="659BAD3D" w14:textId="77777777" w:rsidR="005058A1" w:rsidRDefault="005058A1">
      <w:pPr>
        <w:pStyle w:val="ConsPlusNormal"/>
        <w:jc w:val="both"/>
        <w:rPr>
          <w:sz w:val="28"/>
          <w:szCs w:val="28"/>
        </w:rPr>
      </w:pPr>
    </w:p>
    <w:p w14:paraId="2051E264" w14:textId="77777777" w:rsidR="005058A1" w:rsidRDefault="00562C65">
      <w:pPr>
        <w:pStyle w:val="ConsPlusNormal"/>
        <w:jc w:val="center"/>
        <w:rPr>
          <w:sz w:val="28"/>
          <w:szCs w:val="28"/>
        </w:rPr>
      </w:pPr>
      <w:proofErr w:type="spellStart"/>
      <w:r>
        <w:rPr>
          <w:sz w:val="28"/>
          <w:szCs w:val="28"/>
        </w:rPr>
        <w:t>К</w:t>
      </w:r>
      <w:r>
        <w:rPr>
          <w:sz w:val="28"/>
          <w:szCs w:val="28"/>
          <w:vertAlign w:val="superscript"/>
        </w:rPr>
        <w:t>у</w:t>
      </w:r>
      <w:r>
        <w:rPr>
          <w:sz w:val="28"/>
          <w:szCs w:val="28"/>
          <w:vertAlign w:val="subscript"/>
        </w:rPr>
        <w:t>j</w:t>
      </w:r>
      <w:proofErr w:type="spellEnd"/>
      <w:r>
        <w:rPr>
          <w:sz w:val="28"/>
          <w:szCs w:val="28"/>
        </w:rPr>
        <w:t xml:space="preserve"> = 1 + </w:t>
      </w:r>
      <w:proofErr w:type="spellStart"/>
      <w:r>
        <w:rPr>
          <w:sz w:val="28"/>
          <w:szCs w:val="28"/>
        </w:rPr>
        <w:t>УВГ</w:t>
      </w:r>
      <w:r>
        <w:rPr>
          <w:sz w:val="28"/>
          <w:szCs w:val="28"/>
          <w:vertAlign w:val="subscript"/>
        </w:rPr>
        <w:t>j</w:t>
      </w:r>
      <w:proofErr w:type="spellEnd"/>
      <w:r>
        <w:rPr>
          <w:sz w:val="28"/>
          <w:szCs w:val="28"/>
        </w:rPr>
        <w:t>,</w:t>
      </w:r>
    </w:p>
    <w:p w14:paraId="0066D905" w14:textId="77777777" w:rsidR="005058A1" w:rsidRDefault="005058A1">
      <w:pPr>
        <w:pStyle w:val="ConsPlusNormal"/>
        <w:jc w:val="both"/>
        <w:rPr>
          <w:sz w:val="28"/>
          <w:szCs w:val="28"/>
        </w:rPr>
      </w:pPr>
    </w:p>
    <w:p w14:paraId="04A03B42" w14:textId="77777777" w:rsidR="005058A1" w:rsidRDefault="00562C65">
      <w:pPr>
        <w:pStyle w:val="ConsPlusNormal"/>
        <w:ind w:firstLine="540"/>
        <w:jc w:val="both"/>
        <w:rPr>
          <w:sz w:val="28"/>
          <w:szCs w:val="28"/>
        </w:rPr>
      </w:pPr>
      <w:r>
        <w:rPr>
          <w:sz w:val="28"/>
          <w:szCs w:val="28"/>
        </w:rPr>
        <w:t>где:</w:t>
      </w:r>
    </w:p>
    <w:p w14:paraId="120E0D6D" w14:textId="77777777" w:rsidR="005058A1" w:rsidRDefault="00562C65">
      <w:pPr>
        <w:pStyle w:val="ConsPlusNormal"/>
        <w:spacing w:before="240"/>
        <w:ind w:firstLine="540"/>
        <w:jc w:val="both"/>
        <w:rPr>
          <w:sz w:val="28"/>
          <w:szCs w:val="28"/>
        </w:rPr>
      </w:pPr>
      <w:proofErr w:type="spellStart"/>
      <w:r>
        <w:rPr>
          <w:sz w:val="28"/>
          <w:szCs w:val="28"/>
        </w:rPr>
        <w:t>К</w:t>
      </w:r>
      <w:r>
        <w:rPr>
          <w:sz w:val="28"/>
          <w:szCs w:val="28"/>
          <w:vertAlign w:val="superscript"/>
        </w:rPr>
        <w:t>у</w:t>
      </w:r>
      <w:r>
        <w:rPr>
          <w:sz w:val="28"/>
          <w:szCs w:val="28"/>
          <w:vertAlign w:val="subscript"/>
        </w:rPr>
        <w:t>j</w:t>
      </w:r>
      <w:proofErr w:type="spellEnd"/>
      <w:r>
        <w:rPr>
          <w:sz w:val="28"/>
          <w:szCs w:val="28"/>
        </w:rPr>
        <w:t xml:space="preserve"> - коэффициент уровня урбанизации j-го муниципального района, муниципального округа, городского округа;</w:t>
      </w:r>
    </w:p>
    <w:p w14:paraId="4025C428" w14:textId="77777777" w:rsidR="005058A1" w:rsidRDefault="00562C65">
      <w:pPr>
        <w:pStyle w:val="ConsPlusNormal"/>
        <w:spacing w:before="240"/>
        <w:ind w:firstLine="540"/>
        <w:jc w:val="both"/>
        <w:rPr>
          <w:sz w:val="28"/>
          <w:szCs w:val="28"/>
        </w:rPr>
      </w:pPr>
      <w:proofErr w:type="spellStart"/>
      <w:r>
        <w:rPr>
          <w:sz w:val="28"/>
          <w:szCs w:val="28"/>
        </w:rPr>
        <w:t>УВГ</w:t>
      </w:r>
      <w:r>
        <w:rPr>
          <w:sz w:val="28"/>
          <w:szCs w:val="28"/>
          <w:vertAlign w:val="subscript"/>
        </w:rPr>
        <w:t>j</w:t>
      </w:r>
      <w:proofErr w:type="spellEnd"/>
      <w:r>
        <w:rPr>
          <w:sz w:val="28"/>
          <w:szCs w:val="28"/>
        </w:rPr>
        <w:t xml:space="preserve"> - удельный вес городского населения j-го муниципального района, муниципального округа, городского округа в общей численности городского населения области;</w:t>
      </w:r>
    </w:p>
    <w:p w14:paraId="03E316FA" w14:textId="77777777" w:rsidR="005058A1" w:rsidRDefault="00562C65">
      <w:pPr>
        <w:pStyle w:val="ConsPlusNormal"/>
        <w:spacing w:before="240"/>
        <w:ind w:firstLine="540"/>
        <w:jc w:val="both"/>
        <w:rPr>
          <w:sz w:val="28"/>
          <w:szCs w:val="28"/>
        </w:rPr>
      </w:pPr>
      <w:r>
        <w:rPr>
          <w:sz w:val="28"/>
          <w:szCs w:val="28"/>
        </w:rPr>
        <w:t>4) коэффициент стоимости коммунальных услуг для бюджетных учреждений:</w:t>
      </w:r>
    </w:p>
    <w:p w14:paraId="39F527EC" w14:textId="77777777" w:rsidR="005058A1" w:rsidRDefault="005058A1">
      <w:pPr>
        <w:pStyle w:val="ConsPlusNormal"/>
        <w:jc w:val="both"/>
        <w:rPr>
          <w:sz w:val="28"/>
          <w:szCs w:val="28"/>
        </w:rPr>
      </w:pPr>
    </w:p>
    <w:p w14:paraId="0D095DEE" w14:textId="77777777" w:rsidR="005058A1" w:rsidRDefault="00562C65">
      <w:pPr>
        <w:pStyle w:val="ConsPlusNormal"/>
        <w:jc w:val="center"/>
        <w:rPr>
          <w:sz w:val="28"/>
          <w:szCs w:val="28"/>
        </w:rPr>
      </w:pPr>
      <w:proofErr w:type="spellStart"/>
      <w:r>
        <w:rPr>
          <w:sz w:val="28"/>
          <w:szCs w:val="28"/>
        </w:rPr>
        <w:t>К</w:t>
      </w:r>
      <w:r>
        <w:rPr>
          <w:sz w:val="28"/>
          <w:szCs w:val="28"/>
          <w:vertAlign w:val="subscript"/>
        </w:rPr>
        <w:t>j</w:t>
      </w:r>
      <w:r>
        <w:rPr>
          <w:sz w:val="28"/>
          <w:szCs w:val="28"/>
          <w:vertAlign w:val="superscript"/>
        </w:rPr>
        <w:t>ску</w:t>
      </w:r>
      <w:proofErr w:type="spellEnd"/>
      <w:r>
        <w:rPr>
          <w:sz w:val="28"/>
          <w:szCs w:val="28"/>
        </w:rPr>
        <w:t xml:space="preserve"> = (0,1 x </w:t>
      </w:r>
      <w:proofErr w:type="spellStart"/>
      <w:r>
        <w:rPr>
          <w:sz w:val="28"/>
          <w:szCs w:val="28"/>
        </w:rPr>
        <w:t>Т</w:t>
      </w:r>
      <w:r>
        <w:rPr>
          <w:sz w:val="28"/>
          <w:szCs w:val="28"/>
          <w:vertAlign w:val="subscript"/>
        </w:rPr>
        <w:t>j</w:t>
      </w:r>
      <w:r>
        <w:rPr>
          <w:sz w:val="28"/>
          <w:szCs w:val="28"/>
          <w:vertAlign w:val="superscript"/>
        </w:rPr>
        <w:t>вод</w:t>
      </w:r>
      <w:proofErr w:type="spellEnd"/>
      <w:r>
        <w:rPr>
          <w:sz w:val="28"/>
          <w:szCs w:val="28"/>
        </w:rPr>
        <w:t xml:space="preserve"> / </w:t>
      </w:r>
      <w:proofErr w:type="spellStart"/>
      <w:r>
        <w:rPr>
          <w:sz w:val="28"/>
          <w:szCs w:val="28"/>
        </w:rPr>
        <w:t>Т</w:t>
      </w:r>
      <w:r>
        <w:rPr>
          <w:sz w:val="28"/>
          <w:szCs w:val="28"/>
          <w:vertAlign w:val="superscript"/>
        </w:rPr>
        <w:t>вод</w:t>
      </w:r>
      <w:proofErr w:type="spellEnd"/>
      <w:r>
        <w:rPr>
          <w:sz w:val="28"/>
          <w:szCs w:val="28"/>
        </w:rPr>
        <w:t xml:space="preserve"> + 0,45 x </w:t>
      </w:r>
      <w:proofErr w:type="spellStart"/>
      <w:r>
        <w:rPr>
          <w:sz w:val="28"/>
          <w:szCs w:val="28"/>
        </w:rPr>
        <w:t>Т</w:t>
      </w:r>
      <w:r>
        <w:rPr>
          <w:sz w:val="28"/>
          <w:szCs w:val="28"/>
          <w:vertAlign w:val="subscript"/>
        </w:rPr>
        <w:t>j</w:t>
      </w:r>
      <w:r>
        <w:rPr>
          <w:sz w:val="28"/>
          <w:szCs w:val="28"/>
          <w:vertAlign w:val="superscript"/>
        </w:rPr>
        <w:t>тепл</w:t>
      </w:r>
      <w:proofErr w:type="spellEnd"/>
      <w:r>
        <w:rPr>
          <w:sz w:val="28"/>
          <w:szCs w:val="28"/>
        </w:rPr>
        <w:t xml:space="preserve"> / </w:t>
      </w:r>
      <w:proofErr w:type="spellStart"/>
      <w:r>
        <w:rPr>
          <w:sz w:val="28"/>
          <w:szCs w:val="28"/>
        </w:rPr>
        <w:t>Т</w:t>
      </w:r>
      <w:r>
        <w:rPr>
          <w:sz w:val="28"/>
          <w:szCs w:val="28"/>
          <w:vertAlign w:val="superscript"/>
        </w:rPr>
        <w:t>тепл</w:t>
      </w:r>
      <w:proofErr w:type="spellEnd"/>
      <w:r>
        <w:rPr>
          <w:sz w:val="28"/>
          <w:szCs w:val="28"/>
        </w:rPr>
        <w:t xml:space="preserve"> +</w:t>
      </w:r>
    </w:p>
    <w:p w14:paraId="3B653B18" w14:textId="77777777" w:rsidR="005058A1" w:rsidRDefault="00562C65">
      <w:pPr>
        <w:pStyle w:val="ConsPlusNormal"/>
        <w:jc w:val="center"/>
        <w:rPr>
          <w:sz w:val="28"/>
          <w:szCs w:val="28"/>
        </w:rPr>
      </w:pPr>
      <w:r>
        <w:rPr>
          <w:sz w:val="28"/>
          <w:szCs w:val="28"/>
        </w:rPr>
        <w:t xml:space="preserve">+ 0,43 x </w:t>
      </w:r>
      <w:proofErr w:type="spellStart"/>
      <w:r>
        <w:rPr>
          <w:sz w:val="28"/>
          <w:szCs w:val="28"/>
        </w:rPr>
        <w:t>Т</w:t>
      </w:r>
      <w:r>
        <w:rPr>
          <w:sz w:val="28"/>
          <w:szCs w:val="28"/>
          <w:vertAlign w:val="subscript"/>
        </w:rPr>
        <w:t>j</w:t>
      </w:r>
      <w:r>
        <w:rPr>
          <w:sz w:val="28"/>
          <w:szCs w:val="28"/>
          <w:vertAlign w:val="superscript"/>
        </w:rPr>
        <w:t>электр</w:t>
      </w:r>
      <w:proofErr w:type="spellEnd"/>
      <w:r>
        <w:rPr>
          <w:sz w:val="28"/>
          <w:szCs w:val="28"/>
        </w:rPr>
        <w:t xml:space="preserve"> / </w:t>
      </w:r>
      <w:proofErr w:type="spellStart"/>
      <w:r>
        <w:rPr>
          <w:sz w:val="28"/>
          <w:szCs w:val="28"/>
        </w:rPr>
        <w:t>Т</w:t>
      </w:r>
      <w:r>
        <w:rPr>
          <w:sz w:val="28"/>
          <w:szCs w:val="28"/>
          <w:vertAlign w:val="superscript"/>
        </w:rPr>
        <w:t>электр</w:t>
      </w:r>
      <w:proofErr w:type="spellEnd"/>
      <w:r>
        <w:rPr>
          <w:sz w:val="28"/>
          <w:szCs w:val="28"/>
        </w:rPr>
        <w:t xml:space="preserve"> + 0,02 x </w:t>
      </w:r>
      <w:proofErr w:type="spellStart"/>
      <w:r>
        <w:rPr>
          <w:sz w:val="28"/>
          <w:szCs w:val="28"/>
        </w:rPr>
        <w:t>Т</w:t>
      </w:r>
      <w:r>
        <w:rPr>
          <w:sz w:val="28"/>
          <w:szCs w:val="28"/>
          <w:vertAlign w:val="subscript"/>
        </w:rPr>
        <w:t>j</w:t>
      </w:r>
      <w:r>
        <w:rPr>
          <w:sz w:val="28"/>
          <w:szCs w:val="28"/>
          <w:vertAlign w:val="superscript"/>
        </w:rPr>
        <w:t>хов</w:t>
      </w:r>
      <w:proofErr w:type="spellEnd"/>
      <w:r>
        <w:rPr>
          <w:sz w:val="28"/>
          <w:szCs w:val="28"/>
        </w:rPr>
        <w:t xml:space="preserve"> / </w:t>
      </w:r>
      <w:proofErr w:type="spellStart"/>
      <w:r>
        <w:rPr>
          <w:sz w:val="28"/>
          <w:szCs w:val="28"/>
        </w:rPr>
        <w:t>Т</w:t>
      </w:r>
      <w:r>
        <w:rPr>
          <w:sz w:val="28"/>
          <w:szCs w:val="28"/>
          <w:vertAlign w:val="superscript"/>
        </w:rPr>
        <w:t>хов</w:t>
      </w:r>
      <w:proofErr w:type="spellEnd"/>
      <w:r>
        <w:rPr>
          <w:sz w:val="28"/>
          <w:szCs w:val="28"/>
        </w:rPr>
        <w:t>),</w:t>
      </w:r>
    </w:p>
    <w:p w14:paraId="3598D412" w14:textId="77777777" w:rsidR="005058A1" w:rsidRDefault="005058A1">
      <w:pPr>
        <w:pStyle w:val="ConsPlusNormal"/>
        <w:jc w:val="both"/>
        <w:rPr>
          <w:sz w:val="28"/>
          <w:szCs w:val="28"/>
        </w:rPr>
      </w:pPr>
    </w:p>
    <w:p w14:paraId="430C93E6" w14:textId="77777777" w:rsidR="005058A1" w:rsidRDefault="00562C65">
      <w:pPr>
        <w:pStyle w:val="ConsPlusNormal"/>
        <w:ind w:firstLine="540"/>
        <w:jc w:val="both"/>
        <w:rPr>
          <w:sz w:val="28"/>
          <w:szCs w:val="28"/>
        </w:rPr>
      </w:pPr>
      <w:r>
        <w:rPr>
          <w:sz w:val="28"/>
          <w:szCs w:val="28"/>
        </w:rPr>
        <w:t>где:</w:t>
      </w:r>
    </w:p>
    <w:p w14:paraId="5492C4D5" w14:textId="77777777" w:rsidR="005058A1" w:rsidRDefault="00562C65">
      <w:pPr>
        <w:pStyle w:val="ConsPlusNormal"/>
        <w:spacing w:before="240"/>
        <w:ind w:firstLine="540"/>
        <w:jc w:val="both"/>
        <w:rPr>
          <w:sz w:val="28"/>
          <w:szCs w:val="28"/>
        </w:rPr>
      </w:pPr>
      <w:proofErr w:type="spellStart"/>
      <w:r>
        <w:rPr>
          <w:sz w:val="28"/>
          <w:szCs w:val="28"/>
        </w:rPr>
        <w:t>К</w:t>
      </w:r>
      <w:r>
        <w:rPr>
          <w:sz w:val="28"/>
          <w:szCs w:val="28"/>
          <w:vertAlign w:val="subscript"/>
        </w:rPr>
        <w:t>j</w:t>
      </w:r>
      <w:r>
        <w:rPr>
          <w:sz w:val="28"/>
          <w:szCs w:val="28"/>
          <w:vertAlign w:val="superscript"/>
        </w:rPr>
        <w:t>ску</w:t>
      </w:r>
      <w:proofErr w:type="spellEnd"/>
      <w:r>
        <w:rPr>
          <w:sz w:val="28"/>
          <w:szCs w:val="28"/>
        </w:rPr>
        <w:t xml:space="preserve"> - коэффициент стоимости предоставления коммунальных услуг бюджетным учреждениям j-го муниципального района, муниципального округа, городского округа;</w:t>
      </w:r>
    </w:p>
    <w:p w14:paraId="1D95F6E6" w14:textId="77777777" w:rsidR="005058A1" w:rsidRDefault="00562C65">
      <w:pPr>
        <w:pStyle w:val="ConsPlusNormal"/>
        <w:spacing w:before="240"/>
        <w:ind w:firstLine="540"/>
        <w:jc w:val="both"/>
        <w:rPr>
          <w:sz w:val="28"/>
          <w:szCs w:val="28"/>
        </w:rPr>
      </w:pPr>
      <w:proofErr w:type="spellStart"/>
      <w:r>
        <w:rPr>
          <w:sz w:val="28"/>
          <w:szCs w:val="28"/>
        </w:rPr>
        <w:t>Т</w:t>
      </w:r>
      <w:r>
        <w:rPr>
          <w:sz w:val="28"/>
          <w:szCs w:val="28"/>
          <w:vertAlign w:val="subscript"/>
        </w:rPr>
        <w:t>j</w:t>
      </w:r>
      <w:r>
        <w:rPr>
          <w:sz w:val="28"/>
          <w:szCs w:val="28"/>
          <w:vertAlign w:val="superscript"/>
        </w:rPr>
        <w:t>вод</w:t>
      </w:r>
      <w:proofErr w:type="spellEnd"/>
      <w:r>
        <w:rPr>
          <w:sz w:val="28"/>
          <w:szCs w:val="28"/>
        </w:rPr>
        <w:t xml:space="preserve"> - тариф текущего года на водоснабжение для бюджетных учреждений, рекомендуемый для j-го муниципального района, муниципального округа, городского округа;</w:t>
      </w:r>
    </w:p>
    <w:p w14:paraId="1D2D8F07" w14:textId="77777777" w:rsidR="005058A1" w:rsidRDefault="00562C65">
      <w:pPr>
        <w:pStyle w:val="ConsPlusNormal"/>
        <w:spacing w:before="240"/>
        <w:ind w:firstLine="540"/>
        <w:jc w:val="both"/>
        <w:rPr>
          <w:sz w:val="28"/>
          <w:szCs w:val="28"/>
        </w:rPr>
      </w:pPr>
      <w:proofErr w:type="spellStart"/>
      <w:r>
        <w:rPr>
          <w:sz w:val="28"/>
          <w:szCs w:val="28"/>
        </w:rPr>
        <w:t>Т</w:t>
      </w:r>
      <w:r>
        <w:rPr>
          <w:sz w:val="28"/>
          <w:szCs w:val="28"/>
          <w:vertAlign w:val="superscript"/>
        </w:rPr>
        <w:t>вод</w:t>
      </w:r>
      <w:proofErr w:type="spellEnd"/>
      <w:r>
        <w:rPr>
          <w:sz w:val="28"/>
          <w:szCs w:val="28"/>
        </w:rPr>
        <w:t xml:space="preserve"> - средний тариф текущего года на водоснабжение для бюджетных учреждений в области;</w:t>
      </w:r>
    </w:p>
    <w:p w14:paraId="77D4BF3B" w14:textId="77777777" w:rsidR="005058A1" w:rsidRDefault="00562C65">
      <w:pPr>
        <w:pStyle w:val="ConsPlusNormal"/>
        <w:spacing w:before="240"/>
        <w:ind w:firstLine="540"/>
        <w:jc w:val="both"/>
        <w:rPr>
          <w:sz w:val="28"/>
          <w:szCs w:val="28"/>
        </w:rPr>
      </w:pPr>
      <w:proofErr w:type="spellStart"/>
      <w:r>
        <w:rPr>
          <w:sz w:val="28"/>
          <w:szCs w:val="28"/>
        </w:rPr>
        <w:t>Т</w:t>
      </w:r>
      <w:r>
        <w:rPr>
          <w:sz w:val="28"/>
          <w:szCs w:val="28"/>
          <w:vertAlign w:val="subscript"/>
        </w:rPr>
        <w:t>j</w:t>
      </w:r>
      <w:r>
        <w:rPr>
          <w:sz w:val="28"/>
          <w:szCs w:val="28"/>
          <w:vertAlign w:val="superscript"/>
        </w:rPr>
        <w:t>тепл</w:t>
      </w:r>
      <w:proofErr w:type="spellEnd"/>
      <w:r>
        <w:rPr>
          <w:sz w:val="28"/>
          <w:szCs w:val="28"/>
        </w:rPr>
        <w:t xml:space="preserve"> - тариф текущего года на теплоснабжение для бюджетных учреждений, рекомендуемый для j-го муниципального района, муниципального округа, городского округа;</w:t>
      </w:r>
    </w:p>
    <w:p w14:paraId="37B92369" w14:textId="77777777" w:rsidR="005058A1" w:rsidRDefault="00562C65">
      <w:pPr>
        <w:pStyle w:val="ConsPlusNormal"/>
        <w:spacing w:before="240"/>
        <w:ind w:firstLine="540"/>
        <w:jc w:val="both"/>
        <w:rPr>
          <w:sz w:val="28"/>
          <w:szCs w:val="28"/>
        </w:rPr>
      </w:pPr>
      <w:proofErr w:type="spellStart"/>
      <w:r>
        <w:rPr>
          <w:sz w:val="28"/>
          <w:szCs w:val="28"/>
        </w:rPr>
        <w:t>Т</w:t>
      </w:r>
      <w:r>
        <w:rPr>
          <w:sz w:val="28"/>
          <w:szCs w:val="28"/>
          <w:vertAlign w:val="superscript"/>
        </w:rPr>
        <w:t>тепл</w:t>
      </w:r>
      <w:proofErr w:type="spellEnd"/>
      <w:r>
        <w:rPr>
          <w:sz w:val="28"/>
          <w:szCs w:val="28"/>
        </w:rPr>
        <w:t xml:space="preserve"> - средний тариф текущего года на теплоснабжение для бюджетных </w:t>
      </w:r>
      <w:r>
        <w:rPr>
          <w:sz w:val="28"/>
          <w:szCs w:val="28"/>
        </w:rPr>
        <w:lastRenderedPageBreak/>
        <w:t>учреждений в области;</w:t>
      </w:r>
    </w:p>
    <w:p w14:paraId="5490390D" w14:textId="77777777" w:rsidR="005058A1" w:rsidRDefault="00562C65">
      <w:pPr>
        <w:pStyle w:val="ConsPlusNormal"/>
        <w:spacing w:before="240"/>
        <w:ind w:firstLine="540"/>
        <w:jc w:val="both"/>
        <w:rPr>
          <w:sz w:val="28"/>
          <w:szCs w:val="28"/>
        </w:rPr>
      </w:pPr>
      <w:proofErr w:type="spellStart"/>
      <w:r>
        <w:rPr>
          <w:sz w:val="28"/>
          <w:szCs w:val="28"/>
        </w:rPr>
        <w:t>Т</w:t>
      </w:r>
      <w:r>
        <w:rPr>
          <w:sz w:val="28"/>
          <w:szCs w:val="28"/>
          <w:vertAlign w:val="subscript"/>
        </w:rPr>
        <w:t>j</w:t>
      </w:r>
      <w:r>
        <w:rPr>
          <w:sz w:val="28"/>
          <w:szCs w:val="28"/>
          <w:vertAlign w:val="superscript"/>
        </w:rPr>
        <w:t>электр</w:t>
      </w:r>
      <w:proofErr w:type="spellEnd"/>
      <w:r>
        <w:rPr>
          <w:sz w:val="28"/>
          <w:szCs w:val="28"/>
        </w:rPr>
        <w:t xml:space="preserve"> - тариф текущего года на электроэнергию для бюджетных учреждений, рекомендуемый для j-го муниципального района, муниципального округа, городского округа;</w:t>
      </w:r>
    </w:p>
    <w:p w14:paraId="3BE9939F" w14:textId="77777777" w:rsidR="005058A1" w:rsidRDefault="00562C65">
      <w:pPr>
        <w:pStyle w:val="ConsPlusNormal"/>
        <w:spacing w:before="240"/>
        <w:ind w:firstLine="540"/>
        <w:jc w:val="both"/>
        <w:rPr>
          <w:sz w:val="28"/>
          <w:szCs w:val="28"/>
        </w:rPr>
      </w:pPr>
      <w:proofErr w:type="spellStart"/>
      <w:r>
        <w:rPr>
          <w:sz w:val="28"/>
          <w:szCs w:val="28"/>
        </w:rPr>
        <w:t>Т</w:t>
      </w:r>
      <w:r>
        <w:rPr>
          <w:sz w:val="28"/>
          <w:szCs w:val="28"/>
          <w:vertAlign w:val="superscript"/>
        </w:rPr>
        <w:t>электр</w:t>
      </w:r>
      <w:proofErr w:type="spellEnd"/>
      <w:r>
        <w:rPr>
          <w:sz w:val="28"/>
          <w:szCs w:val="28"/>
        </w:rPr>
        <w:t xml:space="preserve"> - средний тариф текущего года на электроэнергию для бюджетных учреждений в области;</w:t>
      </w:r>
    </w:p>
    <w:p w14:paraId="0AD103D2" w14:textId="77777777" w:rsidR="005058A1" w:rsidRDefault="00562C65">
      <w:pPr>
        <w:pStyle w:val="ConsPlusNormal"/>
        <w:spacing w:before="240"/>
        <w:ind w:firstLine="540"/>
        <w:jc w:val="both"/>
        <w:rPr>
          <w:sz w:val="28"/>
          <w:szCs w:val="28"/>
        </w:rPr>
      </w:pPr>
      <w:proofErr w:type="spellStart"/>
      <w:r>
        <w:rPr>
          <w:sz w:val="28"/>
          <w:szCs w:val="28"/>
        </w:rPr>
        <w:t>Т</w:t>
      </w:r>
      <w:r>
        <w:rPr>
          <w:sz w:val="28"/>
          <w:szCs w:val="28"/>
          <w:vertAlign w:val="subscript"/>
        </w:rPr>
        <w:t>j</w:t>
      </w:r>
      <w:r>
        <w:rPr>
          <w:sz w:val="28"/>
          <w:szCs w:val="28"/>
          <w:vertAlign w:val="superscript"/>
        </w:rPr>
        <w:t>хов</w:t>
      </w:r>
      <w:proofErr w:type="spellEnd"/>
      <w:r>
        <w:rPr>
          <w:sz w:val="28"/>
          <w:szCs w:val="28"/>
        </w:rPr>
        <w:t xml:space="preserve"> - тариф текущего года на химически очищенную воду для бюджетных учреждений, рекомендуемый для j-го муниципального района, муниципального округа, городского округа;</w:t>
      </w:r>
    </w:p>
    <w:p w14:paraId="0F8C4697" w14:textId="77777777" w:rsidR="005058A1" w:rsidRDefault="00562C65">
      <w:pPr>
        <w:pStyle w:val="ConsPlusNormal"/>
        <w:spacing w:before="240"/>
        <w:ind w:firstLine="540"/>
        <w:jc w:val="both"/>
        <w:rPr>
          <w:sz w:val="28"/>
          <w:szCs w:val="28"/>
        </w:rPr>
      </w:pPr>
      <w:proofErr w:type="spellStart"/>
      <w:r>
        <w:rPr>
          <w:sz w:val="28"/>
          <w:szCs w:val="28"/>
        </w:rPr>
        <w:t>Т</w:t>
      </w:r>
      <w:r>
        <w:rPr>
          <w:sz w:val="28"/>
          <w:szCs w:val="28"/>
          <w:vertAlign w:val="superscript"/>
        </w:rPr>
        <w:t>хов</w:t>
      </w:r>
      <w:proofErr w:type="spellEnd"/>
      <w:r>
        <w:rPr>
          <w:sz w:val="28"/>
          <w:szCs w:val="28"/>
        </w:rPr>
        <w:t xml:space="preserve"> - средний тариф текущего года на химически очищенную воду для бюджетных учреждений в области.</w:t>
      </w:r>
    </w:p>
    <w:p w14:paraId="137CC448" w14:textId="77777777" w:rsidR="005058A1" w:rsidRDefault="00562C65">
      <w:pPr>
        <w:pStyle w:val="ConsPlusNormal"/>
        <w:ind w:firstLine="540"/>
        <w:jc w:val="both"/>
        <w:rPr>
          <w:sz w:val="28"/>
          <w:szCs w:val="28"/>
        </w:rPr>
      </w:pPr>
      <w:r>
        <w:rPr>
          <w:sz w:val="28"/>
          <w:szCs w:val="28"/>
        </w:rPr>
        <w:t xml:space="preserve">13. Вопросы местного значения, определяющие структуру репрезентативной системы расходных обязательств муниципального района, муниципальных округов, городских округов </w:t>
      </w:r>
      <w:bookmarkStart w:id="35" w:name="_Hlk214474099"/>
      <w:r>
        <w:rPr>
          <w:sz w:val="28"/>
          <w:szCs w:val="28"/>
        </w:rPr>
        <w:t xml:space="preserve">и показатели для расчета их индекса бюджетных расходов, </w:t>
      </w:r>
      <w:bookmarkEnd w:id="35"/>
      <w:r>
        <w:rPr>
          <w:sz w:val="28"/>
          <w:szCs w:val="28"/>
        </w:rPr>
        <w:t>приведены в таблице 3 настоящего приложения.</w:t>
      </w:r>
    </w:p>
    <w:p w14:paraId="3482C530" w14:textId="77777777" w:rsidR="005058A1" w:rsidRDefault="005058A1">
      <w:pPr>
        <w:pStyle w:val="ConsPlusNormal"/>
        <w:jc w:val="both"/>
        <w:rPr>
          <w:sz w:val="28"/>
          <w:szCs w:val="28"/>
        </w:rPr>
      </w:pPr>
    </w:p>
    <w:p w14:paraId="17D3A3C6" w14:textId="77777777" w:rsidR="005058A1" w:rsidRDefault="00562C65">
      <w:pPr>
        <w:pStyle w:val="ConsPlusNormal"/>
        <w:jc w:val="center"/>
        <w:rPr>
          <w:sz w:val="28"/>
          <w:szCs w:val="28"/>
        </w:rPr>
      </w:pPr>
      <w:r>
        <w:rPr>
          <w:sz w:val="28"/>
          <w:szCs w:val="28"/>
        </w:rPr>
        <w:t>Вопросы местного значения, определяющие структуру</w:t>
      </w:r>
    </w:p>
    <w:p w14:paraId="2D3E9489" w14:textId="77777777" w:rsidR="005058A1" w:rsidRDefault="00562C65">
      <w:pPr>
        <w:pStyle w:val="ConsPlusNormal"/>
        <w:jc w:val="center"/>
        <w:rPr>
          <w:sz w:val="28"/>
          <w:szCs w:val="28"/>
        </w:rPr>
      </w:pPr>
      <w:r>
        <w:rPr>
          <w:sz w:val="28"/>
          <w:szCs w:val="28"/>
        </w:rPr>
        <w:t>репрезентативной системы расходных обязательств</w:t>
      </w:r>
    </w:p>
    <w:p w14:paraId="54D508AF" w14:textId="77777777" w:rsidR="005058A1" w:rsidRDefault="00562C65">
      <w:pPr>
        <w:pStyle w:val="ConsPlusNormal"/>
        <w:jc w:val="center"/>
        <w:rPr>
          <w:sz w:val="28"/>
          <w:szCs w:val="28"/>
        </w:rPr>
      </w:pPr>
      <w:bookmarkStart w:id="36" w:name="_Hlk213656893"/>
      <w:r>
        <w:rPr>
          <w:sz w:val="28"/>
          <w:szCs w:val="28"/>
        </w:rPr>
        <w:t xml:space="preserve">муниципального района, </w:t>
      </w:r>
      <w:bookmarkEnd w:id="36"/>
      <w:r>
        <w:rPr>
          <w:sz w:val="28"/>
          <w:szCs w:val="28"/>
        </w:rPr>
        <w:t>муниципальных округов, городских</w:t>
      </w:r>
    </w:p>
    <w:p w14:paraId="0BBB1544" w14:textId="77777777" w:rsidR="005058A1" w:rsidRDefault="00562C65">
      <w:pPr>
        <w:pStyle w:val="ConsPlusNormal"/>
        <w:jc w:val="center"/>
        <w:rPr>
          <w:sz w:val="28"/>
          <w:szCs w:val="28"/>
        </w:rPr>
      </w:pPr>
      <w:r>
        <w:rPr>
          <w:sz w:val="28"/>
          <w:szCs w:val="28"/>
        </w:rPr>
        <w:t>округов и показатели для расчета их индекса бюджетных</w:t>
      </w:r>
    </w:p>
    <w:p w14:paraId="232B9690" w14:textId="77777777" w:rsidR="005058A1" w:rsidRDefault="00562C65">
      <w:pPr>
        <w:pStyle w:val="ConsPlusNormal"/>
        <w:jc w:val="center"/>
        <w:rPr>
          <w:sz w:val="28"/>
          <w:szCs w:val="28"/>
        </w:rPr>
      </w:pPr>
      <w:r>
        <w:rPr>
          <w:sz w:val="28"/>
          <w:szCs w:val="28"/>
        </w:rPr>
        <w:t>расходов</w:t>
      </w:r>
    </w:p>
    <w:p w14:paraId="5A3BE961" w14:textId="77777777" w:rsidR="005058A1" w:rsidRDefault="005058A1">
      <w:pPr>
        <w:pStyle w:val="ConsPlusNormal"/>
        <w:jc w:val="both"/>
        <w:rPr>
          <w:sz w:val="28"/>
          <w:szCs w:val="28"/>
        </w:rPr>
      </w:pPr>
    </w:p>
    <w:p w14:paraId="47750AA0" w14:textId="77777777" w:rsidR="005058A1" w:rsidRDefault="00562C65">
      <w:pPr>
        <w:pStyle w:val="ConsPlusNormal"/>
        <w:jc w:val="right"/>
        <w:rPr>
          <w:sz w:val="28"/>
          <w:szCs w:val="28"/>
        </w:rPr>
      </w:pPr>
      <w:r>
        <w:rPr>
          <w:sz w:val="28"/>
          <w:szCs w:val="28"/>
        </w:rPr>
        <w:t>Таблица 3</w:t>
      </w:r>
    </w:p>
    <w:p w14:paraId="7025748A" w14:textId="77777777" w:rsidR="005058A1" w:rsidRDefault="005058A1">
      <w:pPr>
        <w:pStyle w:val="ConsPlusNormal"/>
        <w:jc w:val="both"/>
        <w:rPr>
          <w:sz w:val="28"/>
          <w:szCs w:val="28"/>
        </w:rPr>
      </w:pPr>
    </w:p>
    <w:tbl>
      <w:tblPr>
        <w:tblW w:w="10201" w:type="dxa"/>
        <w:tblLayout w:type="fixed"/>
        <w:tblCellMar>
          <w:top w:w="102" w:type="dxa"/>
          <w:left w:w="62" w:type="dxa"/>
          <w:bottom w:w="102" w:type="dxa"/>
          <w:right w:w="62" w:type="dxa"/>
        </w:tblCellMar>
        <w:tblLook w:val="04A0" w:firstRow="1" w:lastRow="0" w:firstColumn="1" w:lastColumn="0" w:noHBand="0" w:noVBand="1"/>
      </w:tblPr>
      <w:tblGrid>
        <w:gridCol w:w="567"/>
        <w:gridCol w:w="3113"/>
        <w:gridCol w:w="1984"/>
        <w:gridCol w:w="2552"/>
        <w:gridCol w:w="1985"/>
      </w:tblGrid>
      <w:tr w:rsidR="005058A1" w14:paraId="10BDD1CE" w14:textId="77777777">
        <w:tc>
          <w:tcPr>
            <w:tcW w:w="567" w:type="dxa"/>
            <w:tcBorders>
              <w:top w:val="single" w:sz="4" w:space="0" w:color="000000"/>
              <w:left w:val="single" w:sz="4" w:space="0" w:color="000000"/>
              <w:bottom w:val="single" w:sz="4" w:space="0" w:color="000000"/>
              <w:right w:val="single" w:sz="4" w:space="0" w:color="000000"/>
            </w:tcBorders>
          </w:tcPr>
          <w:p w14:paraId="67F4B8DB" w14:textId="77777777" w:rsidR="005058A1" w:rsidRDefault="00562C65">
            <w:pPr>
              <w:pStyle w:val="ConsPlusNormal"/>
              <w:jc w:val="center"/>
              <w:rPr>
                <w:sz w:val="28"/>
                <w:szCs w:val="28"/>
              </w:rPr>
            </w:pPr>
            <w:r>
              <w:rPr>
                <w:sz w:val="28"/>
                <w:szCs w:val="28"/>
              </w:rPr>
              <w:t>N п/п</w:t>
            </w:r>
          </w:p>
        </w:tc>
        <w:tc>
          <w:tcPr>
            <w:tcW w:w="3113" w:type="dxa"/>
            <w:tcBorders>
              <w:top w:val="single" w:sz="4" w:space="0" w:color="000000"/>
              <w:left w:val="single" w:sz="4" w:space="0" w:color="000000"/>
              <w:bottom w:val="single" w:sz="4" w:space="0" w:color="000000"/>
              <w:right w:val="single" w:sz="4" w:space="0" w:color="000000"/>
            </w:tcBorders>
          </w:tcPr>
          <w:p w14:paraId="3264AAF6" w14:textId="77777777" w:rsidR="005058A1" w:rsidRDefault="00562C65">
            <w:pPr>
              <w:pStyle w:val="ConsPlusNormal"/>
              <w:jc w:val="center"/>
              <w:rPr>
                <w:sz w:val="28"/>
                <w:szCs w:val="28"/>
              </w:rPr>
            </w:pPr>
            <w:r>
              <w:rPr>
                <w:sz w:val="28"/>
                <w:szCs w:val="28"/>
              </w:rPr>
              <w:t>Вопросы местного значения</w:t>
            </w:r>
          </w:p>
        </w:tc>
        <w:tc>
          <w:tcPr>
            <w:tcW w:w="1984" w:type="dxa"/>
            <w:tcBorders>
              <w:top w:val="single" w:sz="4" w:space="0" w:color="000000"/>
              <w:left w:val="single" w:sz="4" w:space="0" w:color="000000"/>
              <w:bottom w:val="single" w:sz="4" w:space="0" w:color="000000"/>
              <w:right w:val="single" w:sz="4" w:space="0" w:color="000000"/>
            </w:tcBorders>
          </w:tcPr>
          <w:p w14:paraId="5AFF6D71" w14:textId="77777777" w:rsidR="005058A1" w:rsidRDefault="00562C65">
            <w:pPr>
              <w:pStyle w:val="ConsPlusNormal"/>
              <w:jc w:val="center"/>
              <w:rPr>
                <w:sz w:val="28"/>
                <w:szCs w:val="28"/>
              </w:rPr>
            </w:pPr>
            <w:r>
              <w:rPr>
                <w:sz w:val="28"/>
                <w:szCs w:val="28"/>
              </w:rPr>
              <w:t>Показатель, характеризующий потребителей муниципальных услуг</w:t>
            </w:r>
          </w:p>
        </w:tc>
        <w:tc>
          <w:tcPr>
            <w:tcW w:w="2552" w:type="dxa"/>
            <w:tcBorders>
              <w:top w:val="single" w:sz="4" w:space="0" w:color="000000"/>
              <w:left w:val="single" w:sz="4" w:space="0" w:color="000000"/>
              <w:bottom w:val="single" w:sz="4" w:space="0" w:color="000000"/>
              <w:right w:val="single" w:sz="4" w:space="0" w:color="000000"/>
            </w:tcBorders>
          </w:tcPr>
          <w:p w14:paraId="14166C3C" w14:textId="77777777" w:rsidR="005058A1" w:rsidRDefault="00562C65">
            <w:pPr>
              <w:pStyle w:val="ConsPlusNormal"/>
              <w:jc w:val="center"/>
              <w:rPr>
                <w:sz w:val="28"/>
                <w:szCs w:val="28"/>
              </w:rPr>
            </w:pPr>
            <w:r>
              <w:rPr>
                <w:sz w:val="28"/>
                <w:szCs w:val="28"/>
              </w:rPr>
              <w:t>Источник информации</w:t>
            </w:r>
          </w:p>
        </w:tc>
        <w:tc>
          <w:tcPr>
            <w:tcW w:w="1985" w:type="dxa"/>
            <w:tcBorders>
              <w:top w:val="single" w:sz="4" w:space="0" w:color="000000"/>
              <w:left w:val="single" w:sz="4" w:space="0" w:color="000000"/>
              <w:bottom w:val="single" w:sz="4" w:space="0" w:color="000000"/>
              <w:right w:val="single" w:sz="4" w:space="0" w:color="000000"/>
            </w:tcBorders>
          </w:tcPr>
          <w:p w14:paraId="3B42E7A7" w14:textId="77777777" w:rsidR="005058A1" w:rsidRDefault="00562C65">
            <w:pPr>
              <w:pStyle w:val="ConsPlusNormal"/>
              <w:jc w:val="center"/>
              <w:rPr>
                <w:sz w:val="28"/>
                <w:szCs w:val="28"/>
              </w:rPr>
            </w:pPr>
            <w:r>
              <w:rPr>
                <w:sz w:val="28"/>
                <w:szCs w:val="28"/>
              </w:rPr>
              <w:t>Применяемый коэффициент удорожания</w:t>
            </w:r>
          </w:p>
        </w:tc>
      </w:tr>
      <w:tr w:rsidR="005058A1" w14:paraId="390E94EB" w14:textId="77777777">
        <w:tc>
          <w:tcPr>
            <w:tcW w:w="567" w:type="dxa"/>
            <w:tcBorders>
              <w:top w:val="single" w:sz="4" w:space="0" w:color="000000"/>
              <w:left w:val="single" w:sz="4" w:space="0" w:color="000000"/>
              <w:bottom w:val="single" w:sz="4" w:space="0" w:color="000000"/>
              <w:right w:val="single" w:sz="4" w:space="0" w:color="000000"/>
            </w:tcBorders>
          </w:tcPr>
          <w:p w14:paraId="5D268109" w14:textId="77777777" w:rsidR="005058A1" w:rsidRDefault="00562C65">
            <w:pPr>
              <w:pStyle w:val="ConsPlusNormal"/>
              <w:jc w:val="center"/>
              <w:rPr>
                <w:sz w:val="28"/>
                <w:szCs w:val="28"/>
              </w:rPr>
            </w:pPr>
            <w:r>
              <w:rPr>
                <w:sz w:val="28"/>
                <w:szCs w:val="28"/>
              </w:rPr>
              <w:t>1.</w:t>
            </w:r>
          </w:p>
        </w:tc>
        <w:tc>
          <w:tcPr>
            <w:tcW w:w="3113" w:type="dxa"/>
            <w:tcBorders>
              <w:top w:val="single" w:sz="4" w:space="0" w:color="000000"/>
              <w:left w:val="single" w:sz="4" w:space="0" w:color="000000"/>
              <w:bottom w:val="single" w:sz="4" w:space="0" w:color="000000"/>
              <w:right w:val="single" w:sz="4" w:space="0" w:color="000000"/>
            </w:tcBorders>
          </w:tcPr>
          <w:p w14:paraId="29310EC3" w14:textId="77777777" w:rsidR="005058A1" w:rsidRDefault="00562C65">
            <w:pPr>
              <w:pStyle w:val="ConsPlusNormal"/>
              <w:rPr>
                <w:sz w:val="28"/>
                <w:szCs w:val="28"/>
              </w:rPr>
            </w:pPr>
            <w:r>
              <w:rPr>
                <w:sz w:val="28"/>
                <w:szCs w:val="28"/>
              </w:rPr>
              <w:t xml:space="preserve">Составление и рассмотрение проекта бюджета муниципального района, муниципального округа, городского округа, утверждение и исполнение бюджета муниципального района, </w:t>
            </w:r>
            <w:r>
              <w:rPr>
                <w:sz w:val="28"/>
                <w:szCs w:val="28"/>
              </w:rPr>
              <w:lastRenderedPageBreak/>
              <w:t>муниципального округа, городского округа, осуществление контроля за его исполнением, составление и утверждение отчета об исполнении бюджета муниципального района, муниципального округа, городского округа</w:t>
            </w:r>
          </w:p>
        </w:tc>
        <w:tc>
          <w:tcPr>
            <w:tcW w:w="1984" w:type="dxa"/>
            <w:tcBorders>
              <w:top w:val="single" w:sz="4" w:space="0" w:color="000000"/>
              <w:left w:val="single" w:sz="4" w:space="0" w:color="000000"/>
              <w:bottom w:val="single" w:sz="4" w:space="0" w:color="000000"/>
              <w:right w:val="single" w:sz="4" w:space="0" w:color="000000"/>
            </w:tcBorders>
          </w:tcPr>
          <w:p w14:paraId="5A10162C" w14:textId="77777777" w:rsidR="005058A1" w:rsidRDefault="00562C65">
            <w:pPr>
              <w:pStyle w:val="ConsPlusNormal"/>
              <w:rPr>
                <w:sz w:val="28"/>
                <w:szCs w:val="28"/>
              </w:rPr>
            </w:pPr>
            <w:r>
              <w:rPr>
                <w:sz w:val="28"/>
                <w:szCs w:val="28"/>
              </w:rPr>
              <w:lastRenderedPageBreak/>
              <w:t>Численность постоянного населения муниципального района, муниципальных округов, городских округов</w:t>
            </w:r>
          </w:p>
        </w:tc>
        <w:tc>
          <w:tcPr>
            <w:tcW w:w="2552" w:type="dxa"/>
            <w:tcBorders>
              <w:top w:val="single" w:sz="4" w:space="0" w:color="000000"/>
              <w:left w:val="single" w:sz="4" w:space="0" w:color="000000"/>
              <w:bottom w:val="single" w:sz="4" w:space="0" w:color="000000"/>
              <w:right w:val="single" w:sz="4" w:space="0" w:color="000000"/>
            </w:tcBorders>
          </w:tcPr>
          <w:p w14:paraId="362F6CD4"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c>
          <w:tcPr>
            <w:tcW w:w="1985" w:type="dxa"/>
            <w:tcBorders>
              <w:top w:val="single" w:sz="4" w:space="0" w:color="000000"/>
              <w:left w:val="single" w:sz="4" w:space="0" w:color="000000"/>
              <w:bottom w:val="single" w:sz="4" w:space="0" w:color="000000"/>
              <w:right w:val="single" w:sz="4" w:space="0" w:color="000000"/>
            </w:tcBorders>
          </w:tcPr>
          <w:p w14:paraId="546EC87F" w14:textId="77777777" w:rsidR="005058A1" w:rsidRDefault="00562C65">
            <w:pPr>
              <w:pStyle w:val="ConsPlusNormal"/>
              <w:rPr>
                <w:sz w:val="28"/>
                <w:szCs w:val="28"/>
              </w:rPr>
            </w:pPr>
            <w:r>
              <w:rPr>
                <w:sz w:val="28"/>
                <w:szCs w:val="28"/>
              </w:rPr>
              <w:t>коэффициент масштаба, К</w:t>
            </w:r>
            <w:r>
              <w:rPr>
                <w:sz w:val="28"/>
                <w:szCs w:val="28"/>
                <w:vertAlign w:val="superscript"/>
              </w:rPr>
              <w:t>м</w:t>
            </w:r>
          </w:p>
        </w:tc>
      </w:tr>
      <w:tr w:rsidR="005058A1" w14:paraId="2A5D886B" w14:textId="77777777">
        <w:tc>
          <w:tcPr>
            <w:tcW w:w="567" w:type="dxa"/>
            <w:tcBorders>
              <w:top w:val="single" w:sz="4" w:space="0" w:color="000000"/>
              <w:left w:val="single" w:sz="4" w:space="0" w:color="000000"/>
              <w:bottom w:val="single" w:sz="4" w:space="0" w:color="000000"/>
              <w:right w:val="single" w:sz="4" w:space="0" w:color="000000"/>
            </w:tcBorders>
          </w:tcPr>
          <w:p w14:paraId="7F73BA9B" w14:textId="77777777" w:rsidR="005058A1" w:rsidRDefault="00562C65">
            <w:pPr>
              <w:pStyle w:val="ConsPlusNormal"/>
              <w:jc w:val="center"/>
              <w:rPr>
                <w:sz w:val="28"/>
                <w:szCs w:val="28"/>
              </w:rPr>
            </w:pPr>
            <w:r>
              <w:rPr>
                <w:sz w:val="28"/>
                <w:szCs w:val="28"/>
              </w:rPr>
              <w:t>2.</w:t>
            </w:r>
          </w:p>
        </w:tc>
        <w:tc>
          <w:tcPr>
            <w:tcW w:w="3113" w:type="dxa"/>
            <w:tcBorders>
              <w:top w:val="single" w:sz="4" w:space="0" w:color="000000"/>
              <w:left w:val="single" w:sz="4" w:space="0" w:color="000000"/>
              <w:bottom w:val="single" w:sz="4" w:space="0" w:color="000000"/>
              <w:right w:val="single" w:sz="4" w:space="0" w:color="000000"/>
            </w:tcBorders>
          </w:tcPr>
          <w:p w14:paraId="15CAD834" w14:textId="77777777" w:rsidR="005058A1" w:rsidRDefault="00562C65">
            <w:pPr>
              <w:pStyle w:val="ConsPlusNormal"/>
              <w:rPr>
                <w:sz w:val="28"/>
                <w:szCs w:val="28"/>
              </w:rPr>
            </w:pPr>
            <w:r>
              <w:rPr>
                <w:sz w:val="28"/>
                <w:szCs w:val="28"/>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tcPr>
          <w:p w14:paraId="21D4FB2A" w14:textId="77777777" w:rsidR="005058A1" w:rsidRDefault="00562C65">
            <w:pPr>
              <w:pStyle w:val="ConsPlusNormal"/>
              <w:rPr>
                <w:sz w:val="28"/>
                <w:szCs w:val="28"/>
              </w:rPr>
            </w:pPr>
            <w:r>
              <w:rPr>
                <w:sz w:val="28"/>
                <w:szCs w:val="28"/>
              </w:rPr>
              <w:t>Численность постоянного населения муниципального района</w:t>
            </w:r>
          </w:p>
        </w:tc>
        <w:tc>
          <w:tcPr>
            <w:tcW w:w="2552" w:type="dxa"/>
            <w:tcBorders>
              <w:top w:val="single" w:sz="4" w:space="0" w:color="000000"/>
              <w:left w:val="single" w:sz="4" w:space="0" w:color="000000"/>
              <w:bottom w:val="single" w:sz="4" w:space="0" w:color="000000"/>
              <w:right w:val="single" w:sz="4" w:space="0" w:color="000000"/>
            </w:tcBorders>
          </w:tcPr>
          <w:p w14:paraId="02B43D8C"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c>
          <w:tcPr>
            <w:tcW w:w="1985" w:type="dxa"/>
            <w:tcBorders>
              <w:top w:val="single" w:sz="4" w:space="0" w:color="000000"/>
              <w:left w:val="single" w:sz="4" w:space="0" w:color="000000"/>
              <w:bottom w:val="single" w:sz="4" w:space="0" w:color="000000"/>
              <w:right w:val="single" w:sz="4" w:space="0" w:color="000000"/>
            </w:tcBorders>
          </w:tcPr>
          <w:p w14:paraId="57A9DBAE" w14:textId="77777777" w:rsidR="005058A1" w:rsidRDefault="00562C65">
            <w:pPr>
              <w:pStyle w:val="ConsPlusNormal"/>
              <w:rPr>
                <w:sz w:val="28"/>
                <w:szCs w:val="28"/>
              </w:rPr>
            </w:pPr>
            <w:r>
              <w:rPr>
                <w:sz w:val="28"/>
                <w:szCs w:val="28"/>
              </w:rPr>
              <w:t>коэффициент уровня урбанизации, К</w:t>
            </w:r>
            <w:r>
              <w:rPr>
                <w:sz w:val="28"/>
                <w:szCs w:val="28"/>
                <w:vertAlign w:val="superscript"/>
              </w:rPr>
              <w:t>у</w:t>
            </w:r>
          </w:p>
        </w:tc>
      </w:tr>
      <w:tr w:rsidR="005058A1" w14:paraId="3984AB26" w14:textId="77777777">
        <w:tc>
          <w:tcPr>
            <w:tcW w:w="567" w:type="dxa"/>
            <w:tcBorders>
              <w:top w:val="single" w:sz="4" w:space="0" w:color="000000"/>
              <w:left w:val="single" w:sz="4" w:space="0" w:color="000000"/>
              <w:bottom w:val="single" w:sz="4" w:space="0" w:color="000000"/>
              <w:right w:val="single" w:sz="4" w:space="0" w:color="000000"/>
            </w:tcBorders>
          </w:tcPr>
          <w:p w14:paraId="6147320F" w14:textId="77777777" w:rsidR="005058A1" w:rsidRDefault="00562C65">
            <w:pPr>
              <w:pStyle w:val="ConsPlusNormal"/>
              <w:jc w:val="center"/>
              <w:rPr>
                <w:sz w:val="28"/>
                <w:szCs w:val="28"/>
              </w:rPr>
            </w:pPr>
            <w:r>
              <w:rPr>
                <w:sz w:val="28"/>
                <w:szCs w:val="28"/>
              </w:rPr>
              <w:lastRenderedPageBreak/>
              <w:t>3.</w:t>
            </w:r>
          </w:p>
        </w:tc>
        <w:tc>
          <w:tcPr>
            <w:tcW w:w="3113" w:type="dxa"/>
            <w:tcBorders>
              <w:top w:val="single" w:sz="4" w:space="0" w:color="000000"/>
              <w:left w:val="single" w:sz="4" w:space="0" w:color="000000"/>
              <w:bottom w:val="single" w:sz="4" w:space="0" w:color="000000"/>
              <w:right w:val="single" w:sz="4" w:space="0" w:color="000000"/>
            </w:tcBorders>
          </w:tcPr>
          <w:p w14:paraId="03584457" w14:textId="77777777" w:rsidR="005058A1" w:rsidRDefault="00562C65">
            <w:pPr>
              <w:pStyle w:val="ConsPlusNormal"/>
              <w:rPr>
                <w:sz w:val="28"/>
                <w:szCs w:val="28"/>
              </w:rPr>
            </w:pPr>
            <w:r>
              <w:rPr>
                <w:sz w:val="28"/>
                <w:szCs w:val="28"/>
              </w:rPr>
              <w:t>Дорожная деятельность в отношении автомобильных дорог местного значения в границах муниципального округа,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tcPr>
          <w:p w14:paraId="6C427DBE" w14:textId="77777777" w:rsidR="005058A1" w:rsidRDefault="00562C65">
            <w:pPr>
              <w:pStyle w:val="ConsPlusNormal"/>
              <w:rPr>
                <w:sz w:val="28"/>
                <w:szCs w:val="28"/>
              </w:rPr>
            </w:pPr>
            <w:r>
              <w:rPr>
                <w:sz w:val="28"/>
                <w:szCs w:val="28"/>
              </w:rPr>
              <w:t>Численность постоянного населения муниципальных округов, городских округов</w:t>
            </w:r>
          </w:p>
        </w:tc>
        <w:tc>
          <w:tcPr>
            <w:tcW w:w="2552" w:type="dxa"/>
            <w:tcBorders>
              <w:top w:val="single" w:sz="4" w:space="0" w:color="000000"/>
              <w:left w:val="single" w:sz="4" w:space="0" w:color="000000"/>
              <w:bottom w:val="single" w:sz="4" w:space="0" w:color="000000"/>
              <w:right w:val="single" w:sz="4" w:space="0" w:color="000000"/>
            </w:tcBorders>
          </w:tcPr>
          <w:p w14:paraId="4DDECE72"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c>
          <w:tcPr>
            <w:tcW w:w="1985" w:type="dxa"/>
            <w:tcBorders>
              <w:top w:val="single" w:sz="4" w:space="0" w:color="000000"/>
              <w:left w:val="single" w:sz="4" w:space="0" w:color="000000"/>
              <w:bottom w:val="single" w:sz="4" w:space="0" w:color="000000"/>
              <w:right w:val="single" w:sz="4" w:space="0" w:color="000000"/>
            </w:tcBorders>
          </w:tcPr>
          <w:p w14:paraId="77A2BEF5" w14:textId="77777777" w:rsidR="005058A1" w:rsidRDefault="00562C65">
            <w:pPr>
              <w:pStyle w:val="ConsPlusNormal"/>
              <w:rPr>
                <w:sz w:val="28"/>
                <w:szCs w:val="28"/>
              </w:rPr>
            </w:pPr>
            <w:r>
              <w:rPr>
                <w:sz w:val="28"/>
                <w:szCs w:val="28"/>
              </w:rPr>
              <w:t>коэффициент уровня урбанизации, К</w:t>
            </w:r>
            <w:r>
              <w:rPr>
                <w:sz w:val="28"/>
                <w:szCs w:val="28"/>
                <w:vertAlign w:val="superscript"/>
              </w:rPr>
              <w:t>у</w:t>
            </w:r>
          </w:p>
        </w:tc>
      </w:tr>
      <w:tr w:rsidR="005058A1" w14:paraId="756A0A7B" w14:textId="77777777">
        <w:tc>
          <w:tcPr>
            <w:tcW w:w="567" w:type="dxa"/>
            <w:tcBorders>
              <w:top w:val="single" w:sz="4" w:space="0" w:color="000000"/>
              <w:left w:val="single" w:sz="4" w:space="0" w:color="000000"/>
              <w:bottom w:val="single" w:sz="4" w:space="0" w:color="000000"/>
              <w:right w:val="single" w:sz="4" w:space="0" w:color="000000"/>
            </w:tcBorders>
          </w:tcPr>
          <w:p w14:paraId="31A6AB3F" w14:textId="77777777" w:rsidR="005058A1" w:rsidRDefault="00562C65">
            <w:pPr>
              <w:pStyle w:val="ConsPlusNormal"/>
              <w:jc w:val="center"/>
              <w:rPr>
                <w:sz w:val="28"/>
                <w:szCs w:val="28"/>
              </w:rPr>
            </w:pPr>
            <w:r>
              <w:rPr>
                <w:sz w:val="28"/>
                <w:szCs w:val="28"/>
              </w:rPr>
              <w:t>4.</w:t>
            </w:r>
          </w:p>
        </w:tc>
        <w:tc>
          <w:tcPr>
            <w:tcW w:w="3113" w:type="dxa"/>
            <w:tcBorders>
              <w:top w:val="single" w:sz="4" w:space="0" w:color="000000"/>
              <w:left w:val="single" w:sz="4" w:space="0" w:color="000000"/>
              <w:bottom w:val="single" w:sz="4" w:space="0" w:color="000000"/>
              <w:right w:val="single" w:sz="4" w:space="0" w:color="000000"/>
            </w:tcBorders>
          </w:tcPr>
          <w:p w14:paraId="62044C94" w14:textId="77777777" w:rsidR="005058A1" w:rsidRDefault="00562C65">
            <w:pPr>
              <w:pStyle w:val="ConsPlusNormal"/>
              <w:rPr>
                <w:sz w:val="28"/>
                <w:szCs w:val="28"/>
              </w:rPr>
            </w:pPr>
            <w:r>
              <w:rPr>
                <w:sz w:val="28"/>
                <w:szCs w:val="28"/>
              </w:rPr>
              <w:t xml:space="preserve">Организация предоставления общедоступного и бесплатного дошкольного </w:t>
            </w:r>
            <w:r>
              <w:rPr>
                <w:sz w:val="28"/>
                <w:szCs w:val="28"/>
              </w:rPr>
              <w:lastRenderedPageBreak/>
              <w:t>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984" w:type="dxa"/>
            <w:tcBorders>
              <w:top w:val="single" w:sz="4" w:space="0" w:color="000000"/>
              <w:left w:val="single" w:sz="4" w:space="0" w:color="000000"/>
              <w:bottom w:val="single" w:sz="4" w:space="0" w:color="000000"/>
              <w:right w:val="single" w:sz="4" w:space="0" w:color="000000"/>
            </w:tcBorders>
          </w:tcPr>
          <w:p w14:paraId="59FAA88C" w14:textId="77777777" w:rsidR="005058A1" w:rsidRDefault="00562C65">
            <w:pPr>
              <w:pStyle w:val="ConsPlusNormal"/>
              <w:rPr>
                <w:sz w:val="28"/>
                <w:szCs w:val="28"/>
              </w:rPr>
            </w:pPr>
            <w:r>
              <w:rPr>
                <w:sz w:val="28"/>
                <w:szCs w:val="28"/>
              </w:rPr>
              <w:lastRenderedPageBreak/>
              <w:t>Дети в возрасте 0 - 6 лет</w:t>
            </w:r>
          </w:p>
        </w:tc>
        <w:tc>
          <w:tcPr>
            <w:tcW w:w="2552" w:type="dxa"/>
            <w:tcBorders>
              <w:top w:val="single" w:sz="4" w:space="0" w:color="000000"/>
              <w:left w:val="single" w:sz="4" w:space="0" w:color="000000"/>
              <w:bottom w:val="single" w:sz="4" w:space="0" w:color="000000"/>
              <w:right w:val="single" w:sz="4" w:space="0" w:color="000000"/>
            </w:tcBorders>
          </w:tcPr>
          <w:p w14:paraId="0020FA73" w14:textId="77777777" w:rsidR="005058A1" w:rsidRDefault="00562C65">
            <w:pPr>
              <w:pStyle w:val="ConsPlusNormal"/>
              <w:rPr>
                <w:sz w:val="28"/>
                <w:szCs w:val="28"/>
              </w:rPr>
            </w:pPr>
            <w:r>
              <w:rPr>
                <w:sz w:val="28"/>
                <w:szCs w:val="28"/>
              </w:rPr>
              <w:t xml:space="preserve">Территориальный орган Федеральной службы государственной статистики по </w:t>
            </w:r>
            <w:r>
              <w:rPr>
                <w:sz w:val="28"/>
                <w:szCs w:val="28"/>
              </w:rPr>
              <w:lastRenderedPageBreak/>
              <w:t>Липецкой области</w:t>
            </w:r>
          </w:p>
        </w:tc>
        <w:tc>
          <w:tcPr>
            <w:tcW w:w="1985" w:type="dxa"/>
            <w:tcBorders>
              <w:top w:val="single" w:sz="4" w:space="0" w:color="000000"/>
              <w:left w:val="single" w:sz="4" w:space="0" w:color="000000"/>
              <w:bottom w:val="single" w:sz="4" w:space="0" w:color="000000"/>
              <w:right w:val="single" w:sz="4" w:space="0" w:color="000000"/>
            </w:tcBorders>
          </w:tcPr>
          <w:p w14:paraId="0C34BD5C" w14:textId="77777777" w:rsidR="005058A1" w:rsidRDefault="00562C65">
            <w:pPr>
              <w:pStyle w:val="ConsPlusNormal"/>
              <w:rPr>
                <w:sz w:val="28"/>
                <w:szCs w:val="28"/>
              </w:rPr>
            </w:pPr>
            <w:r>
              <w:rPr>
                <w:sz w:val="28"/>
                <w:szCs w:val="28"/>
              </w:rPr>
              <w:lastRenderedPageBreak/>
              <w:t>коэффициент дисперсности расселения, К</w:t>
            </w:r>
            <w:r>
              <w:rPr>
                <w:sz w:val="28"/>
                <w:szCs w:val="28"/>
                <w:vertAlign w:val="superscript"/>
              </w:rPr>
              <w:t>д</w:t>
            </w:r>
            <w:r>
              <w:rPr>
                <w:sz w:val="28"/>
                <w:szCs w:val="28"/>
              </w:rPr>
              <w:t>;</w:t>
            </w:r>
          </w:p>
          <w:p w14:paraId="5E513303" w14:textId="77777777" w:rsidR="005058A1" w:rsidRDefault="00562C65">
            <w:pPr>
              <w:pStyle w:val="ConsPlusNormal"/>
              <w:rPr>
                <w:sz w:val="28"/>
                <w:szCs w:val="28"/>
              </w:rPr>
            </w:pPr>
            <w:r>
              <w:rPr>
                <w:sz w:val="28"/>
                <w:szCs w:val="28"/>
              </w:rPr>
              <w:t xml:space="preserve">коэффициент уровня </w:t>
            </w:r>
            <w:r>
              <w:rPr>
                <w:sz w:val="28"/>
                <w:szCs w:val="28"/>
              </w:rPr>
              <w:lastRenderedPageBreak/>
              <w:t>урбанизации, К</w:t>
            </w:r>
            <w:r>
              <w:rPr>
                <w:sz w:val="28"/>
                <w:szCs w:val="28"/>
                <w:vertAlign w:val="superscript"/>
              </w:rPr>
              <w:t>у</w:t>
            </w:r>
            <w:r>
              <w:rPr>
                <w:sz w:val="28"/>
                <w:szCs w:val="28"/>
              </w:rPr>
              <w:t>;</w:t>
            </w:r>
          </w:p>
          <w:p w14:paraId="6C1ED1F8" w14:textId="77777777" w:rsidR="005058A1" w:rsidRDefault="00562C65">
            <w:pPr>
              <w:pStyle w:val="ConsPlusNormal"/>
              <w:rPr>
                <w:sz w:val="28"/>
                <w:szCs w:val="28"/>
              </w:rPr>
            </w:pPr>
            <w:r>
              <w:rPr>
                <w:sz w:val="28"/>
                <w:szCs w:val="28"/>
              </w:rPr>
              <w:t xml:space="preserve">коэффициент стоимости коммунальных услуг для бюджетных учреждений, </w:t>
            </w:r>
            <w:proofErr w:type="spellStart"/>
            <w:r>
              <w:rPr>
                <w:sz w:val="28"/>
                <w:szCs w:val="28"/>
              </w:rPr>
              <w:t>К</w:t>
            </w:r>
            <w:r>
              <w:rPr>
                <w:sz w:val="28"/>
                <w:szCs w:val="28"/>
                <w:vertAlign w:val="superscript"/>
              </w:rPr>
              <w:t>ску</w:t>
            </w:r>
            <w:proofErr w:type="spellEnd"/>
          </w:p>
        </w:tc>
      </w:tr>
      <w:tr w:rsidR="005058A1" w14:paraId="082C168C" w14:textId="77777777">
        <w:tc>
          <w:tcPr>
            <w:tcW w:w="567" w:type="dxa"/>
            <w:tcBorders>
              <w:top w:val="single" w:sz="4" w:space="0" w:color="000000"/>
              <w:left w:val="single" w:sz="4" w:space="0" w:color="000000"/>
              <w:bottom w:val="single" w:sz="4" w:space="0" w:color="000000"/>
              <w:right w:val="single" w:sz="4" w:space="0" w:color="000000"/>
            </w:tcBorders>
          </w:tcPr>
          <w:p w14:paraId="00210666" w14:textId="77777777" w:rsidR="005058A1" w:rsidRDefault="00562C65">
            <w:pPr>
              <w:pStyle w:val="ConsPlusNormal"/>
              <w:jc w:val="center"/>
              <w:rPr>
                <w:sz w:val="28"/>
                <w:szCs w:val="28"/>
              </w:rPr>
            </w:pPr>
            <w:r>
              <w:rPr>
                <w:sz w:val="28"/>
                <w:szCs w:val="28"/>
              </w:rPr>
              <w:lastRenderedPageBreak/>
              <w:t>5.</w:t>
            </w:r>
          </w:p>
        </w:tc>
        <w:tc>
          <w:tcPr>
            <w:tcW w:w="3113" w:type="dxa"/>
            <w:tcBorders>
              <w:top w:val="single" w:sz="4" w:space="0" w:color="000000"/>
              <w:left w:val="single" w:sz="4" w:space="0" w:color="000000"/>
              <w:bottom w:val="single" w:sz="4" w:space="0" w:color="000000"/>
              <w:right w:val="single" w:sz="4" w:space="0" w:color="000000"/>
            </w:tcBorders>
          </w:tcPr>
          <w:p w14:paraId="0DFF3852" w14:textId="77777777" w:rsidR="005058A1" w:rsidRDefault="00562C65">
            <w:pPr>
              <w:pStyle w:val="ConsPlusNormal"/>
              <w:rPr>
                <w:sz w:val="28"/>
                <w:szCs w:val="28"/>
              </w:rPr>
            </w:pPr>
            <w:r>
              <w:rPr>
                <w:sz w:val="28"/>
                <w:szCs w:val="28"/>
              </w:rPr>
              <w:t xml:space="preserve">Организация предоставления общедоступного и бесплатного начального </w:t>
            </w:r>
            <w:r>
              <w:rPr>
                <w:sz w:val="28"/>
                <w:szCs w:val="28"/>
              </w:rPr>
              <w:lastRenderedPageBreak/>
              <w:t>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984" w:type="dxa"/>
            <w:tcBorders>
              <w:top w:val="single" w:sz="4" w:space="0" w:color="000000"/>
              <w:left w:val="single" w:sz="4" w:space="0" w:color="000000"/>
              <w:bottom w:val="single" w:sz="4" w:space="0" w:color="000000"/>
              <w:right w:val="single" w:sz="4" w:space="0" w:color="000000"/>
            </w:tcBorders>
          </w:tcPr>
          <w:p w14:paraId="13205D49" w14:textId="77777777" w:rsidR="005058A1" w:rsidRDefault="00562C65">
            <w:pPr>
              <w:pStyle w:val="ConsPlusNormal"/>
              <w:rPr>
                <w:sz w:val="28"/>
                <w:szCs w:val="28"/>
              </w:rPr>
            </w:pPr>
            <w:r>
              <w:rPr>
                <w:sz w:val="28"/>
                <w:szCs w:val="28"/>
              </w:rPr>
              <w:lastRenderedPageBreak/>
              <w:t>Дети в возрасте 7 - 16 лет</w:t>
            </w:r>
          </w:p>
        </w:tc>
        <w:tc>
          <w:tcPr>
            <w:tcW w:w="2552" w:type="dxa"/>
            <w:tcBorders>
              <w:top w:val="single" w:sz="4" w:space="0" w:color="000000"/>
              <w:left w:val="single" w:sz="4" w:space="0" w:color="000000"/>
              <w:bottom w:val="single" w:sz="4" w:space="0" w:color="000000"/>
              <w:right w:val="single" w:sz="4" w:space="0" w:color="000000"/>
            </w:tcBorders>
          </w:tcPr>
          <w:p w14:paraId="5BA783E7" w14:textId="77777777" w:rsidR="005058A1" w:rsidRDefault="00562C65">
            <w:pPr>
              <w:pStyle w:val="ConsPlusNormal"/>
              <w:rPr>
                <w:sz w:val="28"/>
                <w:szCs w:val="28"/>
              </w:rPr>
            </w:pPr>
            <w:r>
              <w:rPr>
                <w:sz w:val="28"/>
                <w:szCs w:val="28"/>
              </w:rPr>
              <w:t xml:space="preserve">Территориальный орган Федеральной службы государственной </w:t>
            </w:r>
            <w:r>
              <w:rPr>
                <w:sz w:val="28"/>
                <w:szCs w:val="28"/>
              </w:rPr>
              <w:lastRenderedPageBreak/>
              <w:t>статистики по Липецкой области</w:t>
            </w:r>
          </w:p>
        </w:tc>
        <w:tc>
          <w:tcPr>
            <w:tcW w:w="1985" w:type="dxa"/>
            <w:tcBorders>
              <w:top w:val="single" w:sz="4" w:space="0" w:color="000000"/>
              <w:left w:val="single" w:sz="4" w:space="0" w:color="000000"/>
              <w:bottom w:val="single" w:sz="4" w:space="0" w:color="000000"/>
              <w:right w:val="single" w:sz="4" w:space="0" w:color="000000"/>
            </w:tcBorders>
          </w:tcPr>
          <w:p w14:paraId="447C24C4" w14:textId="77777777" w:rsidR="005058A1" w:rsidRDefault="00562C65">
            <w:pPr>
              <w:pStyle w:val="ConsPlusNormal"/>
              <w:rPr>
                <w:sz w:val="28"/>
                <w:szCs w:val="28"/>
              </w:rPr>
            </w:pPr>
            <w:r>
              <w:rPr>
                <w:sz w:val="28"/>
                <w:szCs w:val="28"/>
              </w:rPr>
              <w:lastRenderedPageBreak/>
              <w:t>коэффициент дисперсности расселения, К</w:t>
            </w:r>
            <w:r>
              <w:rPr>
                <w:sz w:val="28"/>
                <w:szCs w:val="28"/>
                <w:vertAlign w:val="superscript"/>
              </w:rPr>
              <w:t>д</w:t>
            </w:r>
            <w:r>
              <w:rPr>
                <w:sz w:val="28"/>
                <w:szCs w:val="28"/>
              </w:rPr>
              <w:t>;</w:t>
            </w:r>
          </w:p>
          <w:p w14:paraId="699B5C2D" w14:textId="77777777" w:rsidR="005058A1" w:rsidRDefault="00562C65">
            <w:pPr>
              <w:pStyle w:val="ConsPlusNormal"/>
              <w:rPr>
                <w:sz w:val="28"/>
                <w:szCs w:val="28"/>
              </w:rPr>
            </w:pPr>
            <w:r>
              <w:rPr>
                <w:sz w:val="28"/>
                <w:szCs w:val="28"/>
              </w:rPr>
              <w:t xml:space="preserve">коэффициент </w:t>
            </w:r>
            <w:r>
              <w:rPr>
                <w:sz w:val="28"/>
                <w:szCs w:val="28"/>
              </w:rPr>
              <w:lastRenderedPageBreak/>
              <w:t xml:space="preserve">стоимости коммунальных услуг для бюджетных учреждений, </w:t>
            </w:r>
            <w:proofErr w:type="spellStart"/>
            <w:r>
              <w:rPr>
                <w:sz w:val="28"/>
                <w:szCs w:val="28"/>
              </w:rPr>
              <w:t>К</w:t>
            </w:r>
            <w:r>
              <w:rPr>
                <w:sz w:val="28"/>
                <w:szCs w:val="28"/>
                <w:vertAlign w:val="superscript"/>
              </w:rPr>
              <w:t>ску</w:t>
            </w:r>
            <w:proofErr w:type="spellEnd"/>
          </w:p>
        </w:tc>
      </w:tr>
      <w:tr w:rsidR="005058A1" w14:paraId="39203D1F" w14:textId="77777777">
        <w:tc>
          <w:tcPr>
            <w:tcW w:w="567" w:type="dxa"/>
            <w:tcBorders>
              <w:top w:val="single" w:sz="4" w:space="0" w:color="000000"/>
              <w:left w:val="single" w:sz="4" w:space="0" w:color="000000"/>
              <w:bottom w:val="single" w:sz="4" w:space="0" w:color="000000"/>
              <w:right w:val="single" w:sz="4" w:space="0" w:color="000000"/>
            </w:tcBorders>
          </w:tcPr>
          <w:p w14:paraId="1E69B76D" w14:textId="77777777" w:rsidR="005058A1" w:rsidRDefault="00562C65">
            <w:pPr>
              <w:pStyle w:val="ConsPlusNormal"/>
              <w:jc w:val="center"/>
              <w:rPr>
                <w:sz w:val="28"/>
                <w:szCs w:val="28"/>
              </w:rPr>
            </w:pPr>
            <w:r>
              <w:rPr>
                <w:sz w:val="28"/>
                <w:szCs w:val="28"/>
              </w:rPr>
              <w:lastRenderedPageBreak/>
              <w:t>6.</w:t>
            </w:r>
          </w:p>
        </w:tc>
        <w:tc>
          <w:tcPr>
            <w:tcW w:w="3113" w:type="dxa"/>
            <w:tcBorders>
              <w:top w:val="single" w:sz="4" w:space="0" w:color="000000"/>
              <w:left w:val="single" w:sz="4" w:space="0" w:color="000000"/>
              <w:bottom w:val="single" w:sz="4" w:space="0" w:color="000000"/>
              <w:right w:val="single" w:sz="4" w:space="0" w:color="000000"/>
            </w:tcBorders>
          </w:tcPr>
          <w:p w14:paraId="58AE9DC6" w14:textId="77777777" w:rsidR="005058A1" w:rsidRDefault="00562C65">
            <w:pPr>
              <w:pStyle w:val="ConsPlusNormal"/>
              <w:rPr>
                <w:sz w:val="28"/>
                <w:szCs w:val="28"/>
              </w:rPr>
            </w:pPr>
            <w:r>
              <w:rPr>
                <w:sz w:val="28"/>
                <w:szCs w:val="28"/>
              </w:rPr>
              <w:t xml:space="preserve">Организация предоставления </w:t>
            </w:r>
            <w:r>
              <w:rPr>
                <w:sz w:val="28"/>
                <w:szCs w:val="28"/>
              </w:rPr>
              <w:lastRenderedPageBreak/>
              <w:t>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984" w:type="dxa"/>
            <w:tcBorders>
              <w:top w:val="single" w:sz="4" w:space="0" w:color="000000"/>
              <w:left w:val="single" w:sz="4" w:space="0" w:color="000000"/>
              <w:bottom w:val="single" w:sz="4" w:space="0" w:color="000000"/>
              <w:right w:val="single" w:sz="4" w:space="0" w:color="000000"/>
            </w:tcBorders>
          </w:tcPr>
          <w:p w14:paraId="3DE79237" w14:textId="77777777" w:rsidR="005058A1" w:rsidRPr="00A3426C" w:rsidRDefault="002C4B0D">
            <w:pPr>
              <w:pStyle w:val="ConsPlusNormal"/>
              <w:rPr>
                <w:sz w:val="28"/>
                <w:szCs w:val="28"/>
                <w:highlight w:val="yellow"/>
              </w:rPr>
            </w:pPr>
            <w:r w:rsidRPr="00BF6212">
              <w:rPr>
                <w:sz w:val="28"/>
                <w:szCs w:val="28"/>
              </w:rPr>
              <w:lastRenderedPageBreak/>
              <w:t xml:space="preserve">Численность постоянного </w:t>
            </w:r>
            <w:r w:rsidRPr="00BF6212">
              <w:rPr>
                <w:sz w:val="28"/>
                <w:szCs w:val="28"/>
              </w:rPr>
              <w:lastRenderedPageBreak/>
              <w:t xml:space="preserve">населения </w:t>
            </w:r>
            <w:r w:rsidRPr="00BF6212">
              <w:rPr>
                <w:sz w:val="28"/>
              </w:rPr>
              <w:t xml:space="preserve">муниципального района, </w:t>
            </w:r>
            <w:r w:rsidRPr="00BF6212">
              <w:rPr>
                <w:sz w:val="28"/>
                <w:szCs w:val="28"/>
              </w:rPr>
              <w:t>муниципальных округов, городских округов</w:t>
            </w:r>
          </w:p>
        </w:tc>
        <w:tc>
          <w:tcPr>
            <w:tcW w:w="2552" w:type="dxa"/>
            <w:tcBorders>
              <w:top w:val="single" w:sz="4" w:space="0" w:color="000000"/>
              <w:left w:val="single" w:sz="4" w:space="0" w:color="000000"/>
              <w:bottom w:val="single" w:sz="4" w:space="0" w:color="000000"/>
              <w:right w:val="single" w:sz="4" w:space="0" w:color="000000"/>
            </w:tcBorders>
          </w:tcPr>
          <w:p w14:paraId="77E12749" w14:textId="77777777" w:rsidR="005058A1" w:rsidRDefault="00562C65">
            <w:pPr>
              <w:pStyle w:val="ConsPlusNormal"/>
              <w:rPr>
                <w:sz w:val="28"/>
                <w:szCs w:val="28"/>
              </w:rPr>
            </w:pPr>
            <w:r>
              <w:rPr>
                <w:sz w:val="28"/>
                <w:szCs w:val="28"/>
              </w:rPr>
              <w:lastRenderedPageBreak/>
              <w:t xml:space="preserve">Территориальный орган Федеральной </w:t>
            </w:r>
            <w:r>
              <w:rPr>
                <w:sz w:val="28"/>
                <w:szCs w:val="28"/>
              </w:rPr>
              <w:lastRenderedPageBreak/>
              <w:t>службы государственной статистики по Липецкой области</w:t>
            </w:r>
          </w:p>
        </w:tc>
        <w:tc>
          <w:tcPr>
            <w:tcW w:w="1985" w:type="dxa"/>
            <w:tcBorders>
              <w:top w:val="single" w:sz="4" w:space="0" w:color="000000"/>
              <w:left w:val="single" w:sz="4" w:space="0" w:color="000000"/>
              <w:bottom w:val="single" w:sz="4" w:space="0" w:color="000000"/>
              <w:right w:val="single" w:sz="4" w:space="0" w:color="000000"/>
            </w:tcBorders>
          </w:tcPr>
          <w:p w14:paraId="13AD1D86" w14:textId="77777777" w:rsidR="005058A1" w:rsidRDefault="00562C65">
            <w:pPr>
              <w:pStyle w:val="ConsPlusNormal"/>
              <w:rPr>
                <w:sz w:val="28"/>
                <w:szCs w:val="28"/>
              </w:rPr>
            </w:pPr>
            <w:r>
              <w:rPr>
                <w:sz w:val="28"/>
                <w:szCs w:val="28"/>
              </w:rPr>
              <w:lastRenderedPageBreak/>
              <w:t xml:space="preserve">коэффициент дисперсности </w:t>
            </w:r>
            <w:r>
              <w:rPr>
                <w:sz w:val="28"/>
                <w:szCs w:val="28"/>
              </w:rPr>
              <w:lastRenderedPageBreak/>
              <w:t>расселения, К</w:t>
            </w:r>
            <w:r>
              <w:rPr>
                <w:sz w:val="28"/>
                <w:szCs w:val="28"/>
                <w:vertAlign w:val="superscript"/>
              </w:rPr>
              <w:t>д</w:t>
            </w:r>
            <w:r>
              <w:rPr>
                <w:sz w:val="28"/>
                <w:szCs w:val="28"/>
              </w:rPr>
              <w:t>;</w:t>
            </w:r>
          </w:p>
          <w:p w14:paraId="735256D9" w14:textId="77777777" w:rsidR="005058A1" w:rsidRDefault="00562C65">
            <w:pPr>
              <w:pStyle w:val="ConsPlusNormal"/>
              <w:rPr>
                <w:sz w:val="28"/>
                <w:szCs w:val="28"/>
              </w:rPr>
            </w:pPr>
            <w:r>
              <w:rPr>
                <w:sz w:val="28"/>
                <w:szCs w:val="28"/>
              </w:rPr>
              <w:t>коэффициент уровня урбанизации, К</w:t>
            </w:r>
            <w:r>
              <w:rPr>
                <w:sz w:val="28"/>
                <w:szCs w:val="28"/>
                <w:vertAlign w:val="superscript"/>
              </w:rPr>
              <w:t>у</w:t>
            </w:r>
            <w:r>
              <w:rPr>
                <w:sz w:val="28"/>
                <w:szCs w:val="28"/>
              </w:rPr>
              <w:t>;</w:t>
            </w:r>
          </w:p>
          <w:p w14:paraId="38DAB360" w14:textId="77777777" w:rsidR="005058A1" w:rsidRDefault="00562C65">
            <w:pPr>
              <w:pStyle w:val="ConsPlusNormal"/>
              <w:rPr>
                <w:sz w:val="28"/>
                <w:szCs w:val="28"/>
              </w:rPr>
            </w:pPr>
            <w:r>
              <w:rPr>
                <w:sz w:val="28"/>
                <w:szCs w:val="28"/>
              </w:rPr>
              <w:t xml:space="preserve">коэффициент стоимости коммунальных услуг для бюджетных учреждений, </w:t>
            </w:r>
            <w:proofErr w:type="spellStart"/>
            <w:r>
              <w:rPr>
                <w:sz w:val="28"/>
                <w:szCs w:val="28"/>
              </w:rPr>
              <w:t>К</w:t>
            </w:r>
            <w:r>
              <w:rPr>
                <w:sz w:val="28"/>
                <w:szCs w:val="28"/>
                <w:vertAlign w:val="superscript"/>
              </w:rPr>
              <w:t>ску</w:t>
            </w:r>
            <w:proofErr w:type="spellEnd"/>
          </w:p>
        </w:tc>
      </w:tr>
      <w:tr w:rsidR="005058A1" w14:paraId="29EF47AD" w14:textId="77777777">
        <w:tc>
          <w:tcPr>
            <w:tcW w:w="567" w:type="dxa"/>
            <w:tcBorders>
              <w:top w:val="single" w:sz="4" w:space="0" w:color="000000"/>
              <w:left w:val="single" w:sz="4" w:space="0" w:color="000000"/>
              <w:bottom w:val="single" w:sz="4" w:space="0" w:color="000000"/>
              <w:right w:val="single" w:sz="4" w:space="0" w:color="000000"/>
            </w:tcBorders>
          </w:tcPr>
          <w:p w14:paraId="24D5A089" w14:textId="77777777" w:rsidR="005058A1" w:rsidRDefault="00562C65">
            <w:pPr>
              <w:pStyle w:val="ConsPlusNormal"/>
              <w:jc w:val="center"/>
              <w:rPr>
                <w:sz w:val="28"/>
                <w:szCs w:val="28"/>
              </w:rPr>
            </w:pPr>
            <w:r>
              <w:rPr>
                <w:sz w:val="28"/>
                <w:szCs w:val="28"/>
              </w:rPr>
              <w:lastRenderedPageBreak/>
              <w:t>7.</w:t>
            </w:r>
          </w:p>
        </w:tc>
        <w:tc>
          <w:tcPr>
            <w:tcW w:w="3113" w:type="dxa"/>
            <w:tcBorders>
              <w:top w:val="single" w:sz="4" w:space="0" w:color="000000"/>
              <w:left w:val="single" w:sz="4" w:space="0" w:color="000000"/>
              <w:bottom w:val="single" w:sz="4" w:space="0" w:color="000000"/>
              <w:right w:val="single" w:sz="4" w:space="0" w:color="000000"/>
            </w:tcBorders>
          </w:tcPr>
          <w:p w14:paraId="327C6C2E" w14:textId="77777777" w:rsidR="005058A1" w:rsidRDefault="00562C65">
            <w:pPr>
              <w:pStyle w:val="ConsPlusNormal"/>
              <w:rPr>
                <w:sz w:val="28"/>
                <w:szCs w:val="28"/>
              </w:rPr>
            </w:pPr>
            <w:r>
              <w:rPr>
                <w:sz w:val="28"/>
                <w:szCs w:val="28"/>
              </w:rPr>
              <w:t>Иные вопросы местного значения муниципального района, муниципальных округов, городских округов</w:t>
            </w:r>
          </w:p>
        </w:tc>
        <w:tc>
          <w:tcPr>
            <w:tcW w:w="1984" w:type="dxa"/>
            <w:tcBorders>
              <w:top w:val="single" w:sz="4" w:space="0" w:color="000000"/>
              <w:left w:val="single" w:sz="4" w:space="0" w:color="000000"/>
              <w:bottom w:val="single" w:sz="4" w:space="0" w:color="000000"/>
              <w:right w:val="single" w:sz="4" w:space="0" w:color="000000"/>
            </w:tcBorders>
          </w:tcPr>
          <w:p w14:paraId="6A4EF454" w14:textId="77777777" w:rsidR="005058A1" w:rsidRDefault="00562C65">
            <w:pPr>
              <w:pStyle w:val="ConsPlusNormal"/>
              <w:rPr>
                <w:sz w:val="28"/>
                <w:szCs w:val="28"/>
              </w:rPr>
            </w:pPr>
            <w:r>
              <w:rPr>
                <w:sz w:val="28"/>
                <w:szCs w:val="28"/>
              </w:rPr>
              <w:t>Численность постоянного населения муниципального района, муниципальных округов, городских округов</w:t>
            </w:r>
          </w:p>
        </w:tc>
        <w:tc>
          <w:tcPr>
            <w:tcW w:w="2552" w:type="dxa"/>
            <w:tcBorders>
              <w:top w:val="single" w:sz="4" w:space="0" w:color="000000"/>
              <w:left w:val="single" w:sz="4" w:space="0" w:color="000000"/>
              <w:bottom w:val="single" w:sz="4" w:space="0" w:color="000000"/>
              <w:right w:val="single" w:sz="4" w:space="0" w:color="000000"/>
            </w:tcBorders>
          </w:tcPr>
          <w:p w14:paraId="72002FA0" w14:textId="77777777" w:rsidR="005058A1" w:rsidRDefault="00562C65">
            <w:pPr>
              <w:pStyle w:val="ConsPlusNormal"/>
              <w:rPr>
                <w:sz w:val="28"/>
                <w:szCs w:val="28"/>
              </w:rPr>
            </w:pPr>
            <w:r>
              <w:rPr>
                <w:sz w:val="28"/>
                <w:szCs w:val="28"/>
              </w:rPr>
              <w:t>Территориальный орган Федеральной службы государственной статистики по Липецкой области</w:t>
            </w:r>
          </w:p>
        </w:tc>
        <w:tc>
          <w:tcPr>
            <w:tcW w:w="1985" w:type="dxa"/>
            <w:tcBorders>
              <w:top w:val="single" w:sz="4" w:space="0" w:color="000000"/>
              <w:left w:val="single" w:sz="4" w:space="0" w:color="000000"/>
              <w:bottom w:val="single" w:sz="4" w:space="0" w:color="000000"/>
              <w:right w:val="single" w:sz="4" w:space="0" w:color="000000"/>
            </w:tcBorders>
          </w:tcPr>
          <w:p w14:paraId="0C3009A9" w14:textId="77777777" w:rsidR="005058A1" w:rsidRDefault="00562C65">
            <w:pPr>
              <w:pStyle w:val="ConsPlusNormal"/>
              <w:rPr>
                <w:sz w:val="28"/>
                <w:szCs w:val="28"/>
              </w:rPr>
            </w:pPr>
            <w:r>
              <w:rPr>
                <w:sz w:val="28"/>
                <w:szCs w:val="28"/>
              </w:rPr>
              <w:t>коэффициент дисперсности расселения, К</w:t>
            </w:r>
            <w:r>
              <w:rPr>
                <w:sz w:val="28"/>
                <w:szCs w:val="28"/>
                <w:vertAlign w:val="superscript"/>
              </w:rPr>
              <w:t>д</w:t>
            </w:r>
          </w:p>
        </w:tc>
      </w:tr>
    </w:tbl>
    <w:p w14:paraId="5B9D82ED" w14:textId="77777777" w:rsidR="005058A1" w:rsidRDefault="005058A1">
      <w:pPr>
        <w:pStyle w:val="ConsPlusNormal"/>
        <w:jc w:val="both"/>
        <w:rPr>
          <w:sz w:val="28"/>
          <w:szCs w:val="28"/>
        </w:rPr>
      </w:pPr>
    </w:p>
    <w:p w14:paraId="44B49816" w14:textId="77777777" w:rsidR="005058A1" w:rsidRDefault="00562C65">
      <w:pPr>
        <w:pStyle w:val="ConsPlusNormal"/>
        <w:ind w:firstLine="540"/>
        <w:jc w:val="both"/>
        <w:rPr>
          <w:sz w:val="28"/>
          <w:szCs w:val="28"/>
        </w:rPr>
      </w:pPr>
      <w:r>
        <w:rPr>
          <w:sz w:val="28"/>
          <w:szCs w:val="28"/>
        </w:rPr>
        <w:t>14. Дотация распределяется между муниципальными образованиями (муниципальным районом, муниципальными округами, городскими округами),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муниципального района, муниципальных округов, городских округов.</w:t>
      </w:r>
    </w:p>
    <w:p w14:paraId="5F3B6399" w14:textId="77777777" w:rsidR="005058A1" w:rsidRDefault="00562C65">
      <w:pPr>
        <w:pStyle w:val="ConsPlusNormal"/>
        <w:spacing w:before="240"/>
        <w:ind w:firstLine="540"/>
        <w:jc w:val="both"/>
        <w:rPr>
          <w:sz w:val="28"/>
          <w:szCs w:val="28"/>
        </w:rPr>
      </w:pPr>
      <w:r>
        <w:rPr>
          <w:sz w:val="28"/>
          <w:szCs w:val="28"/>
        </w:rPr>
        <w:t>15. Размер дотации исходя из уровня расчетной бюджетной обеспеченности муниципального района, муниципального округа, городского округа рассчитывается по следующей формуле:</w:t>
      </w:r>
    </w:p>
    <w:p w14:paraId="0468DC19" w14:textId="77777777" w:rsidR="005058A1" w:rsidRDefault="005058A1">
      <w:pPr>
        <w:pStyle w:val="ConsPlusNormal"/>
        <w:jc w:val="both"/>
        <w:rPr>
          <w:sz w:val="28"/>
          <w:szCs w:val="28"/>
        </w:rPr>
      </w:pPr>
    </w:p>
    <w:p w14:paraId="45D053B1" w14:textId="77777777" w:rsidR="005058A1" w:rsidRDefault="00562C65">
      <w:pPr>
        <w:pStyle w:val="ConsPlusNormal"/>
        <w:jc w:val="center"/>
        <w:rPr>
          <w:sz w:val="28"/>
          <w:szCs w:val="28"/>
        </w:rPr>
      </w:pPr>
      <w:proofErr w:type="spellStart"/>
      <w:r>
        <w:rPr>
          <w:sz w:val="28"/>
          <w:szCs w:val="28"/>
        </w:rPr>
        <w:t>Д</w:t>
      </w:r>
      <w:r>
        <w:rPr>
          <w:sz w:val="28"/>
          <w:szCs w:val="28"/>
          <w:vertAlign w:val="subscript"/>
        </w:rPr>
        <w:t>j</w:t>
      </w:r>
      <w:proofErr w:type="spellEnd"/>
      <w:r>
        <w:rPr>
          <w:sz w:val="28"/>
          <w:szCs w:val="28"/>
        </w:rPr>
        <w:t xml:space="preserve"> = </w:t>
      </w:r>
      <w:proofErr w:type="spellStart"/>
      <w:r>
        <w:rPr>
          <w:sz w:val="28"/>
          <w:szCs w:val="28"/>
        </w:rPr>
        <w:t>ПД</w:t>
      </w:r>
      <w:r>
        <w:rPr>
          <w:sz w:val="28"/>
          <w:szCs w:val="28"/>
          <w:vertAlign w:val="superscript"/>
        </w:rPr>
        <w:t>мр</w:t>
      </w:r>
      <w:proofErr w:type="spellEnd"/>
      <w:r>
        <w:rPr>
          <w:sz w:val="28"/>
          <w:szCs w:val="28"/>
          <w:vertAlign w:val="superscript"/>
        </w:rPr>
        <w:t>(</w:t>
      </w:r>
      <w:proofErr w:type="spellStart"/>
      <w:r>
        <w:rPr>
          <w:sz w:val="28"/>
          <w:szCs w:val="28"/>
          <w:vertAlign w:val="superscript"/>
        </w:rPr>
        <w:t>мо,го</w:t>
      </w:r>
      <w:proofErr w:type="spellEnd"/>
      <w:r>
        <w:rPr>
          <w:sz w:val="28"/>
          <w:szCs w:val="28"/>
          <w:vertAlign w:val="superscript"/>
        </w:rPr>
        <w:t>)</w:t>
      </w:r>
      <w:r>
        <w:rPr>
          <w:sz w:val="28"/>
          <w:szCs w:val="28"/>
        </w:rPr>
        <w:t xml:space="preserve"> / Н x (</w:t>
      </w:r>
      <w:proofErr w:type="spellStart"/>
      <w:r>
        <w:rPr>
          <w:sz w:val="28"/>
          <w:szCs w:val="28"/>
        </w:rPr>
        <w:t>БО</w:t>
      </w:r>
      <w:r>
        <w:rPr>
          <w:sz w:val="28"/>
          <w:szCs w:val="28"/>
          <w:vertAlign w:val="subscript"/>
        </w:rPr>
        <w:t>кр</w:t>
      </w:r>
      <w:proofErr w:type="spellEnd"/>
      <w:r>
        <w:rPr>
          <w:sz w:val="28"/>
          <w:szCs w:val="28"/>
        </w:rPr>
        <w:t xml:space="preserve"> - </w:t>
      </w:r>
      <w:proofErr w:type="spellStart"/>
      <w:r>
        <w:rPr>
          <w:sz w:val="28"/>
          <w:szCs w:val="28"/>
        </w:rPr>
        <w:t>БО</w:t>
      </w:r>
      <w:r>
        <w:rPr>
          <w:sz w:val="28"/>
          <w:szCs w:val="28"/>
          <w:vertAlign w:val="subscript"/>
        </w:rPr>
        <w:t>j</w:t>
      </w:r>
      <w:proofErr w:type="spellEnd"/>
      <w:r>
        <w:rPr>
          <w:sz w:val="28"/>
          <w:szCs w:val="28"/>
        </w:rPr>
        <w:t xml:space="preserve">) x </w:t>
      </w:r>
      <w:proofErr w:type="spellStart"/>
      <w:r>
        <w:rPr>
          <w:sz w:val="28"/>
          <w:szCs w:val="28"/>
        </w:rPr>
        <w:t>ИБР</w:t>
      </w:r>
      <w:r>
        <w:rPr>
          <w:sz w:val="28"/>
          <w:szCs w:val="28"/>
          <w:vertAlign w:val="subscript"/>
        </w:rPr>
        <w:t>j</w:t>
      </w:r>
      <w:proofErr w:type="spellEnd"/>
      <w:r>
        <w:rPr>
          <w:sz w:val="28"/>
          <w:szCs w:val="28"/>
        </w:rPr>
        <w:t xml:space="preserve"> x </w:t>
      </w:r>
      <w:proofErr w:type="spellStart"/>
      <w:r>
        <w:rPr>
          <w:sz w:val="28"/>
          <w:szCs w:val="28"/>
        </w:rPr>
        <w:t>Н</w:t>
      </w:r>
      <w:r>
        <w:rPr>
          <w:sz w:val="28"/>
          <w:szCs w:val="28"/>
          <w:vertAlign w:val="subscript"/>
        </w:rPr>
        <w:t>j</w:t>
      </w:r>
      <w:proofErr w:type="spellEnd"/>
      <w:r>
        <w:rPr>
          <w:sz w:val="28"/>
          <w:szCs w:val="28"/>
        </w:rPr>
        <w:t>,</w:t>
      </w:r>
    </w:p>
    <w:p w14:paraId="6427985F" w14:textId="77777777" w:rsidR="005058A1" w:rsidRDefault="005058A1">
      <w:pPr>
        <w:pStyle w:val="ConsPlusNormal"/>
        <w:jc w:val="both"/>
        <w:rPr>
          <w:sz w:val="28"/>
          <w:szCs w:val="28"/>
        </w:rPr>
      </w:pPr>
    </w:p>
    <w:p w14:paraId="5E0D6401" w14:textId="77777777" w:rsidR="005058A1" w:rsidRDefault="00562C65">
      <w:pPr>
        <w:pStyle w:val="ConsPlusNormal"/>
        <w:ind w:firstLine="540"/>
        <w:jc w:val="both"/>
        <w:rPr>
          <w:sz w:val="28"/>
          <w:szCs w:val="28"/>
        </w:rPr>
      </w:pPr>
      <w:r>
        <w:rPr>
          <w:sz w:val="28"/>
          <w:szCs w:val="28"/>
        </w:rPr>
        <w:t>где:</w:t>
      </w:r>
    </w:p>
    <w:p w14:paraId="42C25EFE" w14:textId="77777777" w:rsidR="005058A1" w:rsidRDefault="00562C65">
      <w:pPr>
        <w:pStyle w:val="ConsPlusNormal"/>
        <w:spacing w:before="240"/>
        <w:ind w:firstLine="540"/>
        <w:jc w:val="both"/>
        <w:rPr>
          <w:sz w:val="28"/>
          <w:szCs w:val="28"/>
        </w:rPr>
      </w:pPr>
      <w:proofErr w:type="spellStart"/>
      <w:r>
        <w:rPr>
          <w:sz w:val="28"/>
          <w:szCs w:val="28"/>
        </w:rPr>
        <w:t>Д</w:t>
      </w:r>
      <w:r>
        <w:rPr>
          <w:sz w:val="28"/>
          <w:szCs w:val="28"/>
          <w:vertAlign w:val="subscript"/>
        </w:rPr>
        <w:t>j</w:t>
      </w:r>
      <w:proofErr w:type="spellEnd"/>
      <w:r>
        <w:rPr>
          <w:sz w:val="28"/>
          <w:szCs w:val="28"/>
        </w:rPr>
        <w:t xml:space="preserve"> - размер дотации исходя из уровня расчетной бюджетной обеспеченности j-му муниципальному району, муниципальному округу, городскому округу;</w:t>
      </w:r>
    </w:p>
    <w:p w14:paraId="35C30DF1" w14:textId="77777777" w:rsidR="005058A1" w:rsidRDefault="00562C65">
      <w:pPr>
        <w:pStyle w:val="ConsPlusNormal"/>
        <w:spacing w:before="240"/>
        <w:ind w:firstLine="540"/>
        <w:jc w:val="both"/>
        <w:rPr>
          <w:sz w:val="28"/>
          <w:szCs w:val="28"/>
        </w:rPr>
      </w:pPr>
      <w:proofErr w:type="spellStart"/>
      <w:r>
        <w:rPr>
          <w:sz w:val="28"/>
          <w:szCs w:val="28"/>
        </w:rPr>
        <w:t>ПД</w:t>
      </w:r>
      <w:r>
        <w:rPr>
          <w:sz w:val="28"/>
          <w:szCs w:val="28"/>
          <w:vertAlign w:val="superscript"/>
        </w:rPr>
        <w:t>мр</w:t>
      </w:r>
      <w:proofErr w:type="spellEnd"/>
      <w:r>
        <w:rPr>
          <w:sz w:val="28"/>
          <w:szCs w:val="28"/>
          <w:vertAlign w:val="superscript"/>
        </w:rPr>
        <w:t>(</w:t>
      </w:r>
      <w:proofErr w:type="spellStart"/>
      <w:r>
        <w:rPr>
          <w:sz w:val="28"/>
          <w:szCs w:val="28"/>
          <w:vertAlign w:val="superscript"/>
        </w:rPr>
        <w:t>мо,го</w:t>
      </w:r>
      <w:proofErr w:type="spellEnd"/>
      <w:r>
        <w:rPr>
          <w:sz w:val="28"/>
          <w:szCs w:val="28"/>
          <w:vertAlign w:val="superscript"/>
        </w:rPr>
        <w:t>)</w:t>
      </w:r>
      <w:r>
        <w:rPr>
          <w:sz w:val="28"/>
          <w:szCs w:val="28"/>
        </w:rPr>
        <w:t xml:space="preserve"> - прогноз налоговых и неналоговых доходов бюджетов </w:t>
      </w:r>
      <w:bookmarkStart w:id="37" w:name="_Hlk213657154"/>
      <w:r>
        <w:rPr>
          <w:sz w:val="28"/>
          <w:szCs w:val="28"/>
        </w:rPr>
        <w:t xml:space="preserve">муниципальных образований (муниципального района, </w:t>
      </w:r>
      <w:bookmarkEnd w:id="37"/>
      <w:r>
        <w:rPr>
          <w:sz w:val="28"/>
          <w:szCs w:val="28"/>
        </w:rPr>
        <w:t>муниципальных округов, городских округов) области в планируемом году, за исключением доходов по дополнительным и дифференцированным нормативам отчислений;</w:t>
      </w:r>
    </w:p>
    <w:p w14:paraId="16FA9DF6" w14:textId="77777777" w:rsidR="005058A1" w:rsidRDefault="00562C65">
      <w:pPr>
        <w:pStyle w:val="ConsPlusNormal"/>
        <w:spacing w:before="240"/>
        <w:ind w:firstLine="540"/>
        <w:jc w:val="both"/>
        <w:rPr>
          <w:sz w:val="28"/>
          <w:szCs w:val="28"/>
        </w:rPr>
      </w:pPr>
      <w:proofErr w:type="spellStart"/>
      <w:r>
        <w:rPr>
          <w:sz w:val="28"/>
          <w:szCs w:val="28"/>
        </w:rPr>
        <w:t>Н</w:t>
      </w:r>
      <w:r>
        <w:rPr>
          <w:sz w:val="28"/>
          <w:szCs w:val="28"/>
          <w:vertAlign w:val="subscript"/>
        </w:rPr>
        <w:t>j</w:t>
      </w:r>
      <w:proofErr w:type="spellEnd"/>
      <w:r>
        <w:rPr>
          <w:sz w:val="28"/>
          <w:szCs w:val="28"/>
        </w:rPr>
        <w:t xml:space="preserve"> - численность постоянного населения j-го муниципального района, муниципального округа, городского округа;</w:t>
      </w:r>
    </w:p>
    <w:p w14:paraId="278A9DD1" w14:textId="77777777" w:rsidR="005058A1" w:rsidRDefault="00562C65">
      <w:pPr>
        <w:pStyle w:val="ConsPlusNormal"/>
        <w:spacing w:before="240"/>
        <w:ind w:firstLine="540"/>
        <w:jc w:val="both"/>
        <w:rPr>
          <w:sz w:val="28"/>
          <w:szCs w:val="28"/>
        </w:rPr>
      </w:pPr>
      <w:proofErr w:type="spellStart"/>
      <w:r>
        <w:rPr>
          <w:sz w:val="28"/>
          <w:szCs w:val="28"/>
        </w:rPr>
        <w:t>БО</w:t>
      </w:r>
      <w:r>
        <w:rPr>
          <w:sz w:val="28"/>
          <w:szCs w:val="28"/>
          <w:vertAlign w:val="subscript"/>
        </w:rPr>
        <w:t>кр</w:t>
      </w:r>
      <w:proofErr w:type="spellEnd"/>
      <w:r>
        <w:rPr>
          <w:sz w:val="28"/>
          <w:szCs w:val="28"/>
        </w:rPr>
        <w:t xml:space="preserve"> - уровень расчетной бюджетной обеспеченности, установленный в качестве критерия выравнивания расчетной бюджетной обеспеченности </w:t>
      </w:r>
      <w:bookmarkStart w:id="38" w:name="_Hlk213657189"/>
      <w:r>
        <w:rPr>
          <w:sz w:val="28"/>
          <w:szCs w:val="28"/>
        </w:rPr>
        <w:t>муниципального района</w:t>
      </w:r>
      <w:bookmarkEnd w:id="38"/>
      <w:r>
        <w:rPr>
          <w:sz w:val="28"/>
          <w:szCs w:val="28"/>
        </w:rPr>
        <w:t>, муниципальных округов, городских округов;</w:t>
      </w:r>
    </w:p>
    <w:p w14:paraId="0BD51E4A" w14:textId="77777777" w:rsidR="005058A1" w:rsidRDefault="00562C65">
      <w:pPr>
        <w:pStyle w:val="ConsPlusNormal"/>
        <w:spacing w:before="240"/>
        <w:ind w:firstLine="540"/>
        <w:jc w:val="both"/>
        <w:rPr>
          <w:sz w:val="28"/>
          <w:szCs w:val="28"/>
        </w:rPr>
      </w:pPr>
      <w:proofErr w:type="spellStart"/>
      <w:r>
        <w:rPr>
          <w:sz w:val="28"/>
          <w:szCs w:val="28"/>
        </w:rPr>
        <w:t>БО</w:t>
      </w:r>
      <w:r>
        <w:rPr>
          <w:sz w:val="28"/>
          <w:szCs w:val="28"/>
          <w:vertAlign w:val="subscript"/>
        </w:rPr>
        <w:t>j</w:t>
      </w:r>
      <w:proofErr w:type="spellEnd"/>
      <w:r>
        <w:rPr>
          <w:sz w:val="28"/>
          <w:szCs w:val="28"/>
        </w:rPr>
        <w:t xml:space="preserve"> - уровень расчетной бюджетной обеспеченности j-го муниципального района, муниципального округа, городского округа;</w:t>
      </w:r>
    </w:p>
    <w:p w14:paraId="09F7BBAD" w14:textId="77777777" w:rsidR="005058A1" w:rsidRDefault="00562C65">
      <w:pPr>
        <w:pStyle w:val="ConsPlusNormal"/>
        <w:spacing w:before="240"/>
        <w:ind w:firstLine="540"/>
        <w:jc w:val="both"/>
        <w:rPr>
          <w:sz w:val="28"/>
          <w:szCs w:val="28"/>
        </w:rPr>
      </w:pPr>
      <w:proofErr w:type="spellStart"/>
      <w:r>
        <w:rPr>
          <w:sz w:val="28"/>
          <w:szCs w:val="28"/>
        </w:rPr>
        <w:t>ИБР</w:t>
      </w:r>
      <w:r>
        <w:rPr>
          <w:sz w:val="28"/>
          <w:szCs w:val="28"/>
          <w:vertAlign w:val="subscript"/>
        </w:rPr>
        <w:t>j</w:t>
      </w:r>
      <w:proofErr w:type="spellEnd"/>
      <w:r>
        <w:rPr>
          <w:sz w:val="28"/>
          <w:szCs w:val="28"/>
        </w:rPr>
        <w:t xml:space="preserve"> - индекс бюджетных расходов j-го муниципального района, </w:t>
      </w:r>
      <w:r>
        <w:rPr>
          <w:sz w:val="28"/>
          <w:szCs w:val="28"/>
        </w:rPr>
        <w:lastRenderedPageBreak/>
        <w:t>муниципального округа, городского округа;</w:t>
      </w:r>
    </w:p>
    <w:p w14:paraId="7FE79790" w14:textId="77777777" w:rsidR="005058A1" w:rsidRDefault="00562C65">
      <w:pPr>
        <w:pStyle w:val="ConsPlusNormal"/>
        <w:spacing w:before="240"/>
        <w:ind w:firstLine="540"/>
        <w:jc w:val="both"/>
        <w:rPr>
          <w:sz w:val="28"/>
          <w:szCs w:val="28"/>
        </w:rPr>
      </w:pPr>
      <w:r>
        <w:rPr>
          <w:sz w:val="28"/>
          <w:szCs w:val="28"/>
        </w:rPr>
        <w:t>Н - численность постоянного населения области.</w:t>
      </w:r>
    </w:p>
    <w:p w14:paraId="72AE6698" w14:textId="77777777" w:rsidR="005058A1" w:rsidRDefault="00562C65">
      <w:pPr>
        <w:pStyle w:val="ConsPlusNormal"/>
        <w:spacing w:before="240"/>
        <w:ind w:firstLine="540"/>
        <w:jc w:val="both"/>
        <w:rPr>
          <w:sz w:val="28"/>
          <w:szCs w:val="28"/>
        </w:rPr>
      </w:pPr>
      <w:r>
        <w:rPr>
          <w:sz w:val="28"/>
          <w:szCs w:val="28"/>
        </w:rPr>
        <w:t xml:space="preserve">16. Уровень расчетной бюджетной обеспеченности, установленный в качестве критерия выравнивания расчетной бюджетной обеспеченности </w:t>
      </w:r>
      <w:bookmarkStart w:id="39" w:name="_Hlk213657210"/>
      <w:r>
        <w:rPr>
          <w:sz w:val="28"/>
          <w:szCs w:val="28"/>
        </w:rPr>
        <w:t xml:space="preserve">муниципального района, </w:t>
      </w:r>
      <w:bookmarkEnd w:id="39"/>
      <w:r>
        <w:rPr>
          <w:sz w:val="28"/>
          <w:szCs w:val="28"/>
        </w:rPr>
        <w:t>муниципальных округов, городских округов, определяется расчетным путем при постепенном увеличении показателя величины уровня расчетной бюджетной обеспеченности с нулевого значения до максимально возможной величины, при которой происходит полное распределение общего объема дотаций исходя из уровня расчетной бюджетной обеспеченности.</w:t>
      </w:r>
    </w:p>
    <w:p w14:paraId="27A2DC04" w14:textId="77777777" w:rsidR="005058A1" w:rsidRDefault="00562C65">
      <w:pPr>
        <w:pStyle w:val="ConsPlusNormal"/>
        <w:spacing w:before="240"/>
        <w:ind w:firstLine="540"/>
        <w:jc w:val="both"/>
        <w:rPr>
          <w:sz w:val="28"/>
          <w:szCs w:val="28"/>
        </w:rPr>
      </w:pPr>
      <w:r>
        <w:rPr>
          <w:sz w:val="28"/>
          <w:szCs w:val="28"/>
        </w:rPr>
        <w:t xml:space="preserve">17. При определении объема дотаций на выравнивание бюджетной обеспеченности </w:t>
      </w:r>
      <w:bookmarkStart w:id="40" w:name="_Hlk213657237"/>
      <w:r>
        <w:rPr>
          <w:sz w:val="28"/>
          <w:szCs w:val="28"/>
        </w:rPr>
        <w:t xml:space="preserve">муниципального района, </w:t>
      </w:r>
      <w:bookmarkEnd w:id="40"/>
      <w:r>
        <w:rPr>
          <w:sz w:val="28"/>
          <w:szCs w:val="28"/>
        </w:rPr>
        <w:t>муниципальных округов, городских округов на очередной финансовый год и плановый период не допускается снижение указанного в пункте 16 настоящей Методики критерия выравнивания расчетной бюджетной обеспеченности муниципального района, муниципальных округов, городских округов по сравнению со значением критерия, установленным законом об областном бюджете на текущий финансовый год и плановый период.</w:t>
      </w:r>
    </w:p>
    <w:p w14:paraId="2DDF569A" w14:textId="77777777" w:rsidR="005058A1" w:rsidRDefault="00562C65">
      <w:pPr>
        <w:pStyle w:val="ConsPlusNormal"/>
        <w:spacing w:before="240"/>
        <w:ind w:firstLine="540"/>
        <w:jc w:val="both"/>
        <w:rPr>
          <w:sz w:val="28"/>
          <w:szCs w:val="28"/>
        </w:rPr>
      </w:pPr>
      <w:r>
        <w:rPr>
          <w:sz w:val="28"/>
          <w:szCs w:val="28"/>
        </w:rPr>
        <w:t>18. Уровень расчетной бюджетной обеспеченности муниципального района, муниципальных округов, городских округов после распределения дотаций рассчитывается по следующей формуле:</w:t>
      </w:r>
    </w:p>
    <w:p w14:paraId="6C0A20EB" w14:textId="77777777" w:rsidR="005058A1" w:rsidRDefault="005058A1">
      <w:pPr>
        <w:pStyle w:val="ConsPlusNormal"/>
        <w:jc w:val="both"/>
        <w:rPr>
          <w:sz w:val="28"/>
          <w:szCs w:val="28"/>
        </w:rPr>
      </w:pPr>
    </w:p>
    <w:p w14:paraId="5B9DC271" w14:textId="77777777" w:rsidR="005058A1" w:rsidRDefault="00562C65">
      <w:pPr>
        <w:pStyle w:val="ConsPlusNormal"/>
        <w:jc w:val="center"/>
        <w:rPr>
          <w:sz w:val="28"/>
          <w:szCs w:val="28"/>
        </w:rPr>
      </w:pPr>
      <w:proofErr w:type="spellStart"/>
      <w:r>
        <w:rPr>
          <w:sz w:val="28"/>
          <w:szCs w:val="28"/>
        </w:rPr>
        <w:t>БО</w:t>
      </w:r>
      <w:r>
        <w:rPr>
          <w:sz w:val="28"/>
          <w:szCs w:val="28"/>
          <w:vertAlign w:val="superscript"/>
        </w:rPr>
        <w:t>после</w:t>
      </w:r>
      <w:r>
        <w:rPr>
          <w:sz w:val="28"/>
          <w:szCs w:val="28"/>
          <w:vertAlign w:val="subscript"/>
        </w:rPr>
        <w:t>j</w:t>
      </w:r>
      <w:proofErr w:type="spellEnd"/>
      <w:r>
        <w:rPr>
          <w:sz w:val="28"/>
          <w:szCs w:val="28"/>
        </w:rPr>
        <w:t xml:space="preserve"> = </w:t>
      </w:r>
      <w:proofErr w:type="spellStart"/>
      <w:r>
        <w:rPr>
          <w:sz w:val="28"/>
          <w:szCs w:val="28"/>
        </w:rPr>
        <w:t>БО</w:t>
      </w:r>
      <w:r>
        <w:rPr>
          <w:sz w:val="28"/>
          <w:szCs w:val="28"/>
          <w:vertAlign w:val="subscript"/>
        </w:rPr>
        <w:t>j</w:t>
      </w:r>
      <w:proofErr w:type="spellEnd"/>
      <w:r>
        <w:rPr>
          <w:sz w:val="28"/>
          <w:szCs w:val="28"/>
        </w:rPr>
        <w:t xml:space="preserve"> + </w:t>
      </w:r>
      <w:proofErr w:type="spellStart"/>
      <w:r>
        <w:rPr>
          <w:sz w:val="28"/>
          <w:szCs w:val="28"/>
        </w:rPr>
        <w:t>Д</w:t>
      </w:r>
      <w:r>
        <w:rPr>
          <w:sz w:val="28"/>
          <w:szCs w:val="28"/>
          <w:vertAlign w:val="subscript"/>
        </w:rPr>
        <w:t>j</w:t>
      </w:r>
      <w:proofErr w:type="spellEnd"/>
      <w:r>
        <w:rPr>
          <w:sz w:val="28"/>
          <w:szCs w:val="28"/>
        </w:rPr>
        <w:t xml:space="preserve"> / (</w:t>
      </w:r>
      <w:proofErr w:type="spellStart"/>
      <w:r>
        <w:rPr>
          <w:sz w:val="28"/>
          <w:szCs w:val="28"/>
        </w:rPr>
        <w:t>Н</w:t>
      </w:r>
      <w:r>
        <w:rPr>
          <w:sz w:val="28"/>
          <w:szCs w:val="28"/>
          <w:vertAlign w:val="subscript"/>
        </w:rPr>
        <w:t>j</w:t>
      </w:r>
      <w:proofErr w:type="spellEnd"/>
      <w:r>
        <w:rPr>
          <w:sz w:val="28"/>
          <w:szCs w:val="28"/>
        </w:rPr>
        <w:t xml:space="preserve"> x </w:t>
      </w:r>
      <w:proofErr w:type="spellStart"/>
      <w:r>
        <w:rPr>
          <w:sz w:val="28"/>
          <w:szCs w:val="28"/>
        </w:rPr>
        <w:t>ИБР</w:t>
      </w:r>
      <w:r>
        <w:rPr>
          <w:sz w:val="28"/>
          <w:szCs w:val="28"/>
          <w:vertAlign w:val="subscript"/>
        </w:rPr>
        <w:t>j</w:t>
      </w:r>
      <w:proofErr w:type="spellEnd"/>
      <w:r>
        <w:rPr>
          <w:sz w:val="28"/>
          <w:szCs w:val="28"/>
        </w:rPr>
        <w:t xml:space="preserve"> x </w:t>
      </w:r>
      <w:proofErr w:type="spellStart"/>
      <w:r>
        <w:rPr>
          <w:sz w:val="28"/>
          <w:szCs w:val="28"/>
        </w:rPr>
        <w:t>ПД</w:t>
      </w:r>
      <w:r>
        <w:rPr>
          <w:sz w:val="28"/>
          <w:szCs w:val="28"/>
          <w:vertAlign w:val="superscript"/>
        </w:rPr>
        <w:t>мр</w:t>
      </w:r>
      <w:proofErr w:type="spellEnd"/>
      <w:r>
        <w:rPr>
          <w:sz w:val="28"/>
          <w:szCs w:val="28"/>
          <w:vertAlign w:val="superscript"/>
        </w:rPr>
        <w:t>(</w:t>
      </w:r>
      <w:proofErr w:type="spellStart"/>
      <w:r>
        <w:rPr>
          <w:sz w:val="28"/>
          <w:szCs w:val="28"/>
          <w:vertAlign w:val="superscript"/>
        </w:rPr>
        <w:t>мо,го</w:t>
      </w:r>
      <w:proofErr w:type="spellEnd"/>
      <w:r>
        <w:rPr>
          <w:sz w:val="28"/>
          <w:szCs w:val="28"/>
          <w:vertAlign w:val="superscript"/>
        </w:rPr>
        <w:t>)</w:t>
      </w:r>
      <w:r>
        <w:rPr>
          <w:sz w:val="28"/>
          <w:szCs w:val="28"/>
        </w:rPr>
        <w:t xml:space="preserve"> / Н),</w:t>
      </w:r>
    </w:p>
    <w:p w14:paraId="4E39589E" w14:textId="77777777" w:rsidR="005058A1" w:rsidRDefault="005058A1">
      <w:pPr>
        <w:pStyle w:val="ConsPlusNormal"/>
        <w:jc w:val="both"/>
        <w:rPr>
          <w:sz w:val="28"/>
          <w:szCs w:val="28"/>
        </w:rPr>
      </w:pPr>
    </w:p>
    <w:p w14:paraId="09099100" w14:textId="77777777" w:rsidR="005058A1" w:rsidRDefault="00562C65">
      <w:pPr>
        <w:pStyle w:val="ConsPlusNormal"/>
        <w:ind w:firstLine="540"/>
        <w:jc w:val="both"/>
        <w:rPr>
          <w:sz w:val="28"/>
          <w:szCs w:val="28"/>
        </w:rPr>
      </w:pPr>
      <w:r>
        <w:rPr>
          <w:sz w:val="28"/>
          <w:szCs w:val="28"/>
        </w:rPr>
        <w:t>где:</w:t>
      </w:r>
    </w:p>
    <w:p w14:paraId="4F0C5A2E" w14:textId="77777777" w:rsidR="005058A1" w:rsidRDefault="00562C65">
      <w:pPr>
        <w:pStyle w:val="ConsPlusNormal"/>
        <w:spacing w:before="240"/>
        <w:ind w:firstLine="540"/>
        <w:jc w:val="both"/>
        <w:rPr>
          <w:sz w:val="28"/>
          <w:szCs w:val="28"/>
        </w:rPr>
      </w:pPr>
      <w:proofErr w:type="spellStart"/>
      <w:r>
        <w:rPr>
          <w:sz w:val="28"/>
          <w:szCs w:val="28"/>
        </w:rPr>
        <w:t>БО</w:t>
      </w:r>
      <w:r>
        <w:rPr>
          <w:sz w:val="28"/>
          <w:szCs w:val="28"/>
          <w:vertAlign w:val="superscript"/>
        </w:rPr>
        <w:t>после</w:t>
      </w:r>
      <w:r>
        <w:rPr>
          <w:sz w:val="28"/>
          <w:szCs w:val="28"/>
          <w:vertAlign w:val="subscript"/>
        </w:rPr>
        <w:t>j</w:t>
      </w:r>
      <w:proofErr w:type="spellEnd"/>
      <w:r>
        <w:rPr>
          <w:sz w:val="28"/>
          <w:szCs w:val="28"/>
        </w:rPr>
        <w:t xml:space="preserve"> - уровень расчетной бюджетной обеспеченности муниципального района, муниципальных округов, городских округов после распределения дотаций;</w:t>
      </w:r>
    </w:p>
    <w:p w14:paraId="27EC84DB" w14:textId="77777777" w:rsidR="005058A1" w:rsidRDefault="00562C65">
      <w:pPr>
        <w:pStyle w:val="ConsPlusNormal"/>
        <w:spacing w:before="240"/>
        <w:ind w:firstLine="540"/>
        <w:jc w:val="both"/>
        <w:rPr>
          <w:sz w:val="28"/>
          <w:szCs w:val="28"/>
        </w:rPr>
      </w:pPr>
      <w:proofErr w:type="spellStart"/>
      <w:r>
        <w:rPr>
          <w:sz w:val="28"/>
          <w:szCs w:val="28"/>
        </w:rPr>
        <w:t>БО</w:t>
      </w:r>
      <w:r>
        <w:rPr>
          <w:sz w:val="28"/>
          <w:szCs w:val="28"/>
          <w:vertAlign w:val="subscript"/>
        </w:rPr>
        <w:t>j</w:t>
      </w:r>
      <w:proofErr w:type="spellEnd"/>
      <w:r>
        <w:rPr>
          <w:sz w:val="28"/>
          <w:szCs w:val="28"/>
        </w:rPr>
        <w:t xml:space="preserve"> - уровень расчетной бюджетной обеспеченности j-го муниципального района, муниципального округа, городского округа;</w:t>
      </w:r>
    </w:p>
    <w:p w14:paraId="37B19FD9" w14:textId="77777777" w:rsidR="005058A1" w:rsidRDefault="00562C65">
      <w:pPr>
        <w:pStyle w:val="ConsPlusNormal"/>
        <w:spacing w:before="240"/>
        <w:ind w:firstLine="540"/>
        <w:jc w:val="both"/>
        <w:rPr>
          <w:sz w:val="28"/>
          <w:szCs w:val="28"/>
        </w:rPr>
      </w:pPr>
      <w:proofErr w:type="spellStart"/>
      <w:r>
        <w:rPr>
          <w:sz w:val="28"/>
          <w:szCs w:val="28"/>
        </w:rPr>
        <w:t>Д</w:t>
      </w:r>
      <w:r>
        <w:rPr>
          <w:sz w:val="28"/>
          <w:szCs w:val="28"/>
          <w:vertAlign w:val="subscript"/>
        </w:rPr>
        <w:t>j</w:t>
      </w:r>
      <w:proofErr w:type="spellEnd"/>
      <w:r>
        <w:rPr>
          <w:sz w:val="28"/>
          <w:szCs w:val="28"/>
        </w:rPr>
        <w:t xml:space="preserve"> - размер дотации исходя из уровня расчетной бюджетной обеспеченности j-му муниципальному району, муниципальному округу, городскому округу;</w:t>
      </w:r>
    </w:p>
    <w:p w14:paraId="344E1CF4" w14:textId="77777777" w:rsidR="005058A1" w:rsidRDefault="00562C65">
      <w:pPr>
        <w:pStyle w:val="ConsPlusNormal"/>
        <w:spacing w:before="240"/>
        <w:ind w:firstLine="540"/>
        <w:jc w:val="both"/>
        <w:rPr>
          <w:sz w:val="28"/>
          <w:szCs w:val="28"/>
        </w:rPr>
      </w:pPr>
      <w:proofErr w:type="spellStart"/>
      <w:r>
        <w:rPr>
          <w:sz w:val="28"/>
          <w:szCs w:val="28"/>
        </w:rPr>
        <w:t>Н</w:t>
      </w:r>
      <w:r>
        <w:rPr>
          <w:sz w:val="28"/>
          <w:szCs w:val="28"/>
          <w:vertAlign w:val="subscript"/>
        </w:rPr>
        <w:t>j</w:t>
      </w:r>
      <w:proofErr w:type="spellEnd"/>
      <w:r>
        <w:rPr>
          <w:sz w:val="28"/>
          <w:szCs w:val="28"/>
        </w:rPr>
        <w:t xml:space="preserve"> - численность постоянного населения j-го муниципального района, муниципального округа, городского округа;</w:t>
      </w:r>
    </w:p>
    <w:p w14:paraId="33B97D4E" w14:textId="77777777" w:rsidR="005058A1" w:rsidRDefault="00562C65">
      <w:pPr>
        <w:pStyle w:val="ConsPlusNormal"/>
        <w:spacing w:before="240"/>
        <w:ind w:firstLine="540"/>
        <w:jc w:val="both"/>
        <w:rPr>
          <w:sz w:val="28"/>
          <w:szCs w:val="28"/>
        </w:rPr>
      </w:pPr>
      <w:proofErr w:type="spellStart"/>
      <w:r>
        <w:rPr>
          <w:sz w:val="28"/>
          <w:szCs w:val="28"/>
        </w:rPr>
        <w:t>ИБР</w:t>
      </w:r>
      <w:r>
        <w:rPr>
          <w:sz w:val="28"/>
          <w:szCs w:val="28"/>
          <w:vertAlign w:val="subscript"/>
        </w:rPr>
        <w:t>j</w:t>
      </w:r>
      <w:proofErr w:type="spellEnd"/>
      <w:r>
        <w:rPr>
          <w:sz w:val="28"/>
          <w:szCs w:val="28"/>
        </w:rPr>
        <w:t xml:space="preserve"> - индекс бюджетных расходов j-го муниципального района, муниципального округа, городского округа;</w:t>
      </w:r>
    </w:p>
    <w:p w14:paraId="6E08E9CE" w14:textId="77777777" w:rsidR="005058A1" w:rsidRDefault="00562C65">
      <w:pPr>
        <w:pStyle w:val="ConsPlusNormal"/>
        <w:spacing w:before="240"/>
        <w:ind w:firstLine="540"/>
        <w:jc w:val="both"/>
        <w:rPr>
          <w:sz w:val="28"/>
          <w:szCs w:val="28"/>
        </w:rPr>
      </w:pPr>
      <w:proofErr w:type="spellStart"/>
      <w:r>
        <w:rPr>
          <w:sz w:val="28"/>
          <w:szCs w:val="28"/>
        </w:rPr>
        <w:t>ПД</w:t>
      </w:r>
      <w:r>
        <w:rPr>
          <w:sz w:val="28"/>
          <w:szCs w:val="28"/>
          <w:vertAlign w:val="superscript"/>
        </w:rPr>
        <w:t>мр</w:t>
      </w:r>
      <w:proofErr w:type="spellEnd"/>
      <w:r>
        <w:rPr>
          <w:sz w:val="28"/>
          <w:szCs w:val="28"/>
          <w:vertAlign w:val="superscript"/>
        </w:rPr>
        <w:t>(</w:t>
      </w:r>
      <w:proofErr w:type="spellStart"/>
      <w:r>
        <w:rPr>
          <w:sz w:val="28"/>
          <w:szCs w:val="28"/>
          <w:vertAlign w:val="superscript"/>
        </w:rPr>
        <w:t>мо,го</w:t>
      </w:r>
      <w:proofErr w:type="spellEnd"/>
      <w:r>
        <w:rPr>
          <w:sz w:val="28"/>
          <w:szCs w:val="28"/>
          <w:vertAlign w:val="superscript"/>
        </w:rPr>
        <w:t>)</w:t>
      </w:r>
      <w:r>
        <w:rPr>
          <w:sz w:val="28"/>
          <w:szCs w:val="28"/>
        </w:rPr>
        <w:t xml:space="preserve"> - прогноз налоговых и неналоговых доходов бюджетов </w:t>
      </w:r>
      <w:bookmarkStart w:id="41" w:name="_Hlk213657358"/>
      <w:r>
        <w:rPr>
          <w:sz w:val="28"/>
          <w:szCs w:val="28"/>
        </w:rPr>
        <w:t>муниципальных образований (муниципального района,</w:t>
      </w:r>
      <w:bookmarkEnd w:id="41"/>
      <w:r>
        <w:rPr>
          <w:sz w:val="28"/>
          <w:szCs w:val="28"/>
        </w:rPr>
        <w:t xml:space="preserve"> муниципального округа, городских округов) области в планируемом году, за исключением доходов по </w:t>
      </w:r>
      <w:r>
        <w:rPr>
          <w:sz w:val="28"/>
          <w:szCs w:val="28"/>
        </w:rPr>
        <w:lastRenderedPageBreak/>
        <w:t>дополнительным и дифференцированным нормативам отчислений;</w:t>
      </w:r>
    </w:p>
    <w:p w14:paraId="66FE872F" w14:textId="77777777" w:rsidR="005058A1" w:rsidRDefault="00562C65">
      <w:pPr>
        <w:pStyle w:val="ConsPlusNormal"/>
        <w:spacing w:before="240"/>
        <w:ind w:firstLine="540"/>
        <w:jc w:val="both"/>
        <w:rPr>
          <w:sz w:val="28"/>
          <w:szCs w:val="28"/>
        </w:rPr>
      </w:pPr>
      <w:r>
        <w:rPr>
          <w:sz w:val="28"/>
          <w:szCs w:val="28"/>
        </w:rPr>
        <w:t>Н - численность постоянного населения области.</w:t>
      </w:r>
    </w:p>
    <w:p w14:paraId="4D94FFF3" w14:textId="77777777" w:rsidR="005058A1" w:rsidRDefault="00562C65">
      <w:pPr>
        <w:pStyle w:val="ConsPlusNormal"/>
        <w:spacing w:before="240"/>
        <w:ind w:firstLine="540"/>
        <w:jc w:val="both"/>
        <w:rPr>
          <w:sz w:val="28"/>
          <w:szCs w:val="28"/>
        </w:rPr>
      </w:pPr>
      <w:r>
        <w:rPr>
          <w:sz w:val="28"/>
          <w:szCs w:val="28"/>
        </w:rPr>
        <w:t xml:space="preserve">19. Размер дотации на выравнивание бюджетной обеспеченности </w:t>
      </w:r>
      <w:bookmarkStart w:id="42" w:name="_Hlk213657378"/>
      <w:r>
        <w:rPr>
          <w:sz w:val="28"/>
          <w:szCs w:val="28"/>
        </w:rPr>
        <w:t xml:space="preserve">муниципального района, </w:t>
      </w:r>
      <w:bookmarkEnd w:id="42"/>
      <w:r>
        <w:rPr>
          <w:sz w:val="28"/>
          <w:szCs w:val="28"/>
        </w:rPr>
        <w:t>муниципальных округов, городских округов бюджету каждого муниципального района, муниципального округа, городского округа на очередной финансовый год и первый год планового периода не может быть меньше размера дотации на выравнивание бюджетной обеспеченности муниципального района, муниципальных округов, городских округов, утвержденного соответственно на первый год планового периода и второй год планового периода в областном бюджете на текущий финансовый год и плановый период, за исключением одного из следующих случаев:</w:t>
      </w:r>
    </w:p>
    <w:p w14:paraId="682BDA00" w14:textId="77777777" w:rsidR="005058A1" w:rsidRDefault="00562C65">
      <w:pPr>
        <w:pStyle w:val="ConsPlusNormal"/>
        <w:spacing w:before="240"/>
        <w:ind w:firstLine="540"/>
        <w:jc w:val="both"/>
        <w:rPr>
          <w:sz w:val="28"/>
          <w:szCs w:val="28"/>
        </w:rPr>
      </w:pPr>
      <w:r>
        <w:rPr>
          <w:sz w:val="28"/>
          <w:szCs w:val="28"/>
        </w:rPr>
        <w:t xml:space="preserve">1) внесение федеральными законами изменений, приводящих к перераспределению полномочий и (или) доходов бюджетов между областью, </w:t>
      </w:r>
      <w:bookmarkStart w:id="43" w:name="_Hlk213657458"/>
      <w:r>
        <w:rPr>
          <w:sz w:val="28"/>
          <w:szCs w:val="28"/>
        </w:rPr>
        <w:t>муниципальным районом</w:t>
      </w:r>
      <w:bookmarkEnd w:id="43"/>
      <w:r>
        <w:rPr>
          <w:sz w:val="28"/>
          <w:szCs w:val="28"/>
        </w:rPr>
        <w:t>, муниципальными округами, городскими округами;</w:t>
      </w:r>
    </w:p>
    <w:p w14:paraId="75573233" w14:textId="77777777" w:rsidR="005058A1" w:rsidRDefault="00562C65">
      <w:pPr>
        <w:pStyle w:val="ConsPlusNormal"/>
        <w:spacing w:before="240"/>
        <w:ind w:firstLine="540"/>
        <w:jc w:val="both"/>
        <w:rPr>
          <w:sz w:val="28"/>
          <w:szCs w:val="28"/>
        </w:rPr>
      </w:pPr>
      <w:r>
        <w:rPr>
          <w:sz w:val="28"/>
          <w:szCs w:val="28"/>
        </w:rPr>
        <w:t>2) внесение законами области и принятыми в соответствии с ними уставом муниципального района и уставами поселений изменений, приводящих к перераспределению вопросов местного значения и (или) доходов бюджетов между муниципальным районом и поселением;</w:t>
      </w:r>
    </w:p>
    <w:p w14:paraId="2D2DC690" w14:textId="77777777" w:rsidR="005058A1" w:rsidRDefault="00562C65">
      <w:pPr>
        <w:pStyle w:val="ConsPlusNormal"/>
        <w:spacing w:before="240"/>
        <w:ind w:firstLine="540"/>
        <w:jc w:val="both"/>
        <w:rPr>
          <w:sz w:val="28"/>
          <w:szCs w:val="28"/>
        </w:rPr>
      </w:pPr>
      <w:r>
        <w:rPr>
          <w:sz w:val="28"/>
          <w:szCs w:val="28"/>
        </w:rPr>
        <w:t xml:space="preserve">3) внесение законами области изменений, приводящих к перераспределению полномочий между областью и </w:t>
      </w:r>
      <w:bookmarkStart w:id="44" w:name="_Hlk213657481"/>
      <w:r>
        <w:rPr>
          <w:sz w:val="28"/>
          <w:szCs w:val="28"/>
        </w:rPr>
        <w:t xml:space="preserve">муниципальным районом, </w:t>
      </w:r>
      <w:bookmarkEnd w:id="44"/>
      <w:r>
        <w:rPr>
          <w:sz w:val="28"/>
          <w:szCs w:val="28"/>
        </w:rPr>
        <w:t>муниципальными округами, городскими округами.</w:t>
      </w:r>
    </w:p>
    <w:p w14:paraId="50275BDA" w14:textId="77777777" w:rsidR="005058A1" w:rsidRDefault="00562C65">
      <w:pPr>
        <w:pStyle w:val="ConsPlusNormal"/>
        <w:spacing w:before="240"/>
        <w:ind w:firstLine="540"/>
        <w:jc w:val="both"/>
        <w:rPr>
          <w:sz w:val="28"/>
          <w:szCs w:val="28"/>
        </w:rPr>
      </w:pPr>
      <w:r>
        <w:rPr>
          <w:sz w:val="28"/>
          <w:szCs w:val="28"/>
        </w:rPr>
        <w:t xml:space="preserve">В случае если размер дотации на выравнивание бюджетной обеспеченности </w:t>
      </w:r>
      <w:bookmarkStart w:id="45" w:name="_Hlk213657504"/>
      <w:r>
        <w:rPr>
          <w:sz w:val="28"/>
          <w:szCs w:val="28"/>
        </w:rPr>
        <w:t xml:space="preserve">муниципального района, </w:t>
      </w:r>
      <w:bookmarkEnd w:id="45"/>
      <w:r>
        <w:rPr>
          <w:sz w:val="28"/>
          <w:szCs w:val="28"/>
        </w:rPr>
        <w:t>муниципальных округов, городских округов бюджету каждого муниципального района, муниципального округа, городского округа на очередной финансовый год и первый год планового периода меньше размера дотации на выравнивание бюджетной обеспеченности муниципального района, муниципальных округов, городских округов, утвержденного соответственно на первый год планового периода и второй год планового периода в областном бюджете на текущий финансовый год и плановый период, дотация принимается в размере, утвержденном соответственно на первый год планового периода и второй год планового периода в областном бюджете на текущий финансовый год и плановый период.</w:t>
      </w:r>
    </w:p>
    <w:p w14:paraId="10FB965C" w14:textId="77777777" w:rsidR="005058A1" w:rsidRDefault="00562C65">
      <w:pPr>
        <w:pStyle w:val="ConsPlusNormal"/>
        <w:spacing w:before="240"/>
        <w:ind w:firstLine="540"/>
        <w:jc w:val="both"/>
        <w:rPr>
          <w:sz w:val="28"/>
          <w:szCs w:val="28"/>
        </w:rPr>
      </w:pPr>
      <w:r>
        <w:rPr>
          <w:sz w:val="28"/>
          <w:szCs w:val="28"/>
        </w:rPr>
        <w:t xml:space="preserve">20. Уровень расчетной бюджетной обеспеченности муниципального района, муниципальных округов, городских округов после распределения дотаций (с учетом дополнительной дотации </w:t>
      </w:r>
      <w:bookmarkStart w:id="46" w:name="_Hlk213657541"/>
      <w:r>
        <w:rPr>
          <w:sz w:val="28"/>
          <w:szCs w:val="28"/>
        </w:rPr>
        <w:t xml:space="preserve">муниципальному району, </w:t>
      </w:r>
      <w:bookmarkEnd w:id="46"/>
      <w:r>
        <w:rPr>
          <w:sz w:val="28"/>
          <w:szCs w:val="28"/>
        </w:rPr>
        <w:t>муниципальным округам, городским округам) рассчитывается по следующей формуле:</w:t>
      </w:r>
    </w:p>
    <w:p w14:paraId="1EC40AEF" w14:textId="77777777" w:rsidR="005058A1" w:rsidRDefault="005058A1">
      <w:pPr>
        <w:pStyle w:val="ConsPlusNormal"/>
        <w:jc w:val="both"/>
        <w:rPr>
          <w:sz w:val="28"/>
          <w:szCs w:val="28"/>
        </w:rPr>
      </w:pPr>
    </w:p>
    <w:p w14:paraId="61E43F8D" w14:textId="77777777" w:rsidR="005058A1" w:rsidRDefault="00562C65">
      <w:pPr>
        <w:pStyle w:val="ConsPlusNormal"/>
        <w:jc w:val="center"/>
        <w:rPr>
          <w:sz w:val="28"/>
          <w:szCs w:val="28"/>
        </w:rPr>
      </w:pPr>
      <w:proofErr w:type="spellStart"/>
      <w:r>
        <w:rPr>
          <w:sz w:val="28"/>
          <w:szCs w:val="28"/>
        </w:rPr>
        <w:t>БО</w:t>
      </w:r>
      <w:r>
        <w:rPr>
          <w:sz w:val="28"/>
          <w:szCs w:val="28"/>
          <w:vertAlign w:val="superscript"/>
        </w:rPr>
        <w:t>после</w:t>
      </w:r>
      <w:proofErr w:type="spellEnd"/>
      <w:r>
        <w:rPr>
          <w:sz w:val="28"/>
          <w:szCs w:val="28"/>
          <w:vertAlign w:val="superscript"/>
        </w:rPr>
        <w:t xml:space="preserve"> </w:t>
      </w:r>
      <w:proofErr w:type="spellStart"/>
      <w:r>
        <w:rPr>
          <w:sz w:val="28"/>
          <w:szCs w:val="28"/>
          <w:vertAlign w:val="superscript"/>
        </w:rPr>
        <w:t>доп</w:t>
      </w:r>
      <w:r>
        <w:rPr>
          <w:sz w:val="28"/>
          <w:szCs w:val="28"/>
          <w:vertAlign w:val="subscript"/>
        </w:rPr>
        <w:t>j</w:t>
      </w:r>
      <w:proofErr w:type="spellEnd"/>
      <w:r>
        <w:rPr>
          <w:sz w:val="28"/>
          <w:szCs w:val="28"/>
        </w:rPr>
        <w:t xml:space="preserve"> = </w:t>
      </w:r>
      <w:proofErr w:type="spellStart"/>
      <w:r>
        <w:rPr>
          <w:sz w:val="28"/>
          <w:szCs w:val="28"/>
        </w:rPr>
        <w:t>БО</w:t>
      </w:r>
      <w:r>
        <w:rPr>
          <w:sz w:val="28"/>
          <w:szCs w:val="28"/>
          <w:vertAlign w:val="subscript"/>
        </w:rPr>
        <w:t>j</w:t>
      </w:r>
      <w:proofErr w:type="spellEnd"/>
      <w:r>
        <w:rPr>
          <w:sz w:val="28"/>
          <w:szCs w:val="28"/>
        </w:rPr>
        <w:t xml:space="preserve"> + (</w:t>
      </w:r>
      <w:proofErr w:type="spellStart"/>
      <w:r>
        <w:rPr>
          <w:sz w:val="28"/>
          <w:szCs w:val="28"/>
        </w:rPr>
        <w:t>Д</w:t>
      </w:r>
      <w:r>
        <w:rPr>
          <w:sz w:val="28"/>
          <w:szCs w:val="28"/>
          <w:vertAlign w:val="subscript"/>
        </w:rPr>
        <w:t>j</w:t>
      </w:r>
      <w:proofErr w:type="spellEnd"/>
      <w:r>
        <w:rPr>
          <w:sz w:val="28"/>
          <w:szCs w:val="28"/>
        </w:rPr>
        <w:t xml:space="preserve"> + </w:t>
      </w:r>
      <w:proofErr w:type="spellStart"/>
      <w:r>
        <w:rPr>
          <w:sz w:val="28"/>
          <w:szCs w:val="28"/>
        </w:rPr>
        <w:t>Д</w:t>
      </w:r>
      <w:r>
        <w:rPr>
          <w:sz w:val="28"/>
          <w:szCs w:val="28"/>
          <w:vertAlign w:val="superscript"/>
        </w:rPr>
        <w:t>доп</w:t>
      </w:r>
      <w:r>
        <w:rPr>
          <w:sz w:val="28"/>
          <w:szCs w:val="28"/>
          <w:vertAlign w:val="subscript"/>
        </w:rPr>
        <w:t>j</w:t>
      </w:r>
      <w:proofErr w:type="spellEnd"/>
      <w:r>
        <w:rPr>
          <w:sz w:val="28"/>
          <w:szCs w:val="28"/>
        </w:rPr>
        <w:t>) /</w:t>
      </w:r>
    </w:p>
    <w:p w14:paraId="0C66DE11" w14:textId="77777777" w:rsidR="005058A1" w:rsidRDefault="00562C65">
      <w:pPr>
        <w:pStyle w:val="ConsPlusNormal"/>
        <w:jc w:val="center"/>
        <w:rPr>
          <w:sz w:val="28"/>
          <w:szCs w:val="28"/>
        </w:rPr>
      </w:pPr>
      <w:r>
        <w:rPr>
          <w:sz w:val="28"/>
          <w:szCs w:val="28"/>
        </w:rPr>
        <w:lastRenderedPageBreak/>
        <w:t>/ (</w:t>
      </w:r>
      <w:proofErr w:type="spellStart"/>
      <w:r>
        <w:rPr>
          <w:sz w:val="28"/>
          <w:szCs w:val="28"/>
        </w:rPr>
        <w:t>Н</w:t>
      </w:r>
      <w:r>
        <w:rPr>
          <w:sz w:val="28"/>
          <w:szCs w:val="28"/>
          <w:vertAlign w:val="subscript"/>
        </w:rPr>
        <w:t>j</w:t>
      </w:r>
      <w:proofErr w:type="spellEnd"/>
      <w:r>
        <w:rPr>
          <w:sz w:val="28"/>
          <w:szCs w:val="28"/>
        </w:rPr>
        <w:t xml:space="preserve"> x </w:t>
      </w:r>
      <w:proofErr w:type="spellStart"/>
      <w:r>
        <w:rPr>
          <w:sz w:val="28"/>
          <w:szCs w:val="28"/>
        </w:rPr>
        <w:t>ИБР</w:t>
      </w:r>
      <w:r>
        <w:rPr>
          <w:sz w:val="28"/>
          <w:szCs w:val="28"/>
          <w:vertAlign w:val="subscript"/>
        </w:rPr>
        <w:t>j</w:t>
      </w:r>
      <w:proofErr w:type="spellEnd"/>
      <w:r>
        <w:rPr>
          <w:sz w:val="28"/>
          <w:szCs w:val="28"/>
        </w:rPr>
        <w:t xml:space="preserve"> x </w:t>
      </w:r>
      <w:proofErr w:type="spellStart"/>
      <w:r>
        <w:rPr>
          <w:sz w:val="28"/>
          <w:szCs w:val="28"/>
        </w:rPr>
        <w:t>ПД</w:t>
      </w:r>
      <w:r>
        <w:rPr>
          <w:sz w:val="28"/>
          <w:szCs w:val="28"/>
          <w:vertAlign w:val="superscript"/>
        </w:rPr>
        <w:t>мр</w:t>
      </w:r>
      <w:proofErr w:type="spellEnd"/>
      <w:r>
        <w:rPr>
          <w:sz w:val="28"/>
          <w:szCs w:val="28"/>
          <w:vertAlign w:val="superscript"/>
        </w:rPr>
        <w:t>(</w:t>
      </w:r>
      <w:proofErr w:type="spellStart"/>
      <w:r>
        <w:rPr>
          <w:sz w:val="28"/>
          <w:szCs w:val="28"/>
          <w:vertAlign w:val="superscript"/>
        </w:rPr>
        <w:t>мо,го</w:t>
      </w:r>
      <w:proofErr w:type="spellEnd"/>
      <w:r>
        <w:rPr>
          <w:sz w:val="28"/>
          <w:szCs w:val="28"/>
          <w:vertAlign w:val="superscript"/>
        </w:rPr>
        <w:t>)</w:t>
      </w:r>
      <w:r>
        <w:rPr>
          <w:sz w:val="28"/>
          <w:szCs w:val="28"/>
        </w:rPr>
        <w:t xml:space="preserve"> / Н),</w:t>
      </w:r>
    </w:p>
    <w:p w14:paraId="6161DD7C" w14:textId="77777777" w:rsidR="005058A1" w:rsidRDefault="005058A1">
      <w:pPr>
        <w:pStyle w:val="ConsPlusNormal"/>
        <w:jc w:val="both"/>
        <w:rPr>
          <w:sz w:val="28"/>
          <w:szCs w:val="28"/>
        </w:rPr>
      </w:pPr>
    </w:p>
    <w:p w14:paraId="027AB771" w14:textId="77777777" w:rsidR="005058A1" w:rsidRDefault="00562C65">
      <w:pPr>
        <w:pStyle w:val="ConsPlusNormal"/>
        <w:ind w:firstLine="540"/>
        <w:jc w:val="both"/>
        <w:rPr>
          <w:sz w:val="28"/>
          <w:szCs w:val="28"/>
        </w:rPr>
      </w:pPr>
      <w:r>
        <w:rPr>
          <w:sz w:val="28"/>
          <w:szCs w:val="28"/>
        </w:rPr>
        <w:t>где:</w:t>
      </w:r>
    </w:p>
    <w:p w14:paraId="38DC11EA" w14:textId="77777777" w:rsidR="005058A1" w:rsidRDefault="00562C65">
      <w:pPr>
        <w:pStyle w:val="ConsPlusNormal"/>
        <w:spacing w:before="240"/>
        <w:ind w:firstLine="540"/>
        <w:jc w:val="both"/>
        <w:rPr>
          <w:sz w:val="28"/>
          <w:szCs w:val="28"/>
        </w:rPr>
      </w:pPr>
      <w:proofErr w:type="spellStart"/>
      <w:r>
        <w:rPr>
          <w:sz w:val="28"/>
          <w:szCs w:val="28"/>
        </w:rPr>
        <w:t>БО</w:t>
      </w:r>
      <w:r>
        <w:rPr>
          <w:sz w:val="28"/>
          <w:szCs w:val="28"/>
          <w:vertAlign w:val="superscript"/>
        </w:rPr>
        <w:t>после</w:t>
      </w:r>
      <w:proofErr w:type="spellEnd"/>
      <w:r>
        <w:rPr>
          <w:sz w:val="28"/>
          <w:szCs w:val="28"/>
          <w:vertAlign w:val="superscript"/>
        </w:rPr>
        <w:t xml:space="preserve"> </w:t>
      </w:r>
      <w:proofErr w:type="spellStart"/>
      <w:r>
        <w:rPr>
          <w:sz w:val="28"/>
          <w:szCs w:val="28"/>
          <w:vertAlign w:val="superscript"/>
        </w:rPr>
        <w:t>доп</w:t>
      </w:r>
      <w:r>
        <w:rPr>
          <w:sz w:val="28"/>
          <w:szCs w:val="28"/>
          <w:vertAlign w:val="subscript"/>
        </w:rPr>
        <w:t>j</w:t>
      </w:r>
      <w:proofErr w:type="spellEnd"/>
      <w:r>
        <w:rPr>
          <w:sz w:val="28"/>
          <w:szCs w:val="28"/>
        </w:rPr>
        <w:t xml:space="preserve"> - уровень расчетной бюджетной обеспеченности </w:t>
      </w:r>
      <w:bookmarkStart w:id="47" w:name="_Hlk213657573"/>
      <w:r>
        <w:rPr>
          <w:sz w:val="28"/>
          <w:szCs w:val="28"/>
        </w:rPr>
        <w:t xml:space="preserve">муниципального района, </w:t>
      </w:r>
      <w:bookmarkEnd w:id="47"/>
      <w:r>
        <w:rPr>
          <w:sz w:val="28"/>
          <w:szCs w:val="28"/>
        </w:rPr>
        <w:t>муниципальных округов, городских округов после распределения дотаций;</w:t>
      </w:r>
    </w:p>
    <w:p w14:paraId="6DA809C3" w14:textId="77777777" w:rsidR="005058A1" w:rsidRDefault="00562C65">
      <w:pPr>
        <w:pStyle w:val="ConsPlusNormal"/>
        <w:spacing w:before="240"/>
        <w:ind w:firstLine="540"/>
        <w:jc w:val="both"/>
        <w:rPr>
          <w:sz w:val="28"/>
          <w:szCs w:val="28"/>
        </w:rPr>
      </w:pPr>
      <w:proofErr w:type="spellStart"/>
      <w:r>
        <w:rPr>
          <w:sz w:val="28"/>
          <w:szCs w:val="28"/>
        </w:rPr>
        <w:t>БО</w:t>
      </w:r>
      <w:r>
        <w:rPr>
          <w:sz w:val="28"/>
          <w:szCs w:val="28"/>
          <w:vertAlign w:val="subscript"/>
        </w:rPr>
        <w:t>j</w:t>
      </w:r>
      <w:proofErr w:type="spellEnd"/>
      <w:r>
        <w:rPr>
          <w:sz w:val="28"/>
          <w:szCs w:val="28"/>
        </w:rPr>
        <w:t xml:space="preserve"> - уровень расчетной бюджетной обеспеченности j-го муниципального района, муниципального округа, городского округа;</w:t>
      </w:r>
    </w:p>
    <w:p w14:paraId="628B60D1" w14:textId="77777777" w:rsidR="005058A1" w:rsidRDefault="00562C65">
      <w:pPr>
        <w:pStyle w:val="ConsPlusNormal"/>
        <w:spacing w:before="240"/>
        <w:ind w:firstLine="540"/>
        <w:jc w:val="both"/>
        <w:rPr>
          <w:sz w:val="28"/>
          <w:szCs w:val="28"/>
        </w:rPr>
      </w:pPr>
      <w:proofErr w:type="spellStart"/>
      <w:r>
        <w:rPr>
          <w:sz w:val="28"/>
          <w:szCs w:val="28"/>
        </w:rPr>
        <w:t>Д</w:t>
      </w:r>
      <w:r>
        <w:rPr>
          <w:sz w:val="28"/>
          <w:szCs w:val="28"/>
          <w:vertAlign w:val="subscript"/>
        </w:rPr>
        <w:t>j</w:t>
      </w:r>
      <w:proofErr w:type="spellEnd"/>
      <w:r>
        <w:rPr>
          <w:sz w:val="28"/>
          <w:szCs w:val="28"/>
        </w:rPr>
        <w:t xml:space="preserve"> - размер дотации исходя из уровня расчетной бюджетной обеспеченности j-му муниципальному району, муниципальному округу, городскому округу;</w:t>
      </w:r>
    </w:p>
    <w:p w14:paraId="180E302F" w14:textId="77777777" w:rsidR="005058A1" w:rsidRDefault="00562C65">
      <w:pPr>
        <w:pStyle w:val="ConsPlusNormal"/>
        <w:spacing w:before="240"/>
        <w:ind w:firstLine="540"/>
        <w:jc w:val="both"/>
        <w:rPr>
          <w:sz w:val="28"/>
          <w:szCs w:val="28"/>
        </w:rPr>
      </w:pPr>
      <w:proofErr w:type="spellStart"/>
      <w:r>
        <w:rPr>
          <w:sz w:val="28"/>
          <w:szCs w:val="28"/>
        </w:rPr>
        <w:t>Д</w:t>
      </w:r>
      <w:r>
        <w:rPr>
          <w:sz w:val="28"/>
          <w:szCs w:val="28"/>
          <w:vertAlign w:val="superscript"/>
        </w:rPr>
        <w:t>доп</w:t>
      </w:r>
      <w:r>
        <w:rPr>
          <w:sz w:val="28"/>
          <w:szCs w:val="28"/>
          <w:vertAlign w:val="subscript"/>
        </w:rPr>
        <w:t>j</w:t>
      </w:r>
      <w:proofErr w:type="spellEnd"/>
      <w:r>
        <w:rPr>
          <w:sz w:val="28"/>
          <w:szCs w:val="28"/>
        </w:rPr>
        <w:t xml:space="preserve"> - размер дополнительной дотации j-му муниципальному району, муниципальному округу, городскому округу;</w:t>
      </w:r>
    </w:p>
    <w:p w14:paraId="735B3105" w14:textId="77777777" w:rsidR="005058A1" w:rsidRDefault="00562C65">
      <w:pPr>
        <w:pStyle w:val="ConsPlusNormal"/>
        <w:spacing w:before="240"/>
        <w:ind w:firstLine="540"/>
        <w:jc w:val="both"/>
        <w:rPr>
          <w:sz w:val="28"/>
          <w:szCs w:val="28"/>
        </w:rPr>
      </w:pPr>
      <w:proofErr w:type="spellStart"/>
      <w:r>
        <w:rPr>
          <w:sz w:val="28"/>
          <w:szCs w:val="28"/>
        </w:rPr>
        <w:t>Н</w:t>
      </w:r>
      <w:r>
        <w:rPr>
          <w:sz w:val="28"/>
          <w:szCs w:val="28"/>
          <w:vertAlign w:val="subscript"/>
        </w:rPr>
        <w:t>j</w:t>
      </w:r>
      <w:proofErr w:type="spellEnd"/>
      <w:r>
        <w:rPr>
          <w:sz w:val="28"/>
          <w:szCs w:val="28"/>
        </w:rPr>
        <w:t xml:space="preserve"> - численность постоянного населения j-го муниципального района, муниципального округа, городского округа;</w:t>
      </w:r>
    </w:p>
    <w:p w14:paraId="0C7484A1" w14:textId="77777777" w:rsidR="005058A1" w:rsidRDefault="00562C65">
      <w:pPr>
        <w:pStyle w:val="ConsPlusNormal"/>
        <w:spacing w:before="240"/>
        <w:ind w:firstLine="540"/>
        <w:jc w:val="both"/>
        <w:rPr>
          <w:sz w:val="28"/>
          <w:szCs w:val="28"/>
        </w:rPr>
      </w:pPr>
      <w:proofErr w:type="spellStart"/>
      <w:r>
        <w:rPr>
          <w:sz w:val="28"/>
          <w:szCs w:val="28"/>
        </w:rPr>
        <w:t>ИБР</w:t>
      </w:r>
      <w:r>
        <w:rPr>
          <w:sz w:val="28"/>
          <w:szCs w:val="28"/>
          <w:vertAlign w:val="subscript"/>
        </w:rPr>
        <w:t>j</w:t>
      </w:r>
      <w:proofErr w:type="spellEnd"/>
      <w:r>
        <w:rPr>
          <w:sz w:val="28"/>
          <w:szCs w:val="28"/>
        </w:rPr>
        <w:t xml:space="preserve"> - индекс бюджетных расходов j-го муниципального района, муниципального округа, городского округа;</w:t>
      </w:r>
    </w:p>
    <w:p w14:paraId="6D10D90C" w14:textId="77777777" w:rsidR="005058A1" w:rsidRDefault="00562C65">
      <w:pPr>
        <w:pStyle w:val="ConsPlusNormal"/>
        <w:spacing w:before="240"/>
        <w:ind w:firstLine="540"/>
        <w:jc w:val="both"/>
        <w:rPr>
          <w:sz w:val="28"/>
          <w:szCs w:val="28"/>
        </w:rPr>
      </w:pPr>
      <w:proofErr w:type="spellStart"/>
      <w:r>
        <w:rPr>
          <w:sz w:val="28"/>
          <w:szCs w:val="28"/>
        </w:rPr>
        <w:t>ПД</w:t>
      </w:r>
      <w:r>
        <w:rPr>
          <w:sz w:val="28"/>
          <w:szCs w:val="28"/>
          <w:vertAlign w:val="superscript"/>
        </w:rPr>
        <w:t>мр</w:t>
      </w:r>
      <w:proofErr w:type="spellEnd"/>
      <w:r>
        <w:rPr>
          <w:sz w:val="28"/>
          <w:szCs w:val="28"/>
          <w:vertAlign w:val="superscript"/>
        </w:rPr>
        <w:t>(</w:t>
      </w:r>
      <w:proofErr w:type="spellStart"/>
      <w:r>
        <w:rPr>
          <w:sz w:val="28"/>
          <w:szCs w:val="28"/>
          <w:vertAlign w:val="superscript"/>
        </w:rPr>
        <w:t>мо,го</w:t>
      </w:r>
      <w:proofErr w:type="spellEnd"/>
      <w:r>
        <w:rPr>
          <w:sz w:val="28"/>
          <w:szCs w:val="28"/>
          <w:vertAlign w:val="superscript"/>
        </w:rPr>
        <w:t>)</w:t>
      </w:r>
      <w:r>
        <w:rPr>
          <w:sz w:val="28"/>
          <w:szCs w:val="28"/>
        </w:rPr>
        <w:t xml:space="preserve"> - прогноз налоговых и неналоговых доходов бюджетов </w:t>
      </w:r>
      <w:bookmarkStart w:id="48" w:name="_Hlk213657603"/>
      <w:r>
        <w:rPr>
          <w:sz w:val="28"/>
          <w:szCs w:val="28"/>
        </w:rPr>
        <w:t xml:space="preserve">муниципальных образований (муниципального района, </w:t>
      </w:r>
      <w:bookmarkEnd w:id="48"/>
      <w:r>
        <w:rPr>
          <w:sz w:val="28"/>
          <w:szCs w:val="28"/>
        </w:rPr>
        <w:t>муниципальных округов, городских округов) области в планируемом году, за исключением доходов по дополнительным и дифференцированным нормативам отчислений;</w:t>
      </w:r>
    </w:p>
    <w:p w14:paraId="3A6382EB" w14:textId="77777777" w:rsidR="005058A1" w:rsidRDefault="00562C65">
      <w:pPr>
        <w:pStyle w:val="ConsPlusNormal"/>
        <w:spacing w:before="240"/>
        <w:ind w:firstLine="540"/>
        <w:jc w:val="both"/>
        <w:rPr>
          <w:sz w:val="28"/>
          <w:szCs w:val="28"/>
        </w:rPr>
      </w:pPr>
      <w:r>
        <w:rPr>
          <w:sz w:val="28"/>
          <w:szCs w:val="28"/>
        </w:rPr>
        <w:t>Н - численность постоянного населения области.</w:t>
      </w:r>
    </w:p>
    <w:p w14:paraId="16A23808" w14:textId="77777777" w:rsidR="005058A1" w:rsidRDefault="00562C65">
      <w:pPr>
        <w:pStyle w:val="ConsPlusNormal"/>
        <w:spacing w:before="240"/>
        <w:ind w:firstLine="540"/>
        <w:jc w:val="both"/>
        <w:rPr>
          <w:sz w:val="28"/>
          <w:szCs w:val="28"/>
        </w:rPr>
      </w:pPr>
      <w:r>
        <w:rPr>
          <w:sz w:val="28"/>
          <w:szCs w:val="28"/>
        </w:rPr>
        <w:t xml:space="preserve">21. При утверждении областного бюджета на очередной финансовый год и на плановый период дотации на выравнивание бюджетной обеспеченности </w:t>
      </w:r>
      <w:bookmarkStart w:id="49" w:name="_Hlk213657642"/>
      <w:r>
        <w:rPr>
          <w:sz w:val="28"/>
          <w:szCs w:val="28"/>
        </w:rPr>
        <w:t xml:space="preserve">муниципального района, </w:t>
      </w:r>
      <w:bookmarkEnd w:id="49"/>
      <w:r>
        <w:rPr>
          <w:sz w:val="28"/>
          <w:szCs w:val="28"/>
        </w:rPr>
        <w:t>муниципальных округов, городских округов могут быть полностью или частично заменены дополнительными нормативами отчислений от налога на доходы физических лиц. Указанный норматив рассчитывается по следующей формуле:</w:t>
      </w:r>
    </w:p>
    <w:p w14:paraId="684C4965" w14:textId="77777777" w:rsidR="005058A1" w:rsidRDefault="005058A1">
      <w:pPr>
        <w:pStyle w:val="ConsPlusNormal"/>
        <w:jc w:val="both"/>
        <w:rPr>
          <w:sz w:val="28"/>
          <w:szCs w:val="28"/>
        </w:rPr>
      </w:pPr>
    </w:p>
    <w:p w14:paraId="51A89443" w14:textId="77777777" w:rsidR="005058A1" w:rsidRDefault="00562C65">
      <w:pPr>
        <w:pStyle w:val="ConsPlusNormal"/>
        <w:jc w:val="center"/>
        <w:rPr>
          <w:sz w:val="28"/>
          <w:szCs w:val="28"/>
        </w:rPr>
      </w:pPr>
      <w:proofErr w:type="spellStart"/>
      <w:r>
        <w:rPr>
          <w:sz w:val="28"/>
          <w:szCs w:val="28"/>
        </w:rPr>
        <w:t>Норм</w:t>
      </w:r>
      <w:r>
        <w:rPr>
          <w:sz w:val="28"/>
          <w:szCs w:val="28"/>
          <w:vertAlign w:val="subscript"/>
        </w:rPr>
        <w:t>j</w:t>
      </w:r>
      <w:r>
        <w:rPr>
          <w:sz w:val="28"/>
          <w:szCs w:val="28"/>
          <w:vertAlign w:val="superscript"/>
        </w:rPr>
        <w:t>НДФЛ</w:t>
      </w:r>
      <w:proofErr w:type="spellEnd"/>
      <w:r>
        <w:rPr>
          <w:sz w:val="28"/>
          <w:szCs w:val="28"/>
        </w:rPr>
        <w:t xml:space="preserve"> = Д(ФФПМР(МО,ГО))</w:t>
      </w:r>
      <w:r>
        <w:rPr>
          <w:sz w:val="28"/>
          <w:szCs w:val="28"/>
          <w:vertAlign w:val="subscript"/>
        </w:rPr>
        <w:t>j</w:t>
      </w:r>
      <w:r>
        <w:rPr>
          <w:sz w:val="28"/>
          <w:szCs w:val="28"/>
        </w:rPr>
        <w:t xml:space="preserve"> / </w:t>
      </w:r>
      <w:proofErr w:type="spellStart"/>
      <w:r>
        <w:rPr>
          <w:sz w:val="28"/>
          <w:szCs w:val="28"/>
        </w:rPr>
        <w:t>К</w:t>
      </w:r>
      <w:r>
        <w:rPr>
          <w:sz w:val="28"/>
          <w:szCs w:val="28"/>
          <w:vertAlign w:val="subscript"/>
        </w:rPr>
        <w:t>j</w:t>
      </w:r>
      <w:r>
        <w:rPr>
          <w:sz w:val="28"/>
          <w:szCs w:val="28"/>
          <w:vertAlign w:val="superscript"/>
        </w:rPr>
        <w:t>НДФЛ</w:t>
      </w:r>
      <w:proofErr w:type="spellEnd"/>
      <w:r>
        <w:rPr>
          <w:sz w:val="28"/>
          <w:szCs w:val="28"/>
        </w:rPr>
        <w:t>,</w:t>
      </w:r>
    </w:p>
    <w:p w14:paraId="4B4CAFBF" w14:textId="77777777" w:rsidR="005058A1" w:rsidRDefault="005058A1">
      <w:pPr>
        <w:pStyle w:val="ConsPlusNormal"/>
        <w:jc w:val="both"/>
        <w:rPr>
          <w:sz w:val="28"/>
          <w:szCs w:val="28"/>
        </w:rPr>
      </w:pPr>
    </w:p>
    <w:p w14:paraId="57FF1152" w14:textId="77777777" w:rsidR="005058A1" w:rsidRDefault="00562C65">
      <w:pPr>
        <w:pStyle w:val="ConsPlusNormal"/>
        <w:ind w:firstLine="540"/>
        <w:jc w:val="both"/>
        <w:rPr>
          <w:sz w:val="28"/>
          <w:szCs w:val="28"/>
        </w:rPr>
      </w:pPr>
      <w:r>
        <w:rPr>
          <w:sz w:val="28"/>
          <w:szCs w:val="28"/>
        </w:rPr>
        <w:t>где:</w:t>
      </w:r>
    </w:p>
    <w:p w14:paraId="6F4855F2" w14:textId="77777777" w:rsidR="005058A1" w:rsidRDefault="00562C65">
      <w:pPr>
        <w:pStyle w:val="ConsPlusNormal"/>
        <w:spacing w:before="240"/>
        <w:ind w:firstLine="540"/>
        <w:jc w:val="both"/>
        <w:rPr>
          <w:sz w:val="28"/>
          <w:szCs w:val="28"/>
        </w:rPr>
      </w:pPr>
      <w:proofErr w:type="spellStart"/>
      <w:r>
        <w:rPr>
          <w:sz w:val="28"/>
          <w:szCs w:val="28"/>
        </w:rPr>
        <w:t>Норм</w:t>
      </w:r>
      <w:r>
        <w:rPr>
          <w:sz w:val="28"/>
          <w:szCs w:val="28"/>
          <w:vertAlign w:val="subscript"/>
        </w:rPr>
        <w:t>j</w:t>
      </w:r>
      <w:r>
        <w:rPr>
          <w:sz w:val="28"/>
          <w:szCs w:val="28"/>
          <w:vertAlign w:val="superscript"/>
        </w:rPr>
        <w:t>НДФЛ</w:t>
      </w:r>
      <w:proofErr w:type="spellEnd"/>
      <w:r>
        <w:rPr>
          <w:sz w:val="28"/>
          <w:szCs w:val="28"/>
        </w:rPr>
        <w:t xml:space="preserve"> - дополнительный норматив отчислений от налога на доходы физических лиц в бюджет j-го муниципального района, муниципального округа, городского округа;</w:t>
      </w:r>
    </w:p>
    <w:p w14:paraId="451618FA" w14:textId="77777777" w:rsidR="005058A1" w:rsidRDefault="00562C65">
      <w:pPr>
        <w:pStyle w:val="ConsPlusNormal"/>
        <w:spacing w:before="240"/>
        <w:ind w:firstLine="540"/>
        <w:jc w:val="both"/>
        <w:rPr>
          <w:sz w:val="28"/>
          <w:szCs w:val="28"/>
        </w:rPr>
      </w:pPr>
      <w:r>
        <w:rPr>
          <w:sz w:val="28"/>
          <w:szCs w:val="28"/>
        </w:rPr>
        <w:t>Д(ФФПМР(МО,ГО))</w:t>
      </w:r>
      <w:r>
        <w:rPr>
          <w:sz w:val="28"/>
          <w:szCs w:val="28"/>
          <w:vertAlign w:val="subscript"/>
        </w:rPr>
        <w:t>j</w:t>
      </w:r>
      <w:r>
        <w:rPr>
          <w:sz w:val="28"/>
          <w:szCs w:val="28"/>
        </w:rPr>
        <w:t xml:space="preserve"> - расчетный объем дотации j-му муниципальному району, муниципальному округу, городскому округу на выравнивание бюджетной </w:t>
      </w:r>
      <w:r>
        <w:rPr>
          <w:sz w:val="28"/>
          <w:szCs w:val="28"/>
        </w:rPr>
        <w:lastRenderedPageBreak/>
        <w:t>обеспеченности;</w:t>
      </w:r>
    </w:p>
    <w:p w14:paraId="7BC91698" w14:textId="77777777" w:rsidR="005058A1" w:rsidRDefault="00562C65">
      <w:pPr>
        <w:pStyle w:val="ConsPlusNormal"/>
        <w:spacing w:before="240"/>
        <w:ind w:firstLine="540"/>
        <w:jc w:val="both"/>
        <w:rPr>
          <w:sz w:val="28"/>
          <w:szCs w:val="28"/>
        </w:rPr>
      </w:pPr>
      <w:proofErr w:type="spellStart"/>
      <w:r>
        <w:rPr>
          <w:sz w:val="28"/>
          <w:szCs w:val="28"/>
        </w:rPr>
        <w:t>К</w:t>
      </w:r>
      <w:r>
        <w:rPr>
          <w:sz w:val="28"/>
          <w:szCs w:val="28"/>
          <w:vertAlign w:val="subscript"/>
        </w:rPr>
        <w:t>j</w:t>
      </w:r>
      <w:r>
        <w:rPr>
          <w:sz w:val="28"/>
          <w:szCs w:val="28"/>
          <w:vertAlign w:val="superscript"/>
        </w:rPr>
        <w:t>НДФЛ</w:t>
      </w:r>
      <w:proofErr w:type="spellEnd"/>
      <w:r>
        <w:rPr>
          <w:sz w:val="28"/>
          <w:szCs w:val="28"/>
        </w:rPr>
        <w:t xml:space="preserve"> - контингент по налогу на доходы физических лиц j-го муниципального района, муниципального округа, городского округа.</w:t>
      </w:r>
    </w:p>
    <w:p w14:paraId="6C74B502" w14:textId="77777777" w:rsidR="005058A1" w:rsidRDefault="00562C65">
      <w:pPr>
        <w:pStyle w:val="ConsPlusNormal"/>
        <w:spacing w:before="240"/>
        <w:ind w:firstLine="540"/>
        <w:jc w:val="both"/>
        <w:rPr>
          <w:sz w:val="28"/>
          <w:szCs w:val="28"/>
        </w:rPr>
      </w:pPr>
      <w:r>
        <w:rPr>
          <w:sz w:val="28"/>
          <w:szCs w:val="28"/>
        </w:rPr>
        <w:t xml:space="preserve">22. В случае если рассчитанный дополнительный норматив превышает максимально возможный норматив, определяемый как норматив отчислений от налога на доходы физических лиц, подлежащий в соответствии с требованиями Бюджетного </w:t>
      </w:r>
      <w:hyperlink r:id="rId11" w:tgtFrame="&quot;Бюджетный кодекс Российской Федерации">
        <w:r>
          <w:rPr>
            <w:sz w:val="28"/>
            <w:szCs w:val="28"/>
          </w:rPr>
          <w:t>кодекса</w:t>
        </w:r>
      </w:hyperlink>
      <w:r>
        <w:rPr>
          <w:sz w:val="28"/>
          <w:szCs w:val="28"/>
        </w:rPr>
        <w:t xml:space="preserve"> Российской Федерации зачислению в бюджет области, в качестве дополнительного закрепляется максимально возможный норматив. Недостающие средства передаются в бюджет муниципального района, муниципального округа, городского округа в форме дотации на выравнивание бюджетной обеспеченности муниципального района, муниципальных округов, городских округов.</w:t>
      </w:r>
    </w:p>
    <w:p w14:paraId="54510E3A" w14:textId="77777777" w:rsidR="005058A1" w:rsidRDefault="00562C65">
      <w:pPr>
        <w:pStyle w:val="ConsPlusNormal"/>
        <w:spacing w:before="240"/>
        <w:ind w:firstLine="540"/>
        <w:jc w:val="both"/>
        <w:rPr>
          <w:sz w:val="28"/>
          <w:szCs w:val="28"/>
        </w:rPr>
      </w:pPr>
      <w:r>
        <w:rPr>
          <w:sz w:val="28"/>
          <w:szCs w:val="28"/>
        </w:rPr>
        <w:t xml:space="preserve">23. При расчете дотаций на выравнивание бюджетной обеспеченности </w:t>
      </w:r>
      <w:bookmarkStart w:id="50" w:name="_Hlk213657662"/>
      <w:r>
        <w:rPr>
          <w:sz w:val="28"/>
          <w:szCs w:val="28"/>
        </w:rPr>
        <w:t xml:space="preserve">муниципального района, </w:t>
      </w:r>
      <w:bookmarkEnd w:id="50"/>
      <w:r>
        <w:rPr>
          <w:sz w:val="28"/>
          <w:szCs w:val="28"/>
        </w:rPr>
        <w:t>муниципальных округов, городских округов на очередной финансовый год и на плановый период используются данные территориального органа Федеральной службы государственной статистики по Липецкой области о численности постоянного населения муниципальных образований области по состоянию на 1 января текущего года.»</w:t>
      </w:r>
      <w:r>
        <w:rPr>
          <w:rFonts w:eastAsia="Times New Roman"/>
          <w:sz w:val="28"/>
          <w:szCs w:val="28"/>
        </w:rPr>
        <w:t>;</w:t>
      </w:r>
    </w:p>
    <w:p w14:paraId="449BB4B1"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A6D5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в приложении 4:</w:t>
      </w:r>
    </w:p>
    <w:p w14:paraId="246FBA2D"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в абзаце втором пункта 1 </w:t>
      </w:r>
      <w:bookmarkStart w:id="51" w:name="_Hlk207190880"/>
      <w:r>
        <w:rPr>
          <w:rFonts w:ascii="Times New Roman" w:eastAsia="Times New Roman" w:hAnsi="Times New Roman" w:cs="Times New Roman"/>
          <w:sz w:val="28"/>
          <w:szCs w:val="28"/>
          <w:lang w:eastAsia="ru-RU"/>
        </w:rPr>
        <w:t>слова «городских и сельских» исключить</w:t>
      </w:r>
      <w:bookmarkEnd w:id="51"/>
      <w:r>
        <w:rPr>
          <w:rFonts w:ascii="Times New Roman" w:eastAsia="Times New Roman" w:hAnsi="Times New Roman" w:cs="Times New Roman"/>
          <w:sz w:val="28"/>
          <w:szCs w:val="28"/>
          <w:lang w:eastAsia="ru-RU"/>
        </w:rPr>
        <w:t xml:space="preserve">; </w:t>
      </w:r>
    </w:p>
    <w:p w14:paraId="6D461BF3"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в пункте 4 слово «данного» исключить;</w:t>
      </w:r>
    </w:p>
    <w:p w14:paraId="35AB1DAF"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в пункте 6 слово «данного» исключить;</w:t>
      </w:r>
    </w:p>
    <w:p w14:paraId="009E8557"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в пункте 11 слово «данного» исключить;</w:t>
      </w:r>
    </w:p>
    <w:p w14:paraId="5C6E0803"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пункт 12 изложить в следующей редакции:</w:t>
      </w:r>
    </w:p>
    <w:p w14:paraId="043637C8"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 Для оценки относительных различий в расходных потребностях численность потребителей бюджетных услуг каждого поселения по видам расходных обязательств репрезентативной системы расходных обязательств корректируется на коэффициенты, отражающие социально-экономические, географические и иные факторы, влияющие на стоимость предоставления одного и того же объема муниципальных услуг в расчете на одного жителя.</w:t>
      </w:r>
    </w:p>
    <w:p w14:paraId="2F06A6AF"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Методике применяется следующий коэффициент удорожания:</w:t>
      </w:r>
    </w:p>
    <w:p w14:paraId="2D3555CD"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масштаба:</w:t>
      </w:r>
    </w:p>
    <w:p w14:paraId="72296539" w14:textId="77777777" w:rsidR="005058A1" w:rsidRDefault="005058A1">
      <w:pPr>
        <w:spacing w:after="0" w:line="288" w:lineRule="atLeast"/>
        <w:ind w:firstLine="539"/>
        <w:jc w:val="both"/>
        <w:rPr>
          <w:rFonts w:ascii="Times New Roman" w:eastAsia="Times New Roman" w:hAnsi="Times New Roman" w:cs="Times New Roman"/>
          <w:sz w:val="28"/>
          <w:szCs w:val="28"/>
          <w:lang w:eastAsia="ru-RU"/>
        </w:rPr>
      </w:pPr>
    </w:p>
    <w:p w14:paraId="391D2E0C"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K</w:t>
      </w:r>
      <w:r>
        <w:rPr>
          <w:rFonts w:ascii="Times New Roman" w:eastAsia="Times New Roman" w:hAnsi="Times New Roman" w:cs="Times New Roman"/>
          <w:sz w:val="28"/>
          <w:szCs w:val="28"/>
          <w:vertAlign w:val="superscript"/>
          <w:lang w:eastAsia="ru-RU"/>
        </w:rPr>
        <w:t>м</w:t>
      </w:r>
      <w:r>
        <w:rPr>
          <w:rFonts w:ascii="Times New Roman" w:eastAsia="Times New Roman" w:hAnsi="Times New Roman" w:cs="Times New Roman"/>
          <w:sz w:val="28"/>
          <w:szCs w:val="28"/>
          <w:vertAlign w:val="subscript"/>
          <w:lang w:eastAsia="ru-RU"/>
        </w:rPr>
        <w:t>j</w:t>
      </w:r>
      <w:proofErr w:type="spellEnd"/>
      <w:r>
        <w:rPr>
          <w:rFonts w:ascii="Times New Roman" w:eastAsia="Times New Roman" w:hAnsi="Times New Roman" w:cs="Times New Roman"/>
          <w:sz w:val="28"/>
          <w:szCs w:val="28"/>
          <w:lang w:eastAsia="ru-RU"/>
        </w:rPr>
        <w:t xml:space="preserve"> = (0,6 x </w:t>
      </w:r>
      <w:proofErr w:type="spellStart"/>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vertAlign w:val="subscript"/>
          <w:lang w:eastAsia="ru-RU"/>
        </w:rPr>
        <w:t>j</w:t>
      </w:r>
      <w:proofErr w:type="spellEnd"/>
      <w:r>
        <w:rPr>
          <w:rFonts w:ascii="Times New Roman" w:eastAsia="Times New Roman" w:hAnsi="Times New Roman" w:cs="Times New Roman"/>
          <w:sz w:val="28"/>
          <w:szCs w:val="28"/>
          <w:lang w:eastAsia="ru-RU"/>
        </w:rPr>
        <w:t xml:space="preserve"> + 0,4 x </w:t>
      </w:r>
      <w:proofErr w:type="spellStart"/>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vertAlign w:val="subscript"/>
          <w:lang w:eastAsia="ru-RU"/>
        </w:rPr>
        <w:t>ср</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vertAlign w:val="subscript"/>
          <w:lang w:eastAsia="ru-RU"/>
        </w:rPr>
        <w:t>j</w:t>
      </w:r>
      <w:proofErr w:type="spellEnd"/>
      <w:r>
        <w:rPr>
          <w:rFonts w:ascii="Times New Roman" w:eastAsia="Times New Roman" w:hAnsi="Times New Roman" w:cs="Times New Roman"/>
          <w:sz w:val="28"/>
          <w:szCs w:val="28"/>
          <w:lang w:eastAsia="ru-RU"/>
        </w:rPr>
        <w:t>,</w:t>
      </w:r>
    </w:p>
    <w:p w14:paraId="2F7C6365" w14:textId="77777777" w:rsidR="005058A1" w:rsidRDefault="005058A1">
      <w:pPr>
        <w:spacing w:after="0" w:line="288" w:lineRule="atLeast"/>
        <w:ind w:firstLine="539"/>
        <w:jc w:val="both"/>
        <w:rPr>
          <w:rFonts w:ascii="Times New Roman" w:eastAsia="Times New Roman" w:hAnsi="Times New Roman" w:cs="Times New Roman"/>
          <w:sz w:val="28"/>
          <w:szCs w:val="28"/>
          <w:lang w:eastAsia="ru-RU"/>
        </w:rPr>
      </w:pPr>
    </w:p>
    <w:p w14:paraId="51FDD5C8"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w:t>
      </w:r>
    </w:p>
    <w:p w14:paraId="11FF4D6C"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K</w:t>
      </w:r>
      <w:r>
        <w:rPr>
          <w:rFonts w:ascii="Times New Roman" w:eastAsia="Times New Roman" w:hAnsi="Times New Roman" w:cs="Times New Roman"/>
          <w:sz w:val="28"/>
          <w:szCs w:val="28"/>
          <w:vertAlign w:val="superscript"/>
          <w:lang w:eastAsia="ru-RU"/>
        </w:rPr>
        <w:t>м</w:t>
      </w:r>
      <w:r>
        <w:rPr>
          <w:rFonts w:ascii="Times New Roman" w:eastAsia="Times New Roman" w:hAnsi="Times New Roman" w:cs="Times New Roman"/>
          <w:sz w:val="28"/>
          <w:szCs w:val="28"/>
          <w:vertAlign w:val="subscript"/>
          <w:lang w:eastAsia="ru-RU"/>
        </w:rPr>
        <w:t>j</w:t>
      </w:r>
      <w:proofErr w:type="spellEnd"/>
      <w:r>
        <w:rPr>
          <w:rFonts w:ascii="Times New Roman" w:eastAsia="Times New Roman" w:hAnsi="Times New Roman" w:cs="Times New Roman"/>
          <w:sz w:val="28"/>
          <w:szCs w:val="28"/>
          <w:lang w:eastAsia="ru-RU"/>
        </w:rPr>
        <w:t xml:space="preserve"> - коэффициент масштаба в j-м поселении;</w:t>
      </w:r>
    </w:p>
    <w:p w14:paraId="0A49F411"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vertAlign w:val="subscript"/>
          <w:lang w:eastAsia="ru-RU"/>
        </w:rPr>
        <w:t>j</w:t>
      </w:r>
      <w:proofErr w:type="spellEnd"/>
      <w:r>
        <w:rPr>
          <w:rFonts w:ascii="Times New Roman" w:eastAsia="Times New Roman" w:hAnsi="Times New Roman" w:cs="Times New Roman"/>
          <w:sz w:val="28"/>
          <w:szCs w:val="28"/>
          <w:lang w:eastAsia="ru-RU"/>
        </w:rPr>
        <w:t xml:space="preserve"> - численность постоянного населения j-го поселения;</w:t>
      </w:r>
    </w:p>
    <w:p w14:paraId="5224DCC2"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vertAlign w:val="subscript"/>
          <w:lang w:eastAsia="ru-RU"/>
        </w:rPr>
        <w:t>ср</w:t>
      </w:r>
      <w:proofErr w:type="spellEnd"/>
      <w:r>
        <w:rPr>
          <w:rFonts w:ascii="Times New Roman" w:eastAsia="Times New Roman" w:hAnsi="Times New Roman" w:cs="Times New Roman"/>
          <w:sz w:val="28"/>
          <w:szCs w:val="28"/>
          <w:lang w:eastAsia="ru-RU"/>
        </w:rPr>
        <w:t xml:space="preserve"> - средняя численность постоянного населения поселений, входящих в состав территории муниципального района.»; </w:t>
      </w:r>
    </w:p>
    <w:p w14:paraId="6B35DB3C"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в пункте 13:</w:t>
      </w:r>
    </w:p>
    <w:p w14:paraId="0C28880F"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графе «Применяемый коэффициент удорожания» таблицы 2:</w:t>
      </w:r>
    </w:p>
    <w:p w14:paraId="09F85349"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строке 2 слова «коэффициент уровня урбанизации, К</w:t>
      </w:r>
      <w:r>
        <w:rPr>
          <w:rFonts w:ascii="Times New Roman" w:eastAsia="Times New Roman" w:hAnsi="Times New Roman" w:cs="Times New Roman"/>
          <w:sz w:val="28"/>
          <w:szCs w:val="28"/>
          <w:vertAlign w:val="superscript"/>
          <w:lang w:eastAsia="ru-RU"/>
        </w:rPr>
        <w:t>у</w:t>
      </w:r>
      <w:r>
        <w:rPr>
          <w:rFonts w:ascii="Times New Roman" w:eastAsia="Times New Roman" w:hAnsi="Times New Roman" w:cs="Times New Roman"/>
          <w:sz w:val="28"/>
          <w:szCs w:val="28"/>
          <w:lang w:eastAsia="ru-RU"/>
        </w:rPr>
        <w:t>» заменить словами «коэффициент масштаба, К</w:t>
      </w:r>
      <w:r>
        <w:rPr>
          <w:rFonts w:ascii="Times New Roman" w:eastAsia="Times New Roman" w:hAnsi="Times New Roman" w:cs="Times New Roman"/>
          <w:sz w:val="28"/>
          <w:szCs w:val="28"/>
          <w:vertAlign w:val="superscript"/>
          <w:lang w:eastAsia="ru-RU"/>
        </w:rPr>
        <w:t>м</w:t>
      </w:r>
      <w:r>
        <w:rPr>
          <w:rFonts w:ascii="Times New Roman" w:eastAsia="Times New Roman" w:hAnsi="Times New Roman" w:cs="Times New Roman"/>
          <w:sz w:val="28"/>
          <w:szCs w:val="28"/>
          <w:lang w:eastAsia="ru-RU"/>
        </w:rPr>
        <w:t>»;</w:t>
      </w:r>
    </w:p>
    <w:p w14:paraId="169FD4F7"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строке 4 слова «коэффициент уровня урбанизации» заменить словами «коэффициент масштаба»;</w:t>
      </w:r>
    </w:p>
    <w:p w14:paraId="0CB9B91D"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строке 5 слова «коэффициент уровня урбанизации, К</w:t>
      </w:r>
      <w:r>
        <w:rPr>
          <w:rFonts w:ascii="Times New Roman" w:eastAsia="Times New Roman" w:hAnsi="Times New Roman" w:cs="Times New Roman"/>
          <w:sz w:val="28"/>
          <w:szCs w:val="28"/>
          <w:vertAlign w:val="superscript"/>
          <w:lang w:eastAsia="ru-RU"/>
        </w:rPr>
        <w:t>у</w:t>
      </w:r>
      <w:r>
        <w:rPr>
          <w:rFonts w:ascii="Times New Roman" w:eastAsia="Times New Roman" w:hAnsi="Times New Roman" w:cs="Times New Roman"/>
          <w:sz w:val="28"/>
          <w:szCs w:val="28"/>
          <w:lang w:eastAsia="ru-RU"/>
        </w:rPr>
        <w:t>» заменить словами «коэффициент масштаба, К</w:t>
      </w:r>
      <w:r>
        <w:rPr>
          <w:rFonts w:ascii="Times New Roman" w:eastAsia="Times New Roman" w:hAnsi="Times New Roman" w:cs="Times New Roman"/>
          <w:sz w:val="28"/>
          <w:szCs w:val="28"/>
          <w:vertAlign w:val="superscript"/>
          <w:lang w:eastAsia="ru-RU"/>
        </w:rPr>
        <w:t>м</w:t>
      </w:r>
      <w:r>
        <w:rPr>
          <w:rFonts w:ascii="Times New Roman" w:eastAsia="Times New Roman" w:hAnsi="Times New Roman" w:cs="Times New Roman"/>
          <w:sz w:val="28"/>
          <w:szCs w:val="28"/>
          <w:lang w:eastAsia="ru-RU"/>
        </w:rPr>
        <w:t>»;</w:t>
      </w:r>
    </w:p>
    <w:p w14:paraId="4BFF358C"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втором слова «городских и сельских» исключить;</w:t>
      </w:r>
    </w:p>
    <w:p w14:paraId="18B6158D"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в пункте 14:</w:t>
      </w:r>
    </w:p>
    <w:p w14:paraId="1C6585F6"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слова «городскими и сельскими» в соответствующем падеже исключить;</w:t>
      </w:r>
    </w:p>
    <w:p w14:paraId="7DD0E9A2"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слово «данного» исключить;</w:t>
      </w:r>
    </w:p>
    <w:p w14:paraId="529FDFB1"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в пункте 15 слова «городских и сельских» исключить;</w:t>
      </w:r>
    </w:p>
    <w:p w14:paraId="5A555C3F"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в пункте 16 слово «данного» исключить;</w:t>
      </w:r>
    </w:p>
    <w:p w14:paraId="17C0B9A7"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в пункте 17 слово «данного» исключить;</w:t>
      </w:r>
    </w:p>
    <w:p w14:paraId="579EEA33" w14:textId="77777777" w:rsidR="005058A1" w:rsidRDefault="00562C65">
      <w:pPr>
        <w:spacing w:after="0" w:line="288"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 в пункте 18 слово «данного» исключить.</w:t>
      </w:r>
    </w:p>
    <w:p w14:paraId="068B78A7" w14:textId="77777777" w:rsidR="005058A1" w:rsidRDefault="005058A1">
      <w:pPr>
        <w:suppressAutoHyphens w:val="0"/>
        <w:spacing w:after="0" w:line="288" w:lineRule="atLeast"/>
        <w:ind w:firstLine="540"/>
        <w:jc w:val="both"/>
        <w:rPr>
          <w:rFonts w:ascii="Times New Roman" w:eastAsia="Times New Roman" w:hAnsi="Times New Roman" w:cs="Times New Roman"/>
          <w:sz w:val="28"/>
          <w:szCs w:val="28"/>
          <w:lang w:eastAsia="ru-RU"/>
        </w:rPr>
      </w:pPr>
    </w:p>
    <w:p w14:paraId="2FA05524" w14:textId="77777777" w:rsidR="005058A1" w:rsidRDefault="00562C65">
      <w:pPr>
        <w:pStyle w:val="ConsPlusTitle"/>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2</w:t>
      </w:r>
    </w:p>
    <w:p w14:paraId="34EF21F1" w14:textId="77777777" w:rsidR="005058A1" w:rsidRDefault="005058A1">
      <w:pPr>
        <w:pStyle w:val="ConsPlusNormal"/>
        <w:jc w:val="both"/>
        <w:rPr>
          <w:sz w:val="28"/>
          <w:szCs w:val="28"/>
        </w:rPr>
      </w:pPr>
    </w:p>
    <w:p w14:paraId="54F5E88D" w14:textId="77777777" w:rsidR="005058A1" w:rsidRDefault="00562C65">
      <w:pPr>
        <w:pStyle w:val="ConsPlusTitle"/>
        <w:ind w:firstLine="540"/>
        <w:rPr>
          <w:rFonts w:ascii="Times New Roman" w:hAnsi="Times New Roman" w:cs="Times New Roman"/>
          <w:b w:val="0"/>
          <w:bCs w:val="0"/>
          <w:sz w:val="28"/>
          <w:szCs w:val="28"/>
        </w:rPr>
      </w:pPr>
      <w:r>
        <w:rPr>
          <w:rFonts w:ascii="Times New Roman" w:hAnsi="Times New Roman" w:cs="Times New Roman"/>
          <w:b w:val="0"/>
          <w:bCs w:val="0"/>
          <w:sz w:val="28"/>
          <w:szCs w:val="28"/>
        </w:rPr>
        <w:t>Настоящий Закон вступает в силу со дня его официального опубликования.</w:t>
      </w:r>
    </w:p>
    <w:p w14:paraId="78E7466E" w14:textId="77777777" w:rsidR="005058A1" w:rsidRDefault="005058A1">
      <w:pPr>
        <w:widowControl w:val="0"/>
        <w:spacing w:after="0" w:line="240" w:lineRule="auto"/>
        <w:jc w:val="both"/>
        <w:rPr>
          <w:rFonts w:ascii="Times New Roman" w:eastAsia="Times New Roman" w:hAnsi="Times New Roman" w:cs="Times New Roman"/>
          <w:sz w:val="28"/>
          <w:szCs w:val="28"/>
          <w:lang w:eastAsia="ru-RU"/>
        </w:rPr>
      </w:pPr>
    </w:p>
    <w:p w14:paraId="5B85E8AA" w14:textId="77777777" w:rsidR="00C259CA" w:rsidRDefault="00C259CA">
      <w:pPr>
        <w:widowControl w:val="0"/>
        <w:spacing w:after="0" w:line="240" w:lineRule="auto"/>
        <w:jc w:val="both"/>
        <w:rPr>
          <w:rFonts w:ascii="Times New Roman" w:eastAsia="Times New Roman" w:hAnsi="Times New Roman" w:cs="Times New Roman"/>
          <w:sz w:val="28"/>
          <w:szCs w:val="28"/>
          <w:lang w:eastAsia="ru-RU"/>
        </w:rPr>
      </w:pPr>
    </w:p>
    <w:p w14:paraId="3B3BA197" w14:textId="77777777" w:rsidR="00C259CA" w:rsidRDefault="00C259CA">
      <w:pPr>
        <w:widowControl w:val="0"/>
        <w:spacing w:after="0" w:line="240" w:lineRule="auto"/>
        <w:jc w:val="both"/>
        <w:rPr>
          <w:rFonts w:ascii="Times New Roman" w:eastAsia="Times New Roman" w:hAnsi="Times New Roman" w:cs="Times New Roman"/>
          <w:sz w:val="28"/>
          <w:szCs w:val="28"/>
          <w:lang w:eastAsia="ru-RU"/>
        </w:rPr>
      </w:pPr>
    </w:p>
    <w:p w14:paraId="7586B62C" w14:textId="77777777" w:rsidR="00F34BAF" w:rsidRPr="00F34BAF" w:rsidRDefault="00F34BAF" w:rsidP="00F34BAF">
      <w:pPr>
        <w:spacing w:after="0" w:line="240" w:lineRule="auto"/>
        <w:rPr>
          <w:rFonts w:ascii="Times New Roman" w:hAnsi="Times New Roman"/>
          <w:sz w:val="28"/>
          <w:szCs w:val="28"/>
        </w:rPr>
      </w:pPr>
      <w:r w:rsidRPr="00F34BAF">
        <w:rPr>
          <w:rFonts w:ascii="Times New Roman" w:hAnsi="Times New Roman"/>
          <w:sz w:val="28"/>
          <w:szCs w:val="28"/>
        </w:rPr>
        <w:t>И.о. Губернатора</w:t>
      </w:r>
      <w:bookmarkStart w:id="52" w:name="_GoBack"/>
      <w:bookmarkEnd w:id="52"/>
    </w:p>
    <w:p w14:paraId="4C07A900" w14:textId="77777777" w:rsidR="00F34BAF" w:rsidRPr="00F34BAF" w:rsidRDefault="00F34BAF" w:rsidP="00F34BAF">
      <w:pPr>
        <w:spacing w:after="0" w:line="240" w:lineRule="auto"/>
        <w:rPr>
          <w:rFonts w:ascii="Times New Roman" w:hAnsi="Times New Roman"/>
          <w:sz w:val="28"/>
          <w:szCs w:val="28"/>
        </w:rPr>
      </w:pPr>
      <w:r w:rsidRPr="00F34BAF">
        <w:rPr>
          <w:rFonts w:ascii="Times New Roman" w:hAnsi="Times New Roman"/>
          <w:sz w:val="28"/>
          <w:szCs w:val="28"/>
        </w:rPr>
        <w:t xml:space="preserve">Липецкой области </w:t>
      </w:r>
      <w:r w:rsidRPr="00F34BAF">
        <w:rPr>
          <w:rFonts w:ascii="Times New Roman" w:hAnsi="Times New Roman"/>
          <w:sz w:val="28"/>
          <w:szCs w:val="28"/>
        </w:rPr>
        <w:tab/>
        <w:t xml:space="preserve">                                                                         А.Н. Рябченко</w:t>
      </w:r>
    </w:p>
    <w:p w14:paraId="406E89E0" w14:textId="6BAC2BB7" w:rsidR="00846846" w:rsidRDefault="00846846">
      <w:pPr>
        <w:widowControl w:val="0"/>
        <w:spacing w:after="0" w:line="240" w:lineRule="auto"/>
        <w:jc w:val="both"/>
        <w:rPr>
          <w:rFonts w:ascii="Times New Roman" w:eastAsia="Times New Roman" w:hAnsi="Times New Roman" w:cs="Times New Roman"/>
          <w:sz w:val="28"/>
          <w:szCs w:val="28"/>
          <w:lang w:eastAsia="ru-RU"/>
        </w:rPr>
      </w:pPr>
    </w:p>
    <w:p w14:paraId="47160769" w14:textId="2BE4D3D0" w:rsidR="00846846" w:rsidRDefault="00846846">
      <w:pPr>
        <w:widowControl w:val="0"/>
        <w:spacing w:after="0" w:line="240" w:lineRule="auto"/>
        <w:jc w:val="both"/>
        <w:rPr>
          <w:rFonts w:ascii="Times New Roman" w:eastAsia="Times New Roman" w:hAnsi="Times New Roman" w:cs="Times New Roman"/>
          <w:sz w:val="28"/>
          <w:szCs w:val="28"/>
          <w:lang w:eastAsia="ru-RU"/>
        </w:rPr>
      </w:pPr>
    </w:p>
    <w:p w14:paraId="049EAD14" w14:textId="77777777" w:rsidR="00620014" w:rsidRDefault="00620014">
      <w:pPr>
        <w:widowControl w:val="0"/>
        <w:spacing w:after="0" w:line="240" w:lineRule="auto"/>
        <w:jc w:val="both"/>
        <w:rPr>
          <w:rFonts w:ascii="Times New Roman" w:eastAsia="Times New Roman" w:hAnsi="Times New Roman" w:cs="Times New Roman"/>
          <w:sz w:val="28"/>
          <w:szCs w:val="28"/>
          <w:lang w:eastAsia="ru-RU"/>
        </w:rPr>
      </w:pPr>
    </w:p>
    <w:p w14:paraId="6888263D" w14:textId="77777777" w:rsidR="00846846" w:rsidRPr="006347BF" w:rsidRDefault="00846846" w:rsidP="00846846">
      <w:pPr>
        <w:spacing w:after="0" w:line="240" w:lineRule="auto"/>
        <w:rPr>
          <w:rFonts w:ascii="Times New Roman" w:hAnsi="Times New Roman"/>
          <w:sz w:val="28"/>
          <w:szCs w:val="28"/>
        </w:rPr>
      </w:pPr>
      <w:r w:rsidRPr="006347BF">
        <w:rPr>
          <w:rFonts w:ascii="Times New Roman" w:hAnsi="Times New Roman"/>
          <w:sz w:val="28"/>
          <w:szCs w:val="28"/>
        </w:rPr>
        <w:t>город Липецк</w:t>
      </w:r>
    </w:p>
    <w:p w14:paraId="4A2FEDF2" w14:textId="449A2A35" w:rsidR="00846846" w:rsidRPr="006347BF" w:rsidRDefault="00846846" w:rsidP="00846846">
      <w:pPr>
        <w:spacing w:after="0" w:line="240" w:lineRule="auto"/>
        <w:rPr>
          <w:rFonts w:ascii="Times New Roman" w:hAnsi="Times New Roman"/>
          <w:sz w:val="28"/>
          <w:szCs w:val="28"/>
        </w:rPr>
      </w:pPr>
      <w:r>
        <w:rPr>
          <w:rFonts w:ascii="Times New Roman" w:hAnsi="Times New Roman"/>
          <w:sz w:val="28"/>
          <w:szCs w:val="28"/>
        </w:rPr>
        <w:t>12</w:t>
      </w:r>
      <w:r w:rsidRPr="006347BF">
        <w:rPr>
          <w:rFonts w:ascii="Times New Roman" w:hAnsi="Times New Roman"/>
          <w:sz w:val="28"/>
          <w:szCs w:val="28"/>
        </w:rPr>
        <w:t xml:space="preserve"> </w:t>
      </w:r>
      <w:r>
        <w:rPr>
          <w:rFonts w:ascii="Times New Roman" w:hAnsi="Times New Roman"/>
          <w:sz w:val="28"/>
          <w:szCs w:val="28"/>
        </w:rPr>
        <w:t>декабря</w:t>
      </w:r>
      <w:r w:rsidRPr="006347BF">
        <w:rPr>
          <w:rFonts w:ascii="Times New Roman" w:hAnsi="Times New Roman"/>
          <w:sz w:val="28"/>
          <w:szCs w:val="28"/>
        </w:rPr>
        <w:t xml:space="preserve"> 2025 года</w:t>
      </w:r>
    </w:p>
    <w:p w14:paraId="01AD1841" w14:textId="56629BED" w:rsidR="00846846" w:rsidRDefault="00846846" w:rsidP="00620014">
      <w:pPr>
        <w:spacing w:after="0" w:line="240" w:lineRule="auto"/>
        <w:rPr>
          <w:rFonts w:ascii="Times New Roman" w:eastAsia="Calibri" w:hAnsi="Times New Roman" w:cs="Times New Roman"/>
          <w:sz w:val="28"/>
          <w:szCs w:val="28"/>
        </w:rPr>
      </w:pPr>
      <w:r w:rsidRPr="006347BF">
        <w:rPr>
          <w:rFonts w:ascii="Times New Roman" w:hAnsi="Times New Roman"/>
          <w:sz w:val="28"/>
          <w:szCs w:val="28"/>
        </w:rPr>
        <w:t xml:space="preserve">№ </w:t>
      </w:r>
      <w:r>
        <w:rPr>
          <w:rFonts w:ascii="Times New Roman" w:hAnsi="Times New Roman"/>
          <w:sz w:val="28"/>
          <w:szCs w:val="28"/>
        </w:rPr>
        <w:t>7</w:t>
      </w:r>
      <w:r w:rsidR="00620014">
        <w:rPr>
          <w:rFonts w:ascii="Times New Roman" w:hAnsi="Times New Roman"/>
          <w:sz w:val="28"/>
          <w:szCs w:val="28"/>
        </w:rPr>
        <w:t>23</w:t>
      </w:r>
      <w:r w:rsidRPr="006347BF">
        <w:rPr>
          <w:rFonts w:ascii="Times New Roman" w:hAnsi="Times New Roman"/>
          <w:sz w:val="28"/>
          <w:szCs w:val="28"/>
        </w:rPr>
        <w:t>-ОЗ</w:t>
      </w:r>
    </w:p>
    <w:sectPr w:rsidR="00846846" w:rsidSect="00C259CA">
      <w:pgSz w:w="11906" w:h="16838"/>
      <w:pgMar w:top="1440" w:right="566" w:bottom="1276"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Segoe UI"/>
    <w:charset w:val="01"/>
    <w:family w:val="swiss"/>
    <w:pitch w:val="variable"/>
  </w:font>
  <w:font w:name="Droid Sans Fallback">
    <w:panose1 w:val="00000000000000000000"/>
    <w:charset w:val="00"/>
    <w:family w:val="roman"/>
    <w:notTrueType/>
    <w:pitch w:val="default"/>
  </w:font>
  <w:font w:name="Lohit Devanagari">
    <w:altName w:val="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6FB"/>
    <w:multiLevelType w:val="multilevel"/>
    <w:tmpl w:val="0DEECB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9843BA"/>
    <w:multiLevelType w:val="multilevel"/>
    <w:tmpl w:val="FFAE47EA"/>
    <w:lvl w:ilvl="0">
      <w:start w:val="1"/>
      <w:numFmt w:val="decimal"/>
      <w:lvlText w:val="%1)"/>
      <w:lvlJc w:val="left"/>
      <w:pPr>
        <w:tabs>
          <w:tab w:val="num" w:pos="0"/>
        </w:tabs>
        <w:ind w:left="644" w:hanging="360"/>
      </w:pPr>
      <w:rPr>
        <w:sz w:val="28"/>
        <w:szCs w:val="28"/>
      </w:rPr>
    </w:lvl>
    <w:lvl w:ilvl="1">
      <w:start w:val="1"/>
      <w:numFmt w:val="lowerLetter"/>
      <w:lvlText w:val="%2."/>
      <w:lvlJc w:val="left"/>
      <w:pPr>
        <w:tabs>
          <w:tab w:val="num" w:pos="0"/>
        </w:tabs>
        <w:ind w:left="1620" w:hanging="360"/>
      </w:pPr>
      <w:rPr>
        <w:color w:val="auto"/>
        <w:sz w:val="28"/>
        <w:szCs w:val="28"/>
        <w:u w:val="none"/>
      </w:r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A1"/>
    <w:rsid w:val="00090573"/>
    <w:rsid w:val="002C4B0D"/>
    <w:rsid w:val="00314E3B"/>
    <w:rsid w:val="005058A1"/>
    <w:rsid w:val="00562C65"/>
    <w:rsid w:val="005D680A"/>
    <w:rsid w:val="00620014"/>
    <w:rsid w:val="006422B0"/>
    <w:rsid w:val="00706591"/>
    <w:rsid w:val="007A6D5D"/>
    <w:rsid w:val="00846846"/>
    <w:rsid w:val="00A3426C"/>
    <w:rsid w:val="00BF6212"/>
    <w:rsid w:val="00C259CA"/>
    <w:rsid w:val="00C84548"/>
    <w:rsid w:val="00F34B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1300"/>
  <w15:docId w15:val="{81A52846-59D3-4723-9FE0-CD42B1F9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36D8F"/>
    <w:rPr>
      <w:color w:val="0000FF"/>
      <w:u w:val="single"/>
    </w:rPr>
  </w:style>
  <w:style w:type="character" w:customStyle="1" w:styleId="a4">
    <w:name w:val="Текст выноски Знак"/>
    <w:basedOn w:val="a0"/>
    <w:link w:val="a5"/>
    <w:uiPriority w:val="99"/>
    <w:semiHidden/>
    <w:qFormat/>
    <w:rsid w:val="00736D8F"/>
    <w:rPr>
      <w:rFonts w:ascii="Segoe UI" w:hAnsi="Segoe UI" w:cs="Segoe UI"/>
      <w:sz w:val="18"/>
      <w:szCs w:val="18"/>
    </w:rPr>
  </w:style>
  <w:style w:type="character" w:styleId="a6">
    <w:name w:val="Unresolved Mention"/>
    <w:basedOn w:val="a0"/>
    <w:uiPriority w:val="99"/>
    <w:semiHidden/>
    <w:unhideWhenUsed/>
    <w:qFormat/>
    <w:rsid w:val="009016CD"/>
    <w:rPr>
      <w:color w:val="605E5C"/>
      <w:shd w:val="clear" w:color="auto" w:fill="E1DFDD"/>
    </w:rPr>
  </w:style>
  <w:style w:type="paragraph" w:styleId="a7">
    <w:name w:val="Title"/>
    <w:basedOn w:val="a"/>
    <w:next w:val="a8"/>
    <w:qFormat/>
    <w:pPr>
      <w:keepNext/>
      <w:spacing w:before="240" w:after="120"/>
    </w:pPr>
    <w:rPr>
      <w:rFonts w:ascii="Open Sans" w:eastAsia="Droid Sans Fallback" w:hAnsi="Open Sans" w:cs="Lohit Devanagari"/>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styleId="ab">
    <w:name w:val="index heading"/>
    <w:basedOn w:val="a"/>
    <w:qFormat/>
    <w:pPr>
      <w:suppressLineNumbers/>
    </w:pPr>
    <w:rPr>
      <w:rFonts w:cs="Lohit Devanagari"/>
    </w:rPr>
  </w:style>
  <w:style w:type="paragraph" w:customStyle="1" w:styleId="caption1">
    <w:name w:val="caption1"/>
    <w:basedOn w:val="a"/>
    <w:qFormat/>
    <w:pPr>
      <w:suppressLineNumbers/>
      <w:spacing w:before="120" w:after="120"/>
    </w:pPr>
    <w:rPr>
      <w:rFonts w:cs="Lohit Devanagari"/>
      <w:i/>
      <w:iCs/>
      <w:sz w:val="24"/>
      <w:szCs w:val="24"/>
    </w:rPr>
  </w:style>
  <w:style w:type="paragraph" w:customStyle="1" w:styleId="ConsPlusNormal">
    <w:name w:val="ConsPlusNormal"/>
    <w:qFormat/>
    <w:rsid w:val="00736D8F"/>
    <w:pPr>
      <w:widowControl w:val="0"/>
    </w:pPr>
    <w:rPr>
      <w:rFonts w:ascii="Times New Roman" w:eastAsiaTheme="minorEastAsia" w:hAnsi="Times New Roman" w:cs="Times New Roman"/>
      <w:sz w:val="24"/>
      <w:szCs w:val="24"/>
      <w:lang w:eastAsia="ru-RU"/>
    </w:rPr>
  </w:style>
  <w:style w:type="paragraph" w:customStyle="1" w:styleId="ConsPlusTitle">
    <w:name w:val="ConsPlusTitle"/>
    <w:qFormat/>
    <w:rsid w:val="00736D8F"/>
    <w:pPr>
      <w:widowControl w:val="0"/>
    </w:pPr>
    <w:rPr>
      <w:rFonts w:ascii="Arial" w:eastAsiaTheme="minorEastAsia" w:hAnsi="Arial" w:cs="Arial"/>
      <w:b/>
      <w:bCs/>
      <w:sz w:val="24"/>
      <w:szCs w:val="24"/>
      <w:lang w:eastAsia="ru-RU"/>
    </w:rPr>
  </w:style>
  <w:style w:type="paragraph" w:styleId="ac">
    <w:name w:val="Normal (Web)"/>
    <w:basedOn w:val="a"/>
    <w:uiPriority w:val="99"/>
    <w:unhideWhenUsed/>
    <w:qFormat/>
    <w:rsid w:val="00736D8F"/>
    <w:pPr>
      <w:spacing w:beforeAutospacing="1"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4"/>
    <w:uiPriority w:val="99"/>
    <w:semiHidden/>
    <w:unhideWhenUsed/>
    <w:qFormat/>
    <w:rsid w:val="00736D8F"/>
    <w:pPr>
      <w:spacing w:after="0" w:line="240" w:lineRule="auto"/>
    </w:pPr>
    <w:rPr>
      <w:rFonts w:ascii="Segoe UI" w:hAnsi="Segoe UI" w:cs="Segoe UI"/>
      <w:sz w:val="18"/>
      <w:szCs w:val="18"/>
    </w:rPr>
  </w:style>
  <w:style w:type="paragraph" w:styleId="ad">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7B&#1050;&#1086;&#1085;&#1089;&#1091;&#1083;&#1100;&#1090;&#1072;&#1085;&#1090;&#1055;&#1083;&#1102;&#1089;%7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7B&#1050;&#1086;&#1085;&#1089;&#1091;&#1083;&#1100;&#1090;&#1072;&#1085;&#1090;&#1055;&#1083;&#1102;&#1089;%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5" Type="http://schemas.openxmlformats.org/officeDocument/2006/relationships/hyperlink" Target="https://login.consultant.ru/link/?req=doc&amp;base=RLAW220&amp;n=124172&amp;date=16.09.2024" TargetMode="External"/><Relationship Id="rId10" Type="http://schemas.openxmlformats.org/officeDocument/2006/relationships/hyperlink" Target="./%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34</Pages>
  <Words>8751</Words>
  <Characters>49883</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u1561</dc:creator>
  <dc:description/>
  <cp:lastModifiedBy>u1598</cp:lastModifiedBy>
  <cp:revision>233</cp:revision>
  <cp:lastPrinted>2025-11-19T13:00:00Z</cp:lastPrinted>
  <dcterms:created xsi:type="dcterms:W3CDTF">2025-11-19T12:43:00Z</dcterms:created>
  <dcterms:modified xsi:type="dcterms:W3CDTF">2025-12-15T08:10:00Z</dcterms:modified>
  <dc:language>ru-RU</dc:language>
</cp:coreProperties>
</file>