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8C628" w14:textId="2ED4BA22" w:rsidR="00CB5139" w:rsidRPr="00AD12B1" w:rsidRDefault="00CB5139" w:rsidP="005A2A0C">
      <w:pPr>
        <w:widowControl w:val="0"/>
        <w:jc w:val="center"/>
        <w:rPr>
          <w:b/>
          <w:sz w:val="28"/>
          <w:szCs w:val="28"/>
        </w:rPr>
      </w:pPr>
      <w:r w:rsidRPr="00AD12B1">
        <w:rPr>
          <w:b/>
          <w:sz w:val="28"/>
          <w:szCs w:val="28"/>
        </w:rPr>
        <w:t>ПРОТОКОЛ №</w:t>
      </w:r>
      <w:r w:rsidR="00874E5C" w:rsidRPr="00AD12B1">
        <w:rPr>
          <w:b/>
          <w:sz w:val="28"/>
          <w:szCs w:val="28"/>
        </w:rPr>
        <w:t xml:space="preserve"> </w:t>
      </w:r>
      <w:r w:rsidR="00381CB8">
        <w:rPr>
          <w:b/>
          <w:sz w:val="28"/>
          <w:szCs w:val="28"/>
        </w:rPr>
        <w:t>1</w:t>
      </w:r>
    </w:p>
    <w:p w14:paraId="56161892" w14:textId="77777777" w:rsidR="005A21DD" w:rsidRPr="00AD12B1" w:rsidRDefault="005A21DD" w:rsidP="005A2A0C">
      <w:pPr>
        <w:widowControl w:val="0"/>
        <w:jc w:val="center"/>
        <w:rPr>
          <w:b/>
          <w:sz w:val="28"/>
          <w:szCs w:val="28"/>
        </w:rPr>
      </w:pPr>
      <w:r w:rsidRPr="00AD12B1">
        <w:rPr>
          <w:b/>
          <w:sz w:val="28"/>
          <w:szCs w:val="28"/>
        </w:rPr>
        <w:t xml:space="preserve">Заседания Общественного совета </w:t>
      </w:r>
    </w:p>
    <w:p w14:paraId="04315E3E" w14:textId="2308D370" w:rsidR="005A21DD" w:rsidRPr="00AD12B1" w:rsidRDefault="005A21DD" w:rsidP="005A2A0C">
      <w:pPr>
        <w:widowControl w:val="0"/>
        <w:jc w:val="center"/>
        <w:rPr>
          <w:b/>
          <w:sz w:val="28"/>
          <w:szCs w:val="28"/>
        </w:rPr>
      </w:pPr>
      <w:r w:rsidRPr="00AD12B1">
        <w:rPr>
          <w:b/>
          <w:sz w:val="28"/>
          <w:szCs w:val="28"/>
        </w:rPr>
        <w:t xml:space="preserve">при </w:t>
      </w:r>
      <w:r w:rsidR="00381CB8">
        <w:rPr>
          <w:b/>
          <w:sz w:val="28"/>
          <w:szCs w:val="28"/>
        </w:rPr>
        <w:t>министерстве</w:t>
      </w:r>
      <w:r w:rsidRPr="00AD12B1">
        <w:rPr>
          <w:b/>
          <w:sz w:val="28"/>
          <w:szCs w:val="28"/>
        </w:rPr>
        <w:t xml:space="preserve"> финансов Липецкой области</w:t>
      </w:r>
    </w:p>
    <w:p w14:paraId="6DC96FC9" w14:textId="63D27178" w:rsidR="005A21DD" w:rsidRPr="00AD12B1" w:rsidRDefault="005A21DD" w:rsidP="005A2A0C">
      <w:pPr>
        <w:widowControl w:val="0"/>
        <w:jc w:val="center"/>
        <w:rPr>
          <w:b/>
          <w:sz w:val="28"/>
          <w:szCs w:val="28"/>
        </w:rPr>
      </w:pPr>
    </w:p>
    <w:p w14:paraId="60F591CC" w14:textId="2A44F03D" w:rsidR="00CB5139" w:rsidRPr="00870A41" w:rsidRDefault="00CB5139" w:rsidP="00CB5139">
      <w:pPr>
        <w:widowControl w:val="0"/>
        <w:rPr>
          <w:bCs/>
          <w:sz w:val="28"/>
          <w:szCs w:val="28"/>
        </w:rPr>
      </w:pPr>
      <w:r w:rsidRPr="00AD12B1">
        <w:rPr>
          <w:b/>
          <w:sz w:val="28"/>
          <w:szCs w:val="28"/>
        </w:rPr>
        <w:t xml:space="preserve">Место </w:t>
      </w:r>
      <w:r w:rsidRPr="00870A41">
        <w:rPr>
          <w:b/>
          <w:sz w:val="28"/>
          <w:szCs w:val="28"/>
        </w:rPr>
        <w:t>заседания</w:t>
      </w:r>
      <w:r w:rsidRPr="00870A41">
        <w:rPr>
          <w:bCs/>
          <w:sz w:val="28"/>
          <w:szCs w:val="28"/>
        </w:rPr>
        <w:t xml:space="preserve">: </w:t>
      </w:r>
      <w:r w:rsidR="00963379" w:rsidRPr="00870A41">
        <w:rPr>
          <w:bCs/>
          <w:sz w:val="28"/>
          <w:szCs w:val="28"/>
        </w:rPr>
        <w:t>г.</w:t>
      </w:r>
      <w:r w:rsidR="005A21DD" w:rsidRPr="00870A41">
        <w:rPr>
          <w:bCs/>
          <w:sz w:val="28"/>
          <w:szCs w:val="28"/>
        </w:rPr>
        <w:t xml:space="preserve"> Липецк, </w:t>
      </w:r>
      <w:r w:rsidR="00053D5F" w:rsidRPr="00870A41">
        <w:rPr>
          <w:bCs/>
          <w:sz w:val="28"/>
          <w:szCs w:val="28"/>
        </w:rPr>
        <w:t>пл.</w:t>
      </w:r>
      <w:r w:rsidR="00926CC1" w:rsidRPr="00870A41">
        <w:rPr>
          <w:bCs/>
          <w:sz w:val="28"/>
          <w:szCs w:val="28"/>
        </w:rPr>
        <w:t xml:space="preserve"> </w:t>
      </w:r>
      <w:r w:rsidR="00053D5F" w:rsidRPr="00870A41">
        <w:rPr>
          <w:bCs/>
          <w:sz w:val="28"/>
          <w:szCs w:val="28"/>
        </w:rPr>
        <w:t xml:space="preserve">Плеханова, </w:t>
      </w:r>
      <w:r w:rsidR="005A21DD" w:rsidRPr="00870A41">
        <w:rPr>
          <w:bCs/>
          <w:sz w:val="28"/>
          <w:szCs w:val="28"/>
        </w:rPr>
        <w:t>д.</w:t>
      </w:r>
      <w:r w:rsidR="00926CC1" w:rsidRPr="00870A41">
        <w:rPr>
          <w:bCs/>
          <w:sz w:val="28"/>
          <w:szCs w:val="28"/>
        </w:rPr>
        <w:t xml:space="preserve"> </w:t>
      </w:r>
      <w:r w:rsidR="005A21DD" w:rsidRPr="00870A41">
        <w:rPr>
          <w:bCs/>
          <w:sz w:val="28"/>
          <w:szCs w:val="28"/>
        </w:rPr>
        <w:t>4, конференц-зал</w:t>
      </w:r>
    </w:p>
    <w:p w14:paraId="0EC0C597" w14:textId="3A1FFCE0" w:rsidR="005A2A0C" w:rsidRPr="00870A41" w:rsidRDefault="005A21DD" w:rsidP="005A21DD">
      <w:pPr>
        <w:widowControl w:val="0"/>
        <w:rPr>
          <w:b/>
          <w:sz w:val="28"/>
          <w:szCs w:val="28"/>
        </w:rPr>
      </w:pPr>
      <w:r w:rsidRPr="00870A41">
        <w:rPr>
          <w:b/>
          <w:sz w:val="28"/>
          <w:szCs w:val="28"/>
        </w:rPr>
        <w:t>Дата и время заседания:</w:t>
      </w:r>
      <w:r w:rsidR="00A6543F" w:rsidRPr="00870A41">
        <w:rPr>
          <w:b/>
          <w:sz w:val="28"/>
          <w:szCs w:val="28"/>
        </w:rPr>
        <w:t xml:space="preserve"> </w:t>
      </w:r>
      <w:r w:rsidR="00381CB8">
        <w:rPr>
          <w:b/>
          <w:sz w:val="28"/>
          <w:szCs w:val="28"/>
        </w:rPr>
        <w:t>6 мая</w:t>
      </w:r>
      <w:r w:rsidR="006D6CFC" w:rsidRPr="00870A41">
        <w:rPr>
          <w:b/>
          <w:sz w:val="28"/>
          <w:szCs w:val="28"/>
        </w:rPr>
        <w:t xml:space="preserve"> </w:t>
      </w:r>
      <w:r w:rsidR="005946F6" w:rsidRPr="00870A41">
        <w:rPr>
          <w:b/>
          <w:sz w:val="28"/>
          <w:szCs w:val="28"/>
        </w:rPr>
        <w:t>202</w:t>
      </w:r>
      <w:r w:rsidR="00381CB8">
        <w:rPr>
          <w:b/>
          <w:sz w:val="28"/>
          <w:szCs w:val="28"/>
        </w:rPr>
        <w:t xml:space="preserve">5 </w:t>
      </w:r>
      <w:r w:rsidR="005946F6" w:rsidRPr="00870A41">
        <w:rPr>
          <w:b/>
          <w:sz w:val="28"/>
          <w:szCs w:val="28"/>
        </w:rPr>
        <w:t>г</w:t>
      </w:r>
      <w:r w:rsidR="006D6CFC" w:rsidRPr="00870A41">
        <w:rPr>
          <w:b/>
          <w:sz w:val="28"/>
          <w:szCs w:val="28"/>
        </w:rPr>
        <w:t>ода</w:t>
      </w:r>
      <w:r w:rsidR="00926CC1" w:rsidRPr="00870A41">
        <w:rPr>
          <w:b/>
          <w:sz w:val="28"/>
          <w:szCs w:val="28"/>
        </w:rPr>
        <w:t xml:space="preserve"> в</w:t>
      </w:r>
      <w:r w:rsidR="005946F6" w:rsidRPr="00870A41">
        <w:rPr>
          <w:b/>
          <w:sz w:val="28"/>
          <w:szCs w:val="28"/>
        </w:rPr>
        <w:t xml:space="preserve"> 1</w:t>
      </w:r>
      <w:r w:rsidR="00381CB8">
        <w:rPr>
          <w:b/>
          <w:sz w:val="28"/>
          <w:szCs w:val="28"/>
        </w:rPr>
        <w:t>4</w:t>
      </w:r>
      <w:r w:rsidR="005946F6" w:rsidRPr="00870A41">
        <w:rPr>
          <w:b/>
          <w:sz w:val="28"/>
          <w:szCs w:val="28"/>
        </w:rPr>
        <w:t>-00</w:t>
      </w:r>
    </w:p>
    <w:p w14:paraId="0F5B926A" w14:textId="610C2A16" w:rsidR="00540225" w:rsidRPr="00870A41" w:rsidRDefault="00540225" w:rsidP="00F7696D">
      <w:pPr>
        <w:widowControl w:val="0"/>
        <w:rPr>
          <w:b/>
          <w:sz w:val="28"/>
          <w:szCs w:val="28"/>
        </w:rPr>
      </w:pPr>
    </w:p>
    <w:p w14:paraId="0F549B5F" w14:textId="2561330A" w:rsidR="009B152B" w:rsidRPr="0087479A" w:rsidRDefault="009B152B" w:rsidP="009B152B">
      <w:pPr>
        <w:widowControl w:val="0"/>
        <w:rPr>
          <w:b/>
          <w:sz w:val="28"/>
          <w:szCs w:val="28"/>
        </w:rPr>
      </w:pPr>
      <w:r w:rsidRPr="0087479A">
        <w:rPr>
          <w:b/>
          <w:sz w:val="28"/>
          <w:szCs w:val="28"/>
        </w:rPr>
        <w:t xml:space="preserve">Председательствующий: </w:t>
      </w: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28"/>
      </w:tblGrid>
      <w:tr w:rsidR="009B152B" w:rsidRPr="0087479A" w14:paraId="7B007C82" w14:textId="77777777" w:rsidTr="00543AE2">
        <w:tc>
          <w:tcPr>
            <w:tcW w:w="3828" w:type="dxa"/>
          </w:tcPr>
          <w:p w14:paraId="3BD94CB3" w14:textId="77777777" w:rsidR="009B152B" w:rsidRPr="0087479A" w:rsidRDefault="009B152B" w:rsidP="000C7280">
            <w:pPr>
              <w:ind w:hanging="107"/>
              <w:rPr>
                <w:sz w:val="28"/>
                <w:szCs w:val="28"/>
              </w:rPr>
            </w:pPr>
            <w:r w:rsidRPr="0087479A">
              <w:rPr>
                <w:sz w:val="28"/>
                <w:szCs w:val="28"/>
              </w:rPr>
              <w:t>Кукина Елена Евгеньевна</w:t>
            </w:r>
          </w:p>
        </w:tc>
        <w:tc>
          <w:tcPr>
            <w:tcW w:w="5528" w:type="dxa"/>
          </w:tcPr>
          <w:p w14:paraId="1A6049EB" w14:textId="3A75F344" w:rsidR="009B152B" w:rsidRPr="0087479A" w:rsidRDefault="00D4607C" w:rsidP="000C7280">
            <w:pPr>
              <w:jc w:val="both"/>
              <w:rPr>
                <w:sz w:val="28"/>
                <w:szCs w:val="28"/>
              </w:rPr>
            </w:pPr>
            <w:r w:rsidRPr="00D4607C">
              <w:rPr>
                <w:sz w:val="28"/>
                <w:szCs w:val="28"/>
              </w:rPr>
              <w:t>Кандидат экономических наук, доцент, заведующий кафедрой «Экономика и финансы» ФГОБУ ВО «Финансовый Университет при Правительстве Российской Федерации» Липецкий филиал</w:t>
            </w:r>
          </w:p>
        </w:tc>
      </w:tr>
    </w:tbl>
    <w:p w14:paraId="5CB573A5" w14:textId="77777777" w:rsidR="009B152B" w:rsidRPr="00381CB8" w:rsidRDefault="009B152B" w:rsidP="009B152B">
      <w:pPr>
        <w:widowControl w:val="0"/>
        <w:jc w:val="both"/>
        <w:rPr>
          <w:b/>
          <w:sz w:val="28"/>
          <w:szCs w:val="28"/>
          <w:highlight w:val="yellow"/>
        </w:rPr>
      </w:pPr>
    </w:p>
    <w:p w14:paraId="38227ADA" w14:textId="482CE289" w:rsidR="009B152B" w:rsidRDefault="009B152B" w:rsidP="009B152B">
      <w:pPr>
        <w:widowControl w:val="0"/>
        <w:rPr>
          <w:b/>
          <w:sz w:val="28"/>
          <w:szCs w:val="28"/>
        </w:rPr>
      </w:pPr>
      <w:r w:rsidRPr="0087479A">
        <w:rPr>
          <w:b/>
          <w:sz w:val="28"/>
          <w:szCs w:val="28"/>
        </w:rPr>
        <w:t>Члены Общественного совета:</w:t>
      </w:r>
    </w:p>
    <w:tbl>
      <w:tblPr>
        <w:tblStyle w:val="21"/>
        <w:tblW w:w="96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670"/>
      </w:tblGrid>
      <w:tr w:rsidR="00841DEF" w:rsidRPr="00DC6E7C" w14:paraId="5E98701D" w14:textId="77777777" w:rsidTr="00E455DA">
        <w:trPr>
          <w:jc w:val="center"/>
        </w:trPr>
        <w:tc>
          <w:tcPr>
            <w:tcW w:w="3964" w:type="dxa"/>
          </w:tcPr>
          <w:p w14:paraId="470B2834" w14:textId="5585EEA8" w:rsidR="00841DEF" w:rsidRPr="00C942F9" w:rsidRDefault="00841DEF" w:rsidP="00841DEF">
            <w:pPr>
              <w:rPr>
                <w:color w:val="auto"/>
                <w:sz w:val="28"/>
                <w:szCs w:val="28"/>
              </w:rPr>
            </w:pPr>
            <w:r w:rsidRPr="00C942F9">
              <w:rPr>
                <w:sz w:val="28"/>
                <w:szCs w:val="28"/>
              </w:rPr>
              <w:t>Гольцов Анатолий Васильевич</w:t>
            </w:r>
          </w:p>
        </w:tc>
        <w:tc>
          <w:tcPr>
            <w:tcW w:w="5670" w:type="dxa"/>
          </w:tcPr>
          <w:p w14:paraId="12122EC1" w14:textId="0E2191EE" w:rsidR="00841DEF" w:rsidRPr="00C942F9" w:rsidRDefault="00841DEF" w:rsidP="0019461D">
            <w:pPr>
              <w:jc w:val="both"/>
              <w:rPr>
                <w:color w:val="auto"/>
                <w:sz w:val="28"/>
                <w:szCs w:val="28"/>
              </w:rPr>
            </w:pPr>
            <w:r w:rsidRPr="00C942F9">
              <w:rPr>
                <w:sz w:val="28"/>
                <w:szCs w:val="28"/>
              </w:rPr>
              <w:t>Президент Союза «Липецкая торгово- промышленная палата», кандидат экономических наук, член Общественной палаты Липецкой области, председатель комиссии по экономике и поддержке предпринимательства Общественной палаты Липецкой области</w:t>
            </w:r>
          </w:p>
        </w:tc>
      </w:tr>
      <w:tr w:rsidR="00841DEF" w:rsidRPr="00DC6E7C" w14:paraId="2C62CAAC" w14:textId="77777777" w:rsidTr="00E455DA">
        <w:trPr>
          <w:jc w:val="center"/>
        </w:trPr>
        <w:tc>
          <w:tcPr>
            <w:tcW w:w="3964" w:type="dxa"/>
          </w:tcPr>
          <w:p w14:paraId="5EA7A8BA" w14:textId="38E80458" w:rsidR="00841DEF" w:rsidRPr="0019461D" w:rsidRDefault="00841DEF" w:rsidP="00841DEF">
            <w:pPr>
              <w:rPr>
                <w:color w:val="auto"/>
                <w:sz w:val="28"/>
                <w:szCs w:val="28"/>
              </w:rPr>
            </w:pPr>
            <w:r w:rsidRPr="0019461D">
              <w:rPr>
                <w:sz w:val="28"/>
                <w:szCs w:val="28"/>
              </w:rPr>
              <w:t>Егоров Вадим Алексеевич</w:t>
            </w:r>
          </w:p>
        </w:tc>
        <w:tc>
          <w:tcPr>
            <w:tcW w:w="5670" w:type="dxa"/>
          </w:tcPr>
          <w:p w14:paraId="37FB763E" w14:textId="77777777" w:rsidR="00841DEF" w:rsidRPr="0019461D" w:rsidRDefault="00841DEF" w:rsidP="0019461D">
            <w:pPr>
              <w:jc w:val="both"/>
              <w:rPr>
                <w:sz w:val="28"/>
                <w:szCs w:val="28"/>
              </w:rPr>
            </w:pPr>
            <w:r w:rsidRPr="0019461D">
              <w:rPr>
                <w:sz w:val="28"/>
                <w:szCs w:val="28"/>
              </w:rPr>
              <w:t xml:space="preserve">Доцент кафедры «Уголовное право, процесс и криминалистика» Липецкого филиала Российской академии народного хозяйства и государственной службы при Президенте Российской Федерации, </w:t>
            </w:r>
          </w:p>
          <w:p w14:paraId="44F3ECEF" w14:textId="77777777" w:rsidR="00841DEF" w:rsidRPr="0019461D" w:rsidRDefault="00841DEF" w:rsidP="0019461D">
            <w:pPr>
              <w:jc w:val="both"/>
              <w:rPr>
                <w:sz w:val="28"/>
                <w:szCs w:val="28"/>
              </w:rPr>
            </w:pPr>
            <w:r w:rsidRPr="0019461D">
              <w:rPr>
                <w:sz w:val="28"/>
                <w:szCs w:val="28"/>
              </w:rPr>
              <w:t xml:space="preserve">кандидат педагогических наук, </w:t>
            </w:r>
          </w:p>
          <w:p w14:paraId="70489AAD" w14:textId="5CD56071" w:rsidR="00841DEF" w:rsidRPr="0019461D" w:rsidRDefault="00841DEF" w:rsidP="0019461D">
            <w:pPr>
              <w:jc w:val="both"/>
              <w:rPr>
                <w:color w:val="auto"/>
                <w:sz w:val="28"/>
                <w:szCs w:val="28"/>
              </w:rPr>
            </w:pPr>
            <w:r w:rsidRPr="0019461D">
              <w:rPr>
                <w:sz w:val="28"/>
                <w:szCs w:val="28"/>
              </w:rPr>
              <w:t>председатель комиссии по вопросам общественной безопасности и правопорядка, защиты прав и свобод человека и гражданина Общественной палаты Липецкой области VII созыва, директор Липецкой областной общественной организации «Липецкое общество прав человека», председатель Общественной наблюдательной комиссии за местами принудительного содержания в Липецкой области</w:t>
            </w:r>
          </w:p>
        </w:tc>
      </w:tr>
      <w:tr w:rsidR="00841DEF" w:rsidRPr="00DC6E7C" w14:paraId="4B4C8783" w14:textId="77777777" w:rsidTr="00E455DA">
        <w:trPr>
          <w:jc w:val="center"/>
        </w:trPr>
        <w:tc>
          <w:tcPr>
            <w:tcW w:w="3964" w:type="dxa"/>
          </w:tcPr>
          <w:p w14:paraId="16D07969" w14:textId="62ED0C17" w:rsidR="00841DEF" w:rsidRPr="0019461D" w:rsidRDefault="00841DEF" w:rsidP="00841DEF">
            <w:pPr>
              <w:rPr>
                <w:color w:val="auto"/>
                <w:sz w:val="28"/>
                <w:szCs w:val="28"/>
              </w:rPr>
            </w:pPr>
            <w:r w:rsidRPr="0019461D">
              <w:rPr>
                <w:sz w:val="28"/>
                <w:szCs w:val="28"/>
              </w:rPr>
              <w:t>Козлов Владимир Юрьевич</w:t>
            </w:r>
          </w:p>
        </w:tc>
        <w:tc>
          <w:tcPr>
            <w:tcW w:w="5670" w:type="dxa"/>
          </w:tcPr>
          <w:p w14:paraId="56CE818B" w14:textId="3AF5BD7A" w:rsidR="00841DEF" w:rsidRPr="0019461D" w:rsidRDefault="00841DEF" w:rsidP="0019461D">
            <w:pPr>
              <w:jc w:val="both"/>
              <w:rPr>
                <w:color w:val="auto"/>
                <w:sz w:val="28"/>
                <w:szCs w:val="28"/>
              </w:rPr>
            </w:pPr>
            <w:r w:rsidRPr="0019461D">
              <w:rPr>
                <w:sz w:val="28"/>
                <w:szCs w:val="28"/>
              </w:rPr>
              <w:t>Пенсионер, бывший сотрудник министерства финансов Липецкой области</w:t>
            </w:r>
          </w:p>
        </w:tc>
      </w:tr>
      <w:tr w:rsidR="00841DEF" w:rsidRPr="00DC6E7C" w14:paraId="5F232DD2" w14:textId="77777777" w:rsidTr="00E455DA">
        <w:trPr>
          <w:jc w:val="center"/>
        </w:trPr>
        <w:tc>
          <w:tcPr>
            <w:tcW w:w="3964" w:type="dxa"/>
          </w:tcPr>
          <w:p w14:paraId="1E0E3BC5" w14:textId="0072B31D" w:rsidR="00841DEF" w:rsidRPr="0019461D" w:rsidRDefault="00841DEF" w:rsidP="00841DEF">
            <w:pPr>
              <w:rPr>
                <w:color w:val="auto"/>
                <w:sz w:val="28"/>
                <w:szCs w:val="28"/>
              </w:rPr>
            </w:pPr>
            <w:r w:rsidRPr="0019461D">
              <w:rPr>
                <w:sz w:val="28"/>
                <w:szCs w:val="28"/>
              </w:rPr>
              <w:t>Кузнецов Алексей Станиславович</w:t>
            </w:r>
          </w:p>
        </w:tc>
        <w:tc>
          <w:tcPr>
            <w:tcW w:w="5670" w:type="dxa"/>
          </w:tcPr>
          <w:p w14:paraId="2317B262" w14:textId="4B4DFF14" w:rsidR="00841DEF" w:rsidRPr="0019461D" w:rsidRDefault="00841DEF" w:rsidP="0019461D">
            <w:pPr>
              <w:jc w:val="both"/>
              <w:rPr>
                <w:color w:val="auto"/>
                <w:sz w:val="28"/>
                <w:szCs w:val="28"/>
              </w:rPr>
            </w:pPr>
            <w:r w:rsidRPr="0019461D">
              <w:rPr>
                <w:sz w:val="28"/>
                <w:szCs w:val="28"/>
              </w:rPr>
              <w:t>Первый заместитель генерального директора ООО «ГСКС «Профи»</w:t>
            </w:r>
          </w:p>
        </w:tc>
      </w:tr>
      <w:tr w:rsidR="00841DEF" w:rsidRPr="00DC6E7C" w14:paraId="64A723A7" w14:textId="77777777" w:rsidTr="00E455DA">
        <w:trPr>
          <w:jc w:val="center"/>
        </w:trPr>
        <w:tc>
          <w:tcPr>
            <w:tcW w:w="3964" w:type="dxa"/>
          </w:tcPr>
          <w:p w14:paraId="46AF92B2" w14:textId="317368F0" w:rsidR="00841DEF" w:rsidRPr="0019461D" w:rsidRDefault="00841DEF" w:rsidP="00841DEF">
            <w:pPr>
              <w:rPr>
                <w:color w:val="auto"/>
                <w:sz w:val="28"/>
                <w:szCs w:val="28"/>
              </w:rPr>
            </w:pPr>
            <w:r w:rsidRPr="0019461D">
              <w:rPr>
                <w:sz w:val="28"/>
                <w:szCs w:val="28"/>
              </w:rPr>
              <w:t>Либерман Татьяна Ивановна</w:t>
            </w:r>
          </w:p>
        </w:tc>
        <w:tc>
          <w:tcPr>
            <w:tcW w:w="5670" w:type="dxa"/>
          </w:tcPr>
          <w:p w14:paraId="589B9B71" w14:textId="338D8A44" w:rsidR="00841DEF" w:rsidRPr="0019461D" w:rsidRDefault="00841DEF" w:rsidP="0019461D">
            <w:pPr>
              <w:jc w:val="both"/>
              <w:rPr>
                <w:color w:val="auto"/>
                <w:sz w:val="28"/>
                <w:szCs w:val="28"/>
              </w:rPr>
            </w:pPr>
            <w:r w:rsidRPr="0019461D">
              <w:rPr>
                <w:sz w:val="28"/>
                <w:szCs w:val="28"/>
              </w:rPr>
              <w:t xml:space="preserve">Кандидат экономических наук, доцент кафедры «Экономика и финансы» ФГБОУ ВО «Российская академия народного </w:t>
            </w:r>
            <w:r w:rsidRPr="0019461D">
              <w:rPr>
                <w:sz w:val="28"/>
                <w:szCs w:val="28"/>
              </w:rPr>
              <w:lastRenderedPageBreak/>
              <w:t>хозяйства и государственной службы при Президенте Российской Федерации» Липецкий филиал</w:t>
            </w:r>
          </w:p>
        </w:tc>
      </w:tr>
      <w:tr w:rsidR="00841DEF" w:rsidRPr="00DC6E7C" w14:paraId="3AD89414" w14:textId="77777777" w:rsidTr="00E455DA">
        <w:trPr>
          <w:jc w:val="center"/>
        </w:trPr>
        <w:tc>
          <w:tcPr>
            <w:tcW w:w="3964" w:type="dxa"/>
          </w:tcPr>
          <w:p w14:paraId="34B714F1" w14:textId="26E447EB" w:rsidR="00841DEF" w:rsidRPr="0019461D" w:rsidRDefault="00841DEF" w:rsidP="00841DEF">
            <w:pPr>
              <w:rPr>
                <w:color w:val="auto"/>
                <w:sz w:val="28"/>
                <w:szCs w:val="28"/>
              </w:rPr>
            </w:pPr>
            <w:r w:rsidRPr="0019461D">
              <w:rPr>
                <w:sz w:val="28"/>
                <w:szCs w:val="28"/>
              </w:rPr>
              <w:lastRenderedPageBreak/>
              <w:t>Полякова Наталья Алексеевна</w:t>
            </w:r>
          </w:p>
        </w:tc>
        <w:tc>
          <w:tcPr>
            <w:tcW w:w="5670" w:type="dxa"/>
          </w:tcPr>
          <w:p w14:paraId="6EAB408F" w14:textId="1EA7CB81" w:rsidR="00841DEF" w:rsidRPr="0019461D" w:rsidRDefault="00841DEF" w:rsidP="0019461D">
            <w:pPr>
              <w:jc w:val="both"/>
              <w:rPr>
                <w:color w:val="auto"/>
                <w:sz w:val="28"/>
                <w:szCs w:val="28"/>
              </w:rPr>
            </w:pPr>
            <w:r w:rsidRPr="0019461D">
              <w:rPr>
                <w:sz w:val="28"/>
                <w:szCs w:val="28"/>
              </w:rPr>
              <w:t>Начальник отдела правозащитной работы, социально-трудовых отношений и охраны труда, главный правовой инспектор труда Липецкого областного союза организаций профсоюзов «Федерация профсоюзов Липецкой области»</w:t>
            </w:r>
          </w:p>
        </w:tc>
      </w:tr>
      <w:tr w:rsidR="00841DEF" w:rsidRPr="00DC6E7C" w14:paraId="58F9B709" w14:textId="77777777" w:rsidTr="00E455DA">
        <w:trPr>
          <w:jc w:val="center"/>
        </w:trPr>
        <w:tc>
          <w:tcPr>
            <w:tcW w:w="3964" w:type="dxa"/>
          </w:tcPr>
          <w:p w14:paraId="15257DB1" w14:textId="2636D221" w:rsidR="00841DEF" w:rsidRPr="0019461D" w:rsidRDefault="00841DEF" w:rsidP="00841DEF">
            <w:pPr>
              <w:rPr>
                <w:color w:val="auto"/>
                <w:sz w:val="28"/>
                <w:szCs w:val="28"/>
              </w:rPr>
            </w:pPr>
            <w:proofErr w:type="spellStart"/>
            <w:r w:rsidRPr="0019461D">
              <w:rPr>
                <w:sz w:val="28"/>
                <w:szCs w:val="28"/>
              </w:rPr>
              <w:t>Шамаева</w:t>
            </w:r>
            <w:proofErr w:type="spellEnd"/>
            <w:r w:rsidRPr="0019461D">
              <w:rPr>
                <w:sz w:val="28"/>
                <w:szCs w:val="28"/>
              </w:rPr>
              <w:t xml:space="preserve"> Анна Семеновна</w:t>
            </w:r>
          </w:p>
        </w:tc>
        <w:tc>
          <w:tcPr>
            <w:tcW w:w="5670" w:type="dxa"/>
          </w:tcPr>
          <w:p w14:paraId="5A53B954" w14:textId="202813A8" w:rsidR="00841DEF" w:rsidRPr="0019461D" w:rsidRDefault="00841DEF" w:rsidP="0019461D">
            <w:pPr>
              <w:jc w:val="both"/>
              <w:rPr>
                <w:color w:val="auto"/>
                <w:sz w:val="28"/>
                <w:szCs w:val="28"/>
              </w:rPr>
            </w:pPr>
            <w:r w:rsidRPr="0019461D">
              <w:rPr>
                <w:sz w:val="28"/>
                <w:szCs w:val="28"/>
              </w:rPr>
              <w:t>Генеральный директор некоммерческого партнёрства «Бизнес-Инкубатор «Содружество»</w:t>
            </w:r>
          </w:p>
        </w:tc>
      </w:tr>
    </w:tbl>
    <w:p w14:paraId="5C222DB0" w14:textId="77777777" w:rsidR="002B1276" w:rsidRDefault="002B1276" w:rsidP="00F7696D">
      <w:pPr>
        <w:widowControl w:val="0"/>
        <w:rPr>
          <w:b/>
          <w:sz w:val="28"/>
          <w:szCs w:val="28"/>
        </w:rPr>
      </w:pPr>
    </w:p>
    <w:p w14:paraId="4D138A47" w14:textId="180392C4" w:rsidR="00F7696D" w:rsidRPr="00AB4531" w:rsidRDefault="00F7696D" w:rsidP="00F7696D">
      <w:pPr>
        <w:widowControl w:val="0"/>
        <w:rPr>
          <w:b/>
          <w:sz w:val="28"/>
          <w:szCs w:val="28"/>
        </w:rPr>
      </w:pPr>
      <w:r w:rsidRPr="00AB4531">
        <w:rPr>
          <w:b/>
          <w:sz w:val="28"/>
          <w:szCs w:val="28"/>
        </w:rPr>
        <w:t>Приглашены:</w:t>
      </w:r>
    </w:p>
    <w:p w14:paraId="08ABAC67" w14:textId="09181427" w:rsidR="00F7696D" w:rsidRPr="009D023B" w:rsidRDefault="0023510D" w:rsidP="00F7696D">
      <w:pPr>
        <w:widowControl w:val="0"/>
        <w:jc w:val="both"/>
        <w:rPr>
          <w:bCs/>
          <w:sz w:val="28"/>
          <w:szCs w:val="28"/>
        </w:rPr>
      </w:pPr>
      <w:r w:rsidRPr="00AB4531">
        <w:rPr>
          <w:b/>
          <w:sz w:val="28"/>
          <w:szCs w:val="28"/>
        </w:rPr>
        <w:t>Володина Светлана Николаевна</w:t>
      </w:r>
      <w:r w:rsidR="00F7696D" w:rsidRPr="00AB4531">
        <w:rPr>
          <w:b/>
          <w:sz w:val="28"/>
          <w:szCs w:val="28"/>
        </w:rPr>
        <w:t xml:space="preserve"> </w:t>
      </w:r>
      <w:r w:rsidR="002C529B">
        <w:rPr>
          <w:b/>
          <w:sz w:val="28"/>
          <w:szCs w:val="28"/>
        </w:rPr>
        <w:t>-</w:t>
      </w:r>
      <w:r w:rsidR="003E4255" w:rsidRPr="00AB4531">
        <w:rPr>
          <w:b/>
          <w:sz w:val="28"/>
          <w:szCs w:val="28"/>
        </w:rPr>
        <w:t xml:space="preserve"> </w:t>
      </w:r>
      <w:proofErr w:type="spellStart"/>
      <w:r w:rsidR="00AB4531" w:rsidRPr="00AB4531">
        <w:rPr>
          <w:bCs/>
          <w:sz w:val="28"/>
          <w:szCs w:val="28"/>
        </w:rPr>
        <w:t>и.о</w:t>
      </w:r>
      <w:proofErr w:type="spellEnd"/>
      <w:r w:rsidR="00AB4531" w:rsidRPr="00AB4531">
        <w:rPr>
          <w:bCs/>
          <w:sz w:val="28"/>
          <w:szCs w:val="28"/>
        </w:rPr>
        <w:t>. министра</w:t>
      </w:r>
      <w:r w:rsidR="00F7696D" w:rsidRPr="00AB4531">
        <w:rPr>
          <w:bCs/>
          <w:sz w:val="28"/>
          <w:szCs w:val="28"/>
        </w:rPr>
        <w:t xml:space="preserve"> финансов Липецкой </w:t>
      </w:r>
      <w:r w:rsidR="00F7696D" w:rsidRPr="009D023B">
        <w:rPr>
          <w:bCs/>
          <w:sz w:val="28"/>
          <w:szCs w:val="28"/>
        </w:rPr>
        <w:t>области</w:t>
      </w:r>
    </w:p>
    <w:p w14:paraId="5F9BCA34" w14:textId="53035CBB" w:rsidR="001B0921" w:rsidRDefault="001B0921" w:rsidP="001B0921">
      <w:pPr>
        <w:widowControl w:val="0"/>
        <w:jc w:val="both"/>
        <w:rPr>
          <w:bCs/>
          <w:sz w:val="28"/>
          <w:szCs w:val="28"/>
        </w:rPr>
      </w:pPr>
      <w:proofErr w:type="spellStart"/>
      <w:r w:rsidRPr="009D023B">
        <w:rPr>
          <w:b/>
          <w:sz w:val="28"/>
          <w:szCs w:val="28"/>
        </w:rPr>
        <w:t>Разводова</w:t>
      </w:r>
      <w:proofErr w:type="spellEnd"/>
      <w:r w:rsidRPr="009D023B">
        <w:rPr>
          <w:b/>
          <w:sz w:val="28"/>
          <w:szCs w:val="28"/>
        </w:rPr>
        <w:t xml:space="preserve"> Лариса Владимировна</w:t>
      </w:r>
      <w:r w:rsidRPr="009D023B">
        <w:rPr>
          <w:bCs/>
          <w:sz w:val="28"/>
          <w:szCs w:val="28"/>
        </w:rPr>
        <w:t xml:space="preserve"> - начальник отдела бюджетного планирования и межбюджетных отношений </w:t>
      </w:r>
      <w:r w:rsidR="009D023B" w:rsidRPr="009D023B">
        <w:rPr>
          <w:bCs/>
          <w:sz w:val="28"/>
          <w:szCs w:val="28"/>
        </w:rPr>
        <w:t>министерства</w:t>
      </w:r>
      <w:r w:rsidRPr="009D023B">
        <w:rPr>
          <w:bCs/>
          <w:sz w:val="28"/>
          <w:szCs w:val="28"/>
        </w:rPr>
        <w:t xml:space="preserve"> финансов Липецкой области</w:t>
      </w:r>
    </w:p>
    <w:p w14:paraId="61179188" w14:textId="723FFB42" w:rsidR="00DD2B14" w:rsidRPr="00E33367" w:rsidRDefault="00A91309" w:rsidP="00DD2B14">
      <w:pPr>
        <w:widowControl w:val="0"/>
        <w:jc w:val="both"/>
        <w:rPr>
          <w:bCs/>
          <w:sz w:val="28"/>
          <w:szCs w:val="28"/>
        </w:rPr>
      </w:pPr>
      <w:r w:rsidRPr="00E33367">
        <w:rPr>
          <w:b/>
          <w:sz w:val="28"/>
          <w:szCs w:val="28"/>
        </w:rPr>
        <w:t>Чертовских Алена Александровна</w:t>
      </w:r>
      <w:r w:rsidR="00DD2B14" w:rsidRPr="00E33367">
        <w:rPr>
          <w:bCs/>
          <w:sz w:val="28"/>
          <w:szCs w:val="28"/>
        </w:rPr>
        <w:t xml:space="preserve"> - начальник отдела </w:t>
      </w:r>
      <w:r w:rsidRPr="00E33367">
        <w:rPr>
          <w:bCs/>
          <w:sz w:val="28"/>
          <w:szCs w:val="28"/>
        </w:rPr>
        <w:t>государственного долга и долговой политики</w:t>
      </w:r>
      <w:r w:rsidR="00DD2B14" w:rsidRPr="00E33367">
        <w:rPr>
          <w:bCs/>
          <w:sz w:val="28"/>
          <w:szCs w:val="28"/>
        </w:rPr>
        <w:t xml:space="preserve"> министерства финансов Липецкой области</w:t>
      </w:r>
    </w:p>
    <w:p w14:paraId="766C2FA8" w14:textId="741F7890" w:rsidR="001B0921" w:rsidRPr="009D023B" w:rsidRDefault="009D023B" w:rsidP="001B0921">
      <w:pPr>
        <w:widowControl w:val="0"/>
        <w:jc w:val="both"/>
        <w:rPr>
          <w:bCs/>
          <w:sz w:val="28"/>
          <w:szCs w:val="28"/>
        </w:rPr>
      </w:pPr>
      <w:r w:rsidRPr="00E33367">
        <w:rPr>
          <w:b/>
          <w:sz w:val="28"/>
          <w:szCs w:val="28"/>
        </w:rPr>
        <w:t>Цуканова Анна Юрьевна</w:t>
      </w:r>
      <w:r w:rsidR="001B0921" w:rsidRPr="00E33367">
        <w:rPr>
          <w:bCs/>
          <w:sz w:val="28"/>
          <w:szCs w:val="28"/>
        </w:rPr>
        <w:t xml:space="preserve"> </w:t>
      </w:r>
      <w:r w:rsidR="002C529B">
        <w:rPr>
          <w:bCs/>
          <w:sz w:val="28"/>
          <w:szCs w:val="28"/>
        </w:rPr>
        <w:t>-</w:t>
      </w:r>
      <w:r w:rsidR="001B0921" w:rsidRPr="00E33367">
        <w:rPr>
          <w:bCs/>
          <w:sz w:val="28"/>
          <w:szCs w:val="28"/>
        </w:rPr>
        <w:t xml:space="preserve"> </w:t>
      </w:r>
      <w:r w:rsidRPr="00E33367">
        <w:rPr>
          <w:bCs/>
          <w:sz w:val="28"/>
          <w:szCs w:val="28"/>
        </w:rPr>
        <w:t>ведущий консультант</w:t>
      </w:r>
      <w:r w:rsidR="001B0921" w:rsidRPr="00E33367">
        <w:rPr>
          <w:bCs/>
          <w:sz w:val="28"/>
          <w:szCs w:val="28"/>
        </w:rPr>
        <w:t xml:space="preserve"> отдела бюджетного</w:t>
      </w:r>
      <w:r w:rsidR="001B0921" w:rsidRPr="009D023B">
        <w:rPr>
          <w:bCs/>
          <w:sz w:val="28"/>
          <w:szCs w:val="28"/>
        </w:rPr>
        <w:t xml:space="preserve"> планирования и межбюджетных отношений </w:t>
      </w:r>
      <w:r w:rsidRPr="009D023B">
        <w:rPr>
          <w:bCs/>
          <w:sz w:val="28"/>
          <w:szCs w:val="28"/>
        </w:rPr>
        <w:t>министерства</w:t>
      </w:r>
      <w:r w:rsidR="001B0921" w:rsidRPr="009D023B">
        <w:rPr>
          <w:bCs/>
          <w:sz w:val="28"/>
          <w:szCs w:val="28"/>
        </w:rPr>
        <w:t xml:space="preserve"> финансов Липецкой области</w:t>
      </w:r>
    </w:p>
    <w:p w14:paraId="7E3D25A2" w14:textId="77777777" w:rsidR="001B0921" w:rsidRPr="00381CB8" w:rsidRDefault="001B0921" w:rsidP="00F7696D">
      <w:pPr>
        <w:widowControl w:val="0"/>
        <w:jc w:val="both"/>
        <w:rPr>
          <w:bCs/>
          <w:sz w:val="28"/>
          <w:szCs w:val="28"/>
          <w:highlight w:val="yellow"/>
        </w:rPr>
      </w:pPr>
    </w:p>
    <w:p w14:paraId="1519F9A1" w14:textId="1A8D4DB3" w:rsidR="004619F5" w:rsidRPr="00E95F09" w:rsidRDefault="004619F5" w:rsidP="002818AB">
      <w:pPr>
        <w:widowControl w:val="0"/>
        <w:jc w:val="center"/>
        <w:rPr>
          <w:b/>
          <w:sz w:val="28"/>
          <w:szCs w:val="28"/>
        </w:rPr>
      </w:pPr>
      <w:r w:rsidRPr="00E95F09">
        <w:rPr>
          <w:b/>
          <w:sz w:val="28"/>
          <w:szCs w:val="28"/>
        </w:rPr>
        <w:t xml:space="preserve">ПОВЕСТКА ДНЯ </w:t>
      </w:r>
    </w:p>
    <w:p w14:paraId="0217E38B" w14:textId="355982FF" w:rsidR="002818AB" w:rsidRPr="00E95F09" w:rsidRDefault="002818AB" w:rsidP="002818AB">
      <w:pPr>
        <w:widowControl w:val="0"/>
        <w:jc w:val="center"/>
        <w:rPr>
          <w:b/>
          <w:sz w:val="28"/>
          <w:szCs w:val="28"/>
        </w:rPr>
      </w:pPr>
    </w:p>
    <w:p w14:paraId="63AD4B3A" w14:textId="4AAFBA92" w:rsidR="00E95F09" w:rsidRPr="00E95F09" w:rsidRDefault="00E95F09" w:rsidP="00ED0774">
      <w:pPr>
        <w:pStyle w:val="ad"/>
        <w:numPr>
          <w:ilvl w:val="0"/>
          <w:numId w:val="9"/>
        </w:numPr>
        <w:jc w:val="both"/>
        <w:rPr>
          <w:rStyle w:val="ab"/>
          <w:b w:val="0"/>
          <w:bCs w:val="0"/>
          <w:sz w:val="28"/>
          <w:szCs w:val="28"/>
        </w:rPr>
      </w:pPr>
      <w:r w:rsidRPr="00E95F09">
        <w:rPr>
          <w:rStyle w:val="ab"/>
          <w:b w:val="0"/>
          <w:bCs w:val="0"/>
          <w:sz w:val="28"/>
          <w:szCs w:val="28"/>
        </w:rPr>
        <w:t xml:space="preserve">О реализации государственной программы Липецкой области «Управление государственными финансами и государственным долгом Липецкой области» за 2024 год. </w:t>
      </w:r>
    </w:p>
    <w:p w14:paraId="39B78CBC" w14:textId="529553FF" w:rsidR="00E95F09" w:rsidRPr="00E95F09" w:rsidRDefault="00E95F09" w:rsidP="005534FB">
      <w:pPr>
        <w:pStyle w:val="a6"/>
        <w:numPr>
          <w:ilvl w:val="0"/>
          <w:numId w:val="9"/>
        </w:numPr>
        <w:jc w:val="both"/>
        <w:rPr>
          <w:rStyle w:val="ab"/>
          <w:b w:val="0"/>
          <w:bCs w:val="0"/>
          <w:sz w:val="28"/>
          <w:szCs w:val="28"/>
        </w:rPr>
      </w:pPr>
      <w:r w:rsidRPr="00E95F09">
        <w:rPr>
          <w:rStyle w:val="ab"/>
          <w:b w:val="0"/>
          <w:bCs w:val="0"/>
          <w:sz w:val="28"/>
          <w:szCs w:val="28"/>
        </w:rPr>
        <w:t>О проведении оценки качества управления финансами и платежеспособности городских округов, муниципальных округов и муниципальных районов Липецкой области за 2024 год.</w:t>
      </w:r>
    </w:p>
    <w:p w14:paraId="1E5C75F3" w14:textId="45A16FEF" w:rsidR="00ED0774" w:rsidRPr="00E95F09" w:rsidRDefault="00E95F09" w:rsidP="005534FB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E95F09">
        <w:rPr>
          <w:rStyle w:val="ab"/>
          <w:b w:val="0"/>
          <w:bCs w:val="0"/>
          <w:sz w:val="28"/>
          <w:szCs w:val="28"/>
        </w:rPr>
        <w:t>Об отчете о деятельности министерства финансов Липецкой области за 2024 год</w:t>
      </w:r>
      <w:r w:rsidR="0043310D" w:rsidRPr="00E95F09">
        <w:rPr>
          <w:rStyle w:val="ab"/>
          <w:b w:val="0"/>
          <w:bCs w:val="0"/>
          <w:sz w:val="28"/>
          <w:szCs w:val="28"/>
        </w:rPr>
        <w:t>.</w:t>
      </w:r>
    </w:p>
    <w:p w14:paraId="357E23E0" w14:textId="77777777" w:rsidR="00A55BDA" w:rsidRPr="00F16289" w:rsidRDefault="00A55BDA" w:rsidP="00DA00B2">
      <w:pPr>
        <w:widowControl w:val="0"/>
        <w:jc w:val="both"/>
        <w:rPr>
          <w:b/>
          <w:sz w:val="28"/>
          <w:szCs w:val="28"/>
        </w:rPr>
      </w:pPr>
    </w:p>
    <w:p w14:paraId="47F3B638" w14:textId="39B3C70D" w:rsidR="00A55BDA" w:rsidRPr="00F16289" w:rsidRDefault="00F16289" w:rsidP="00A55BDA">
      <w:pPr>
        <w:widowControl w:val="0"/>
        <w:jc w:val="both"/>
        <w:rPr>
          <w:b/>
          <w:sz w:val="28"/>
          <w:szCs w:val="28"/>
        </w:rPr>
      </w:pPr>
      <w:r w:rsidRPr="00F16289">
        <w:rPr>
          <w:b/>
          <w:color w:val="auto"/>
          <w:sz w:val="28"/>
          <w:szCs w:val="28"/>
        </w:rPr>
        <w:t xml:space="preserve">Кукина Елена Евгеньевна </w:t>
      </w:r>
      <w:r w:rsidRPr="00F16289">
        <w:rPr>
          <w:bCs/>
          <w:color w:val="auto"/>
          <w:sz w:val="28"/>
          <w:szCs w:val="28"/>
        </w:rPr>
        <w:t xml:space="preserve">– кандидат экономических наук, доцент, заведующий кафедрой «Экономика и финансы» ФГОБУ ВО «Финансовый Университет при Правительстве Российской Федерации» Липецкий филиал – </w:t>
      </w:r>
      <w:r w:rsidR="00A55BDA" w:rsidRPr="00F16289">
        <w:rPr>
          <w:bCs/>
          <w:sz w:val="28"/>
          <w:szCs w:val="28"/>
        </w:rPr>
        <w:t>выступил</w:t>
      </w:r>
      <w:r w:rsidR="0066108A" w:rsidRPr="00F16289">
        <w:rPr>
          <w:bCs/>
          <w:sz w:val="28"/>
          <w:szCs w:val="28"/>
        </w:rPr>
        <w:t>а</w:t>
      </w:r>
      <w:r w:rsidR="00A55BDA" w:rsidRPr="00F16289">
        <w:rPr>
          <w:bCs/>
          <w:sz w:val="28"/>
          <w:szCs w:val="28"/>
        </w:rPr>
        <w:t xml:space="preserve"> со вступительным словом по вопросам повестки дня.</w:t>
      </w:r>
    </w:p>
    <w:p w14:paraId="5B84E5FE" w14:textId="77777777" w:rsidR="00A55BDA" w:rsidRPr="00381CB8" w:rsidRDefault="00A55BDA" w:rsidP="00DA00B2">
      <w:pPr>
        <w:widowControl w:val="0"/>
        <w:jc w:val="both"/>
        <w:rPr>
          <w:b/>
          <w:sz w:val="28"/>
          <w:szCs w:val="28"/>
          <w:highlight w:val="yellow"/>
        </w:rPr>
      </w:pPr>
    </w:p>
    <w:p w14:paraId="6EA0EF56" w14:textId="7CE7967B" w:rsidR="00A6543F" w:rsidRPr="004115AC" w:rsidRDefault="004619F5" w:rsidP="00DA00B2">
      <w:pPr>
        <w:widowControl w:val="0"/>
        <w:jc w:val="both"/>
        <w:rPr>
          <w:b/>
          <w:sz w:val="28"/>
          <w:szCs w:val="28"/>
        </w:rPr>
      </w:pPr>
      <w:r w:rsidRPr="004115AC">
        <w:rPr>
          <w:b/>
          <w:sz w:val="28"/>
          <w:szCs w:val="28"/>
        </w:rPr>
        <w:t>По первому вопросу</w:t>
      </w:r>
      <w:r w:rsidR="00A6543F" w:rsidRPr="004115AC">
        <w:rPr>
          <w:b/>
          <w:sz w:val="28"/>
          <w:szCs w:val="28"/>
        </w:rPr>
        <w:t>:</w:t>
      </w:r>
      <w:r w:rsidRPr="004115AC">
        <w:rPr>
          <w:b/>
          <w:sz w:val="28"/>
          <w:szCs w:val="28"/>
        </w:rPr>
        <w:t xml:space="preserve"> </w:t>
      </w:r>
    </w:p>
    <w:p w14:paraId="31F74E90" w14:textId="4E0944C7" w:rsidR="00982121" w:rsidRPr="00381CB8" w:rsidRDefault="00982121" w:rsidP="00DA00B2">
      <w:pPr>
        <w:widowControl w:val="0"/>
        <w:jc w:val="both"/>
        <w:rPr>
          <w:b/>
          <w:sz w:val="28"/>
          <w:szCs w:val="28"/>
          <w:highlight w:val="yellow"/>
        </w:rPr>
      </w:pPr>
    </w:p>
    <w:p w14:paraId="2D1FA3F6" w14:textId="08A18DF9" w:rsidR="006E2701" w:rsidRPr="00381CB8" w:rsidRDefault="00522370" w:rsidP="00802196">
      <w:pPr>
        <w:widowControl w:val="0"/>
        <w:jc w:val="both"/>
        <w:rPr>
          <w:bCs/>
          <w:color w:val="auto"/>
          <w:sz w:val="28"/>
          <w:szCs w:val="28"/>
          <w:highlight w:val="yellow"/>
        </w:rPr>
      </w:pPr>
      <w:r w:rsidRPr="004115AC">
        <w:rPr>
          <w:b/>
          <w:sz w:val="28"/>
          <w:szCs w:val="28"/>
        </w:rPr>
        <w:t xml:space="preserve">Володина Светлана Николаевна - </w:t>
      </w:r>
      <w:proofErr w:type="spellStart"/>
      <w:r w:rsidR="00D945F8" w:rsidRPr="004115AC">
        <w:rPr>
          <w:bCs/>
          <w:sz w:val="28"/>
          <w:szCs w:val="28"/>
        </w:rPr>
        <w:t>и.о</w:t>
      </w:r>
      <w:proofErr w:type="spellEnd"/>
      <w:r w:rsidR="00D945F8" w:rsidRPr="004115AC">
        <w:rPr>
          <w:bCs/>
          <w:sz w:val="28"/>
          <w:szCs w:val="28"/>
        </w:rPr>
        <w:t>. министра финансов</w:t>
      </w:r>
      <w:r w:rsidRPr="004115AC">
        <w:rPr>
          <w:bCs/>
          <w:sz w:val="28"/>
          <w:szCs w:val="28"/>
        </w:rPr>
        <w:t xml:space="preserve"> Липецкой области </w:t>
      </w:r>
      <w:r w:rsidR="00802196" w:rsidRPr="004115AC">
        <w:rPr>
          <w:bCs/>
          <w:color w:val="auto"/>
          <w:sz w:val="28"/>
          <w:szCs w:val="28"/>
        </w:rPr>
        <w:t xml:space="preserve">- выступила с </w:t>
      </w:r>
      <w:r w:rsidR="00802196" w:rsidRPr="00951EA6">
        <w:rPr>
          <w:bCs/>
          <w:color w:val="auto"/>
          <w:sz w:val="28"/>
          <w:szCs w:val="28"/>
        </w:rPr>
        <w:t xml:space="preserve">докладом </w:t>
      </w:r>
      <w:r w:rsidR="00951EA6" w:rsidRPr="00951EA6">
        <w:rPr>
          <w:bCs/>
          <w:sz w:val="28"/>
          <w:szCs w:val="28"/>
        </w:rPr>
        <w:t>«О реализации</w:t>
      </w:r>
      <w:r w:rsidR="00951EA6" w:rsidRPr="001F589E">
        <w:rPr>
          <w:bCs/>
          <w:sz w:val="28"/>
          <w:szCs w:val="28"/>
        </w:rPr>
        <w:t xml:space="preserve"> государственной программы </w:t>
      </w:r>
      <w:r w:rsidR="00951EA6" w:rsidRPr="001F589E">
        <w:rPr>
          <w:bCs/>
          <w:sz w:val="28"/>
          <w:szCs w:val="28"/>
        </w:rPr>
        <w:lastRenderedPageBreak/>
        <w:t>Липецкой области «Управление государственными финансами и государственным долгом Липецкой области» за 2024 год».</w:t>
      </w:r>
    </w:p>
    <w:p w14:paraId="129D4CAF" w14:textId="68918CA3" w:rsidR="004A0554" w:rsidRPr="006143E4" w:rsidRDefault="004A0554" w:rsidP="004A0554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6143E4">
        <w:rPr>
          <w:sz w:val="28"/>
          <w:szCs w:val="28"/>
        </w:rPr>
        <w:t>Бюджет Липецкой области в 2024 году был сформирован на основе 21 государственной программы</w:t>
      </w:r>
      <w:r w:rsidR="006143E4" w:rsidRPr="006143E4">
        <w:rPr>
          <w:sz w:val="28"/>
          <w:szCs w:val="28"/>
        </w:rPr>
        <w:t xml:space="preserve"> Липецкой области</w:t>
      </w:r>
      <w:r w:rsidRPr="006143E4">
        <w:rPr>
          <w:sz w:val="28"/>
          <w:szCs w:val="28"/>
        </w:rPr>
        <w:t>.</w:t>
      </w:r>
    </w:p>
    <w:p w14:paraId="37938AC6" w14:textId="33AE64C7" w:rsidR="004A0554" w:rsidRPr="006143E4" w:rsidRDefault="004A0554" w:rsidP="004A0554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6143E4">
        <w:rPr>
          <w:sz w:val="28"/>
          <w:szCs w:val="28"/>
        </w:rPr>
        <w:t>Министерство финансов</w:t>
      </w:r>
      <w:r w:rsidR="006143E4" w:rsidRPr="006143E4">
        <w:rPr>
          <w:sz w:val="28"/>
          <w:szCs w:val="28"/>
        </w:rPr>
        <w:t xml:space="preserve"> Липецкой области</w:t>
      </w:r>
      <w:r w:rsidRPr="006143E4">
        <w:rPr>
          <w:sz w:val="28"/>
          <w:szCs w:val="28"/>
        </w:rPr>
        <w:t xml:space="preserve"> является ответственным исполнителем </w:t>
      </w:r>
      <w:r w:rsidR="006143E4" w:rsidRPr="006143E4">
        <w:rPr>
          <w:sz w:val="28"/>
          <w:szCs w:val="28"/>
        </w:rPr>
        <w:t>государственной программы Липецкой области</w:t>
      </w:r>
      <w:r w:rsidRPr="006143E4">
        <w:rPr>
          <w:sz w:val="28"/>
          <w:szCs w:val="28"/>
        </w:rPr>
        <w:t xml:space="preserve"> «Управление государственными финансами и государственным долгом Липецкой области».</w:t>
      </w:r>
    </w:p>
    <w:p w14:paraId="4EE04491" w14:textId="56891AC8" w:rsidR="004A0554" w:rsidRPr="006143E4" w:rsidRDefault="004A0554" w:rsidP="004A0554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6143E4">
        <w:rPr>
          <w:sz w:val="28"/>
          <w:szCs w:val="28"/>
        </w:rPr>
        <w:t>В ходе реализации государственной программы по итогам 2024 года достигнуты следующие результаты.</w:t>
      </w:r>
    </w:p>
    <w:p w14:paraId="0CB34585" w14:textId="64D55BDF" w:rsidR="004A0554" w:rsidRPr="006143E4" w:rsidRDefault="004A0554" w:rsidP="004A0554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6143E4">
        <w:rPr>
          <w:sz w:val="28"/>
          <w:szCs w:val="28"/>
        </w:rPr>
        <w:t>В рамках реализации ведомственного проекта «Развитие механизма инициативного бюджетирования» выделены средства в размере 100 млн. руб.</w:t>
      </w:r>
    </w:p>
    <w:p w14:paraId="547EC6CC" w14:textId="77777777" w:rsidR="004A0554" w:rsidRPr="0016649B" w:rsidRDefault="004A0554" w:rsidP="004A0554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6143E4">
        <w:rPr>
          <w:sz w:val="28"/>
          <w:szCs w:val="28"/>
        </w:rPr>
        <w:t xml:space="preserve">В 2024 году конкурсной комиссией были признаны победителями 27 </w:t>
      </w:r>
      <w:r w:rsidRPr="0016649B">
        <w:rPr>
          <w:sz w:val="28"/>
          <w:szCs w:val="28"/>
        </w:rPr>
        <w:t>проектов, в том числе:</w:t>
      </w:r>
    </w:p>
    <w:p w14:paraId="1E9D64E4" w14:textId="59898958" w:rsidR="004A0554" w:rsidRPr="0016649B" w:rsidRDefault="004A0554" w:rsidP="004A0554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16649B">
        <w:rPr>
          <w:sz w:val="28"/>
          <w:szCs w:val="28"/>
        </w:rPr>
        <w:t>- в сфере жилищно-коммунального хозяйства - 17 заявок;</w:t>
      </w:r>
    </w:p>
    <w:p w14:paraId="17343E12" w14:textId="706B2579" w:rsidR="004A0554" w:rsidRPr="0016649B" w:rsidRDefault="004A0554" w:rsidP="004A0554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16649B">
        <w:rPr>
          <w:sz w:val="28"/>
          <w:szCs w:val="28"/>
        </w:rPr>
        <w:t>- в сфере строительства - 7 заявок;</w:t>
      </w:r>
    </w:p>
    <w:p w14:paraId="4A3DF7B4" w14:textId="68326575" w:rsidR="004A0554" w:rsidRPr="0016649B" w:rsidRDefault="004A0554" w:rsidP="004A0554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16649B">
        <w:rPr>
          <w:sz w:val="28"/>
          <w:szCs w:val="28"/>
        </w:rPr>
        <w:t>- на развитие спорта - 3 заявки.</w:t>
      </w:r>
    </w:p>
    <w:p w14:paraId="6392D74F" w14:textId="1F92A5E5" w:rsidR="004A0554" w:rsidRPr="0016649B" w:rsidRDefault="004A0554" w:rsidP="004A0554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16649B">
        <w:rPr>
          <w:sz w:val="28"/>
          <w:szCs w:val="28"/>
        </w:rPr>
        <w:t xml:space="preserve">В ходе реализации комплекса процессных мероприятий «Обеспечение деятельности управления финансов Липецкой области и подведомственных учреждений» в 2024 году в полном объеме обеспечена деятельность подведомственных учреждений, осуществляющих функции бюджетного и бухгалтерского учета в секторе государственного управления: </w:t>
      </w:r>
    </w:p>
    <w:p w14:paraId="135AD788" w14:textId="77777777" w:rsidR="004A0554" w:rsidRPr="0016649B" w:rsidRDefault="004A0554" w:rsidP="004A0554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16649B">
        <w:rPr>
          <w:sz w:val="28"/>
          <w:szCs w:val="28"/>
        </w:rPr>
        <w:t>Доля исполнительных органов Липецкой области и подведомственных им учреждений, переведенных на централизованный бухгалтерский учет в ОКУ ЛО «Центр бухгалтерского учета» и ОКУ «Центр бухгалтерского учета в сфере социальной политики» составляет 100%.</w:t>
      </w:r>
    </w:p>
    <w:p w14:paraId="1F0B2A1D" w14:textId="77777777" w:rsidR="004A0554" w:rsidRPr="0016649B" w:rsidRDefault="004A0554" w:rsidP="004A0554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16649B">
        <w:rPr>
          <w:sz w:val="28"/>
          <w:szCs w:val="28"/>
        </w:rPr>
        <w:t>В ОКУ «Центр бухгалтерского учета в сфере образования и культуры» за период с 01.06.2024 года по 31.12.2024 года переведены на централизованное обслуживание 20 учреждений, из них 10 учреждений образования и 10 учреждений культуры.</w:t>
      </w:r>
    </w:p>
    <w:p w14:paraId="0A5B6CBC" w14:textId="57F30DCB" w:rsidR="004A0554" w:rsidRPr="0016649B" w:rsidRDefault="004A0554" w:rsidP="004A0554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16649B">
        <w:rPr>
          <w:sz w:val="28"/>
          <w:szCs w:val="28"/>
        </w:rPr>
        <w:t>На централизованное обслуживание в ОКУ «Центр бухгалтерского учета в сфере здравоохранения» переведено 47 учреждений.</w:t>
      </w:r>
    </w:p>
    <w:p w14:paraId="2C44F351" w14:textId="2CE59AAD" w:rsidR="004A0554" w:rsidRPr="0016649B" w:rsidRDefault="004A0554" w:rsidP="00B52B8C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16649B">
        <w:rPr>
          <w:sz w:val="28"/>
          <w:szCs w:val="28"/>
        </w:rPr>
        <w:t>В ходе реализации комплекса процессных мероприятий «Управление государственным долгом Липецкой области»</w:t>
      </w:r>
      <w:r w:rsidR="00B52B8C" w:rsidRPr="0016649B">
        <w:rPr>
          <w:sz w:val="28"/>
          <w:szCs w:val="28"/>
        </w:rPr>
        <w:t xml:space="preserve"> </w:t>
      </w:r>
      <w:r w:rsidRPr="0016649B">
        <w:rPr>
          <w:sz w:val="28"/>
          <w:szCs w:val="28"/>
        </w:rPr>
        <w:t>программа государственных внутренних заимствований Липецкой области на 2025 год и плановый период 2026 и 2027 годов принята с учетом всех ограничений, установленных Бюджетным кодексом Российской Федерации, по предельному объему заимствований, верхнему пределу государственного долга, расходам на его обслуживание, а также с учетом дополнительных ограничений, предусмотренных в рамках реструктуризации задолженности по бюджетным кредитам.</w:t>
      </w:r>
    </w:p>
    <w:p w14:paraId="6C372624" w14:textId="77777777" w:rsidR="004A0554" w:rsidRPr="0016649B" w:rsidRDefault="004A0554" w:rsidP="004A0554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16649B">
        <w:rPr>
          <w:sz w:val="28"/>
          <w:szCs w:val="28"/>
        </w:rPr>
        <w:t>В 2024 году были исполнены следующие долговые обязательства Липецкой области:</w:t>
      </w:r>
    </w:p>
    <w:p w14:paraId="1ABF2A5E" w14:textId="5DAE0241" w:rsidR="004A0554" w:rsidRPr="0016649B" w:rsidRDefault="00B52B8C" w:rsidP="004A0554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16649B">
        <w:rPr>
          <w:sz w:val="28"/>
          <w:szCs w:val="28"/>
        </w:rPr>
        <w:t xml:space="preserve">- </w:t>
      </w:r>
      <w:r w:rsidR="004A0554" w:rsidRPr="0016649B">
        <w:rPr>
          <w:sz w:val="28"/>
          <w:szCs w:val="28"/>
        </w:rPr>
        <w:t>по государственным облигациям Липецкой области в объеме 1 449,9 млн. руб.;</w:t>
      </w:r>
    </w:p>
    <w:p w14:paraId="32C91238" w14:textId="50101E3A" w:rsidR="004A0554" w:rsidRPr="0016649B" w:rsidRDefault="00B52B8C" w:rsidP="004A0554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16649B">
        <w:rPr>
          <w:sz w:val="28"/>
          <w:szCs w:val="28"/>
        </w:rPr>
        <w:t xml:space="preserve">- </w:t>
      </w:r>
      <w:r w:rsidR="004A0554" w:rsidRPr="0016649B">
        <w:rPr>
          <w:sz w:val="28"/>
          <w:szCs w:val="28"/>
        </w:rPr>
        <w:t xml:space="preserve">по бюджетным кредитам, полученным из федерального бюджета в </w:t>
      </w:r>
      <w:r w:rsidR="004A0554" w:rsidRPr="0016649B">
        <w:rPr>
          <w:sz w:val="28"/>
          <w:szCs w:val="28"/>
        </w:rPr>
        <w:lastRenderedPageBreak/>
        <w:t>объеме 2 165,7 млн. руб.</w:t>
      </w:r>
    </w:p>
    <w:p w14:paraId="66CCBF6A" w14:textId="77777777" w:rsidR="004A0554" w:rsidRPr="0016649B" w:rsidRDefault="004A0554" w:rsidP="004A0554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16649B">
        <w:rPr>
          <w:sz w:val="28"/>
          <w:szCs w:val="28"/>
        </w:rPr>
        <w:t>Все платежи, связанные с обслуживанием долговых обязательств Липецкой области и выплатой агентских комиссий и вознаграждений в 2024 году, произведены в соответствии с принятыми обязательствами и графиками платежей, предусмотренными соответствующими государственными контрактами, договорами и соглашениями.</w:t>
      </w:r>
    </w:p>
    <w:p w14:paraId="6FEC37E5" w14:textId="3CF052A5" w:rsidR="004A0554" w:rsidRPr="0016649B" w:rsidRDefault="004A0554" w:rsidP="00E22D8B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16649B">
        <w:rPr>
          <w:sz w:val="28"/>
          <w:szCs w:val="28"/>
        </w:rPr>
        <w:t>В ходе реализации комплекса процессных мероприятий «Создание условий для эффективного и ответственного управления государственными и муниципальными финансами, повышения устойчивости бюджетов муниципальных образований»</w:t>
      </w:r>
      <w:r w:rsidR="00E22D8B" w:rsidRPr="0016649B">
        <w:rPr>
          <w:sz w:val="28"/>
          <w:szCs w:val="28"/>
        </w:rPr>
        <w:t xml:space="preserve"> </w:t>
      </w:r>
      <w:r w:rsidRPr="0016649B">
        <w:rPr>
          <w:sz w:val="28"/>
          <w:szCs w:val="28"/>
        </w:rPr>
        <w:t>значение показателя «Доля просроченной кредиторской задолженности к общему объему расходов местных бюджетов» по итогам 2024 года составило 0%.</w:t>
      </w:r>
    </w:p>
    <w:p w14:paraId="54293876" w14:textId="534EF510" w:rsidR="004A0554" w:rsidRPr="0016649B" w:rsidRDefault="00E22D8B" w:rsidP="004A0554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16649B">
        <w:rPr>
          <w:sz w:val="28"/>
          <w:szCs w:val="28"/>
        </w:rPr>
        <w:t>Значение показателя</w:t>
      </w:r>
      <w:r w:rsidR="004A0554" w:rsidRPr="0016649B">
        <w:rPr>
          <w:sz w:val="28"/>
          <w:szCs w:val="28"/>
        </w:rPr>
        <w:t xml:space="preserve"> «Доля муниципальных образований, обеспечивших рост налоговых доходов в отчетном году к году предшествующему, в сопоставимых условиях» по итогам 2024 года составило 100%.</w:t>
      </w:r>
    </w:p>
    <w:p w14:paraId="4C67F2D7" w14:textId="77777777" w:rsidR="004A0554" w:rsidRPr="0016649B" w:rsidRDefault="004A0554" w:rsidP="004A0554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16649B">
        <w:rPr>
          <w:sz w:val="28"/>
          <w:szCs w:val="28"/>
        </w:rPr>
        <w:t xml:space="preserve">Рост налоговых доходов всех муниципальных образований Липецкой области обеспечен за счет реализации мероприятий по расширению налогооблагаемой базы крупнейших налогоплательщиков и субъектов малого и среднего бизнеса, легализации заработной платы, постановке на налоговый учет обособленных подразделений </w:t>
      </w:r>
      <w:proofErr w:type="spellStart"/>
      <w:r w:rsidRPr="0016649B">
        <w:rPr>
          <w:sz w:val="28"/>
          <w:szCs w:val="28"/>
        </w:rPr>
        <w:t>инорегиональных</w:t>
      </w:r>
      <w:proofErr w:type="spellEnd"/>
      <w:r w:rsidRPr="0016649B">
        <w:rPr>
          <w:sz w:val="28"/>
          <w:szCs w:val="28"/>
        </w:rPr>
        <w:t xml:space="preserve"> организаций.</w:t>
      </w:r>
    </w:p>
    <w:p w14:paraId="0342E7AD" w14:textId="2D0014C2" w:rsidR="004A0554" w:rsidRPr="0016649B" w:rsidRDefault="004A0554" w:rsidP="004A0554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16649B">
        <w:rPr>
          <w:sz w:val="28"/>
          <w:szCs w:val="28"/>
        </w:rPr>
        <w:t xml:space="preserve">В рамках реализации мероприятий </w:t>
      </w:r>
      <w:r w:rsidR="006A1E1F" w:rsidRPr="0016649B">
        <w:rPr>
          <w:sz w:val="28"/>
          <w:szCs w:val="28"/>
        </w:rPr>
        <w:t xml:space="preserve">комплекса процессных мероприятий </w:t>
      </w:r>
      <w:r w:rsidRPr="0016649B">
        <w:rPr>
          <w:sz w:val="28"/>
          <w:szCs w:val="28"/>
        </w:rPr>
        <w:t>утверждены результаты оценки достижения наилучших значений показателей увеличения налогового потенциала городских и муниципальных округов, муниципальных районов области за 2023 год. По результатам оценки между 2 городскими округами, 2 муниципальными округами и 6 муниципальными районами распределены иные дотации в объеме 10 млн. руб.</w:t>
      </w:r>
    </w:p>
    <w:p w14:paraId="38BE833B" w14:textId="77777777" w:rsidR="004A0554" w:rsidRPr="0016649B" w:rsidRDefault="004A0554" w:rsidP="004A0554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16649B">
        <w:rPr>
          <w:sz w:val="28"/>
          <w:szCs w:val="28"/>
        </w:rPr>
        <w:t xml:space="preserve">Утверждены результаты оценки качества управления финансами и платежеспособности городских округов, муниципальных округов и муниципальных районов области за 2023 год. По результатам оценки 19 из 20 городских округов, муниципальных округов и муниципальных районов достигли высокого и надлежащего качества управления финансами и платежеспособности, в связи с чем, распределены иные дотации в объеме 6 млн. руб. </w:t>
      </w:r>
    </w:p>
    <w:p w14:paraId="27686E9F" w14:textId="7175168C" w:rsidR="004A0554" w:rsidRPr="0016649B" w:rsidRDefault="004A0554" w:rsidP="004A0554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16649B">
        <w:rPr>
          <w:sz w:val="28"/>
          <w:szCs w:val="28"/>
        </w:rPr>
        <w:t xml:space="preserve">В рамках реализации мероприятий комплекса </w:t>
      </w:r>
      <w:r w:rsidR="006E139F" w:rsidRPr="0016649B">
        <w:rPr>
          <w:sz w:val="28"/>
          <w:szCs w:val="28"/>
        </w:rPr>
        <w:t xml:space="preserve">процессных мероприятий </w:t>
      </w:r>
      <w:r w:rsidRPr="0016649B">
        <w:rPr>
          <w:sz w:val="28"/>
          <w:szCs w:val="28"/>
        </w:rPr>
        <w:t>в 2024 году министерством финансов Липецкой области проведена оценка качества финансового менеджмента главных распорядителей средств областного бюджета по данным за 2023 год.</w:t>
      </w:r>
      <w:r w:rsidR="00105E09" w:rsidRPr="0016649B">
        <w:rPr>
          <w:sz w:val="28"/>
          <w:szCs w:val="28"/>
        </w:rPr>
        <w:t xml:space="preserve"> </w:t>
      </w:r>
      <w:r w:rsidRPr="0016649B">
        <w:rPr>
          <w:sz w:val="28"/>
          <w:szCs w:val="28"/>
        </w:rPr>
        <w:t>По результатам оценки пять главных распорядителей средств областного бюджета получили наивысшую рейтинговую оценку</w:t>
      </w:r>
      <w:r w:rsidR="006E139F" w:rsidRPr="0016649B">
        <w:rPr>
          <w:sz w:val="28"/>
          <w:szCs w:val="28"/>
        </w:rPr>
        <w:t>.</w:t>
      </w:r>
    </w:p>
    <w:p w14:paraId="4CF11BF8" w14:textId="77777777" w:rsidR="004A0554" w:rsidRPr="0016649B" w:rsidRDefault="004A0554" w:rsidP="004A0554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16649B">
        <w:rPr>
          <w:sz w:val="28"/>
          <w:szCs w:val="28"/>
        </w:rPr>
        <w:t>Запланированные, но нереализованные или реализованные не в полной мере мероприятия за 2024 год отсутствуют.</w:t>
      </w:r>
    </w:p>
    <w:p w14:paraId="79ABD0BE" w14:textId="609296F8" w:rsidR="004A0554" w:rsidRPr="0016649B" w:rsidRDefault="004A0554" w:rsidP="004A0554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16649B">
        <w:rPr>
          <w:sz w:val="28"/>
          <w:szCs w:val="28"/>
        </w:rPr>
        <w:t xml:space="preserve">В целом за отчетный год на реализацию мероприятий государственной программы Липецкой области «Управление государственными финансами и государственным долгом Липецкой области» было израсходовано </w:t>
      </w:r>
      <w:r w:rsidRPr="0016649B">
        <w:rPr>
          <w:sz w:val="28"/>
          <w:szCs w:val="28"/>
        </w:rPr>
        <w:lastRenderedPageBreak/>
        <w:t>9</w:t>
      </w:r>
      <w:r w:rsidR="0016649B" w:rsidRPr="0016649B">
        <w:rPr>
          <w:sz w:val="28"/>
          <w:szCs w:val="28"/>
        </w:rPr>
        <w:t> </w:t>
      </w:r>
      <w:r w:rsidRPr="0016649B">
        <w:rPr>
          <w:sz w:val="28"/>
          <w:szCs w:val="28"/>
        </w:rPr>
        <w:t>823,3</w:t>
      </w:r>
      <w:r w:rsidR="0016649B" w:rsidRPr="0016649B">
        <w:rPr>
          <w:sz w:val="28"/>
          <w:szCs w:val="28"/>
        </w:rPr>
        <w:t> </w:t>
      </w:r>
      <w:proofErr w:type="spellStart"/>
      <w:r w:rsidRPr="0016649B">
        <w:rPr>
          <w:sz w:val="28"/>
          <w:szCs w:val="28"/>
        </w:rPr>
        <w:t>млн.руб</w:t>
      </w:r>
      <w:proofErr w:type="spellEnd"/>
      <w:r w:rsidRPr="0016649B">
        <w:rPr>
          <w:sz w:val="28"/>
          <w:szCs w:val="28"/>
        </w:rPr>
        <w:t>. или 99,10 % от запланированных средств.</w:t>
      </w:r>
    </w:p>
    <w:p w14:paraId="4F740FF8" w14:textId="77777777" w:rsidR="004A0554" w:rsidRPr="0016649B" w:rsidRDefault="004A0554" w:rsidP="004A0554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16649B">
        <w:rPr>
          <w:sz w:val="28"/>
          <w:szCs w:val="28"/>
        </w:rPr>
        <w:t>Таким образом, уровень освоения средств областного бюджета на реализацию государственной программы оценивается как высокий, что говорит об эффективности ее реализации.</w:t>
      </w:r>
    </w:p>
    <w:p w14:paraId="6744208E" w14:textId="77777777" w:rsidR="00FC1FFE" w:rsidRPr="00381CB8" w:rsidRDefault="00FC1FFE" w:rsidP="00FC1FFE">
      <w:pPr>
        <w:pStyle w:val="ad"/>
        <w:widowControl w:val="0"/>
        <w:jc w:val="both"/>
        <w:rPr>
          <w:bCs/>
          <w:color w:val="auto"/>
          <w:sz w:val="28"/>
          <w:szCs w:val="28"/>
          <w:highlight w:val="yellow"/>
        </w:rPr>
      </w:pPr>
    </w:p>
    <w:p w14:paraId="75666DFE" w14:textId="4C1B9B92" w:rsidR="00F71D0F" w:rsidRPr="001F589E" w:rsidRDefault="00F71D0F" w:rsidP="00F71D0F">
      <w:pPr>
        <w:widowControl w:val="0"/>
        <w:jc w:val="both"/>
        <w:rPr>
          <w:bCs/>
          <w:sz w:val="28"/>
          <w:szCs w:val="28"/>
        </w:rPr>
      </w:pPr>
      <w:r w:rsidRPr="001F589E">
        <w:rPr>
          <w:b/>
          <w:sz w:val="28"/>
          <w:szCs w:val="28"/>
        </w:rPr>
        <w:t>Кукина Елена Евгеньевна</w:t>
      </w:r>
      <w:r w:rsidRPr="001F589E">
        <w:rPr>
          <w:bCs/>
          <w:sz w:val="28"/>
          <w:szCs w:val="28"/>
        </w:rPr>
        <w:t xml:space="preserve"> </w:t>
      </w:r>
      <w:r w:rsidRPr="001F589E">
        <w:rPr>
          <w:b/>
          <w:sz w:val="28"/>
          <w:szCs w:val="28"/>
        </w:rPr>
        <w:t xml:space="preserve">выступила </w:t>
      </w:r>
      <w:r w:rsidRPr="001F589E">
        <w:rPr>
          <w:bCs/>
          <w:sz w:val="28"/>
          <w:szCs w:val="28"/>
        </w:rPr>
        <w:t xml:space="preserve">с предложением принять к сведению </w:t>
      </w:r>
      <w:r w:rsidR="001F589E" w:rsidRPr="001F589E">
        <w:rPr>
          <w:bCs/>
          <w:sz w:val="28"/>
          <w:szCs w:val="28"/>
        </w:rPr>
        <w:t>доклад «О реализации государственной программы Липецкой области «Управление государственными финансами и государственным долгом Липецкой области» за 2024 год»</w:t>
      </w:r>
      <w:r w:rsidRPr="001F589E">
        <w:rPr>
          <w:bCs/>
          <w:sz w:val="28"/>
          <w:szCs w:val="28"/>
        </w:rPr>
        <w:t>.</w:t>
      </w:r>
    </w:p>
    <w:p w14:paraId="75969684" w14:textId="77777777" w:rsidR="00F71D0F" w:rsidRPr="001F589E" w:rsidRDefault="00F71D0F" w:rsidP="00F71D0F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1F589E">
        <w:rPr>
          <w:color w:val="000000"/>
          <w:sz w:val="28"/>
          <w:szCs w:val="28"/>
        </w:rPr>
        <w:t xml:space="preserve">Голосовали:  </w:t>
      </w:r>
    </w:p>
    <w:p w14:paraId="2D193FDD" w14:textId="08F545EA" w:rsidR="00F71D0F" w:rsidRPr="001F589E" w:rsidRDefault="00F71D0F" w:rsidP="00F71D0F">
      <w:pPr>
        <w:pStyle w:val="a4"/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1F589E">
        <w:rPr>
          <w:color w:val="000000"/>
          <w:sz w:val="28"/>
          <w:szCs w:val="28"/>
        </w:rPr>
        <w:t xml:space="preserve">«за» – </w:t>
      </w:r>
      <w:r w:rsidR="001F589E" w:rsidRPr="001F589E">
        <w:rPr>
          <w:color w:val="000000"/>
          <w:sz w:val="28"/>
          <w:szCs w:val="28"/>
        </w:rPr>
        <w:t>8</w:t>
      </w:r>
      <w:r w:rsidRPr="001F589E">
        <w:rPr>
          <w:color w:val="000000"/>
          <w:sz w:val="28"/>
          <w:szCs w:val="28"/>
        </w:rPr>
        <w:t xml:space="preserve"> голосов;</w:t>
      </w:r>
    </w:p>
    <w:p w14:paraId="3CB3C924" w14:textId="77777777" w:rsidR="00F71D0F" w:rsidRPr="001F589E" w:rsidRDefault="00F71D0F" w:rsidP="00F71D0F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1F589E">
        <w:rPr>
          <w:color w:val="000000"/>
          <w:sz w:val="28"/>
          <w:szCs w:val="28"/>
        </w:rPr>
        <w:t>«против» – нет;</w:t>
      </w:r>
    </w:p>
    <w:p w14:paraId="58384B55" w14:textId="77777777" w:rsidR="00F71D0F" w:rsidRPr="001F589E" w:rsidRDefault="00F71D0F" w:rsidP="00F71D0F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1F589E">
        <w:rPr>
          <w:color w:val="000000"/>
          <w:sz w:val="28"/>
          <w:szCs w:val="28"/>
        </w:rPr>
        <w:t>«воздержались» – нет.</w:t>
      </w:r>
    </w:p>
    <w:p w14:paraId="0309FA51" w14:textId="0D27B407" w:rsidR="00F71D0F" w:rsidRDefault="00F71D0F" w:rsidP="00EF1FF2">
      <w:pPr>
        <w:pStyle w:val="ad"/>
        <w:widowControl w:val="0"/>
        <w:ind w:firstLine="709"/>
        <w:jc w:val="both"/>
        <w:rPr>
          <w:sz w:val="28"/>
          <w:szCs w:val="28"/>
          <w:highlight w:val="yellow"/>
        </w:rPr>
      </w:pPr>
    </w:p>
    <w:p w14:paraId="47323ADF" w14:textId="77777777" w:rsidR="0022402F" w:rsidRPr="00381CB8" w:rsidRDefault="0022402F" w:rsidP="00EF1FF2">
      <w:pPr>
        <w:pStyle w:val="ad"/>
        <w:widowControl w:val="0"/>
        <w:ind w:firstLine="709"/>
        <w:jc w:val="both"/>
        <w:rPr>
          <w:sz w:val="28"/>
          <w:szCs w:val="28"/>
          <w:highlight w:val="yellow"/>
        </w:rPr>
      </w:pPr>
    </w:p>
    <w:p w14:paraId="204AAB86" w14:textId="1343C83B" w:rsidR="00001118" w:rsidRPr="002E0679" w:rsidRDefault="00001118" w:rsidP="00001118">
      <w:pPr>
        <w:widowControl w:val="0"/>
        <w:jc w:val="both"/>
        <w:rPr>
          <w:b/>
          <w:sz w:val="28"/>
          <w:szCs w:val="28"/>
        </w:rPr>
      </w:pPr>
      <w:r w:rsidRPr="002E0679">
        <w:rPr>
          <w:b/>
          <w:sz w:val="28"/>
          <w:szCs w:val="28"/>
        </w:rPr>
        <w:t>По второму вопросу:</w:t>
      </w:r>
    </w:p>
    <w:p w14:paraId="6BA2F983" w14:textId="77777777" w:rsidR="00001118" w:rsidRPr="00381CB8" w:rsidRDefault="00001118" w:rsidP="00001118">
      <w:pPr>
        <w:pStyle w:val="a4"/>
        <w:spacing w:line="240" w:lineRule="auto"/>
        <w:ind w:firstLine="0"/>
        <w:jc w:val="both"/>
        <w:rPr>
          <w:b/>
          <w:sz w:val="28"/>
          <w:szCs w:val="28"/>
          <w:highlight w:val="yellow"/>
        </w:rPr>
      </w:pPr>
    </w:p>
    <w:p w14:paraId="6EAA2894" w14:textId="77777777" w:rsidR="00815A3F" w:rsidRPr="001F589E" w:rsidRDefault="00001118" w:rsidP="00815A3F">
      <w:pPr>
        <w:widowControl w:val="0"/>
        <w:jc w:val="both"/>
        <w:rPr>
          <w:bCs/>
          <w:sz w:val="28"/>
          <w:szCs w:val="28"/>
        </w:rPr>
      </w:pPr>
      <w:r w:rsidRPr="00815A3F">
        <w:rPr>
          <w:b/>
          <w:sz w:val="28"/>
          <w:szCs w:val="28"/>
        </w:rPr>
        <w:t xml:space="preserve">Володина Светлана Николаевна </w:t>
      </w:r>
      <w:r w:rsidRPr="00815A3F">
        <w:rPr>
          <w:bCs/>
          <w:sz w:val="28"/>
          <w:szCs w:val="28"/>
        </w:rPr>
        <w:t xml:space="preserve">выступила с докладом </w:t>
      </w:r>
      <w:r w:rsidR="00815A3F" w:rsidRPr="00182BB6">
        <w:rPr>
          <w:bCs/>
          <w:sz w:val="28"/>
          <w:szCs w:val="28"/>
        </w:rPr>
        <w:t>«О проведении оценки качества управления финансами и платежеспособности городских округов, муниципальных округов и муниципальных районов Липецкой области за 2024 год».</w:t>
      </w:r>
    </w:p>
    <w:p w14:paraId="7A519C03" w14:textId="04FE9759" w:rsidR="00431C28" w:rsidRDefault="00431C28" w:rsidP="00DC7CC0">
      <w:pPr>
        <w:pStyle w:val="a4"/>
        <w:spacing w:line="240" w:lineRule="auto"/>
        <w:jc w:val="both"/>
        <w:rPr>
          <w:sz w:val="28"/>
          <w:szCs w:val="28"/>
          <w:highlight w:val="yellow"/>
        </w:rPr>
      </w:pPr>
      <w:r w:rsidRPr="007C192C">
        <w:rPr>
          <w:sz w:val="28"/>
          <w:szCs w:val="28"/>
        </w:rPr>
        <w:t>В областном бюджете предусматриваются</w:t>
      </w:r>
      <w:r w:rsidRPr="00431C28">
        <w:rPr>
          <w:sz w:val="28"/>
          <w:szCs w:val="28"/>
        </w:rPr>
        <w:t xml:space="preserve"> ины</w:t>
      </w:r>
      <w:r>
        <w:rPr>
          <w:sz w:val="28"/>
          <w:szCs w:val="28"/>
        </w:rPr>
        <w:t>е</w:t>
      </w:r>
      <w:r w:rsidRPr="00431C28">
        <w:rPr>
          <w:sz w:val="28"/>
          <w:szCs w:val="28"/>
        </w:rPr>
        <w:t xml:space="preserve"> дотаци</w:t>
      </w:r>
      <w:r>
        <w:rPr>
          <w:sz w:val="28"/>
          <w:szCs w:val="28"/>
        </w:rPr>
        <w:t>и</w:t>
      </w:r>
      <w:r w:rsidRPr="00431C28">
        <w:rPr>
          <w:sz w:val="28"/>
          <w:szCs w:val="28"/>
        </w:rPr>
        <w:t xml:space="preserve"> местным бюджетам в целях поощрения достижения наилучших значений показателей качества управления финансами и платежеспособности городских округов, муниципальных округов и муниципальных районов Липецкой области» в объеме 6 </w:t>
      </w:r>
      <w:r>
        <w:rPr>
          <w:sz w:val="28"/>
          <w:szCs w:val="28"/>
        </w:rPr>
        <w:t>млн</w:t>
      </w:r>
      <w:r w:rsidRPr="00431C28">
        <w:rPr>
          <w:sz w:val="28"/>
          <w:szCs w:val="28"/>
        </w:rPr>
        <w:t>. руб.</w:t>
      </w:r>
    </w:p>
    <w:p w14:paraId="53469D4F" w14:textId="77777777" w:rsidR="00DC7CC0" w:rsidRPr="00E023BF" w:rsidRDefault="00DC7CC0" w:rsidP="00DC7CC0">
      <w:pPr>
        <w:pStyle w:val="a4"/>
        <w:spacing w:line="240" w:lineRule="auto"/>
        <w:jc w:val="both"/>
        <w:rPr>
          <w:sz w:val="28"/>
          <w:szCs w:val="28"/>
        </w:rPr>
      </w:pPr>
      <w:r w:rsidRPr="00540B9A">
        <w:rPr>
          <w:sz w:val="28"/>
          <w:szCs w:val="28"/>
        </w:rPr>
        <w:t>Право на получение</w:t>
      </w:r>
      <w:r w:rsidRPr="00E023BF">
        <w:rPr>
          <w:sz w:val="28"/>
          <w:szCs w:val="28"/>
        </w:rPr>
        <w:t xml:space="preserve"> дотаций имеют городские и муниципальные округа, муниципальные районы, достигшие наивысшей оценки качества управления финансами и платежеспособности, получившие по итогам годовой оценки 85 и более баллов и выполнившие следующие условия в отчетном финансовом году:</w:t>
      </w:r>
    </w:p>
    <w:p w14:paraId="570DCFB8" w14:textId="77777777" w:rsidR="00DC7CC0" w:rsidRPr="00E023BF" w:rsidRDefault="00DC7CC0" w:rsidP="00DC7CC0">
      <w:pPr>
        <w:pStyle w:val="a4"/>
        <w:spacing w:line="240" w:lineRule="auto"/>
        <w:jc w:val="both"/>
        <w:rPr>
          <w:sz w:val="28"/>
          <w:szCs w:val="28"/>
        </w:rPr>
      </w:pPr>
      <w:r w:rsidRPr="00E023BF">
        <w:rPr>
          <w:sz w:val="28"/>
          <w:szCs w:val="28"/>
        </w:rPr>
        <w:t>1) соблюдение требований бюджетного законодательства Российской Федерации в части предельного размера дефицита местного бюджета, предельного объема заимствований местного бюджета, предельного объема муниципального долга и предельного объема расходов на обслуживание муниципального долга;</w:t>
      </w:r>
    </w:p>
    <w:p w14:paraId="47E6A587" w14:textId="77777777" w:rsidR="00DC7CC0" w:rsidRPr="00E023BF" w:rsidRDefault="00DC7CC0" w:rsidP="00DC7CC0">
      <w:pPr>
        <w:pStyle w:val="a4"/>
        <w:spacing w:line="240" w:lineRule="auto"/>
        <w:jc w:val="both"/>
        <w:rPr>
          <w:sz w:val="28"/>
          <w:szCs w:val="28"/>
        </w:rPr>
      </w:pPr>
      <w:r w:rsidRPr="00E023BF">
        <w:rPr>
          <w:sz w:val="28"/>
          <w:szCs w:val="28"/>
        </w:rPr>
        <w:t>2) отсутствие просроченной кредиторской задолженности учреждений по оплате труда и начислениям на выплаты по оплате труда по состоянию на 1 января финансового года, следующего за отчетным;</w:t>
      </w:r>
    </w:p>
    <w:p w14:paraId="76690428" w14:textId="77777777" w:rsidR="00DC7CC0" w:rsidRPr="00FC0099" w:rsidRDefault="00DC7CC0" w:rsidP="00DC7CC0">
      <w:pPr>
        <w:pStyle w:val="a4"/>
        <w:spacing w:line="240" w:lineRule="auto"/>
        <w:jc w:val="both"/>
        <w:rPr>
          <w:sz w:val="28"/>
          <w:szCs w:val="28"/>
        </w:rPr>
      </w:pPr>
      <w:r w:rsidRPr="00E023BF">
        <w:rPr>
          <w:sz w:val="28"/>
          <w:szCs w:val="28"/>
        </w:rPr>
        <w:t>3</w:t>
      </w:r>
      <w:r w:rsidRPr="00FC0099">
        <w:rPr>
          <w:sz w:val="28"/>
          <w:szCs w:val="28"/>
        </w:rPr>
        <w:t>) соблюдение нормативов формирования расходов на оплату труда.</w:t>
      </w:r>
    </w:p>
    <w:p w14:paraId="58409438" w14:textId="3AB32ED4" w:rsidR="00DC7CC0" w:rsidRPr="00FC0099" w:rsidRDefault="00DC7CC0" w:rsidP="00DC7CC0">
      <w:pPr>
        <w:pStyle w:val="a4"/>
        <w:spacing w:line="240" w:lineRule="auto"/>
        <w:jc w:val="both"/>
        <w:rPr>
          <w:sz w:val="28"/>
          <w:szCs w:val="28"/>
        </w:rPr>
      </w:pPr>
      <w:r w:rsidRPr="00FC0099">
        <w:rPr>
          <w:sz w:val="28"/>
          <w:szCs w:val="28"/>
        </w:rPr>
        <w:t xml:space="preserve">В феврале текущего года министерством финансов </w:t>
      </w:r>
      <w:r w:rsidR="00EF1B69" w:rsidRPr="00FC0099">
        <w:rPr>
          <w:sz w:val="28"/>
          <w:szCs w:val="28"/>
        </w:rPr>
        <w:t xml:space="preserve">Липецкой области </w:t>
      </w:r>
      <w:r w:rsidRPr="00FC0099">
        <w:rPr>
          <w:sz w:val="28"/>
          <w:szCs w:val="28"/>
        </w:rPr>
        <w:t>проведена оценка качества управления финансами и платежеспособности за 2024 год. Оценка проводилась по 29 показателям.</w:t>
      </w:r>
    </w:p>
    <w:p w14:paraId="34DD62A4" w14:textId="4A3FBC50" w:rsidR="00DC7CC0" w:rsidRPr="00F060C3" w:rsidRDefault="00DC7CC0" w:rsidP="00DC7CC0">
      <w:pPr>
        <w:pStyle w:val="a4"/>
        <w:spacing w:line="240" w:lineRule="auto"/>
        <w:jc w:val="both"/>
        <w:rPr>
          <w:sz w:val="28"/>
          <w:szCs w:val="28"/>
        </w:rPr>
      </w:pPr>
      <w:r w:rsidRPr="00FC0099">
        <w:rPr>
          <w:sz w:val="28"/>
          <w:szCs w:val="28"/>
        </w:rPr>
        <w:t xml:space="preserve">По результатам оценки 20 из 20 муниципальных районов, городских и муниципальных округов достигли высокого и надлежащего качества </w:t>
      </w:r>
      <w:r w:rsidRPr="00FC0099">
        <w:rPr>
          <w:sz w:val="28"/>
          <w:szCs w:val="28"/>
        </w:rPr>
        <w:lastRenderedPageBreak/>
        <w:t>управления финансами</w:t>
      </w:r>
      <w:r w:rsidR="00EF1B69" w:rsidRPr="00FC0099">
        <w:rPr>
          <w:sz w:val="28"/>
          <w:szCs w:val="28"/>
        </w:rPr>
        <w:t xml:space="preserve">, </w:t>
      </w:r>
      <w:r w:rsidRPr="00FC0099">
        <w:rPr>
          <w:sz w:val="28"/>
          <w:szCs w:val="28"/>
        </w:rPr>
        <w:t xml:space="preserve">14 из </w:t>
      </w:r>
      <w:r w:rsidRPr="00F060C3">
        <w:rPr>
          <w:sz w:val="28"/>
          <w:szCs w:val="28"/>
        </w:rPr>
        <w:t>которых стали победителями с высоким качеством управления</w:t>
      </w:r>
      <w:r w:rsidR="00FC0099" w:rsidRPr="00F060C3">
        <w:rPr>
          <w:sz w:val="28"/>
          <w:szCs w:val="28"/>
        </w:rPr>
        <w:t>.</w:t>
      </w:r>
      <w:r w:rsidR="00F060C3" w:rsidRPr="00F060C3">
        <w:rPr>
          <w:sz w:val="28"/>
          <w:szCs w:val="28"/>
        </w:rPr>
        <w:t xml:space="preserve"> </w:t>
      </w:r>
    </w:p>
    <w:p w14:paraId="2F5DF880" w14:textId="77777777" w:rsidR="007160F7" w:rsidRDefault="007160F7" w:rsidP="007160F7">
      <w:pPr>
        <w:pStyle w:val="ad"/>
        <w:widowControl w:val="0"/>
        <w:ind w:firstLine="709"/>
        <w:jc w:val="both"/>
        <w:rPr>
          <w:b/>
          <w:color w:val="auto"/>
          <w:sz w:val="28"/>
          <w:szCs w:val="28"/>
          <w:highlight w:val="yellow"/>
        </w:rPr>
      </w:pPr>
    </w:p>
    <w:p w14:paraId="2D40158F" w14:textId="71953FCA" w:rsidR="003966FF" w:rsidRDefault="007160F7" w:rsidP="007160F7">
      <w:pPr>
        <w:pStyle w:val="ad"/>
        <w:widowControl w:val="0"/>
        <w:ind w:firstLine="709"/>
        <w:jc w:val="both"/>
        <w:rPr>
          <w:bCs/>
          <w:color w:val="auto"/>
          <w:sz w:val="28"/>
          <w:szCs w:val="28"/>
        </w:rPr>
      </w:pPr>
      <w:r w:rsidRPr="00F060C3">
        <w:rPr>
          <w:b/>
          <w:color w:val="auto"/>
          <w:sz w:val="28"/>
          <w:szCs w:val="28"/>
        </w:rPr>
        <w:t>Кукина Елена Евгеньевна</w:t>
      </w:r>
      <w:r w:rsidR="00F060C3" w:rsidRPr="00F060C3">
        <w:rPr>
          <w:b/>
          <w:color w:val="auto"/>
          <w:sz w:val="28"/>
          <w:szCs w:val="28"/>
        </w:rPr>
        <w:t xml:space="preserve"> </w:t>
      </w:r>
      <w:r w:rsidRPr="00F060C3">
        <w:rPr>
          <w:bCs/>
          <w:color w:val="auto"/>
          <w:sz w:val="28"/>
          <w:szCs w:val="28"/>
        </w:rPr>
        <w:t>задала вопрос: «</w:t>
      </w:r>
      <w:r w:rsidR="003966FF">
        <w:rPr>
          <w:bCs/>
          <w:color w:val="auto"/>
          <w:sz w:val="28"/>
          <w:szCs w:val="28"/>
        </w:rPr>
        <w:t>Среди муниципальных образований Липецкой области есть те, кто ежегодно занима</w:t>
      </w:r>
      <w:r w:rsidR="00176898">
        <w:rPr>
          <w:bCs/>
          <w:color w:val="auto"/>
          <w:sz w:val="28"/>
          <w:szCs w:val="28"/>
        </w:rPr>
        <w:t>ю</w:t>
      </w:r>
      <w:r w:rsidR="003966FF">
        <w:rPr>
          <w:bCs/>
          <w:color w:val="auto"/>
          <w:sz w:val="28"/>
          <w:szCs w:val="28"/>
        </w:rPr>
        <w:t xml:space="preserve">т лидирующие позиции </w:t>
      </w:r>
      <w:r w:rsidR="00176898">
        <w:rPr>
          <w:bCs/>
          <w:color w:val="auto"/>
          <w:sz w:val="28"/>
          <w:szCs w:val="28"/>
        </w:rPr>
        <w:t>в оценке</w:t>
      </w:r>
      <w:r w:rsidR="00D52519">
        <w:rPr>
          <w:bCs/>
          <w:color w:val="auto"/>
          <w:sz w:val="28"/>
          <w:szCs w:val="28"/>
        </w:rPr>
        <w:t xml:space="preserve"> качества управления финансами и платежеспособности</w:t>
      </w:r>
      <w:r w:rsidR="00C77AA8">
        <w:rPr>
          <w:bCs/>
          <w:color w:val="auto"/>
          <w:sz w:val="28"/>
          <w:szCs w:val="28"/>
        </w:rPr>
        <w:t>?»</w:t>
      </w:r>
      <w:r w:rsidR="00176898">
        <w:rPr>
          <w:bCs/>
          <w:color w:val="auto"/>
          <w:sz w:val="28"/>
          <w:szCs w:val="28"/>
        </w:rPr>
        <w:t>.</w:t>
      </w:r>
    </w:p>
    <w:p w14:paraId="0F15424D" w14:textId="77777777" w:rsidR="007160F7" w:rsidRPr="00381CB8" w:rsidRDefault="007160F7" w:rsidP="007160F7">
      <w:pPr>
        <w:pStyle w:val="ad"/>
        <w:widowControl w:val="0"/>
        <w:ind w:firstLine="709"/>
        <w:jc w:val="both"/>
        <w:rPr>
          <w:sz w:val="28"/>
          <w:szCs w:val="28"/>
          <w:highlight w:val="yellow"/>
        </w:rPr>
      </w:pPr>
    </w:p>
    <w:p w14:paraId="3D9D2C0F" w14:textId="0DBF8EC9" w:rsidR="007160F7" w:rsidRDefault="007160F7" w:rsidP="007160F7">
      <w:pPr>
        <w:pStyle w:val="ad"/>
        <w:widowControl w:val="0"/>
        <w:ind w:firstLine="709"/>
        <w:jc w:val="both"/>
        <w:rPr>
          <w:bCs/>
          <w:sz w:val="28"/>
          <w:szCs w:val="28"/>
        </w:rPr>
      </w:pPr>
      <w:r w:rsidRPr="00F060C3">
        <w:rPr>
          <w:b/>
          <w:sz w:val="28"/>
          <w:szCs w:val="28"/>
        </w:rPr>
        <w:t>Володина Светлана Николаевна отметила</w:t>
      </w:r>
      <w:r w:rsidRPr="00F060C3">
        <w:rPr>
          <w:bCs/>
          <w:sz w:val="28"/>
          <w:szCs w:val="28"/>
        </w:rPr>
        <w:t xml:space="preserve">, что </w:t>
      </w:r>
      <w:r w:rsidR="00176898">
        <w:rPr>
          <w:bCs/>
          <w:sz w:val="28"/>
          <w:szCs w:val="28"/>
        </w:rPr>
        <w:t xml:space="preserve">среди муниципальных образований Липецкой области есть </w:t>
      </w:r>
      <w:r w:rsidR="0095013A">
        <w:rPr>
          <w:bCs/>
          <w:sz w:val="28"/>
          <w:szCs w:val="28"/>
        </w:rPr>
        <w:t>т</w:t>
      </w:r>
      <w:r w:rsidR="00176898">
        <w:rPr>
          <w:bCs/>
          <w:sz w:val="28"/>
          <w:szCs w:val="28"/>
        </w:rPr>
        <w:t>оп-</w:t>
      </w:r>
      <w:r w:rsidR="0095013A">
        <w:rPr>
          <w:bCs/>
          <w:sz w:val="28"/>
          <w:szCs w:val="28"/>
        </w:rPr>
        <w:t>3</w:t>
      </w:r>
      <w:r w:rsidR="005A3424">
        <w:rPr>
          <w:bCs/>
          <w:sz w:val="28"/>
          <w:szCs w:val="28"/>
        </w:rPr>
        <w:t>, которые ежегодно достигают наивы</w:t>
      </w:r>
      <w:r w:rsidR="000A1B16">
        <w:rPr>
          <w:bCs/>
          <w:sz w:val="28"/>
          <w:szCs w:val="28"/>
        </w:rPr>
        <w:t>сшей оценки.</w:t>
      </w:r>
    </w:p>
    <w:p w14:paraId="08D55E89" w14:textId="7C985301" w:rsidR="00C021A7" w:rsidRDefault="00C021A7" w:rsidP="007160F7">
      <w:pPr>
        <w:pStyle w:val="ad"/>
        <w:widowControl w:val="0"/>
        <w:ind w:firstLine="709"/>
        <w:jc w:val="both"/>
        <w:rPr>
          <w:bCs/>
          <w:sz w:val="28"/>
          <w:szCs w:val="28"/>
        </w:rPr>
      </w:pPr>
    </w:p>
    <w:p w14:paraId="7AB55821" w14:textId="6E787B6A" w:rsidR="00C021A7" w:rsidRDefault="00C021A7" w:rsidP="007160F7">
      <w:pPr>
        <w:pStyle w:val="ad"/>
        <w:widowControl w:val="0"/>
        <w:ind w:firstLine="709"/>
        <w:jc w:val="both"/>
        <w:rPr>
          <w:bCs/>
          <w:color w:val="auto"/>
          <w:sz w:val="28"/>
          <w:szCs w:val="28"/>
        </w:rPr>
      </w:pPr>
      <w:r w:rsidRPr="00C021A7">
        <w:rPr>
          <w:b/>
          <w:color w:val="auto"/>
          <w:sz w:val="28"/>
          <w:szCs w:val="28"/>
        </w:rPr>
        <w:t>Гольцов Анатолий Васильевич</w:t>
      </w:r>
      <w:r>
        <w:rPr>
          <w:bCs/>
          <w:color w:val="auto"/>
          <w:sz w:val="28"/>
          <w:szCs w:val="28"/>
        </w:rPr>
        <w:t xml:space="preserve"> -</w:t>
      </w:r>
      <w:r w:rsidRPr="00C021A7">
        <w:rPr>
          <w:bCs/>
          <w:color w:val="auto"/>
          <w:sz w:val="28"/>
          <w:szCs w:val="28"/>
        </w:rPr>
        <w:t>Президент Союза «Липецкая торгово- промышленная палата», кандидат экономических наук, член Общественной палаты Липецкой области, председатель комиссии по экономике и поддержке предпринимательства Общественной палаты Липецкой области</w:t>
      </w:r>
      <w:r>
        <w:rPr>
          <w:bCs/>
          <w:color w:val="auto"/>
          <w:sz w:val="28"/>
          <w:szCs w:val="28"/>
        </w:rPr>
        <w:t xml:space="preserve"> - </w:t>
      </w:r>
      <w:r w:rsidRPr="00F060C3">
        <w:rPr>
          <w:bCs/>
          <w:color w:val="auto"/>
          <w:sz w:val="28"/>
          <w:szCs w:val="28"/>
        </w:rPr>
        <w:t>задал вопрос:</w:t>
      </w:r>
      <w:r>
        <w:rPr>
          <w:bCs/>
          <w:color w:val="auto"/>
          <w:sz w:val="28"/>
          <w:szCs w:val="28"/>
        </w:rPr>
        <w:t xml:space="preserve"> «</w:t>
      </w:r>
      <w:r w:rsidR="00EE5F47">
        <w:rPr>
          <w:bCs/>
          <w:color w:val="auto"/>
          <w:sz w:val="28"/>
          <w:szCs w:val="28"/>
        </w:rPr>
        <w:t>С чем связано недостижени</w:t>
      </w:r>
      <w:r w:rsidR="00746471">
        <w:rPr>
          <w:bCs/>
          <w:color w:val="auto"/>
          <w:sz w:val="28"/>
          <w:szCs w:val="28"/>
        </w:rPr>
        <w:t>е</w:t>
      </w:r>
      <w:r w:rsidR="00EE5F47">
        <w:rPr>
          <w:bCs/>
          <w:color w:val="auto"/>
          <w:sz w:val="28"/>
          <w:szCs w:val="28"/>
        </w:rPr>
        <w:t xml:space="preserve"> муниципальным образовани</w:t>
      </w:r>
      <w:r w:rsidR="00746471">
        <w:rPr>
          <w:bCs/>
          <w:color w:val="auto"/>
          <w:sz w:val="28"/>
          <w:szCs w:val="28"/>
        </w:rPr>
        <w:t>ем</w:t>
      </w:r>
      <w:r w:rsidR="00EE5F47">
        <w:rPr>
          <w:bCs/>
          <w:color w:val="auto"/>
          <w:sz w:val="28"/>
          <w:szCs w:val="28"/>
        </w:rPr>
        <w:t xml:space="preserve"> Липецкой области</w:t>
      </w:r>
      <w:r w:rsidR="00746471">
        <w:rPr>
          <w:bCs/>
          <w:color w:val="auto"/>
          <w:sz w:val="28"/>
          <w:szCs w:val="28"/>
        </w:rPr>
        <w:t xml:space="preserve"> наивысшей оценки?</w:t>
      </w:r>
      <w:r w:rsidR="00441A2D">
        <w:rPr>
          <w:bCs/>
          <w:color w:val="auto"/>
          <w:sz w:val="28"/>
          <w:szCs w:val="28"/>
        </w:rPr>
        <w:t>».</w:t>
      </w:r>
    </w:p>
    <w:p w14:paraId="6CA74901" w14:textId="68A89BFA" w:rsidR="00B85B75" w:rsidRDefault="00B85B75" w:rsidP="007160F7">
      <w:pPr>
        <w:pStyle w:val="ad"/>
        <w:widowControl w:val="0"/>
        <w:ind w:firstLine="709"/>
        <w:jc w:val="both"/>
        <w:rPr>
          <w:bCs/>
          <w:color w:val="auto"/>
          <w:sz w:val="28"/>
          <w:szCs w:val="28"/>
        </w:rPr>
      </w:pPr>
    </w:p>
    <w:p w14:paraId="2774C653" w14:textId="308CB58F" w:rsidR="00B85B75" w:rsidRPr="00381CB8" w:rsidRDefault="00B85B75" w:rsidP="007160F7">
      <w:pPr>
        <w:pStyle w:val="ad"/>
        <w:widowControl w:val="0"/>
        <w:ind w:firstLine="709"/>
        <w:jc w:val="both"/>
        <w:rPr>
          <w:bCs/>
          <w:color w:val="auto"/>
          <w:sz w:val="28"/>
          <w:szCs w:val="28"/>
          <w:highlight w:val="yellow"/>
        </w:rPr>
      </w:pPr>
      <w:r w:rsidRPr="00F060C3">
        <w:rPr>
          <w:b/>
          <w:sz w:val="28"/>
          <w:szCs w:val="28"/>
        </w:rPr>
        <w:t>Володина Светлана Николаевна отметила</w:t>
      </w:r>
      <w:r w:rsidRPr="00F060C3">
        <w:rPr>
          <w:bCs/>
          <w:sz w:val="28"/>
          <w:szCs w:val="28"/>
        </w:rPr>
        <w:t>, что</w:t>
      </w:r>
      <w:r>
        <w:rPr>
          <w:bCs/>
          <w:sz w:val="28"/>
          <w:szCs w:val="28"/>
        </w:rPr>
        <w:t xml:space="preserve"> одно муниципальное образование </w:t>
      </w:r>
      <w:r w:rsidR="00287B5A">
        <w:rPr>
          <w:bCs/>
          <w:sz w:val="28"/>
          <w:szCs w:val="28"/>
        </w:rPr>
        <w:t xml:space="preserve">не выполнило условие по </w:t>
      </w:r>
      <w:r w:rsidRPr="00B85B75">
        <w:rPr>
          <w:bCs/>
          <w:sz w:val="28"/>
          <w:szCs w:val="28"/>
        </w:rPr>
        <w:t>соблюдени</w:t>
      </w:r>
      <w:r w:rsidR="00287B5A">
        <w:rPr>
          <w:bCs/>
          <w:sz w:val="28"/>
          <w:szCs w:val="28"/>
        </w:rPr>
        <w:t>ю</w:t>
      </w:r>
      <w:r w:rsidRPr="00B85B75">
        <w:rPr>
          <w:bCs/>
          <w:sz w:val="28"/>
          <w:szCs w:val="28"/>
        </w:rPr>
        <w:t xml:space="preserve"> нормативов формирования расходов на оплату труда.</w:t>
      </w:r>
    </w:p>
    <w:p w14:paraId="56FA6CA7" w14:textId="60271CA8" w:rsidR="00E50181" w:rsidRDefault="00E50181" w:rsidP="00815A3F">
      <w:pPr>
        <w:pStyle w:val="a4"/>
        <w:spacing w:line="240" w:lineRule="auto"/>
        <w:ind w:firstLine="0"/>
        <w:jc w:val="both"/>
        <w:rPr>
          <w:sz w:val="28"/>
          <w:szCs w:val="28"/>
          <w:highlight w:val="yellow"/>
        </w:rPr>
      </w:pPr>
    </w:p>
    <w:p w14:paraId="5EA26ED7" w14:textId="1E94C796" w:rsidR="00182BB6" w:rsidRPr="001F589E" w:rsidRDefault="00182BB6" w:rsidP="00182BB6">
      <w:pPr>
        <w:widowControl w:val="0"/>
        <w:jc w:val="both"/>
        <w:rPr>
          <w:bCs/>
          <w:sz w:val="28"/>
          <w:szCs w:val="28"/>
        </w:rPr>
      </w:pPr>
      <w:r w:rsidRPr="001F589E">
        <w:rPr>
          <w:b/>
          <w:sz w:val="28"/>
          <w:szCs w:val="28"/>
        </w:rPr>
        <w:t>Кукина Елена Евгеньевна</w:t>
      </w:r>
      <w:r w:rsidRPr="001F589E">
        <w:rPr>
          <w:bCs/>
          <w:sz w:val="28"/>
          <w:szCs w:val="28"/>
        </w:rPr>
        <w:t xml:space="preserve"> </w:t>
      </w:r>
      <w:r w:rsidRPr="001F589E">
        <w:rPr>
          <w:b/>
          <w:sz w:val="28"/>
          <w:szCs w:val="28"/>
        </w:rPr>
        <w:t xml:space="preserve">выступила </w:t>
      </w:r>
      <w:r w:rsidRPr="001F589E">
        <w:rPr>
          <w:bCs/>
          <w:sz w:val="28"/>
          <w:szCs w:val="28"/>
        </w:rPr>
        <w:t>с предложением принять к сведению доклад</w:t>
      </w:r>
      <w:r>
        <w:rPr>
          <w:bCs/>
          <w:sz w:val="28"/>
          <w:szCs w:val="28"/>
        </w:rPr>
        <w:t xml:space="preserve"> </w:t>
      </w:r>
      <w:r w:rsidRPr="00182BB6">
        <w:rPr>
          <w:bCs/>
          <w:sz w:val="28"/>
          <w:szCs w:val="28"/>
        </w:rPr>
        <w:t>«О проведении оценки качества управления финансами и платежеспособности городских округов, муниципальных округов и муниципальных районов Липецкой области за 2024 год».</w:t>
      </w:r>
    </w:p>
    <w:p w14:paraId="18830AA5" w14:textId="77777777" w:rsidR="00182BB6" w:rsidRPr="001F589E" w:rsidRDefault="00182BB6" w:rsidP="00182BB6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1F589E">
        <w:rPr>
          <w:color w:val="000000"/>
          <w:sz w:val="28"/>
          <w:szCs w:val="28"/>
        </w:rPr>
        <w:t xml:space="preserve">Голосовали:  </w:t>
      </w:r>
    </w:p>
    <w:p w14:paraId="763C1BED" w14:textId="77777777" w:rsidR="00182BB6" w:rsidRPr="001F589E" w:rsidRDefault="00182BB6" w:rsidP="00182BB6">
      <w:pPr>
        <w:pStyle w:val="a4"/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1F589E">
        <w:rPr>
          <w:color w:val="000000"/>
          <w:sz w:val="28"/>
          <w:szCs w:val="28"/>
        </w:rPr>
        <w:t>«за» – 8 голосов;</w:t>
      </w:r>
    </w:p>
    <w:p w14:paraId="7B0857F1" w14:textId="77777777" w:rsidR="00182BB6" w:rsidRPr="001F589E" w:rsidRDefault="00182BB6" w:rsidP="00182BB6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1F589E">
        <w:rPr>
          <w:color w:val="000000"/>
          <w:sz w:val="28"/>
          <w:szCs w:val="28"/>
        </w:rPr>
        <w:t>«против» – нет;</w:t>
      </w:r>
    </w:p>
    <w:p w14:paraId="0A22BAB4" w14:textId="77777777" w:rsidR="00182BB6" w:rsidRPr="001F589E" w:rsidRDefault="00182BB6" w:rsidP="00182BB6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1F589E">
        <w:rPr>
          <w:color w:val="000000"/>
          <w:sz w:val="28"/>
          <w:szCs w:val="28"/>
        </w:rPr>
        <w:t>«воздержались» – нет.</w:t>
      </w:r>
    </w:p>
    <w:p w14:paraId="2A4FBB36" w14:textId="211E0771" w:rsidR="00235718" w:rsidRDefault="00235718" w:rsidP="00660E7E">
      <w:pPr>
        <w:widowControl w:val="0"/>
        <w:jc w:val="both"/>
        <w:rPr>
          <w:b/>
          <w:sz w:val="28"/>
          <w:szCs w:val="28"/>
          <w:highlight w:val="yellow"/>
        </w:rPr>
      </w:pPr>
    </w:p>
    <w:p w14:paraId="18104163" w14:textId="42A92372" w:rsidR="00005E98" w:rsidRDefault="00005E98" w:rsidP="00660E7E">
      <w:pPr>
        <w:widowControl w:val="0"/>
        <w:jc w:val="both"/>
        <w:rPr>
          <w:b/>
          <w:sz w:val="28"/>
          <w:szCs w:val="28"/>
          <w:highlight w:val="yellow"/>
        </w:rPr>
      </w:pPr>
    </w:p>
    <w:p w14:paraId="48454C0D" w14:textId="1B7ABF84" w:rsidR="0075769C" w:rsidRPr="002E0679" w:rsidRDefault="0075769C" w:rsidP="0075769C">
      <w:pPr>
        <w:widowControl w:val="0"/>
        <w:jc w:val="both"/>
        <w:rPr>
          <w:b/>
          <w:sz w:val="28"/>
          <w:szCs w:val="28"/>
        </w:rPr>
      </w:pPr>
      <w:r w:rsidRPr="002E0679">
        <w:rPr>
          <w:b/>
          <w:sz w:val="28"/>
          <w:szCs w:val="28"/>
        </w:rPr>
        <w:t>По третьему вопросу:</w:t>
      </w:r>
    </w:p>
    <w:p w14:paraId="25836DBC" w14:textId="77777777" w:rsidR="0075769C" w:rsidRPr="00381CB8" w:rsidRDefault="0075769C" w:rsidP="0075769C">
      <w:pPr>
        <w:pStyle w:val="a4"/>
        <w:spacing w:line="240" w:lineRule="auto"/>
        <w:ind w:firstLine="0"/>
        <w:jc w:val="both"/>
        <w:rPr>
          <w:b/>
          <w:sz w:val="28"/>
          <w:szCs w:val="28"/>
          <w:highlight w:val="yellow"/>
        </w:rPr>
      </w:pPr>
    </w:p>
    <w:p w14:paraId="7133FA95" w14:textId="20DD04AB" w:rsidR="005C173E" w:rsidRDefault="00E50181" w:rsidP="00E50181">
      <w:pPr>
        <w:widowControl w:val="0"/>
        <w:jc w:val="both"/>
        <w:rPr>
          <w:bCs/>
          <w:sz w:val="28"/>
          <w:szCs w:val="28"/>
        </w:rPr>
      </w:pPr>
      <w:r w:rsidRPr="00815A3F">
        <w:rPr>
          <w:b/>
          <w:sz w:val="28"/>
          <w:szCs w:val="28"/>
        </w:rPr>
        <w:t xml:space="preserve">Володина Светлана Николаевна </w:t>
      </w:r>
      <w:r w:rsidRPr="00815A3F">
        <w:rPr>
          <w:bCs/>
          <w:sz w:val="28"/>
          <w:szCs w:val="28"/>
        </w:rPr>
        <w:t xml:space="preserve">выступила с докладом </w:t>
      </w:r>
      <w:r w:rsidRPr="00F16289">
        <w:rPr>
          <w:bCs/>
          <w:sz w:val="28"/>
          <w:szCs w:val="28"/>
        </w:rPr>
        <w:t>«Об отчете о деятельности министерства финансов Липецкой области за 2024 год».</w:t>
      </w:r>
    </w:p>
    <w:p w14:paraId="0C3182DB" w14:textId="77777777" w:rsidR="003561F7" w:rsidRPr="007A2B43" w:rsidRDefault="003561F7" w:rsidP="003561F7">
      <w:pPr>
        <w:widowControl w:val="0"/>
        <w:ind w:firstLine="709"/>
        <w:jc w:val="both"/>
        <w:rPr>
          <w:bCs/>
          <w:sz w:val="28"/>
          <w:szCs w:val="28"/>
        </w:rPr>
      </w:pPr>
      <w:bookmarkStart w:id="0" w:name="_GoBack"/>
      <w:bookmarkEnd w:id="0"/>
      <w:r w:rsidRPr="00005E98">
        <w:rPr>
          <w:bCs/>
          <w:sz w:val="28"/>
          <w:szCs w:val="28"/>
        </w:rPr>
        <w:t xml:space="preserve">Одной из основных функций министерства финансов Липецкой области является составление проекта областного бюджета на очередной финансовый год и плановый период, а также проектов законов о внесении изменений в </w:t>
      </w:r>
      <w:r w:rsidRPr="007A2B43">
        <w:rPr>
          <w:bCs/>
          <w:sz w:val="28"/>
          <w:szCs w:val="28"/>
        </w:rPr>
        <w:t>утвержденный закон.</w:t>
      </w:r>
    </w:p>
    <w:p w14:paraId="096CEB21" w14:textId="5675DC84" w:rsidR="003561F7" w:rsidRPr="007A2B43" w:rsidRDefault="003561F7" w:rsidP="003561F7">
      <w:pPr>
        <w:widowControl w:val="0"/>
        <w:ind w:firstLine="709"/>
        <w:jc w:val="both"/>
        <w:rPr>
          <w:bCs/>
          <w:sz w:val="28"/>
          <w:szCs w:val="28"/>
        </w:rPr>
      </w:pPr>
      <w:r w:rsidRPr="007A2B43">
        <w:rPr>
          <w:bCs/>
          <w:sz w:val="28"/>
          <w:szCs w:val="28"/>
        </w:rPr>
        <w:t>Закон</w:t>
      </w:r>
      <w:r w:rsidR="001C77A3" w:rsidRPr="007A2B43">
        <w:rPr>
          <w:bCs/>
          <w:sz w:val="28"/>
          <w:szCs w:val="28"/>
        </w:rPr>
        <w:t xml:space="preserve"> Липецкой области</w:t>
      </w:r>
      <w:r w:rsidRPr="007A2B43">
        <w:rPr>
          <w:bCs/>
          <w:sz w:val="28"/>
          <w:szCs w:val="28"/>
        </w:rPr>
        <w:t xml:space="preserve"> «Об областном бюджете на 2024 год и на плановый период 2025 и 2026 годов» после публичного обсуждения был принят на сессии </w:t>
      </w:r>
      <w:r w:rsidR="007A2B43" w:rsidRPr="007A2B43">
        <w:rPr>
          <w:sz w:val="28"/>
          <w:szCs w:val="28"/>
        </w:rPr>
        <w:t>Липецкого областного Совета депутатов</w:t>
      </w:r>
      <w:r w:rsidR="007A2B43" w:rsidRPr="007A2B43">
        <w:rPr>
          <w:bCs/>
          <w:sz w:val="28"/>
          <w:szCs w:val="28"/>
        </w:rPr>
        <w:t xml:space="preserve"> </w:t>
      </w:r>
      <w:r w:rsidRPr="007A2B43">
        <w:rPr>
          <w:bCs/>
          <w:sz w:val="28"/>
          <w:szCs w:val="28"/>
        </w:rPr>
        <w:t>19 декабря 2023 года.</w:t>
      </w:r>
    </w:p>
    <w:p w14:paraId="3284F3E8" w14:textId="52AB493D" w:rsidR="003561F7" w:rsidRPr="00DA6730" w:rsidRDefault="003561F7" w:rsidP="003561F7">
      <w:pPr>
        <w:widowControl w:val="0"/>
        <w:ind w:firstLine="709"/>
        <w:jc w:val="both"/>
        <w:rPr>
          <w:bCs/>
          <w:sz w:val="28"/>
          <w:szCs w:val="28"/>
        </w:rPr>
      </w:pPr>
      <w:r w:rsidRPr="007A2B43">
        <w:rPr>
          <w:bCs/>
          <w:sz w:val="28"/>
          <w:szCs w:val="28"/>
        </w:rPr>
        <w:t xml:space="preserve">В течение 2024 года в </w:t>
      </w:r>
      <w:r w:rsidR="001C77A3" w:rsidRPr="00DA6730">
        <w:rPr>
          <w:bCs/>
          <w:sz w:val="28"/>
          <w:szCs w:val="28"/>
        </w:rPr>
        <w:t xml:space="preserve">областной </w:t>
      </w:r>
      <w:r w:rsidRPr="00DA6730">
        <w:rPr>
          <w:bCs/>
          <w:sz w:val="28"/>
          <w:szCs w:val="28"/>
        </w:rPr>
        <w:t xml:space="preserve">бюджет </w:t>
      </w:r>
      <w:r w:rsidR="001C77A3" w:rsidRPr="00DA6730">
        <w:rPr>
          <w:bCs/>
          <w:sz w:val="28"/>
          <w:szCs w:val="28"/>
        </w:rPr>
        <w:t xml:space="preserve">7 раз </w:t>
      </w:r>
      <w:r w:rsidRPr="00DA6730">
        <w:rPr>
          <w:bCs/>
          <w:sz w:val="28"/>
          <w:szCs w:val="28"/>
        </w:rPr>
        <w:t>вносились изменения.</w:t>
      </w:r>
    </w:p>
    <w:p w14:paraId="318DD77C" w14:textId="7445669F" w:rsidR="003561F7" w:rsidRPr="00DA6730" w:rsidRDefault="003561F7" w:rsidP="003561F7">
      <w:pPr>
        <w:widowControl w:val="0"/>
        <w:ind w:firstLine="709"/>
        <w:jc w:val="both"/>
        <w:rPr>
          <w:bCs/>
          <w:sz w:val="28"/>
          <w:szCs w:val="28"/>
        </w:rPr>
      </w:pPr>
      <w:r w:rsidRPr="00DA6730">
        <w:rPr>
          <w:bCs/>
          <w:sz w:val="28"/>
          <w:szCs w:val="28"/>
        </w:rPr>
        <w:lastRenderedPageBreak/>
        <w:t xml:space="preserve">Предлагаемые изменения до внесения их в </w:t>
      </w:r>
      <w:r w:rsidR="007A2B43" w:rsidRPr="00DA6730">
        <w:rPr>
          <w:sz w:val="28"/>
          <w:szCs w:val="28"/>
        </w:rPr>
        <w:t>Липецкий областной Совет депутатов</w:t>
      </w:r>
      <w:r w:rsidRPr="00DA6730">
        <w:rPr>
          <w:bCs/>
          <w:sz w:val="28"/>
          <w:szCs w:val="28"/>
        </w:rPr>
        <w:t xml:space="preserve"> направлялись в Мин</w:t>
      </w:r>
      <w:r w:rsidR="00DA6730" w:rsidRPr="00DA6730">
        <w:rPr>
          <w:bCs/>
          <w:sz w:val="28"/>
          <w:szCs w:val="28"/>
        </w:rPr>
        <w:t xml:space="preserve">истерство </w:t>
      </w:r>
      <w:r w:rsidRPr="00DA6730">
        <w:rPr>
          <w:bCs/>
          <w:sz w:val="28"/>
          <w:szCs w:val="28"/>
        </w:rPr>
        <w:t>фин</w:t>
      </w:r>
      <w:r w:rsidR="00DA6730" w:rsidRPr="00DA6730">
        <w:rPr>
          <w:bCs/>
          <w:sz w:val="28"/>
          <w:szCs w:val="28"/>
        </w:rPr>
        <w:t>ансов</w:t>
      </w:r>
      <w:r w:rsidR="007A2B43" w:rsidRPr="00DA6730">
        <w:rPr>
          <w:bCs/>
          <w:sz w:val="28"/>
          <w:szCs w:val="28"/>
        </w:rPr>
        <w:t xml:space="preserve"> Росси</w:t>
      </w:r>
      <w:r w:rsidR="00DA6730" w:rsidRPr="00DA6730">
        <w:rPr>
          <w:bCs/>
          <w:sz w:val="28"/>
          <w:szCs w:val="28"/>
        </w:rPr>
        <w:t>йской Федерации</w:t>
      </w:r>
      <w:r w:rsidRPr="00DA6730">
        <w:rPr>
          <w:bCs/>
          <w:sz w:val="28"/>
          <w:szCs w:val="28"/>
        </w:rPr>
        <w:t xml:space="preserve"> на согласование (в случае, если изменения приводили к изменению дефицита), были получены положительные заключения.</w:t>
      </w:r>
    </w:p>
    <w:p w14:paraId="27770D1D" w14:textId="257ED095" w:rsidR="003561F7" w:rsidRPr="00DA6730" w:rsidRDefault="003561F7" w:rsidP="003561F7">
      <w:pPr>
        <w:widowControl w:val="0"/>
        <w:ind w:firstLine="709"/>
        <w:jc w:val="both"/>
        <w:rPr>
          <w:bCs/>
          <w:sz w:val="28"/>
          <w:szCs w:val="28"/>
        </w:rPr>
      </w:pPr>
      <w:r w:rsidRPr="0056225A">
        <w:rPr>
          <w:bCs/>
          <w:sz w:val="28"/>
          <w:szCs w:val="28"/>
        </w:rPr>
        <w:t xml:space="preserve">В 2024 году не привлекались новые рыночные заимствования, что позволило существенно снизить долговую нагрузку на областной бюджет. По итогам 2024 </w:t>
      </w:r>
      <w:r w:rsidRPr="00DA6730">
        <w:rPr>
          <w:bCs/>
          <w:sz w:val="28"/>
          <w:szCs w:val="28"/>
        </w:rPr>
        <w:t>года уровень долга составил 14,6%.</w:t>
      </w:r>
    </w:p>
    <w:p w14:paraId="1D3EE84E" w14:textId="52043233" w:rsidR="003561F7" w:rsidRPr="00DA6730" w:rsidRDefault="003561F7" w:rsidP="003561F7">
      <w:pPr>
        <w:widowControl w:val="0"/>
        <w:ind w:firstLine="709"/>
        <w:jc w:val="both"/>
        <w:rPr>
          <w:bCs/>
          <w:sz w:val="28"/>
          <w:szCs w:val="28"/>
        </w:rPr>
      </w:pPr>
      <w:r w:rsidRPr="00DA6730">
        <w:rPr>
          <w:bCs/>
          <w:sz w:val="28"/>
          <w:szCs w:val="28"/>
        </w:rPr>
        <w:t xml:space="preserve">По оценке </w:t>
      </w:r>
      <w:r w:rsidR="00DA6730" w:rsidRPr="00DA6730">
        <w:rPr>
          <w:bCs/>
          <w:sz w:val="28"/>
          <w:szCs w:val="28"/>
        </w:rPr>
        <w:t>Министерства финансов Российской Федерации</w:t>
      </w:r>
      <w:r w:rsidRPr="00DA6730">
        <w:rPr>
          <w:bCs/>
          <w:sz w:val="28"/>
          <w:szCs w:val="28"/>
        </w:rPr>
        <w:t xml:space="preserve"> Липецкая область относится к регионам с высокой долговой устойчивостью.</w:t>
      </w:r>
    </w:p>
    <w:p w14:paraId="135A45BC" w14:textId="77777777" w:rsidR="003561F7" w:rsidRPr="00DA6730" w:rsidRDefault="003561F7" w:rsidP="003561F7">
      <w:pPr>
        <w:widowControl w:val="0"/>
        <w:ind w:firstLine="709"/>
        <w:jc w:val="both"/>
        <w:rPr>
          <w:bCs/>
          <w:sz w:val="28"/>
          <w:szCs w:val="28"/>
        </w:rPr>
      </w:pPr>
      <w:r w:rsidRPr="00DA6730">
        <w:rPr>
          <w:bCs/>
          <w:sz w:val="28"/>
          <w:szCs w:val="28"/>
        </w:rPr>
        <w:t>В 2024 году в целях развития экономики был получен бюджетный кредит на финансовое обеспечение реализации инфраструктурных проектов в объеме 958,1 млн. руб.</w:t>
      </w:r>
    </w:p>
    <w:p w14:paraId="0931FC2A" w14:textId="77777777" w:rsidR="003561F7" w:rsidRPr="00DA6730" w:rsidRDefault="003561F7" w:rsidP="003561F7">
      <w:pPr>
        <w:widowControl w:val="0"/>
        <w:ind w:firstLine="709"/>
        <w:jc w:val="both"/>
        <w:rPr>
          <w:bCs/>
          <w:sz w:val="28"/>
          <w:szCs w:val="28"/>
        </w:rPr>
      </w:pPr>
      <w:r w:rsidRPr="00DA6730">
        <w:rPr>
          <w:bCs/>
          <w:sz w:val="28"/>
          <w:szCs w:val="28"/>
        </w:rPr>
        <w:t>В рамках совершенствования регионального законодательства по налогам и сборам в 2024 году было разработано и принято 6 законов области о налогах.</w:t>
      </w:r>
    </w:p>
    <w:p w14:paraId="5DA399F1" w14:textId="77777777" w:rsidR="003561F7" w:rsidRPr="00AA6062" w:rsidRDefault="003561F7" w:rsidP="003561F7">
      <w:pPr>
        <w:widowControl w:val="0"/>
        <w:ind w:firstLine="709"/>
        <w:jc w:val="both"/>
        <w:rPr>
          <w:bCs/>
          <w:sz w:val="28"/>
          <w:szCs w:val="28"/>
        </w:rPr>
      </w:pPr>
      <w:r w:rsidRPr="00DA6730">
        <w:rPr>
          <w:bCs/>
          <w:sz w:val="28"/>
          <w:szCs w:val="28"/>
        </w:rPr>
        <w:t xml:space="preserve">Действие законов </w:t>
      </w:r>
      <w:r w:rsidRPr="00AA6062">
        <w:rPr>
          <w:bCs/>
          <w:sz w:val="28"/>
          <w:szCs w:val="28"/>
        </w:rPr>
        <w:t xml:space="preserve">направлено на стимулирование инвестиционной деятельности, поддержку субъектов малого и среднего предпринимательства, развитие объектов инфраструктуры, а также оптимизацию межбюджетных отношений. </w:t>
      </w:r>
    </w:p>
    <w:p w14:paraId="38C33E4A" w14:textId="4DA65967" w:rsidR="003561F7" w:rsidRPr="00AA6062" w:rsidRDefault="00DA6730" w:rsidP="003561F7">
      <w:pPr>
        <w:widowControl w:val="0"/>
        <w:ind w:firstLine="709"/>
        <w:jc w:val="both"/>
        <w:rPr>
          <w:bCs/>
          <w:sz w:val="28"/>
          <w:szCs w:val="28"/>
        </w:rPr>
      </w:pPr>
      <w:r w:rsidRPr="00AA6062">
        <w:rPr>
          <w:bCs/>
          <w:sz w:val="28"/>
          <w:szCs w:val="28"/>
        </w:rPr>
        <w:t xml:space="preserve">Кроме того, Липецкая область </w:t>
      </w:r>
      <w:r w:rsidR="003561F7" w:rsidRPr="00AA6062">
        <w:rPr>
          <w:bCs/>
          <w:sz w:val="28"/>
          <w:szCs w:val="28"/>
        </w:rPr>
        <w:t>входит в ТОП-10 среди субъектов Российской Федерации по эффективности контрактной системы закупок.</w:t>
      </w:r>
    </w:p>
    <w:p w14:paraId="35396A6F" w14:textId="01C0B171" w:rsidR="003561F7" w:rsidRPr="00AA6062" w:rsidRDefault="003561F7" w:rsidP="003561F7">
      <w:pPr>
        <w:widowControl w:val="0"/>
        <w:ind w:firstLine="709"/>
        <w:jc w:val="both"/>
        <w:rPr>
          <w:bCs/>
          <w:sz w:val="28"/>
          <w:szCs w:val="28"/>
        </w:rPr>
      </w:pPr>
      <w:r w:rsidRPr="00AA6062">
        <w:rPr>
          <w:bCs/>
          <w:sz w:val="28"/>
          <w:szCs w:val="28"/>
        </w:rPr>
        <w:t>В прошлом году в Липецкой области была проведена третья межрегиональная конференция «Развиваем контрактную систему в сфере закупок ВМЕСТЕ», в которой приняли участие регуляторы контрактной системы из 30 субъектов РФ, представители федеральных министерств и ведомств, а также более 350 заказчиков Липецкой области.</w:t>
      </w:r>
    </w:p>
    <w:p w14:paraId="76B4FE16" w14:textId="77777777" w:rsidR="003561F7" w:rsidRPr="00AA6062" w:rsidRDefault="003561F7" w:rsidP="003561F7">
      <w:pPr>
        <w:widowControl w:val="0"/>
        <w:ind w:firstLine="709"/>
        <w:jc w:val="both"/>
        <w:rPr>
          <w:bCs/>
          <w:sz w:val="28"/>
          <w:szCs w:val="28"/>
        </w:rPr>
      </w:pPr>
      <w:r w:rsidRPr="00AA6062">
        <w:rPr>
          <w:bCs/>
          <w:sz w:val="28"/>
          <w:szCs w:val="28"/>
        </w:rPr>
        <w:t>Особый интерес участников конференции вызвал вопрос о цифровизации закупочных процессов, импортозамещении и методологическом сопровождении представителей бизнеса на этапе подачи заявок на участие в закупках.</w:t>
      </w:r>
    </w:p>
    <w:p w14:paraId="18848310" w14:textId="4BCBE757" w:rsidR="003561F7" w:rsidRPr="003561F7" w:rsidRDefault="003561F7" w:rsidP="003561F7">
      <w:pPr>
        <w:widowControl w:val="0"/>
        <w:ind w:firstLine="709"/>
        <w:jc w:val="both"/>
        <w:rPr>
          <w:bCs/>
          <w:sz w:val="28"/>
          <w:szCs w:val="28"/>
        </w:rPr>
      </w:pPr>
      <w:r w:rsidRPr="00AA6062">
        <w:rPr>
          <w:bCs/>
          <w:sz w:val="28"/>
          <w:szCs w:val="28"/>
        </w:rPr>
        <w:t>Благодаря бюджетной политике, проводимой Правительством Липецкой области и непосредственно министерством финансов</w:t>
      </w:r>
      <w:r w:rsidR="00AA6062" w:rsidRPr="00AA6062">
        <w:rPr>
          <w:bCs/>
          <w:sz w:val="28"/>
          <w:szCs w:val="28"/>
        </w:rPr>
        <w:t xml:space="preserve"> Липецкой области</w:t>
      </w:r>
      <w:r w:rsidRPr="00AA6062">
        <w:rPr>
          <w:bCs/>
          <w:sz w:val="28"/>
          <w:szCs w:val="28"/>
        </w:rPr>
        <w:t>, эффективному расходованию бюджетных средств и управлению долгом, исполнению всех социальных обязательств Липецкая область признана регионом с надлежащим качеством управления региональными финансами.</w:t>
      </w:r>
    </w:p>
    <w:p w14:paraId="73DDCA6D" w14:textId="1EABB0E9" w:rsidR="00E50181" w:rsidRDefault="00E50181" w:rsidP="00E50181">
      <w:pPr>
        <w:widowControl w:val="0"/>
        <w:jc w:val="both"/>
        <w:rPr>
          <w:bCs/>
          <w:sz w:val="28"/>
          <w:szCs w:val="28"/>
        </w:rPr>
      </w:pPr>
    </w:p>
    <w:p w14:paraId="3020D591" w14:textId="6B472A49" w:rsidR="00B71D36" w:rsidRPr="001C77A3" w:rsidRDefault="00B71D36" w:rsidP="00B71D36">
      <w:pPr>
        <w:pStyle w:val="ad"/>
        <w:ind w:firstLine="709"/>
        <w:jc w:val="both"/>
        <w:rPr>
          <w:color w:val="auto"/>
          <w:sz w:val="28"/>
          <w:szCs w:val="28"/>
        </w:rPr>
      </w:pPr>
      <w:r w:rsidRPr="001C77A3">
        <w:rPr>
          <w:color w:val="auto"/>
          <w:sz w:val="28"/>
          <w:szCs w:val="28"/>
        </w:rPr>
        <w:t xml:space="preserve">Члены Общественного совета обсудили с представителями </w:t>
      </w:r>
      <w:r w:rsidR="00597377" w:rsidRPr="001C77A3">
        <w:rPr>
          <w:color w:val="auto"/>
          <w:sz w:val="28"/>
          <w:szCs w:val="28"/>
        </w:rPr>
        <w:t>министерства</w:t>
      </w:r>
      <w:r w:rsidRPr="001C77A3">
        <w:rPr>
          <w:color w:val="auto"/>
          <w:sz w:val="28"/>
          <w:szCs w:val="28"/>
        </w:rPr>
        <w:t xml:space="preserve"> финансов Липецкой области </w:t>
      </w:r>
      <w:r w:rsidR="002C7F99" w:rsidRPr="001C77A3">
        <w:rPr>
          <w:color w:val="auto"/>
          <w:sz w:val="28"/>
          <w:szCs w:val="28"/>
        </w:rPr>
        <w:t>основные итоги работы за 2024 год.</w:t>
      </w:r>
    </w:p>
    <w:p w14:paraId="6FF091D6" w14:textId="77777777" w:rsidR="00E50181" w:rsidRPr="00381CB8" w:rsidRDefault="00E50181" w:rsidP="00E50181">
      <w:pPr>
        <w:widowControl w:val="0"/>
        <w:jc w:val="both"/>
        <w:rPr>
          <w:bCs/>
          <w:sz w:val="28"/>
          <w:szCs w:val="28"/>
          <w:highlight w:val="yellow"/>
        </w:rPr>
      </w:pPr>
    </w:p>
    <w:p w14:paraId="310B1DC9" w14:textId="1CE84971" w:rsidR="004B46EE" w:rsidRPr="00F16289" w:rsidRDefault="00273C93" w:rsidP="00273C93">
      <w:pPr>
        <w:pStyle w:val="ad"/>
        <w:widowControl w:val="0"/>
        <w:jc w:val="both"/>
        <w:rPr>
          <w:bCs/>
          <w:sz w:val="28"/>
          <w:szCs w:val="28"/>
        </w:rPr>
      </w:pPr>
      <w:r w:rsidRPr="00F16289">
        <w:rPr>
          <w:b/>
          <w:sz w:val="28"/>
          <w:szCs w:val="28"/>
        </w:rPr>
        <w:t>Кукина Елена Евгеньевна</w:t>
      </w:r>
      <w:r w:rsidRPr="00F16289">
        <w:rPr>
          <w:bCs/>
          <w:sz w:val="28"/>
          <w:szCs w:val="28"/>
        </w:rPr>
        <w:t xml:space="preserve"> </w:t>
      </w:r>
      <w:r w:rsidRPr="00F16289">
        <w:rPr>
          <w:b/>
          <w:sz w:val="28"/>
          <w:szCs w:val="28"/>
        </w:rPr>
        <w:t xml:space="preserve">выступила </w:t>
      </w:r>
      <w:r w:rsidRPr="00F16289">
        <w:rPr>
          <w:bCs/>
          <w:sz w:val="28"/>
          <w:szCs w:val="28"/>
        </w:rPr>
        <w:t xml:space="preserve">с предложением </w:t>
      </w:r>
      <w:r w:rsidR="004B46EE" w:rsidRPr="00F16289">
        <w:rPr>
          <w:bCs/>
          <w:sz w:val="28"/>
          <w:szCs w:val="28"/>
        </w:rPr>
        <w:t xml:space="preserve">принять к сведению доклад </w:t>
      </w:r>
      <w:r w:rsidR="00F16289" w:rsidRPr="00F16289">
        <w:rPr>
          <w:bCs/>
          <w:sz w:val="28"/>
          <w:szCs w:val="28"/>
        </w:rPr>
        <w:t>«Об отчете о деятельности министерства финансов Липецкой области за 2024 год».</w:t>
      </w:r>
    </w:p>
    <w:p w14:paraId="56FA56DA" w14:textId="77777777" w:rsidR="00273C93" w:rsidRPr="00F16289" w:rsidRDefault="00273C93" w:rsidP="00273C93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F16289">
        <w:rPr>
          <w:color w:val="000000"/>
          <w:sz w:val="28"/>
          <w:szCs w:val="28"/>
        </w:rPr>
        <w:t xml:space="preserve">Голосовали:  </w:t>
      </w:r>
    </w:p>
    <w:p w14:paraId="5CE2D9BC" w14:textId="585FD2BC" w:rsidR="00273C93" w:rsidRPr="00F16289" w:rsidRDefault="00273C93" w:rsidP="00273C93">
      <w:pPr>
        <w:pStyle w:val="a4"/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F16289">
        <w:rPr>
          <w:color w:val="000000"/>
          <w:sz w:val="28"/>
          <w:szCs w:val="28"/>
        </w:rPr>
        <w:t xml:space="preserve">«за» – </w:t>
      </w:r>
      <w:r w:rsidR="00F16289" w:rsidRPr="00F16289">
        <w:rPr>
          <w:color w:val="000000"/>
          <w:sz w:val="28"/>
          <w:szCs w:val="28"/>
        </w:rPr>
        <w:t>8</w:t>
      </w:r>
      <w:r w:rsidRPr="00F16289">
        <w:rPr>
          <w:color w:val="000000"/>
          <w:sz w:val="28"/>
          <w:szCs w:val="28"/>
        </w:rPr>
        <w:t xml:space="preserve"> голосов;</w:t>
      </w:r>
    </w:p>
    <w:p w14:paraId="05C7FAC2" w14:textId="77777777" w:rsidR="00273C93" w:rsidRPr="00F16289" w:rsidRDefault="00273C93" w:rsidP="00273C93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F16289">
        <w:rPr>
          <w:color w:val="000000"/>
          <w:sz w:val="28"/>
          <w:szCs w:val="28"/>
        </w:rPr>
        <w:t>«против» – нет;</w:t>
      </w:r>
    </w:p>
    <w:p w14:paraId="63EBA8CF" w14:textId="77777777" w:rsidR="00273C93" w:rsidRPr="00F16289" w:rsidRDefault="00273C93" w:rsidP="00273C93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F16289">
        <w:rPr>
          <w:color w:val="000000"/>
          <w:sz w:val="28"/>
          <w:szCs w:val="28"/>
        </w:rPr>
        <w:lastRenderedPageBreak/>
        <w:t>«воздержались» – нет.</w:t>
      </w:r>
    </w:p>
    <w:p w14:paraId="38842F5D" w14:textId="77777777" w:rsidR="00BB6B31" w:rsidRDefault="00BB6B31" w:rsidP="006F6227">
      <w:pPr>
        <w:pStyle w:val="a4"/>
        <w:spacing w:line="240" w:lineRule="auto"/>
        <w:ind w:firstLine="0"/>
        <w:jc w:val="both"/>
        <w:rPr>
          <w:b/>
          <w:bCs/>
          <w:color w:val="000000"/>
          <w:sz w:val="28"/>
          <w:szCs w:val="28"/>
        </w:rPr>
      </w:pPr>
    </w:p>
    <w:p w14:paraId="7406C53E" w14:textId="77777777" w:rsidR="00BB6B31" w:rsidRDefault="00BB6B31" w:rsidP="006F6227">
      <w:pPr>
        <w:pStyle w:val="a4"/>
        <w:spacing w:line="240" w:lineRule="auto"/>
        <w:ind w:firstLine="0"/>
        <w:jc w:val="both"/>
        <w:rPr>
          <w:b/>
          <w:bCs/>
          <w:color w:val="000000"/>
          <w:sz w:val="28"/>
          <w:szCs w:val="28"/>
        </w:rPr>
      </w:pPr>
    </w:p>
    <w:p w14:paraId="30C7B236" w14:textId="4219D4D5" w:rsidR="00E86795" w:rsidRPr="000A15D0" w:rsidRDefault="00A37832" w:rsidP="006F6227">
      <w:pPr>
        <w:pStyle w:val="a4"/>
        <w:spacing w:line="240" w:lineRule="auto"/>
        <w:ind w:firstLine="0"/>
        <w:jc w:val="both"/>
        <w:rPr>
          <w:b/>
          <w:color w:val="000000"/>
          <w:sz w:val="28"/>
          <w:szCs w:val="28"/>
        </w:rPr>
      </w:pPr>
      <w:r w:rsidRPr="00D945F8">
        <w:rPr>
          <w:b/>
          <w:bCs/>
          <w:color w:val="000000"/>
          <w:sz w:val="28"/>
          <w:szCs w:val="28"/>
        </w:rPr>
        <w:t xml:space="preserve">По итогам </w:t>
      </w:r>
      <w:r w:rsidRPr="000A15D0">
        <w:rPr>
          <w:b/>
          <w:bCs/>
          <w:color w:val="000000"/>
          <w:sz w:val="28"/>
          <w:szCs w:val="28"/>
        </w:rPr>
        <w:t>заседания</w:t>
      </w:r>
      <w:r w:rsidRPr="000A15D0">
        <w:rPr>
          <w:color w:val="000000"/>
          <w:sz w:val="28"/>
          <w:szCs w:val="28"/>
        </w:rPr>
        <w:t xml:space="preserve"> </w:t>
      </w:r>
      <w:r w:rsidRPr="000A15D0">
        <w:rPr>
          <w:b/>
          <w:color w:val="000000"/>
          <w:sz w:val="28"/>
          <w:szCs w:val="28"/>
        </w:rPr>
        <w:t>РЕШИЛИ:</w:t>
      </w:r>
      <w:bookmarkStart w:id="1" w:name="_Hlk139019918"/>
    </w:p>
    <w:p w14:paraId="3C6CBD82" w14:textId="25648EA5" w:rsidR="00924D23" w:rsidRPr="007A260F" w:rsidRDefault="00924D23" w:rsidP="00924D23">
      <w:pPr>
        <w:pStyle w:val="ad"/>
        <w:numPr>
          <w:ilvl w:val="0"/>
          <w:numId w:val="10"/>
        </w:numPr>
        <w:ind w:left="426"/>
        <w:jc w:val="both"/>
        <w:rPr>
          <w:rStyle w:val="ab"/>
          <w:b w:val="0"/>
          <w:bCs w:val="0"/>
          <w:sz w:val="28"/>
          <w:szCs w:val="28"/>
        </w:rPr>
      </w:pPr>
      <w:r w:rsidRPr="000A15D0">
        <w:rPr>
          <w:rStyle w:val="ab"/>
          <w:b w:val="0"/>
          <w:bCs w:val="0"/>
          <w:sz w:val="28"/>
          <w:szCs w:val="28"/>
        </w:rPr>
        <w:t>Принять к сведению доклад «О реализации государственной программы Липецкой области «</w:t>
      </w:r>
      <w:r w:rsidRPr="007A260F">
        <w:rPr>
          <w:rStyle w:val="ab"/>
          <w:b w:val="0"/>
          <w:bCs w:val="0"/>
          <w:sz w:val="28"/>
          <w:szCs w:val="28"/>
        </w:rPr>
        <w:t>Управление государственными финансами и государственным долгом Липецкой области» за 202</w:t>
      </w:r>
      <w:r w:rsidR="000A15D0" w:rsidRPr="007A260F">
        <w:rPr>
          <w:rStyle w:val="ab"/>
          <w:b w:val="0"/>
          <w:bCs w:val="0"/>
          <w:sz w:val="28"/>
          <w:szCs w:val="28"/>
        </w:rPr>
        <w:t>4</w:t>
      </w:r>
      <w:r w:rsidRPr="007A260F">
        <w:rPr>
          <w:rStyle w:val="ab"/>
          <w:b w:val="0"/>
          <w:bCs w:val="0"/>
          <w:sz w:val="28"/>
          <w:szCs w:val="28"/>
        </w:rPr>
        <w:t xml:space="preserve"> год».</w:t>
      </w:r>
    </w:p>
    <w:p w14:paraId="32AEF47A" w14:textId="725C534B" w:rsidR="00924D23" w:rsidRPr="007A260F" w:rsidRDefault="00924D23" w:rsidP="00924D23">
      <w:pPr>
        <w:pStyle w:val="ad"/>
        <w:numPr>
          <w:ilvl w:val="0"/>
          <w:numId w:val="10"/>
        </w:numPr>
        <w:ind w:left="426"/>
        <w:jc w:val="both"/>
        <w:rPr>
          <w:rStyle w:val="ab"/>
          <w:b w:val="0"/>
          <w:bCs w:val="0"/>
          <w:sz w:val="28"/>
          <w:szCs w:val="28"/>
        </w:rPr>
      </w:pPr>
      <w:r w:rsidRPr="007A260F">
        <w:rPr>
          <w:rStyle w:val="ab"/>
          <w:b w:val="0"/>
          <w:bCs w:val="0"/>
          <w:sz w:val="28"/>
          <w:szCs w:val="28"/>
        </w:rPr>
        <w:t>Принять к сведению доклад «О проведении оценки качества управления финансами и платежеспособности городских округов</w:t>
      </w:r>
      <w:r w:rsidR="00E8270B" w:rsidRPr="007A260F">
        <w:rPr>
          <w:rStyle w:val="ab"/>
          <w:b w:val="0"/>
          <w:bCs w:val="0"/>
          <w:sz w:val="28"/>
          <w:szCs w:val="28"/>
        </w:rPr>
        <w:t>,</w:t>
      </w:r>
      <w:r w:rsidR="00E8270B" w:rsidRPr="007A260F">
        <w:t xml:space="preserve"> </w:t>
      </w:r>
      <w:r w:rsidR="00E8270B" w:rsidRPr="007A260F">
        <w:rPr>
          <w:rStyle w:val="ab"/>
          <w:b w:val="0"/>
          <w:bCs w:val="0"/>
          <w:sz w:val="28"/>
          <w:szCs w:val="28"/>
        </w:rPr>
        <w:t>муниципальных округов</w:t>
      </w:r>
      <w:r w:rsidRPr="007A260F">
        <w:rPr>
          <w:rStyle w:val="ab"/>
          <w:b w:val="0"/>
          <w:bCs w:val="0"/>
          <w:sz w:val="28"/>
          <w:szCs w:val="28"/>
        </w:rPr>
        <w:t xml:space="preserve"> и муниципальных районов </w:t>
      </w:r>
      <w:r w:rsidR="007A260F" w:rsidRPr="007A260F">
        <w:rPr>
          <w:rStyle w:val="ab"/>
          <w:b w:val="0"/>
          <w:bCs w:val="0"/>
          <w:sz w:val="28"/>
          <w:szCs w:val="28"/>
        </w:rPr>
        <w:t xml:space="preserve">Липецкой области </w:t>
      </w:r>
      <w:r w:rsidRPr="007A260F">
        <w:rPr>
          <w:rStyle w:val="ab"/>
          <w:b w:val="0"/>
          <w:bCs w:val="0"/>
          <w:sz w:val="28"/>
          <w:szCs w:val="28"/>
        </w:rPr>
        <w:t>за 202</w:t>
      </w:r>
      <w:r w:rsidR="007A260F" w:rsidRPr="007A260F">
        <w:rPr>
          <w:rStyle w:val="ab"/>
          <w:b w:val="0"/>
          <w:bCs w:val="0"/>
          <w:sz w:val="28"/>
          <w:szCs w:val="28"/>
        </w:rPr>
        <w:t>4</w:t>
      </w:r>
      <w:r w:rsidRPr="007A260F">
        <w:rPr>
          <w:rStyle w:val="ab"/>
          <w:b w:val="0"/>
          <w:bCs w:val="0"/>
          <w:sz w:val="28"/>
          <w:szCs w:val="28"/>
        </w:rPr>
        <w:t xml:space="preserve"> год».</w:t>
      </w:r>
    </w:p>
    <w:p w14:paraId="2AF78709" w14:textId="1AB22C1A" w:rsidR="004B46EE" w:rsidRDefault="004F7430" w:rsidP="007A260F">
      <w:pPr>
        <w:pStyle w:val="ad"/>
        <w:numPr>
          <w:ilvl w:val="0"/>
          <w:numId w:val="10"/>
        </w:numPr>
        <w:ind w:left="426"/>
        <w:jc w:val="both"/>
        <w:rPr>
          <w:rStyle w:val="ab"/>
          <w:b w:val="0"/>
          <w:bCs w:val="0"/>
          <w:sz w:val="28"/>
          <w:szCs w:val="28"/>
        </w:rPr>
      </w:pPr>
      <w:r w:rsidRPr="006C2F26">
        <w:rPr>
          <w:rStyle w:val="ab"/>
          <w:b w:val="0"/>
          <w:bCs w:val="0"/>
          <w:sz w:val="28"/>
          <w:szCs w:val="28"/>
        </w:rPr>
        <w:t xml:space="preserve">Принять к сведению доклад «Об отчете о деятельности </w:t>
      </w:r>
      <w:r w:rsidR="006C2F26" w:rsidRPr="006C2F26">
        <w:rPr>
          <w:rStyle w:val="ab"/>
          <w:b w:val="0"/>
          <w:bCs w:val="0"/>
          <w:sz w:val="28"/>
          <w:szCs w:val="28"/>
        </w:rPr>
        <w:t>министерства</w:t>
      </w:r>
      <w:r w:rsidRPr="006C2F26">
        <w:rPr>
          <w:rStyle w:val="ab"/>
          <w:b w:val="0"/>
          <w:bCs w:val="0"/>
          <w:sz w:val="28"/>
          <w:szCs w:val="28"/>
        </w:rPr>
        <w:t xml:space="preserve"> финансов Липецкой области за 202</w:t>
      </w:r>
      <w:r w:rsidR="006C2F26" w:rsidRPr="006C2F26">
        <w:rPr>
          <w:rStyle w:val="ab"/>
          <w:b w:val="0"/>
          <w:bCs w:val="0"/>
          <w:sz w:val="28"/>
          <w:szCs w:val="28"/>
        </w:rPr>
        <w:t>4</w:t>
      </w:r>
      <w:r w:rsidRPr="006C2F26">
        <w:rPr>
          <w:rStyle w:val="ab"/>
          <w:b w:val="0"/>
          <w:bCs w:val="0"/>
          <w:sz w:val="28"/>
          <w:szCs w:val="28"/>
        </w:rPr>
        <w:t xml:space="preserve"> год».</w:t>
      </w:r>
      <w:bookmarkEnd w:id="1"/>
    </w:p>
    <w:p w14:paraId="3B5D118C" w14:textId="477C7348" w:rsidR="004B46EE" w:rsidRDefault="004B46EE" w:rsidP="00090FF8">
      <w:pPr>
        <w:pStyle w:val="ad"/>
        <w:jc w:val="both"/>
        <w:rPr>
          <w:sz w:val="28"/>
          <w:szCs w:val="28"/>
        </w:rPr>
      </w:pPr>
    </w:p>
    <w:p w14:paraId="0C5F5B57" w14:textId="77777777" w:rsidR="00090FF8" w:rsidRPr="00090FF8" w:rsidRDefault="00090FF8" w:rsidP="00090FF8">
      <w:pPr>
        <w:pStyle w:val="ad"/>
        <w:jc w:val="both"/>
        <w:rPr>
          <w:sz w:val="28"/>
          <w:szCs w:val="28"/>
        </w:rPr>
      </w:pPr>
    </w:p>
    <w:p w14:paraId="7C5B03C4" w14:textId="77777777" w:rsidR="004B46EE" w:rsidRPr="004A50DE" w:rsidRDefault="004B46EE" w:rsidP="00217EF6">
      <w:pPr>
        <w:pStyle w:val="a4"/>
        <w:spacing w:line="240" w:lineRule="auto"/>
        <w:ind w:firstLine="0"/>
        <w:jc w:val="both"/>
        <w:rPr>
          <w:sz w:val="28"/>
          <w:szCs w:val="28"/>
          <w:highlight w:val="yellow"/>
          <w:lang w:bidi="en-US"/>
        </w:rPr>
      </w:pPr>
    </w:p>
    <w:p w14:paraId="3A49215B" w14:textId="77777777" w:rsidR="004A50DE" w:rsidRPr="003A0BC7" w:rsidRDefault="004A50DE" w:rsidP="004A50D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3A0BC7">
        <w:rPr>
          <w:sz w:val="28"/>
          <w:szCs w:val="28"/>
          <w:lang w:bidi="en-US"/>
        </w:rPr>
        <w:t xml:space="preserve">Председатель </w:t>
      </w:r>
    </w:p>
    <w:p w14:paraId="22917900" w14:textId="77777777" w:rsidR="004A50DE" w:rsidRPr="003A0BC7" w:rsidRDefault="004A50DE" w:rsidP="004A50D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3A0BC7">
        <w:rPr>
          <w:sz w:val="28"/>
          <w:szCs w:val="28"/>
          <w:lang w:bidi="en-US"/>
        </w:rPr>
        <w:t>Общественного совета</w:t>
      </w:r>
    </w:p>
    <w:p w14:paraId="41DBBFC7" w14:textId="748E6CAB" w:rsidR="004A50DE" w:rsidRPr="003A0BC7" w:rsidRDefault="004A50DE" w:rsidP="004A50D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3A0BC7">
        <w:rPr>
          <w:sz w:val="28"/>
          <w:szCs w:val="28"/>
          <w:lang w:bidi="en-US"/>
        </w:rPr>
        <w:t xml:space="preserve">при </w:t>
      </w:r>
      <w:r w:rsidR="00381CB8">
        <w:rPr>
          <w:sz w:val="28"/>
          <w:szCs w:val="28"/>
          <w:lang w:bidi="en-US"/>
        </w:rPr>
        <w:t>министерстве</w:t>
      </w:r>
      <w:r w:rsidRPr="003A0BC7">
        <w:rPr>
          <w:sz w:val="28"/>
          <w:szCs w:val="28"/>
          <w:lang w:bidi="en-US"/>
        </w:rPr>
        <w:t xml:space="preserve"> финансов </w:t>
      </w:r>
    </w:p>
    <w:p w14:paraId="265919C6" w14:textId="77777777" w:rsidR="004A50DE" w:rsidRPr="00722923" w:rsidRDefault="004A50DE" w:rsidP="004A50D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3A0BC7">
        <w:rPr>
          <w:sz w:val="28"/>
          <w:szCs w:val="28"/>
          <w:lang w:bidi="en-US"/>
        </w:rPr>
        <w:t>Липецкой области                                                                                 Е.Е. Кукина</w:t>
      </w:r>
    </w:p>
    <w:p w14:paraId="5A4801CF" w14:textId="4AAC6B51" w:rsidR="003D23A3" w:rsidRDefault="003D23A3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</w:p>
    <w:p w14:paraId="539DD8AB" w14:textId="698DF495" w:rsidR="004B46EE" w:rsidRDefault="004B46EE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</w:p>
    <w:p w14:paraId="05ECD784" w14:textId="77777777" w:rsidR="004B46EE" w:rsidRDefault="004B46EE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</w:p>
    <w:p w14:paraId="3312E2C2" w14:textId="77777777" w:rsidR="0063639C" w:rsidRDefault="0063639C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</w:p>
    <w:p w14:paraId="5BC87984" w14:textId="4B2C162F" w:rsidR="007D1E2E" w:rsidRPr="0070434C" w:rsidRDefault="007D1E2E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70434C">
        <w:rPr>
          <w:sz w:val="28"/>
          <w:szCs w:val="28"/>
          <w:lang w:bidi="en-US"/>
        </w:rPr>
        <w:t xml:space="preserve">Секретарь                                                                               </w:t>
      </w:r>
    </w:p>
    <w:p w14:paraId="44085AF8" w14:textId="32735EE2" w:rsidR="00EA5212" w:rsidRPr="005946F6" w:rsidRDefault="007D1E2E" w:rsidP="007D1E2E">
      <w:pPr>
        <w:rPr>
          <w:sz w:val="28"/>
          <w:szCs w:val="28"/>
        </w:rPr>
      </w:pPr>
      <w:r w:rsidRPr="0070434C">
        <w:rPr>
          <w:sz w:val="28"/>
          <w:szCs w:val="28"/>
          <w:lang w:bidi="en-US"/>
        </w:rPr>
        <w:t>В.Ю.</w:t>
      </w:r>
      <w:r w:rsidR="0070434C" w:rsidRPr="0070434C">
        <w:rPr>
          <w:sz w:val="28"/>
          <w:szCs w:val="28"/>
          <w:lang w:bidi="en-US"/>
        </w:rPr>
        <w:t xml:space="preserve"> </w:t>
      </w:r>
      <w:r w:rsidRPr="0070434C">
        <w:rPr>
          <w:sz w:val="28"/>
          <w:szCs w:val="28"/>
          <w:lang w:bidi="en-US"/>
        </w:rPr>
        <w:t>Козлов</w:t>
      </w:r>
    </w:p>
    <w:sectPr w:rsidR="00EA5212" w:rsidRPr="00594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90CF3"/>
    <w:multiLevelType w:val="hybridMultilevel"/>
    <w:tmpl w:val="EF18F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E7FAE"/>
    <w:multiLevelType w:val="hybridMultilevel"/>
    <w:tmpl w:val="758C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E04E2"/>
    <w:multiLevelType w:val="hybridMultilevel"/>
    <w:tmpl w:val="50E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96DDB"/>
    <w:multiLevelType w:val="hybridMultilevel"/>
    <w:tmpl w:val="724C425E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4" w15:restartNumberingAfterBreak="0">
    <w:nsid w:val="4DEF03CC"/>
    <w:multiLevelType w:val="hybridMultilevel"/>
    <w:tmpl w:val="062E9436"/>
    <w:lvl w:ilvl="0" w:tplc="3E6047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F3D46"/>
    <w:multiLevelType w:val="hybridMultilevel"/>
    <w:tmpl w:val="DC868A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24560"/>
    <w:multiLevelType w:val="hybridMultilevel"/>
    <w:tmpl w:val="4E5470CA"/>
    <w:lvl w:ilvl="0" w:tplc="69B83346">
      <w:start w:val="1"/>
      <w:numFmt w:val="decimal"/>
      <w:lvlText w:val="%1."/>
      <w:lvlJc w:val="left"/>
      <w:pPr>
        <w:ind w:left="720" w:hanging="360"/>
      </w:pPr>
      <w:rPr>
        <w:b w:val="0"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9006C"/>
    <w:multiLevelType w:val="hybridMultilevel"/>
    <w:tmpl w:val="962EF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017A4"/>
    <w:multiLevelType w:val="hybridMultilevel"/>
    <w:tmpl w:val="F410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713F0"/>
    <w:multiLevelType w:val="hybridMultilevel"/>
    <w:tmpl w:val="4E5470CA"/>
    <w:lvl w:ilvl="0" w:tplc="69B83346">
      <w:start w:val="1"/>
      <w:numFmt w:val="decimal"/>
      <w:lvlText w:val="%1."/>
      <w:lvlJc w:val="left"/>
      <w:pPr>
        <w:ind w:left="720" w:hanging="360"/>
      </w:pPr>
      <w:rPr>
        <w:b w:val="0"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95E"/>
    <w:rsid w:val="00001118"/>
    <w:rsid w:val="00004B98"/>
    <w:rsid w:val="0000515F"/>
    <w:rsid w:val="00005E98"/>
    <w:rsid w:val="000133E8"/>
    <w:rsid w:val="00021290"/>
    <w:rsid w:val="000239DD"/>
    <w:rsid w:val="000274A4"/>
    <w:rsid w:val="00027C77"/>
    <w:rsid w:val="00033B14"/>
    <w:rsid w:val="000377F6"/>
    <w:rsid w:val="00053628"/>
    <w:rsid w:val="0005363A"/>
    <w:rsid w:val="00053D5F"/>
    <w:rsid w:val="00060FDF"/>
    <w:rsid w:val="000629C2"/>
    <w:rsid w:val="00083412"/>
    <w:rsid w:val="0008380E"/>
    <w:rsid w:val="00090850"/>
    <w:rsid w:val="00090FF8"/>
    <w:rsid w:val="00093DB0"/>
    <w:rsid w:val="00094469"/>
    <w:rsid w:val="000A15D0"/>
    <w:rsid w:val="000A1B16"/>
    <w:rsid w:val="000A27D4"/>
    <w:rsid w:val="000B18FD"/>
    <w:rsid w:val="000B4B42"/>
    <w:rsid w:val="000B6642"/>
    <w:rsid w:val="000C13D8"/>
    <w:rsid w:val="000D418D"/>
    <w:rsid w:val="000D6751"/>
    <w:rsid w:val="000F1525"/>
    <w:rsid w:val="000F2A0C"/>
    <w:rsid w:val="0010305E"/>
    <w:rsid w:val="00105E09"/>
    <w:rsid w:val="001074DE"/>
    <w:rsid w:val="00107C38"/>
    <w:rsid w:val="00110EFE"/>
    <w:rsid w:val="00113E61"/>
    <w:rsid w:val="00115986"/>
    <w:rsid w:val="0012236D"/>
    <w:rsid w:val="00124969"/>
    <w:rsid w:val="00132EEA"/>
    <w:rsid w:val="00140A56"/>
    <w:rsid w:val="001508BC"/>
    <w:rsid w:val="00153734"/>
    <w:rsid w:val="00154CB2"/>
    <w:rsid w:val="001624FE"/>
    <w:rsid w:val="0016649B"/>
    <w:rsid w:val="00170480"/>
    <w:rsid w:val="00176898"/>
    <w:rsid w:val="00182BB6"/>
    <w:rsid w:val="0019461D"/>
    <w:rsid w:val="001A10E7"/>
    <w:rsid w:val="001A27DC"/>
    <w:rsid w:val="001B0921"/>
    <w:rsid w:val="001B0B2D"/>
    <w:rsid w:val="001B4FA3"/>
    <w:rsid w:val="001C77A3"/>
    <w:rsid w:val="001D1882"/>
    <w:rsid w:val="001E1DAA"/>
    <w:rsid w:val="001F2656"/>
    <w:rsid w:val="001F589E"/>
    <w:rsid w:val="00206419"/>
    <w:rsid w:val="002126A3"/>
    <w:rsid w:val="00215DB5"/>
    <w:rsid w:val="00217EF6"/>
    <w:rsid w:val="00222F2E"/>
    <w:rsid w:val="0022402F"/>
    <w:rsid w:val="0023510D"/>
    <w:rsid w:val="00235718"/>
    <w:rsid w:val="00243184"/>
    <w:rsid w:val="002447A4"/>
    <w:rsid w:val="00252B3C"/>
    <w:rsid w:val="002534F2"/>
    <w:rsid w:val="002561D6"/>
    <w:rsid w:val="00273C93"/>
    <w:rsid w:val="002746FE"/>
    <w:rsid w:val="00276D4B"/>
    <w:rsid w:val="002818AB"/>
    <w:rsid w:val="0028365B"/>
    <w:rsid w:val="002873D6"/>
    <w:rsid w:val="00287B5A"/>
    <w:rsid w:val="002A7A45"/>
    <w:rsid w:val="002B0BE5"/>
    <w:rsid w:val="002B1276"/>
    <w:rsid w:val="002C0CE1"/>
    <w:rsid w:val="002C3B8D"/>
    <w:rsid w:val="002C529B"/>
    <w:rsid w:val="002C7154"/>
    <w:rsid w:val="002C7F99"/>
    <w:rsid w:val="002D1C12"/>
    <w:rsid w:val="002D37B7"/>
    <w:rsid w:val="002E0022"/>
    <w:rsid w:val="002E0679"/>
    <w:rsid w:val="002E3A1A"/>
    <w:rsid w:val="002E7794"/>
    <w:rsid w:val="002F0BD6"/>
    <w:rsid w:val="00305142"/>
    <w:rsid w:val="003138D0"/>
    <w:rsid w:val="00314426"/>
    <w:rsid w:val="00322031"/>
    <w:rsid w:val="003243A0"/>
    <w:rsid w:val="00325C6C"/>
    <w:rsid w:val="00332F7C"/>
    <w:rsid w:val="003338D9"/>
    <w:rsid w:val="003561F7"/>
    <w:rsid w:val="00357D28"/>
    <w:rsid w:val="00362980"/>
    <w:rsid w:val="00365990"/>
    <w:rsid w:val="00375A86"/>
    <w:rsid w:val="00376984"/>
    <w:rsid w:val="00381CB8"/>
    <w:rsid w:val="003835E8"/>
    <w:rsid w:val="0038470E"/>
    <w:rsid w:val="00395DAD"/>
    <w:rsid w:val="003966FF"/>
    <w:rsid w:val="003A0BC7"/>
    <w:rsid w:val="003A17DC"/>
    <w:rsid w:val="003A517E"/>
    <w:rsid w:val="003B3C5C"/>
    <w:rsid w:val="003C2ACD"/>
    <w:rsid w:val="003C53D9"/>
    <w:rsid w:val="003D23A3"/>
    <w:rsid w:val="003E1A32"/>
    <w:rsid w:val="003E4255"/>
    <w:rsid w:val="003E737B"/>
    <w:rsid w:val="004115AC"/>
    <w:rsid w:val="0041429A"/>
    <w:rsid w:val="00431C28"/>
    <w:rsid w:val="0043310D"/>
    <w:rsid w:val="00441A2D"/>
    <w:rsid w:val="004421A2"/>
    <w:rsid w:val="00450B0B"/>
    <w:rsid w:val="004619F5"/>
    <w:rsid w:val="004631AA"/>
    <w:rsid w:val="00465F86"/>
    <w:rsid w:val="004709F7"/>
    <w:rsid w:val="00472D27"/>
    <w:rsid w:val="00473CC5"/>
    <w:rsid w:val="004745F8"/>
    <w:rsid w:val="00481461"/>
    <w:rsid w:val="00487E89"/>
    <w:rsid w:val="004925BE"/>
    <w:rsid w:val="00494EFC"/>
    <w:rsid w:val="004A0554"/>
    <w:rsid w:val="004A414F"/>
    <w:rsid w:val="004A50DE"/>
    <w:rsid w:val="004A7BB5"/>
    <w:rsid w:val="004B1426"/>
    <w:rsid w:val="004B46EE"/>
    <w:rsid w:val="004C1BA3"/>
    <w:rsid w:val="004E0048"/>
    <w:rsid w:val="004E24A4"/>
    <w:rsid w:val="004E433A"/>
    <w:rsid w:val="004F1672"/>
    <w:rsid w:val="004F2977"/>
    <w:rsid w:val="004F5067"/>
    <w:rsid w:val="004F537B"/>
    <w:rsid w:val="004F7430"/>
    <w:rsid w:val="00506AAA"/>
    <w:rsid w:val="0050752E"/>
    <w:rsid w:val="00507DC8"/>
    <w:rsid w:val="00513AD4"/>
    <w:rsid w:val="00522370"/>
    <w:rsid w:val="00524867"/>
    <w:rsid w:val="005324E8"/>
    <w:rsid w:val="005368C0"/>
    <w:rsid w:val="00540225"/>
    <w:rsid w:val="0054051C"/>
    <w:rsid w:val="00540B9A"/>
    <w:rsid w:val="0054117B"/>
    <w:rsid w:val="00541BAA"/>
    <w:rsid w:val="00542F16"/>
    <w:rsid w:val="00543AE2"/>
    <w:rsid w:val="005460E2"/>
    <w:rsid w:val="00550A50"/>
    <w:rsid w:val="005534FB"/>
    <w:rsid w:val="0056225A"/>
    <w:rsid w:val="00565E9C"/>
    <w:rsid w:val="0058058C"/>
    <w:rsid w:val="00583859"/>
    <w:rsid w:val="0058492D"/>
    <w:rsid w:val="0059156E"/>
    <w:rsid w:val="00592ED3"/>
    <w:rsid w:val="00593203"/>
    <w:rsid w:val="005946F6"/>
    <w:rsid w:val="0059539C"/>
    <w:rsid w:val="00595D70"/>
    <w:rsid w:val="00597377"/>
    <w:rsid w:val="005A21DD"/>
    <w:rsid w:val="005A2A0C"/>
    <w:rsid w:val="005A3424"/>
    <w:rsid w:val="005A45B9"/>
    <w:rsid w:val="005B0132"/>
    <w:rsid w:val="005B2B79"/>
    <w:rsid w:val="005B2C40"/>
    <w:rsid w:val="005B371F"/>
    <w:rsid w:val="005B5473"/>
    <w:rsid w:val="005C173E"/>
    <w:rsid w:val="005D1E78"/>
    <w:rsid w:val="005D327B"/>
    <w:rsid w:val="005D4D6D"/>
    <w:rsid w:val="005D5B2D"/>
    <w:rsid w:val="005D6F99"/>
    <w:rsid w:val="005D7338"/>
    <w:rsid w:val="005D7D39"/>
    <w:rsid w:val="005E4F8B"/>
    <w:rsid w:val="005E7734"/>
    <w:rsid w:val="006011DE"/>
    <w:rsid w:val="006143E4"/>
    <w:rsid w:val="00630B94"/>
    <w:rsid w:val="0063639C"/>
    <w:rsid w:val="00640351"/>
    <w:rsid w:val="00652DC4"/>
    <w:rsid w:val="00654AEA"/>
    <w:rsid w:val="00660E7E"/>
    <w:rsid w:val="0066108A"/>
    <w:rsid w:val="006645AA"/>
    <w:rsid w:val="006656F0"/>
    <w:rsid w:val="00667BA2"/>
    <w:rsid w:val="00672668"/>
    <w:rsid w:val="006771AB"/>
    <w:rsid w:val="006870FC"/>
    <w:rsid w:val="00690631"/>
    <w:rsid w:val="006A095D"/>
    <w:rsid w:val="006A1E1F"/>
    <w:rsid w:val="006A4479"/>
    <w:rsid w:val="006A4B83"/>
    <w:rsid w:val="006A5033"/>
    <w:rsid w:val="006B427A"/>
    <w:rsid w:val="006C2F26"/>
    <w:rsid w:val="006D0153"/>
    <w:rsid w:val="006D39E7"/>
    <w:rsid w:val="006D6CFC"/>
    <w:rsid w:val="006E102A"/>
    <w:rsid w:val="006E1375"/>
    <w:rsid w:val="006E139F"/>
    <w:rsid w:val="006E2701"/>
    <w:rsid w:val="006E6A63"/>
    <w:rsid w:val="006F6227"/>
    <w:rsid w:val="00703A2F"/>
    <w:rsid w:val="0070434C"/>
    <w:rsid w:val="00710E56"/>
    <w:rsid w:val="007119CF"/>
    <w:rsid w:val="00712C8B"/>
    <w:rsid w:val="007147C3"/>
    <w:rsid w:val="007160F7"/>
    <w:rsid w:val="00724178"/>
    <w:rsid w:val="007251C1"/>
    <w:rsid w:val="00726401"/>
    <w:rsid w:val="0072680F"/>
    <w:rsid w:val="007345A6"/>
    <w:rsid w:val="007363DA"/>
    <w:rsid w:val="0073645F"/>
    <w:rsid w:val="0073741B"/>
    <w:rsid w:val="007457CC"/>
    <w:rsid w:val="00746471"/>
    <w:rsid w:val="00752CD2"/>
    <w:rsid w:val="00756C5C"/>
    <w:rsid w:val="0075769C"/>
    <w:rsid w:val="00761263"/>
    <w:rsid w:val="00763FB2"/>
    <w:rsid w:val="00774835"/>
    <w:rsid w:val="00776A2F"/>
    <w:rsid w:val="00783FFC"/>
    <w:rsid w:val="00793F4C"/>
    <w:rsid w:val="007955D9"/>
    <w:rsid w:val="00796813"/>
    <w:rsid w:val="00796CE3"/>
    <w:rsid w:val="007A0CA7"/>
    <w:rsid w:val="007A260F"/>
    <w:rsid w:val="007A2B43"/>
    <w:rsid w:val="007A3716"/>
    <w:rsid w:val="007A4BAE"/>
    <w:rsid w:val="007B5C32"/>
    <w:rsid w:val="007C192C"/>
    <w:rsid w:val="007D1E2E"/>
    <w:rsid w:val="007D572A"/>
    <w:rsid w:val="007F3529"/>
    <w:rsid w:val="0080055C"/>
    <w:rsid w:val="00802196"/>
    <w:rsid w:val="00815A3F"/>
    <w:rsid w:val="008239FD"/>
    <w:rsid w:val="00834880"/>
    <w:rsid w:val="00837DF6"/>
    <w:rsid w:val="00841DA2"/>
    <w:rsid w:val="00841DEF"/>
    <w:rsid w:val="008443FB"/>
    <w:rsid w:val="0084651A"/>
    <w:rsid w:val="0085742D"/>
    <w:rsid w:val="00864190"/>
    <w:rsid w:val="00865257"/>
    <w:rsid w:val="00870A41"/>
    <w:rsid w:val="0087479A"/>
    <w:rsid w:val="00874E5C"/>
    <w:rsid w:val="00876D01"/>
    <w:rsid w:val="00886632"/>
    <w:rsid w:val="0089477E"/>
    <w:rsid w:val="00895B5C"/>
    <w:rsid w:val="008B2601"/>
    <w:rsid w:val="008B3A64"/>
    <w:rsid w:val="008B5494"/>
    <w:rsid w:val="008B7D33"/>
    <w:rsid w:val="008C1C99"/>
    <w:rsid w:val="008C256D"/>
    <w:rsid w:val="008D2BC2"/>
    <w:rsid w:val="008D487C"/>
    <w:rsid w:val="008E38E4"/>
    <w:rsid w:val="008E38F0"/>
    <w:rsid w:val="008F1A5A"/>
    <w:rsid w:val="008F5657"/>
    <w:rsid w:val="008F7003"/>
    <w:rsid w:val="009000E2"/>
    <w:rsid w:val="009119C7"/>
    <w:rsid w:val="00913F23"/>
    <w:rsid w:val="00924D23"/>
    <w:rsid w:val="0092548B"/>
    <w:rsid w:val="00926CC1"/>
    <w:rsid w:val="0092758A"/>
    <w:rsid w:val="00930A31"/>
    <w:rsid w:val="00931C30"/>
    <w:rsid w:val="009322A6"/>
    <w:rsid w:val="0095013A"/>
    <w:rsid w:val="00951EA6"/>
    <w:rsid w:val="00962A6E"/>
    <w:rsid w:val="00963379"/>
    <w:rsid w:val="00973A17"/>
    <w:rsid w:val="00980D73"/>
    <w:rsid w:val="009819FD"/>
    <w:rsid w:val="00982121"/>
    <w:rsid w:val="00982FE9"/>
    <w:rsid w:val="00986120"/>
    <w:rsid w:val="00986AB6"/>
    <w:rsid w:val="00996694"/>
    <w:rsid w:val="009977DF"/>
    <w:rsid w:val="009A15C7"/>
    <w:rsid w:val="009B0D44"/>
    <w:rsid w:val="009B152B"/>
    <w:rsid w:val="009B59D7"/>
    <w:rsid w:val="009B7B7F"/>
    <w:rsid w:val="009C04BA"/>
    <w:rsid w:val="009C2557"/>
    <w:rsid w:val="009C2EBE"/>
    <w:rsid w:val="009C319C"/>
    <w:rsid w:val="009C6F82"/>
    <w:rsid w:val="009D023B"/>
    <w:rsid w:val="009D2B40"/>
    <w:rsid w:val="009D2E5B"/>
    <w:rsid w:val="009E1702"/>
    <w:rsid w:val="009E2B26"/>
    <w:rsid w:val="009F40DF"/>
    <w:rsid w:val="009F6FD6"/>
    <w:rsid w:val="00A00F82"/>
    <w:rsid w:val="00A019F1"/>
    <w:rsid w:val="00A045F8"/>
    <w:rsid w:val="00A06B17"/>
    <w:rsid w:val="00A17DE4"/>
    <w:rsid w:val="00A31025"/>
    <w:rsid w:val="00A324B8"/>
    <w:rsid w:val="00A37832"/>
    <w:rsid w:val="00A5490F"/>
    <w:rsid w:val="00A554F3"/>
    <w:rsid w:val="00A55B39"/>
    <w:rsid w:val="00A55BCB"/>
    <w:rsid w:val="00A55BDA"/>
    <w:rsid w:val="00A6543F"/>
    <w:rsid w:val="00A70879"/>
    <w:rsid w:val="00A72FB6"/>
    <w:rsid w:val="00A73C69"/>
    <w:rsid w:val="00A82BC4"/>
    <w:rsid w:val="00A91309"/>
    <w:rsid w:val="00A94BF5"/>
    <w:rsid w:val="00A96A91"/>
    <w:rsid w:val="00A971FC"/>
    <w:rsid w:val="00AA25A5"/>
    <w:rsid w:val="00AA3CC2"/>
    <w:rsid w:val="00AA4AFA"/>
    <w:rsid w:val="00AA6062"/>
    <w:rsid w:val="00AA61BC"/>
    <w:rsid w:val="00AB4288"/>
    <w:rsid w:val="00AB4531"/>
    <w:rsid w:val="00AB513C"/>
    <w:rsid w:val="00AB637A"/>
    <w:rsid w:val="00AB7759"/>
    <w:rsid w:val="00AC3790"/>
    <w:rsid w:val="00AD12B1"/>
    <w:rsid w:val="00AD1DAA"/>
    <w:rsid w:val="00AD4A2A"/>
    <w:rsid w:val="00AD5941"/>
    <w:rsid w:val="00AE17D4"/>
    <w:rsid w:val="00AE4E33"/>
    <w:rsid w:val="00AF3B97"/>
    <w:rsid w:val="00AF66F1"/>
    <w:rsid w:val="00AF7D73"/>
    <w:rsid w:val="00B02F0F"/>
    <w:rsid w:val="00B073E6"/>
    <w:rsid w:val="00B11ADE"/>
    <w:rsid w:val="00B12198"/>
    <w:rsid w:val="00B47A2A"/>
    <w:rsid w:val="00B52B8C"/>
    <w:rsid w:val="00B57733"/>
    <w:rsid w:val="00B67AB1"/>
    <w:rsid w:val="00B71985"/>
    <w:rsid w:val="00B71A80"/>
    <w:rsid w:val="00B71D36"/>
    <w:rsid w:val="00B73330"/>
    <w:rsid w:val="00B73973"/>
    <w:rsid w:val="00B76571"/>
    <w:rsid w:val="00B76A8C"/>
    <w:rsid w:val="00B80E92"/>
    <w:rsid w:val="00B84744"/>
    <w:rsid w:val="00B85B75"/>
    <w:rsid w:val="00B86E02"/>
    <w:rsid w:val="00BA0E85"/>
    <w:rsid w:val="00BA295E"/>
    <w:rsid w:val="00BA462C"/>
    <w:rsid w:val="00BB3B23"/>
    <w:rsid w:val="00BB3BFE"/>
    <w:rsid w:val="00BB415A"/>
    <w:rsid w:val="00BB6521"/>
    <w:rsid w:val="00BB6B31"/>
    <w:rsid w:val="00BC7C44"/>
    <w:rsid w:val="00BD4A9C"/>
    <w:rsid w:val="00BD4DBA"/>
    <w:rsid w:val="00BE7388"/>
    <w:rsid w:val="00C021A7"/>
    <w:rsid w:val="00C03B62"/>
    <w:rsid w:val="00C12FA2"/>
    <w:rsid w:val="00C14FA8"/>
    <w:rsid w:val="00C25B01"/>
    <w:rsid w:val="00C3306B"/>
    <w:rsid w:val="00C36283"/>
    <w:rsid w:val="00C362D7"/>
    <w:rsid w:val="00C52475"/>
    <w:rsid w:val="00C5476F"/>
    <w:rsid w:val="00C61144"/>
    <w:rsid w:val="00C62DAC"/>
    <w:rsid w:val="00C65997"/>
    <w:rsid w:val="00C7717B"/>
    <w:rsid w:val="00C77AA8"/>
    <w:rsid w:val="00C81643"/>
    <w:rsid w:val="00C82F5F"/>
    <w:rsid w:val="00C843A1"/>
    <w:rsid w:val="00C86CC7"/>
    <w:rsid w:val="00C942F9"/>
    <w:rsid w:val="00C96A08"/>
    <w:rsid w:val="00CA08E1"/>
    <w:rsid w:val="00CA0E44"/>
    <w:rsid w:val="00CA427B"/>
    <w:rsid w:val="00CA46CD"/>
    <w:rsid w:val="00CB228C"/>
    <w:rsid w:val="00CB5139"/>
    <w:rsid w:val="00CC19BC"/>
    <w:rsid w:val="00CC697A"/>
    <w:rsid w:val="00CD1A92"/>
    <w:rsid w:val="00CD3675"/>
    <w:rsid w:val="00CD7F18"/>
    <w:rsid w:val="00CE4254"/>
    <w:rsid w:val="00CE452F"/>
    <w:rsid w:val="00CE7E74"/>
    <w:rsid w:val="00CF2EE0"/>
    <w:rsid w:val="00CF5CC5"/>
    <w:rsid w:val="00D06CF0"/>
    <w:rsid w:val="00D21F88"/>
    <w:rsid w:val="00D22B6F"/>
    <w:rsid w:val="00D377C5"/>
    <w:rsid w:val="00D4607C"/>
    <w:rsid w:val="00D51C8E"/>
    <w:rsid w:val="00D52519"/>
    <w:rsid w:val="00D55782"/>
    <w:rsid w:val="00D6126D"/>
    <w:rsid w:val="00D61D36"/>
    <w:rsid w:val="00D732EC"/>
    <w:rsid w:val="00D77758"/>
    <w:rsid w:val="00D80373"/>
    <w:rsid w:val="00D812D8"/>
    <w:rsid w:val="00D840C3"/>
    <w:rsid w:val="00D86095"/>
    <w:rsid w:val="00D945F8"/>
    <w:rsid w:val="00D96392"/>
    <w:rsid w:val="00DA00B2"/>
    <w:rsid w:val="00DA073B"/>
    <w:rsid w:val="00DA0A91"/>
    <w:rsid w:val="00DA612C"/>
    <w:rsid w:val="00DA6730"/>
    <w:rsid w:val="00DA73D4"/>
    <w:rsid w:val="00DB0FB8"/>
    <w:rsid w:val="00DB3023"/>
    <w:rsid w:val="00DC7CC0"/>
    <w:rsid w:val="00DD0989"/>
    <w:rsid w:val="00DD1C8F"/>
    <w:rsid w:val="00DD2B14"/>
    <w:rsid w:val="00DD4427"/>
    <w:rsid w:val="00DE77F5"/>
    <w:rsid w:val="00DF3DED"/>
    <w:rsid w:val="00E023BF"/>
    <w:rsid w:val="00E026CD"/>
    <w:rsid w:val="00E1217F"/>
    <w:rsid w:val="00E13E00"/>
    <w:rsid w:val="00E15694"/>
    <w:rsid w:val="00E22294"/>
    <w:rsid w:val="00E22D8B"/>
    <w:rsid w:val="00E2693A"/>
    <w:rsid w:val="00E31AC7"/>
    <w:rsid w:val="00E33367"/>
    <w:rsid w:val="00E34AAD"/>
    <w:rsid w:val="00E357D9"/>
    <w:rsid w:val="00E4049F"/>
    <w:rsid w:val="00E45194"/>
    <w:rsid w:val="00E455DA"/>
    <w:rsid w:val="00E50181"/>
    <w:rsid w:val="00E50AF8"/>
    <w:rsid w:val="00E5132F"/>
    <w:rsid w:val="00E572C2"/>
    <w:rsid w:val="00E62BB1"/>
    <w:rsid w:val="00E701D4"/>
    <w:rsid w:val="00E723E4"/>
    <w:rsid w:val="00E8270B"/>
    <w:rsid w:val="00E84AA7"/>
    <w:rsid w:val="00E85F1F"/>
    <w:rsid w:val="00E86795"/>
    <w:rsid w:val="00E86B83"/>
    <w:rsid w:val="00E90AD3"/>
    <w:rsid w:val="00E95F09"/>
    <w:rsid w:val="00EA04B0"/>
    <w:rsid w:val="00EA12F8"/>
    <w:rsid w:val="00EA3E90"/>
    <w:rsid w:val="00EA5212"/>
    <w:rsid w:val="00EA605D"/>
    <w:rsid w:val="00EB00C0"/>
    <w:rsid w:val="00EB64B6"/>
    <w:rsid w:val="00EB70F7"/>
    <w:rsid w:val="00ED0774"/>
    <w:rsid w:val="00ED6183"/>
    <w:rsid w:val="00EE3795"/>
    <w:rsid w:val="00EE3956"/>
    <w:rsid w:val="00EE56CD"/>
    <w:rsid w:val="00EE5F47"/>
    <w:rsid w:val="00EE73CF"/>
    <w:rsid w:val="00EF1B69"/>
    <w:rsid w:val="00EF1FF2"/>
    <w:rsid w:val="00EF554A"/>
    <w:rsid w:val="00F031EB"/>
    <w:rsid w:val="00F044E7"/>
    <w:rsid w:val="00F05EC4"/>
    <w:rsid w:val="00F060C3"/>
    <w:rsid w:val="00F10508"/>
    <w:rsid w:val="00F14C1A"/>
    <w:rsid w:val="00F16289"/>
    <w:rsid w:val="00F31744"/>
    <w:rsid w:val="00F323BE"/>
    <w:rsid w:val="00F33BE5"/>
    <w:rsid w:val="00F36A06"/>
    <w:rsid w:val="00F4373C"/>
    <w:rsid w:val="00F71D0F"/>
    <w:rsid w:val="00F74F1F"/>
    <w:rsid w:val="00F7696D"/>
    <w:rsid w:val="00F7717D"/>
    <w:rsid w:val="00FA0A16"/>
    <w:rsid w:val="00FA1576"/>
    <w:rsid w:val="00FA2797"/>
    <w:rsid w:val="00FB1ACB"/>
    <w:rsid w:val="00FC0099"/>
    <w:rsid w:val="00FC1B63"/>
    <w:rsid w:val="00FC1FFE"/>
    <w:rsid w:val="00FD5F3D"/>
    <w:rsid w:val="00FF18BE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A6EB"/>
  <w15:docId w15:val="{10DB8518-C3E4-4744-B6F2-CC9D9458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8212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1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31C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A0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 Indent"/>
    <w:basedOn w:val="a"/>
    <w:link w:val="a5"/>
    <w:rsid w:val="005A2A0C"/>
    <w:pPr>
      <w:spacing w:line="360" w:lineRule="auto"/>
      <w:ind w:firstLine="709"/>
    </w:pPr>
    <w:rPr>
      <w:color w:val="auto"/>
    </w:rPr>
  </w:style>
  <w:style w:type="character" w:customStyle="1" w:styleId="a5">
    <w:name w:val="Основной текст с отступом Знак"/>
    <w:basedOn w:val="a0"/>
    <w:link w:val="a4"/>
    <w:rsid w:val="005A2A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CB513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574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742D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9">
    <w:name w:val="Body Text"/>
    <w:basedOn w:val="a"/>
    <w:link w:val="aa"/>
    <w:rsid w:val="00CA0E44"/>
    <w:pPr>
      <w:spacing w:after="120"/>
    </w:pPr>
    <w:rPr>
      <w:color w:val="auto"/>
      <w:szCs w:val="24"/>
    </w:rPr>
  </w:style>
  <w:style w:type="character" w:customStyle="1" w:styleId="aa">
    <w:name w:val="Основной текст Знак"/>
    <w:basedOn w:val="a0"/>
    <w:link w:val="a9"/>
    <w:rsid w:val="00CA0E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5946F6"/>
    <w:rPr>
      <w:b/>
      <w:bCs/>
    </w:rPr>
  </w:style>
  <w:style w:type="character" w:styleId="ac">
    <w:name w:val="Emphasis"/>
    <w:uiPriority w:val="20"/>
    <w:qFormat/>
    <w:rsid w:val="005946F6"/>
    <w:rPr>
      <w:i/>
      <w:iCs/>
    </w:rPr>
  </w:style>
  <w:style w:type="paragraph" w:styleId="ad">
    <w:name w:val="No Spacing"/>
    <w:uiPriority w:val="1"/>
    <w:qFormat/>
    <w:rsid w:val="00A3783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customStyle="1" w:styleId="11">
    <w:name w:val="Сетка таблицы1"/>
    <w:basedOn w:val="a1"/>
    <w:next w:val="a3"/>
    <w:uiPriority w:val="39"/>
    <w:rsid w:val="00932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31C3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1C3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customStyle="1" w:styleId="21">
    <w:name w:val="Сетка таблицы2"/>
    <w:basedOn w:val="a1"/>
    <w:next w:val="a3"/>
    <w:uiPriority w:val="39"/>
    <w:rsid w:val="002B1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C1397-CA50-4250-9450-A55623C49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8</Pages>
  <Words>2374</Words>
  <Characters>13535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15878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Борина Т.С.</dc:creator>
  <cp:keywords/>
  <dc:description/>
  <cp:lastModifiedBy>u1596</cp:lastModifiedBy>
  <cp:revision>335</cp:revision>
  <cp:lastPrinted>2025-05-07T05:32:00Z</cp:lastPrinted>
  <dcterms:created xsi:type="dcterms:W3CDTF">2022-10-28T13:05:00Z</dcterms:created>
  <dcterms:modified xsi:type="dcterms:W3CDTF">2025-05-07T05:37:00Z</dcterms:modified>
</cp:coreProperties>
</file>