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2ABA1BC7" w:rsidR="00AF302C" w:rsidRPr="002D3E35" w:rsidRDefault="00AF302C" w:rsidP="00AF302C">
      <w:pPr>
        <w:rPr>
          <w:sz w:val="28"/>
          <w:szCs w:val="28"/>
        </w:rPr>
      </w:pPr>
      <w:r>
        <w:t xml:space="preserve">    </w:t>
      </w:r>
      <w:r w:rsidR="003C1467" w:rsidRPr="002D3E35">
        <w:rPr>
          <w:sz w:val="28"/>
          <w:szCs w:val="28"/>
          <w:u w:val="single"/>
        </w:rPr>
        <w:t>23.01.2025</w:t>
      </w:r>
      <w:r w:rsidRPr="002D3E35">
        <w:rPr>
          <w:sz w:val="28"/>
          <w:szCs w:val="28"/>
        </w:rPr>
        <w:t xml:space="preserve">                                                </w:t>
      </w:r>
      <w:r w:rsidR="002D3E35">
        <w:rPr>
          <w:sz w:val="28"/>
          <w:szCs w:val="28"/>
        </w:rPr>
        <w:t xml:space="preserve"> </w:t>
      </w:r>
      <w:r w:rsidRPr="002D3E35">
        <w:rPr>
          <w:sz w:val="28"/>
          <w:szCs w:val="28"/>
        </w:rPr>
        <w:t xml:space="preserve">    </w:t>
      </w:r>
      <w:r w:rsidR="003C1467" w:rsidRPr="002D3E35">
        <w:rPr>
          <w:sz w:val="28"/>
          <w:szCs w:val="28"/>
        </w:rPr>
        <w:t xml:space="preserve">   </w:t>
      </w:r>
      <w:r w:rsidRPr="002D3E35">
        <w:rPr>
          <w:sz w:val="28"/>
          <w:szCs w:val="28"/>
        </w:rPr>
        <w:t xml:space="preserve">                                      №</w:t>
      </w:r>
      <w:r w:rsidR="003C1467" w:rsidRPr="002D3E35">
        <w:rPr>
          <w:sz w:val="28"/>
          <w:szCs w:val="28"/>
        </w:rPr>
        <w:t xml:space="preserve"> </w:t>
      </w:r>
      <w:r w:rsidR="003C1467" w:rsidRPr="002D3E35">
        <w:rPr>
          <w:sz w:val="28"/>
          <w:szCs w:val="28"/>
          <w:u w:val="single"/>
        </w:rPr>
        <w:t>23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2056D774" w14:textId="77777777" w:rsidR="001D412F" w:rsidRPr="001D412F" w:rsidRDefault="001D412F" w:rsidP="001D412F">
      <w:pPr>
        <w:rPr>
          <w:sz w:val="28"/>
          <w:szCs w:val="28"/>
        </w:rPr>
      </w:pPr>
      <w:r w:rsidRPr="001D412F">
        <w:rPr>
          <w:sz w:val="28"/>
          <w:szCs w:val="28"/>
        </w:rPr>
        <w:t xml:space="preserve">Об утверждении состава Общественного совета </w:t>
      </w:r>
    </w:p>
    <w:p w14:paraId="3E944F1D" w14:textId="1162B2C0" w:rsidR="001D412F" w:rsidRPr="001D412F" w:rsidRDefault="001D412F" w:rsidP="001D412F">
      <w:pPr>
        <w:rPr>
          <w:sz w:val="28"/>
          <w:szCs w:val="28"/>
        </w:rPr>
      </w:pPr>
      <w:r w:rsidRPr="001D412F">
        <w:rPr>
          <w:sz w:val="28"/>
          <w:szCs w:val="28"/>
        </w:rPr>
        <w:t xml:space="preserve">при </w:t>
      </w:r>
      <w:r>
        <w:rPr>
          <w:sz w:val="28"/>
          <w:szCs w:val="28"/>
        </w:rPr>
        <w:t>министерстве</w:t>
      </w:r>
      <w:r w:rsidRPr="001D412F">
        <w:rPr>
          <w:sz w:val="28"/>
          <w:szCs w:val="28"/>
        </w:rPr>
        <w:t xml:space="preserve"> финансов Липецкой области</w:t>
      </w:r>
    </w:p>
    <w:p w14:paraId="1656F0BB" w14:textId="77777777" w:rsidR="00AF302C" w:rsidRPr="001D412F" w:rsidRDefault="00AF302C" w:rsidP="00AF302C">
      <w:pPr>
        <w:pStyle w:val="a5"/>
        <w:rPr>
          <w:highlight w:val="yellow"/>
        </w:rPr>
      </w:pPr>
      <w:r w:rsidRPr="001D412F">
        <w:rPr>
          <w:highlight w:val="yellow"/>
        </w:rPr>
        <w:t xml:space="preserve">            </w:t>
      </w:r>
    </w:p>
    <w:p w14:paraId="5190479F" w14:textId="77777777" w:rsidR="00AF302C" w:rsidRPr="001D412F" w:rsidRDefault="00AF302C" w:rsidP="00AF302C">
      <w:pPr>
        <w:pStyle w:val="31"/>
        <w:ind w:firstLine="0"/>
        <w:jc w:val="both"/>
        <w:rPr>
          <w:sz w:val="28"/>
          <w:highlight w:val="yellow"/>
        </w:rPr>
      </w:pPr>
    </w:p>
    <w:p w14:paraId="608AB679" w14:textId="225CDB09" w:rsidR="006360F9" w:rsidRPr="00D85A4B" w:rsidRDefault="006360F9" w:rsidP="006360F9">
      <w:pPr>
        <w:ind w:firstLine="709"/>
        <w:jc w:val="both"/>
        <w:rPr>
          <w:bCs/>
          <w:spacing w:val="-5"/>
          <w:sz w:val="28"/>
          <w:szCs w:val="28"/>
        </w:rPr>
      </w:pPr>
      <w:r w:rsidRPr="004128E7">
        <w:rPr>
          <w:bCs/>
          <w:spacing w:val="-5"/>
          <w:sz w:val="28"/>
          <w:szCs w:val="28"/>
        </w:rPr>
        <w:t xml:space="preserve">В целях обеспечения открытого эффективного взаимодействия </w:t>
      </w:r>
      <w:r w:rsidR="004128E7" w:rsidRPr="004128E7">
        <w:rPr>
          <w:bCs/>
          <w:spacing w:val="-5"/>
          <w:sz w:val="28"/>
          <w:szCs w:val="28"/>
        </w:rPr>
        <w:t>министерства</w:t>
      </w:r>
      <w:r w:rsidRPr="004128E7">
        <w:rPr>
          <w:bCs/>
          <w:spacing w:val="-5"/>
          <w:sz w:val="28"/>
          <w:szCs w:val="28"/>
        </w:rPr>
        <w:t xml:space="preserve"> финансов Липецкой области с гражданами </w:t>
      </w:r>
      <w:r w:rsidRPr="0052642C">
        <w:rPr>
          <w:bCs/>
          <w:spacing w:val="-5"/>
          <w:sz w:val="28"/>
          <w:szCs w:val="28"/>
        </w:rPr>
        <w:t xml:space="preserve">и организациями, руководствуясь нормами Федерального закона от </w:t>
      </w:r>
      <w:r w:rsidRPr="00D85A4B">
        <w:rPr>
          <w:bCs/>
          <w:spacing w:val="-5"/>
          <w:sz w:val="28"/>
          <w:szCs w:val="28"/>
        </w:rPr>
        <w:t>21 июля 2014 года № 212-ФЗ «Об основах общественного контроля в Российской Федерации», Закон</w:t>
      </w:r>
      <w:r w:rsidR="00EB6509">
        <w:rPr>
          <w:bCs/>
          <w:spacing w:val="-5"/>
          <w:sz w:val="28"/>
          <w:szCs w:val="28"/>
        </w:rPr>
        <w:t>а</w:t>
      </w:r>
      <w:r w:rsidRPr="00D85A4B">
        <w:rPr>
          <w:bCs/>
          <w:spacing w:val="-5"/>
          <w:sz w:val="28"/>
          <w:szCs w:val="28"/>
        </w:rPr>
        <w:t xml:space="preserve"> Липецкой области от 2 ноября 2017 года № 123-ОЗ «О некоторых вопросах осуществления общественного контроля в Липецкой области»,</w:t>
      </w:r>
    </w:p>
    <w:p w14:paraId="44873BBD" w14:textId="77777777" w:rsidR="006360F9" w:rsidRPr="006360F9" w:rsidRDefault="006360F9" w:rsidP="006360F9">
      <w:pPr>
        <w:ind w:firstLine="709"/>
        <w:jc w:val="both"/>
        <w:rPr>
          <w:bCs/>
          <w:spacing w:val="-5"/>
          <w:sz w:val="28"/>
          <w:szCs w:val="28"/>
        </w:rPr>
      </w:pPr>
      <w:r w:rsidRPr="006360F9">
        <w:rPr>
          <w:bCs/>
          <w:spacing w:val="-5"/>
          <w:sz w:val="28"/>
          <w:szCs w:val="28"/>
        </w:rPr>
        <w:t>ПРИКАЗЫВАЮ:</w:t>
      </w:r>
    </w:p>
    <w:p w14:paraId="130B9E33" w14:textId="5DF8939E" w:rsidR="006360F9" w:rsidRPr="006360F9" w:rsidRDefault="006360F9" w:rsidP="006360F9">
      <w:pPr>
        <w:ind w:firstLine="709"/>
        <w:jc w:val="both"/>
        <w:rPr>
          <w:bCs/>
          <w:spacing w:val="-5"/>
          <w:sz w:val="28"/>
          <w:szCs w:val="28"/>
        </w:rPr>
      </w:pPr>
      <w:r w:rsidRPr="006360F9">
        <w:rPr>
          <w:bCs/>
          <w:spacing w:val="-5"/>
          <w:sz w:val="28"/>
          <w:szCs w:val="28"/>
        </w:rPr>
        <w:t>Утвердить состав Общественного совета при министерстве финансов Липецкой области согласно приложению к настоящему приказу.</w:t>
      </w:r>
    </w:p>
    <w:p w14:paraId="3A91EC97" w14:textId="254324E7" w:rsidR="006360F9" w:rsidRDefault="006360F9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BEB6E80" w14:textId="31FAE5A7" w:rsidR="008B3D65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0148FBE5" w14:textId="77777777" w:rsidR="008B3D65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A6F42BB" w14:textId="77777777" w:rsidR="00772720" w:rsidRDefault="00772720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5EE5C03A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F0C4823" w14:textId="1A3E47EA" w:rsidR="00AF302C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И.о</w:t>
      </w:r>
      <w:proofErr w:type="spellEnd"/>
      <w:r>
        <w:rPr>
          <w:szCs w:val="28"/>
          <w:lang w:val="ru-RU"/>
        </w:rPr>
        <w:t>. з</w:t>
      </w:r>
      <w:r w:rsidR="00AF302C">
        <w:rPr>
          <w:szCs w:val="28"/>
          <w:lang w:val="ru-RU"/>
        </w:rPr>
        <w:t>аместител</w:t>
      </w:r>
      <w:r>
        <w:rPr>
          <w:szCs w:val="28"/>
          <w:lang w:val="ru-RU"/>
        </w:rPr>
        <w:t>я</w:t>
      </w:r>
      <w:r w:rsidR="00AF302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Губернатора  </w:t>
      </w:r>
    </w:p>
    <w:p w14:paraId="0538431B" w14:textId="7C76E3BF" w:rsidR="00AF302C" w:rsidRDefault="00456411" w:rsidP="00AF302C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Липецкой</w:t>
      </w:r>
      <w:r w:rsidR="00AF302C">
        <w:rPr>
          <w:szCs w:val="28"/>
          <w:lang w:val="ru-RU"/>
        </w:rPr>
        <w:t xml:space="preserve"> области-</w:t>
      </w:r>
    </w:p>
    <w:p w14:paraId="5B487A9F" w14:textId="77777777" w:rsidR="00456411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министра </w:t>
      </w:r>
      <w:r w:rsidR="00AF302C">
        <w:rPr>
          <w:lang w:val="ru-RU"/>
        </w:rPr>
        <w:t>финансов</w:t>
      </w:r>
      <w:r>
        <w:rPr>
          <w:lang w:val="ru-RU"/>
        </w:rPr>
        <w:t xml:space="preserve"> </w:t>
      </w:r>
    </w:p>
    <w:p w14:paraId="0BF422A7" w14:textId="716C1AAE" w:rsidR="00AF302C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Липецкой </w:t>
      </w:r>
      <w:r w:rsidR="00AF302C">
        <w:rPr>
          <w:lang w:val="ru-RU"/>
        </w:rPr>
        <w:t>области</w:t>
      </w:r>
      <w:r>
        <w:rPr>
          <w:lang w:val="ru-RU"/>
        </w:rPr>
        <w:t xml:space="preserve"> </w:t>
      </w:r>
      <w:r w:rsidR="00AF302C">
        <w:rPr>
          <w:lang w:val="ru-RU"/>
        </w:rPr>
        <w:tab/>
        <w:t xml:space="preserve">                              </w:t>
      </w:r>
      <w:r>
        <w:rPr>
          <w:lang w:val="ru-RU"/>
        </w:rPr>
        <w:t xml:space="preserve">                      </w:t>
      </w:r>
      <w:r w:rsidR="00AF302C">
        <w:rPr>
          <w:lang w:val="ru-RU"/>
        </w:rPr>
        <w:t xml:space="preserve">В.М. </w:t>
      </w:r>
      <w:proofErr w:type="spellStart"/>
      <w:r w:rsidR="00AF302C">
        <w:rPr>
          <w:lang w:val="ru-RU"/>
        </w:rPr>
        <w:t>Щеглеватых</w:t>
      </w:r>
      <w:proofErr w:type="spellEnd"/>
    </w:p>
    <w:p w14:paraId="2FE21545" w14:textId="77777777" w:rsidR="00AF302C" w:rsidRDefault="00AF302C" w:rsidP="00AF302C">
      <w:r>
        <w:t xml:space="preserve"> </w:t>
      </w:r>
    </w:p>
    <w:p w14:paraId="27E86F84" w14:textId="77777777" w:rsidR="00772720" w:rsidRDefault="00772720" w:rsidP="00F55379">
      <w:pPr>
        <w:jc w:val="both"/>
        <w:rPr>
          <w:sz w:val="28"/>
          <w:szCs w:val="28"/>
        </w:rPr>
      </w:pPr>
    </w:p>
    <w:p w14:paraId="0BF99CF8" w14:textId="77777777" w:rsidR="00772720" w:rsidRDefault="00772720" w:rsidP="00F55379">
      <w:pPr>
        <w:jc w:val="both"/>
        <w:rPr>
          <w:sz w:val="28"/>
          <w:szCs w:val="28"/>
        </w:rPr>
      </w:pPr>
    </w:p>
    <w:p w14:paraId="7574E05F" w14:textId="67F42F35" w:rsidR="00772720" w:rsidRDefault="00772720" w:rsidP="00F55379">
      <w:pPr>
        <w:jc w:val="both"/>
        <w:rPr>
          <w:sz w:val="28"/>
          <w:szCs w:val="28"/>
        </w:rPr>
      </w:pPr>
    </w:p>
    <w:p w14:paraId="6018F3F8" w14:textId="38544A1C" w:rsidR="008B3D65" w:rsidRDefault="008B3D65" w:rsidP="00F55379">
      <w:pPr>
        <w:jc w:val="both"/>
        <w:rPr>
          <w:sz w:val="28"/>
          <w:szCs w:val="28"/>
        </w:rPr>
      </w:pPr>
    </w:p>
    <w:p w14:paraId="14ABE5EC" w14:textId="77777777" w:rsidR="008B3D65" w:rsidRDefault="008B3D65" w:rsidP="00F55379">
      <w:pPr>
        <w:jc w:val="both"/>
        <w:rPr>
          <w:sz w:val="28"/>
          <w:szCs w:val="28"/>
        </w:rPr>
      </w:pPr>
    </w:p>
    <w:p w14:paraId="222A14F2" w14:textId="77777777" w:rsidR="00772720" w:rsidRDefault="00772720" w:rsidP="00F55379">
      <w:pPr>
        <w:jc w:val="both"/>
        <w:rPr>
          <w:sz w:val="28"/>
          <w:szCs w:val="28"/>
        </w:rPr>
      </w:pPr>
    </w:p>
    <w:p w14:paraId="148D6CC4" w14:textId="77777777" w:rsidR="00772720" w:rsidRDefault="00772720" w:rsidP="00F55379">
      <w:pPr>
        <w:jc w:val="both"/>
        <w:rPr>
          <w:sz w:val="28"/>
          <w:szCs w:val="28"/>
        </w:rPr>
      </w:pPr>
    </w:p>
    <w:p w14:paraId="576B602F" w14:textId="77777777" w:rsidR="00772720" w:rsidRDefault="00772720" w:rsidP="00F55379">
      <w:pPr>
        <w:jc w:val="both"/>
        <w:rPr>
          <w:sz w:val="28"/>
          <w:szCs w:val="28"/>
        </w:rPr>
      </w:pP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CE52C9" w:rsidRPr="00CE52C9" w14:paraId="19CFBE17" w14:textId="77777777" w:rsidTr="00124CEA">
        <w:tc>
          <w:tcPr>
            <w:tcW w:w="4536" w:type="dxa"/>
          </w:tcPr>
          <w:p w14:paraId="5E05903E" w14:textId="77777777" w:rsidR="00CE52C9" w:rsidRPr="00CE52C9" w:rsidRDefault="00CE52C9" w:rsidP="00E8542C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14:paraId="167B78A3" w14:textId="19EB7865" w:rsidR="00CE52C9" w:rsidRPr="00CE52C9" w:rsidRDefault="00CE52C9" w:rsidP="00CE52C9">
            <w:pPr>
              <w:jc w:val="both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 xml:space="preserve">Приложение к приказу </w:t>
            </w:r>
            <w:r>
              <w:rPr>
                <w:sz w:val="28"/>
                <w:szCs w:val="28"/>
              </w:rPr>
              <w:t>министерства</w:t>
            </w:r>
            <w:r w:rsidRPr="00CE52C9">
              <w:rPr>
                <w:sz w:val="28"/>
                <w:szCs w:val="28"/>
              </w:rPr>
              <w:t xml:space="preserve"> финансов Липецкой области «Об утверждении состава Общественного совета при </w:t>
            </w:r>
            <w:r>
              <w:rPr>
                <w:sz w:val="28"/>
                <w:szCs w:val="28"/>
              </w:rPr>
              <w:t>министерстве</w:t>
            </w:r>
            <w:r w:rsidRPr="00CE52C9">
              <w:rPr>
                <w:sz w:val="28"/>
                <w:szCs w:val="28"/>
              </w:rPr>
              <w:t xml:space="preserve"> финансов Липецкой области</w:t>
            </w:r>
            <w:r w:rsidR="00DA4371">
              <w:rPr>
                <w:sz w:val="28"/>
                <w:szCs w:val="28"/>
              </w:rPr>
              <w:t>»</w:t>
            </w:r>
          </w:p>
        </w:tc>
      </w:tr>
    </w:tbl>
    <w:p w14:paraId="51BC26A9" w14:textId="77777777" w:rsidR="00CE52C9" w:rsidRPr="00CE52C9" w:rsidRDefault="00CE52C9" w:rsidP="00CE52C9">
      <w:pPr>
        <w:jc w:val="center"/>
        <w:rPr>
          <w:b/>
          <w:bCs/>
          <w:sz w:val="28"/>
          <w:szCs w:val="28"/>
        </w:rPr>
      </w:pPr>
    </w:p>
    <w:p w14:paraId="3A2404FA" w14:textId="77777777" w:rsidR="00CE52C9" w:rsidRPr="00CE52C9" w:rsidRDefault="00CE52C9" w:rsidP="00CE52C9">
      <w:pPr>
        <w:jc w:val="center"/>
        <w:rPr>
          <w:b/>
          <w:bCs/>
          <w:sz w:val="28"/>
          <w:szCs w:val="28"/>
        </w:rPr>
      </w:pPr>
      <w:r w:rsidRPr="00CE52C9">
        <w:rPr>
          <w:b/>
          <w:bCs/>
          <w:sz w:val="28"/>
          <w:szCs w:val="28"/>
        </w:rPr>
        <w:t>Состав Общественного совета</w:t>
      </w:r>
    </w:p>
    <w:p w14:paraId="12DFADA9" w14:textId="4855BFA0" w:rsidR="00CE52C9" w:rsidRPr="00CE52C9" w:rsidRDefault="00CE52C9" w:rsidP="00CE52C9">
      <w:pPr>
        <w:jc w:val="center"/>
        <w:rPr>
          <w:b/>
          <w:bCs/>
          <w:sz w:val="28"/>
          <w:szCs w:val="28"/>
        </w:rPr>
      </w:pPr>
      <w:r w:rsidRPr="00CE52C9">
        <w:rPr>
          <w:b/>
          <w:bCs/>
          <w:sz w:val="28"/>
          <w:szCs w:val="28"/>
        </w:rPr>
        <w:t xml:space="preserve"> при </w:t>
      </w:r>
      <w:r w:rsidR="00E61AAF" w:rsidRPr="00E61AAF">
        <w:rPr>
          <w:b/>
          <w:bCs/>
          <w:sz w:val="28"/>
          <w:szCs w:val="28"/>
        </w:rPr>
        <w:t>министерстве</w:t>
      </w:r>
      <w:r w:rsidRPr="00CE52C9">
        <w:rPr>
          <w:b/>
          <w:bCs/>
          <w:sz w:val="28"/>
          <w:szCs w:val="28"/>
        </w:rPr>
        <w:t xml:space="preserve"> финансов Липецкой области</w:t>
      </w:r>
    </w:p>
    <w:p w14:paraId="2A15E0C5" w14:textId="77777777" w:rsidR="00CE52C9" w:rsidRPr="00CE52C9" w:rsidRDefault="00CE52C9" w:rsidP="00CE52C9">
      <w:pPr>
        <w:jc w:val="right"/>
        <w:rPr>
          <w:sz w:val="28"/>
          <w:szCs w:val="28"/>
        </w:rPr>
      </w:pPr>
      <w:r w:rsidRPr="00CE52C9">
        <w:rPr>
          <w:sz w:val="28"/>
          <w:szCs w:val="28"/>
        </w:rPr>
        <w:t>Таблица</w:t>
      </w: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594"/>
        <w:gridCol w:w="3252"/>
        <w:gridCol w:w="5930"/>
      </w:tblGrid>
      <w:tr w:rsidR="00CE52C9" w:rsidRPr="00CE52C9" w14:paraId="6C2CE52F" w14:textId="77777777" w:rsidTr="00E8542C">
        <w:trPr>
          <w:jc w:val="center"/>
        </w:trPr>
        <w:tc>
          <w:tcPr>
            <w:tcW w:w="594" w:type="dxa"/>
            <w:vAlign w:val="center"/>
          </w:tcPr>
          <w:p w14:paraId="245CBE22" w14:textId="77777777" w:rsidR="00CE52C9" w:rsidRPr="00CE52C9" w:rsidRDefault="00CE52C9" w:rsidP="00E8542C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№ п/п</w:t>
            </w:r>
          </w:p>
        </w:tc>
        <w:tc>
          <w:tcPr>
            <w:tcW w:w="3252" w:type="dxa"/>
            <w:vAlign w:val="center"/>
          </w:tcPr>
          <w:p w14:paraId="14F6ECA8" w14:textId="77777777" w:rsidR="00CE52C9" w:rsidRPr="00CE52C9" w:rsidRDefault="00CE52C9" w:rsidP="00E8542C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ФИО</w:t>
            </w:r>
          </w:p>
        </w:tc>
        <w:tc>
          <w:tcPr>
            <w:tcW w:w="5930" w:type="dxa"/>
            <w:vAlign w:val="center"/>
          </w:tcPr>
          <w:p w14:paraId="5FE19563" w14:textId="77777777" w:rsidR="00CE52C9" w:rsidRPr="00CE52C9" w:rsidRDefault="00CE52C9" w:rsidP="00E8542C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Должность</w:t>
            </w:r>
          </w:p>
        </w:tc>
      </w:tr>
      <w:tr w:rsidR="00A36EC6" w:rsidRPr="00CE52C9" w14:paraId="22E7FFB5" w14:textId="77777777" w:rsidTr="00E8542C">
        <w:trPr>
          <w:jc w:val="center"/>
        </w:trPr>
        <w:tc>
          <w:tcPr>
            <w:tcW w:w="594" w:type="dxa"/>
          </w:tcPr>
          <w:p w14:paraId="27195015" w14:textId="5B89CB71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1</w:t>
            </w:r>
          </w:p>
        </w:tc>
        <w:tc>
          <w:tcPr>
            <w:tcW w:w="3252" w:type="dxa"/>
          </w:tcPr>
          <w:p w14:paraId="1121F5B2" w14:textId="56ED10F0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5930" w:type="dxa"/>
          </w:tcPr>
          <w:p w14:paraId="5EDB6CC1" w14:textId="5FAF9A48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A36EC6" w:rsidRPr="00CE52C9" w14:paraId="237ABE0C" w14:textId="77777777" w:rsidTr="00E8542C">
        <w:trPr>
          <w:jc w:val="center"/>
        </w:trPr>
        <w:tc>
          <w:tcPr>
            <w:tcW w:w="594" w:type="dxa"/>
          </w:tcPr>
          <w:p w14:paraId="29FDBE97" w14:textId="504EA663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2</w:t>
            </w:r>
          </w:p>
        </w:tc>
        <w:tc>
          <w:tcPr>
            <w:tcW w:w="3252" w:type="dxa"/>
          </w:tcPr>
          <w:p w14:paraId="06856C8B" w14:textId="7A59C425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Егоров Вадим Алексеевич</w:t>
            </w:r>
          </w:p>
        </w:tc>
        <w:tc>
          <w:tcPr>
            <w:tcW w:w="5930" w:type="dxa"/>
          </w:tcPr>
          <w:p w14:paraId="60C6BD78" w14:textId="77777777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 xml:space="preserve"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435F9284" w14:textId="77777777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 xml:space="preserve">кандидат педагогических наук, </w:t>
            </w:r>
          </w:p>
          <w:p w14:paraId="47A1C120" w14:textId="44849756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A36EC6" w:rsidRPr="00CE52C9" w14:paraId="7050D09D" w14:textId="77777777" w:rsidTr="00E8542C">
        <w:trPr>
          <w:jc w:val="center"/>
        </w:trPr>
        <w:tc>
          <w:tcPr>
            <w:tcW w:w="594" w:type="dxa"/>
          </w:tcPr>
          <w:p w14:paraId="0E977C52" w14:textId="7451F2DD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3</w:t>
            </w:r>
          </w:p>
        </w:tc>
        <w:tc>
          <w:tcPr>
            <w:tcW w:w="3252" w:type="dxa"/>
          </w:tcPr>
          <w:p w14:paraId="6488FC00" w14:textId="3AFEE197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Каменецкий Станислав Геннадьевич</w:t>
            </w:r>
          </w:p>
        </w:tc>
        <w:tc>
          <w:tcPr>
            <w:tcW w:w="5930" w:type="dxa"/>
          </w:tcPr>
          <w:p w14:paraId="76387E43" w14:textId="5F2124F6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Генеральный директор ООО «Металл Трейд», Председатель Липецкого регионального отделения ООО «Деловая Россия»</w:t>
            </w:r>
          </w:p>
        </w:tc>
      </w:tr>
      <w:tr w:rsidR="00A36EC6" w:rsidRPr="00CE52C9" w14:paraId="693AA5A0" w14:textId="77777777" w:rsidTr="00E8542C">
        <w:trPr>
          <w:jc w:val="center"/>
        </w:trPr>
        <w:tc>
          <w:tcPr>
            <w:tcW w:w="594" w:type="dxa"/>
          </w:tcPr>
          <w:p w14:paraId="73DEAA0C" w14:textId="06DEEC65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4</w:t>
            </w:r>
          </w:p>
        </w:tc>
        <w:tc>
          <w:tcPr>
            <w:tcW w:w="3252" w:type="dxa"/>
          </w:tcPr>
          <w:p w14:paraId="402E735D" w14:textId="669ADB95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930" w:type="dxa"/>
          </w:tcPr>
          <w:p w14:paraId="510C8AEE" w14:textId="5DE6E308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 xml:space="preserve">Пенсионер, бывший сотрудник </w:t>
            </w:r>
            <w:r w:rsidRPr="00420040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CE52C9">
              <w:rPr>
                <w:sz w:val="28"/>
                <w:szCs w:val="28"/>
              </w:rPr>
              <w:t xml:space="preserve"> финансов Липецкой области</w:t>
            </w:r>
          </w:p>
        </w:tc>
      </w:tr>
      <w:tr w:rsidR="00A36EC6" w:rsidRPr="00CE52C9" w14:paraId="3F16CF00" w14:textId="77777777" w:rsidTr="00E8542C">
        <w:trPr>
          <w:jc w:val="center"/>
        </w:trPr>
        <w:tc>
          <w:tcPr>
            <w:tcW w:w="594" w:type="dxa"/>
          </w:tcPr>
          <w:p w14:paraId="5625692A" w14:textId="311F8595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5</w:t>
            </w:r>
          </w:p>
        </w:tc>
        <w:tc>
          <w:tcPr>
            <w:tcW w:w="3252" w:type="dxa"/>
          </w:tcPr>
          <w:p w14:paraId="7440491F" w14:textId="5A844E2A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Кузнецов Алексей Станиславович</w:t>
            </w:r>
          </w:p>
        </w:tc>
        <w:tc>
          <w:tcPr>
            <w:tcW w:w="5930" w:type="dxa"/>
          </w:tcPr>
          <w:p w14:paraId="6142146F" w14:textId="20B78058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Первый заместитель генерального директора ООО «ГСКС «Профи»</w:t>
            </w:r>
          </w:p>
        </w:tc>
      </w:tr>
      <w:tr w:rsidR="00A36EC6" w:rsidRPr="00CE52C9" w14:paraId="2321D50E" w14:textId="77777777" w:rsidTr="00E8542C">
        <w:trPr>
          <w:jc w:val="center"/>
        </w:trPr>
        <w:tc>
          <w:tcPr>
            <w:tcW w:w="594" w:type="dxa"/>
          </w:tcPr>
          <w:p w14:paraId="239063AB" w14:textId="21546306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6</w:t>
            </w:r>
          </w:p>
        </w:tc>
        <w:tc>
          <w:tcPr>
            <w:tcW w:w="3252" w:type="dxa"/>
          </w:tcPr>
          <w:p w14:paraId="754C6D83" w14:textId="279476E0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930" w:type="dxa"/>
          </w:tcPr>
          <w:p w14:paraId="101224FE" w14:textId="05A126C0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 xml:space="preserve">Кандидат экономических наук, доцент, заведующий кафедрой «Экономика и финансы» ФГОБУ ВО «Финансовый </w:t>
            </w:r>
            <w:r w:rsidRPr="00CE52C9">
              <w:rPr>
                <w:sz w:val="28"/>
                <w:szCs w:val="28"/>
              </w:rPr>
              <w:lastRenderedPageBreak/>
              <w:t>Университет при Правительстве Российской Федерации» Липецкий филиал</w:t>
            </w:r>
          </w:p>
        </w:tc>
      </w:tr>
      <w:tr w:rsidR="00A36EC6" w:rsidRPr="00CE52C9" w14:paraId="41D0E203" w14:textId="77777777" w:rsidTr="00E8542C">
        <w:trPr>
          <w:jc w:val="center"/>
        </w:trPr>
        <w:tc>
          <w:tcPr>
            <w:tcW w:w="594" w:type="dxa"/>
          </w:tcPr>
          <w:p w14:paraId="27A6D2A0" w14:textId="3D679201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252" w:type="dxa"/>
          </w:tcPr>
          <w:p w14:paraId="45EB1D24" w14:textId="2623FFB7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Либерман Татьяна Ивановна</w:t>
            </w:r>
          </w:p>
        </w:tc>
        <w:tc>
          <w:tcPr>
            <w:tcW w:w="5930" w:type="dxa"/>
          </w:tcPr>
          <w:p w14:paraId="67C9BFD3" w14:textId="4E15DDC8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Кандидат экономических наук, доцент кафедры «Экономика и финансы» ФГБОУ ВО «Российская академия народного хозяйства и государственной службы при Президенте Российской Федерации» Липецкий филиал</w:t>
            </w:r>
          </w:p>
        </w:tc>
      </w:tr>
      <w:tr w:rsidR="00A36EC6" w:rsidRPr="00CE52C9" w14:paraId="74547C16" w14:textId="77777777" w:rsidTr="00E8542C">
        <w:trPr>
          <w:jc w:val="center"/>
        </w:trPr>
        <w:tc>
          <w:tcPr>
            <w:tcW w:w="594" w:type="dxa"/>
          </w:tcPr>
          <w:p w14:paraId="1DEB7401" w14:textId="49590C60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8</w:t>
            </w:r>
          </w:p>
        </w:tc>
        <w:tc>
          <w:tcPr>
            <w:tcW w:w="3252" w:type="dxa"/>
          </w:tcPr>
          <w:p w14:paraId="6CCDFC30" w14:textId="141C1759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Нестерова Надежда Николаевна</w:t>
            </w:r>
          </w:p>
        </w:tc>
        <w:tc>
          <w:tcPr>
            <w:tcW w:w="5930" w:type="dxa"/>
          </w:tcPr>
          <w:p w14:paraId="3550B5A0" w14:textId="14B85C92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Директор Липецкого филиала Финансового Университета при Правительстве Российской Федерации, кандидат географических наук, доцент</w:t>
            </w:r>
          </w:p>
        </w:tc>
      </w:tr>
      <w:tr w:rsidR="00A36EC6" w:rsidRPr="00CE52C9" w14:paraId="2F750F16" w14:textId="77777777" w:rsidTr="00E8542C">
        <w:trPr>
          <w:jc w:val="center"/>
        </w:trPr>
        <w:tc>
          <w:tcPr>
            <w:tcW w:w="594" w:type="dxa"/>
          </w:tcPr>
          <w:p w14:paraId="31D7FD44" w14:textId="783C9ACF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9</w:t>
            </w:r>
          </w:p>
        </w:tc>
        <w:tc>
          <w:tcPr>
            <w:tcW w:w="3252" w:type="dxa"/>
          </w:tcPr>
          <w:p w14:paraId="461BED53" w14:textId="6DB8571C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5930" w:type="dxa"/>
          </w:tcPr>
          <w:p w14:paraId="386C57E7" w14:textId="53F2B7A5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 xml:space="preserve">Пенсионер, бывший сотрудник </w:t>
            </w:r>
            <w:r w:rsidRPr="00420040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CE52C9">
              <w:rPr>
                <w:sz w:val="28"/>
                <w:szCs w:val="28"/>
              </w:rPr>
              <w:t xml:space="preserve"> финансов Липецкой области</w:t>
            </w:r>
          </w:p>
        </w:tc>
      </w:tr>
      <w:tr w:rsidR="00A36EC6" w:rsidRPr="00CE52C9" w14:paraId="5C56F3ED" w14:textId="77777777" w:rsidTr="00E8542C">
        <w:trPr>
          <w:jc w:val="center"/>
        </w:trPr>
        <w:tc>
          <w:tcPr>
            <w:tcW w:w="594" w:type="dxa"/>
          </w:tcPr>
          <w:p w14:paraId="36DD653D" w14:textId="480BF288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10</w:t>
            </w:r>
          </w:p>
        </w:tc>
        <w:tc>
          <w:tcPr>
            <w:tcW w:w="3252" w:type="dxa"/>
          </w:tcPr>
          <w:p w14:paraId="66819E83" w14:textId="7AEF5D39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930" w:type="dxa"/>
          </w:tcPr>
          <w:p w14:paraId="15AB0120" w14:textId="4BD83AA8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Начальник отдела правозащитной работы, социально-трудовых отношений и охраны 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A36EC6" w:rsidRPr="00CE52C9" w14:paraId="286B405D" w14:textId="77777777" w:rsidTr="00E8542C">
        <w:trPr>
          <w:jc w:val="center"/>
        </w:trPr>
        <w:tc>
          <w:tcPr>
            <w:tcW w:w="594" w:type="dxa"/>
          </w:tcPr>
          <w:p w14:paraId="5DEE261D" w14:textId="0D6424A6" w:rsidR="00A36EC6" w:rsidRPr="00CE52C9" w:rsidRDefault="00A36EC6" w:rsidP="00A36EC6">
            <w:pPr>
              <w:jc w:val="center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11</w:t>
            </w:r>
          </w:p>
        </w:tc>
        <w:tc>
          <w:tcPr>
            <w:tcW w:w="3252" w:type="dxa"/>
          </w:tcPr>
          <w:p w14:paraId="143909E5" w14:textId="3B77151F" w:rsidR="00A36EC6" w:rsidRPr="00CE52C9" w:rsidRDefault="00A36EC6" w:rsidP="00A36EC6">
            <w:pPr>
              <w:rPr>
                <w:sz w:val="28"/>
                <w:szCs w:val="28"/>
              </w:rPr>
            </w:pPr>
            <w:proofErr w:type="spellStart"/>
            <w:r w:rsidRPr="00CE52C9">
              <w:rPr>
                <w:sz w:val="28"/>
                <w:szCs w:val="28"/>
              </w:rPr>
              <w:t>Шамаева</w:t>
            </w:r>
            <w:proofErr w:type="spellEnd"/>
            <w:r w:rsidRPr="00CE52C9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930" w:type="dxa"/>
          </w:tcPr>
          <w:p w14:paraId="6B3D441F" w14:textId="62720E7E" w:rsidR="00A36EC6" w:rsidRPr="00CE52C9" w:rsidRDefault="00A36EC6" w:rsidP="00A36EC6">
            <w:pPr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</w:tbl>
    <w:p w14:paraId="5A46E1BE" w14:textId="77777777" w:rsidR="00772720" w:rsidRPr="00CE52C9" w:rsidRDefault="00772720">
      <w:pPr>
        <w:rPr>
          <w:sz w:val="28"/>
          <w:szCs w:val="28"/>
        </w:rPr>
      </w:pPr>
    </w:p>
    <w:sectPr w:rsidR="00772720" w:rsidRPr="00CE52C9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535E9"/>
    <w:rsid w:val="000A521A"/>
    <w:rsid w:val="000E1155"/>
    <w:rsid w:val="00124CEA"/>
    <w:rsid w:val="00152256"/>
    <w:rsid w:val="00156537"/>
    <w:rsid w:val="001735E1"/>
    <w:rsid w:val="001A2EF2"/>
    <w:rsid w:val="001D412F"/>
    <w:rsid w:val="002216FB"/>
    <w:rsid w:val="00247E63"/>
    <w:rsid w:val="002517BE"/>
    <w:rsid w:val="00266FAB"/>
    <w:rsid w:val="00280CDB"/>
    <w:rsid w:val="00296BEB"/>
    <w:rsid w:val="002A6FA8"/>
    <w:rsid w:val="002C20C9"/>
    <w:rsid w:val="002D11FF"/>
    <w:rsid w:val="002D3E35"/>
    <w:rsid w:val="002D431A"/>
    <w:rsid w:val="0032281E"/>
    <w:rsid w:val="00344997"/>
    <w:rsid w:val="003600D0"/>
    <w:rsid w:val="003750AE"/>
    <w:rsid w:val="003A0B17"/>
    <w:rsid w:val="003B5769"/>
    <w:rsid w:val="003C1467"/>
    <w:rsid w:val="004128E7"/>
    <w:rsid w:val="00420040"/>
    <w:rsid w:val="00436340"/>
    <w:rsid w:val="00456411"/>
    <w:rsid w:val="004B275E"/>
    <w:rsid w:val="004D231B"/>
    <w:rsid w:val="004F17D5"/>
    <w:rsid w:val="00512470"/>
    <w:rsid w:val="005224E0"/>
    <w:rsid w:val="0052642C"/>
    <w:rsid w:val="00577292"/>
    <w:rsid w:val="005D4EA3"/>
    <w:rsid w:val="0061267D"/>
    <w:rsid w:val="006360F9"/>
    <w:rsid w:val="0064641C"/>
    <w:rsid w:val="00654A2D"/>
    <w:rsid w:val="006D01DB"/>
    <w:rsid w:val="00724E22"/>
    <w:rsid w:val="00725DA2"/>
    <w:rsid w:val="00772720"/>
    <w:rsid w:val="007E0B9E"/>
    <w:rsid w:val="00820244"/>
    <w:rsid w:val="00827A35"/>
    <w:rsid w:val="008423ED"/>
    <w:rsid w:val="00852E08"/>
    <w:rsid w:val="0089495C"/>
    <w:rsid w:val="008B3D65"/>
    <w:rsid w:val="00930291"/>
    <w:rsid w:val="00936827"/>
    <w:rsid w:val="00A36EC6"/>
    <w:rsid w:val="00AC4E05"/>
    <w:rsid w:val="00AE1E55"/>
    <w:rsid w:val="00AF302C"/>
    <w:rsid w:val="00B328B9"/>
    <w:rsid w:val="00B82DDF"/>
    <w:rsid w:val="00B92C79"/>
    <w:rsid w:val="00BF210B"/>
    <w:rsid w:val="00C065FC"/>
    <w:rsid w:val="00C16B79"/>
    <w:rsid w:val="00C26199"/>
    <w:rsid w:val="00C670B7"/>
    <w:rsid w:val="00CD0FF2"/>
    <w:rsid w:val="00CE52C9"/>
    <w:rsid w:val="00D177F1"/>
    <w:rsid w:val="00D36F53"/>
    <w:rsid w:val="00D74547"/>
    <w:rsid w:val="00D85A4B"/>
    <w:rsid w:val="00DA4371"/>
    <w:rsid w:val="00DA74BE"/>
    <w:rsid w:val="00E41208"/>
    <w:rsid w:val="00E55622"/>
    <w:rsid w:val="00E61AAF"/>
    <w:rsid w:val="00E62145"/>
    <w:rsid w:val="00E716FF"/>
    <w:rsid w:val="00EB6509"/>
    <w:rsid w:val="00EC5C4D"/>
    <w:rsid w:val="00F07183"/>
    <w:rsid w:val="00F449D5"/>
    <w:rsid w:val="00F55379"/>
    <w:rsid w:val="00F766C6"/>
    <w:rsid w:val="00FA3749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uiPriority w:val="39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37623-4672-4480-B9FA-2F1F3FA9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u1596</cp:lastModifiedBy>
  <cp:revision>51</cp:revision>
  <cp:lastPrinted>2025-01-22T07:05:00Z</cp:lastPrinted>
  <dcterms:created xsi:type="dcterms:W3CDTF">2025-01-22T06:34:00Z</dcterms:created>
  <dcterms:modified xsi:type="dcterms:W3CDTF">2025-01-23T14:58:00Z</dcterms:modified>
</cp:coreProperties>
</file>