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FA" w:rsidRPr="0062555B" w:rsidRDefault="00F435FA" w:rsidP="00F435FA">
      <w:pPr>
        <w:pStyle w:val="1"/>
        <w:ind w:left="357"/>
        <w:jc w:val="center"/>
        <w:rPr>
          <w:sz w:val="36"/>
          <w:szCs w:val="36"/>
        </w:rPr>
      </w:pPr>
      <w:r w:rsidRPr="0062555B">
        <w:rPr>
          <w:sz w:val="36"/>
          <w:szCs w:val="36"/>
        </w:rPr>
        <w:t>Пояснительная записка</w:t>
      </w:r>
    </w:p>
    <w:p w:rsidR="00F435FA" w:rsidRPr="0062555B" w:rsidRDefault="00F435FA" w:rsidP="00F435FA">
      <w:pPr>
        <w:jc w:val="center"/>
        <w:rPr>
          <w:b/>
          <w:sz w:val="36"/>
          <w:szCs w:val="36"/>
        </w:rPr>
      </w:pPr>
      <w:r w:rsidRPr="0062555B">
        <w:rPr>
          <w:b/>
          <w:sz w:val="36"/>
          <w:szCs w:val="36"/>
        </w:rPr>
        <w:t xml:space="preserve">к проекту закона Липецкой области "Об областном бюджете на </w:t>
      </w:r>
      <w:r w:rsidR="00E62438">
        <w:rPr>
          <w:b/>
          <w:sz w:val="36"/>
          <w:szCs w:val="36"/>
        </w:rPr>
        <w:t>2025</w:t>
      </w:r>
      <w:r w:rsidRPr="0062555B">
        <w:rPr>
          <w:b/>
          <w:sz w:val="36"/>
          <w:szCs w:val="36"/>
        </w:rPr>
        <w:t xml:space="preserve"> год и на плановый период </w:t>
      </w:r>
    </w:p>
    <w:p w:rsidR="00F435FA" w:rsidRPr="0062555B" w:rsidRDefault="00E62438" w:rsidP="00F435FA">
      <w:pPr>
        <w:jc w:val="center"/>
        <w:rPr>
          <w:b/>
          <w:sz w:val="36"/>
          <w:szCs w:val="36"/>
        </w:rPr>
      </w:pPr>
      <w:r>
        <w:rPr>
          <w:b/>
          <w:sz w:val="36"/>
          <w:szCs w:val="36"/>
        </w:rPr>
        <w:t>2026</w:t>
      </w:r>
      <w:r w:rsidR="00F435FA" w:rsidRPr="0062555B">
        <w:rPr>
          <w:b/>
          <w:sz w:val="36"/>
          <w:szCs w:val="36"/>
        </w:rPr>
        <w:t xml:space="preserve"> и </w:t>
      </w:r>
      <w:r>
        <w:rPr>
          <w:b/>
          <w:sz w:val="36"/>
          <w:szCs w:val="36"/>
        </w:rPr>
        <w:t>2027</w:t>
      </w:r>
      <w:r w:rsidR="00F435FA" w:rsidRPr="0062555B">
        <w:rPr>
          <w:b/>
          <w:sz w:val="36"/>
          <w:szCs w:val="36"/>
        </w:rPr>
        <w:t xml:space="preserve"> годов"</w:t>
      </w:r>
    </w:p>
    <w:p w:rsidR="00E473F5" w:rsidRPr="0062555B" w:rsidRDefault="00E473F5" w:rsidP="00F435FA">
      <w:pPr>
        <w:rPr>
          <w:sz w:val="36"/>
          <w:szCs w:val="36"/>
          <w:highlight w:val="green"/>
        </w:rPr>
      </w:pPr>
    </w:p>
    <w:p w:rsidR="00607524" w:rsidRPr="00B32319" w:rsidRDefault="00607524" w:rsidP="00607524">
      <w:pPr>
        <w:spacing w:line="276" w:lineRule="auto"/>
        <w:jc w:val="center"/>
        <w:rPr>
          <w:b/>
          <w:sz w:val="28"/>
          <w:szCs w:val="28"/>
        </w:rPr>
      </w:pPr>
      <w:r w:rsidRPr="00B32319">
        <w:rPr>
          <w:b/>
          <w:sz w:val="28"/>
          <w:szCs w:val="28"/>
        </w:rPr>
        <w:t>Прогноз доходов консолидированного бюджета</w:t>
      </w:r>
    </w:p>
    <w:p w:rsidR="00607524" w:rsidRPr="00B32319" w:rsidRDefault="00607524" w:rsidP="00607524">
      <w:pPr>
        <w:spacing w:line="276" w:lineRule="auto"/>
        <w:jc w:val="center"/>
        <w:rPr>
          <w:b/>
          <w:sz w:val="28"/>
          <w:szCs w:val="28"/>
        </w:rPr>
      </w:pPr>
      <w:r w:rsidRPr="00B32319">
        <w:rPr>
          <w:b/>
          <w:sz w:val="28"/>
          <w:szCs w:val="28"/>
        </w:rPr>
        <w:t>области и областного бюджета на 202</w:t>
      </w:r>
      <w:r>
        <w:rPr>
          <w:b/>
          <w:sz w:val="28"/>
          <w:szCs w:val="28"/>
        </w:rPr>
        <w:t>5</w:t>
      </w:r>
      <w:r w:rsidRPr="00B32319">
        <w:rPr>
          <w:b/>
          <w:sz w:val="28"/>
          <w:szCs w:val="28"/>
        </w:rPr>
        <w:t xml:space="preserve"> год и на плановый период </w:t>
      </w:r>
    </w:p>
    <w:p w:rsidR="00607524" w:rsidRPr="00B32319" w:rsidRDefault="00607524" w:rsidP="00607524">
      <w:pPr>
        <w:spacing w:line="276" w:lineRule="auto"/>
        <w:jc w:val="center"/>
        <w:rPr>
          <w:b/>
          <w:sz w:val="28"/>
          <w:szCs w:val="28"/>
        </w:rPr>
      </w:pPr>
      <w:r w:rsidRPr="00B32319">
        <w:rPr>
          <w:b/>
          <w:sz w:val="28"/>
          <w:szCs w:val="28"/>
        </w:rPr>
        <w:t>202</w:t>
      </w:r>
      <w:r>
        <w:rPr>
          <w:b/>
          <w:sz w:val="28"/>
          <w:szCs w:val="28"/>
        </w:rPr>
        <w:t>6</w:t>
      </w:r>
      <w:r w:rsidRPr="00B32319">
        <w:rPr>
          <w:b/>
          <w:sz w:val="28"/>
          <w:szCs w:val="28"/>
        </w:rPr>
        <w:t xml:space="preserve"> и 202</w:t>
      </w:r>
      <w:r>
        <w:rPr>
          <w:b/>
          <w:sz w:val="28"/>
          <w:szCs w:val="28"/>
        </w:rPr>
        <w:t>7</w:t>
      </w:r>
      <w:r w:rsidRPr="00B32319">
        <w:rPr>
          <w:b/>
          <w:sz w:val="28"/>
          <w:szCs w:val="28"/>
        </w:rPr>
        <w:t xml:space="preserve"> годов</w:t>
      </w:r>
    </w:p>
    <w:p w:rsidR="00607524" w:rsidRPr="00B32319" w:rsidRDefault="00607524" w:rsidP="00607524">
      <w:pPr>
        <w:spacing w:line="276" w:lineRule="auto"/>
        <w:jc w:val="center"/>
        <w:rPr>
          <w:b/>
          <w:sz w:val="28"/>
          <w:szCs w:val="28"/>
        </w:rPr>
      </w:pPr>
    </w:p>
    <w:p w:rsidR="00607524" w:rsidRPr="00FC6577" w:rsidRDefault="00607524" w:rsidP="00607524">
      <w:pPr>
        <w:spacing w:line="276" w:lineRule="auto"/>
        <w:ind w:firstLine="709"/>
        <w:jc w:val="both"/>
        <w:rPr>
          <w:sz w:val="28"/>
          <w:szCs w:val="28"/>
        </w:rPr>
      </w:pPr>
      <w:r w:rsidRPr="00B32319">
        <w:rPr>
          <w:sz w:val="28"/>
          <w:szCs w:val="28"/>
        </w:rPr>
        <w:t xml:space="preserve"> </w:t>
      </w:r>
      <w:r w:rsidRPr="00FC6577">
        <w:rPr>
          <w:sz w:val="28"/>
          <w:szCs w:val="28"/>
        </w:rPr>
        <w:t>За основу при формировании проекта областного бюджета на 202</w:t>
      </w:r>
      <w:r>
        <w:rPr>
          <w:sz w:val="28"/>
          <w:szCs w:val="28"/>
        </w:rPr>
        <w:t>5</w:t>
      </w:r>
      <w:r w:rsidRPr="00FC6577">
        <w:rPr>
          <w:sz w:val="28"/>
          <w:szCs w:val="28"/>
        </w:rPr>
        <w:t xml:space="preserve"> год и на плановый период 202</w:t>
      </w:r>
      <w:r>
        <w:rPr>
          <w:sz w:val="28"/>
          <w:szCs w:val="28"/>
        </w:rPr>
        <w:t>6</w:t>
      </w:r>
      <w:r w:rsidRPr="00FC6577">
        <w:rPr>
          <w:sz w:val="28"/>
          <w:szCs w:val="28"/>
        </w:rPr>
        <w:t xml:space="preserve"> и 202</w:t>
      </w:r>
      <w:r>
        <w:rPr>
          <w:sz w:val="28"/>
          <w:szCs w:val="28"/>
        </w:rPr>
        <w:t>7</w:t>
      </w:r>
      <w:r w:rsidRPr="00FC6577">
        <w:rPr>
          <w:sz w:val="28"/>
          <w:szCs w:val="28"/>
        </w:rPr>
        <w:t xml:space="preserve"> годов по доходам были приняты основные параметры прогноза социально-экономического развития области на 202</w:t>
      </w:r>
      <w:r>
        <w:rPr>
          <w:sz w:val="28"/>
          <w:szCs w:val="28"/>
        </w:rPr>
        <w:t>5</w:t>
      </w:r>
      <w:r w:rsidRPr="00FC6577">
        <w:rPr>
          <w:sz w:val="28"/>
          <w:szCs w:val="28"/>
        </w:rPr>
        <w:t>-202</w:t>
      </w:r>
      <w:r>
        <w:rPr>
          <w:sz w:val="28"/>
          <w:szCs w:val="28"/>
        </w:rPr>
        <w:t>7</w:t>
      </w:r>
      <w:r w:rsidRPr="00FC6577">
        <w:rPr>
          <w:sz w:val="28"/>
          <w:szCs w:val="28"/>
        </w:rPr>
        <w:t xml:space="preserve"> годы. </w:t>
      </w:r>
    </w:p>
    <w:p w:rsidR="00607524" w:rsidRPr="00133D1E" w:rsidRDefault="00607524" w:rsidP="00607524">
      <w:pPr>
        <w:pStyle w:val="a9"/>
        <w:spacing w:after="0" w:line="276" w:lineRule="auto"/>
        <w:ind w:firstLine="709"/>
        <w:jc w:val="both"/>
        <w:rPr>
          <w:sz w:val="28"/>
          <w:szCs w:val="28"/>
        </w:rPr>
      </w:pPr>
      <w:r w:rsidRPr="00133D1E">
        <w:rPr>
          <w:sz w:val="28"/>
          <w:szCs w:val="28"/>
        </w:rPr>
        <w:t>Кроме того, были учтены изменения налогового и бюджетного законодательства, вступающие в действие в 2025 году и последующие периоды:</w:t>
      </w:r>
    </w:p>
    <w:p w:rsidR="00607524" w:rsidRPr="00292E01" w:rsidRDefault="00607524" w:rsidP="00607524">
      <w:pPr>
        <w:pStyle w:val="a9"/>
        <w:spacing w:after="0" w:line="276" w:lineRule="auto"/>
        <w:ind w:firstLine="709"/>
        <w:jc w:val="both"/>
        <w:rPr>
          <w:sz w:val="28"/>
          <w:szCs w:val="28"/>
        </w:rPr>
      </w:pPr>
      <w:r w:rsidRPr="00292E01">
        <w:rPr>
          <w:sz w:val="28"/>
          <w:szCs w:val="28"/>
        </w:rPr>
        <w:t>введение дифференцированных ставок по налогу на доходы физических лиц и пятиступенчатой налоговой шкалы в зависимости от размера и вида дохода, полученного налогоплательщиком;</w:t>
      </w:r>
    </w:p>
    <w:p w:rsidR="00607524" w:rsidRPr="00292E01" w:rsidRDefault="00607524" w:rsidP="00607524">
      <w:pPr>
        <w:pStyle w:val="a9"/>
        <w:spacing w:after="0" w:line="276" w:lineRule="auto"/>
        <w:ind w:firstLine="709"/>
        <w:jc w:val="both"/>
        <w:rPr>
          <w:sz w:val="28"/>
          <w:szCs w:val="28"/>
        </w:rPr>
      </w:pPr>
      <w:r w:rsidRPr="00292E01">
        <w:rPr>
          <w:sz w:val="28"/>
          <w:szCs w:val="28"/>
        </w:rPr>
        <w:t>индексация ставок акцизов на подакцизные товары, в среднем, на 4 процента;</w:t>
      </w:r>
    </w:p>
    <w:p w:rsidR="00607524" w:rsidRPr="004A4579" w:rsidRDefault="00607524" w:rsidP="00607524">
      <w:pPr>
        <w:pStyle w:val="af2"/>
        <w:spacing w:line="276" w:lineRule="auto"/>
        <w:ind w:left="0" w:firstLine="709"/>
        <w:jc w:val="both"/>
        <w:rPr>
          <w:kern w:val="24"/>
          <w:sz w:val="28"/>
          <w:szCs w:val="28"/>
        </w:rPr>
      </w:pPr>
      <w:r w:rsidRPr="004A4579">
        <w:rPr>
          <w:kern w:val="24"/>
          <w:sz w:val="28"/>
          <w:szCs w:val="28"/>
        </w:rPr>
        <w:t>изменение с 1 февраля 2025 года до 1 января 2031 года нормативов зачисления в бюджеты субъектов Российской Федерации доходов от акцизов на нефтепродукты, производимые на территории Российской Федерации, на уровне 68,5 % (74,9 процентов до 2025 года);</w:t>
      </w:r>
    </w:p>
    <w:p w:rsidR="00607524" w:rsidRPr="00072389" w:rsidRDefault="00607524" w:rsidP="00607524">
      <w:pPr>
        <w:pStyle w:val="af2"/>
        <w:spacing w:line="276" w:lineRule="auto"/>
        <w:ind w:left="0" w:firstLine="709"/>
        <w:jc w:val="both"/>
        <w:rPr>
          <w:color w:val="FF0000"/>
          <w:kern w:val="24"/>
          <w:sz w:val="28"/>
          <w:szCs w:val="28"/>
        </w:rPr>
      </w:pPr>
      <w:r w:rsidRPr="00C95422">
        <w:rPr>
          <w:color w:val="000000"/>
          <w:sz w:val="28"/>
          <w:szCs w:val="28"/>
        </w:rPr>
        <w:t xml:space="preserve"> введени</w:t>
      </w:r>
      <w:r>
        <w:rPr>
          <w:color w:val="000000"/>
          <w:sz w:val="28"/>
          <w:szCs w:val="28"/>
        </w:rPr>
        <w:t>е</w:t>
      </w:r>
      <w:r w:rsidRPr="00C95422">
        <w:rPr>
          <w:color w:val="000000"/>
          <w:sz w:val="28"/>
          <w:szCs w:val="28"/>
        </w:rPr>
        <w:t xml:space="preserve"> нового местного налога - туристического налога с максимальной ставкой </w:t>
      </w:r>
      <w:r>
        <w:rPr>
          <w:color w:val="000000"/>
          <w:sz w:val="28"/>
          <w:szCs w:val="28"/>
        </w:rPr>
        <w:t xml:space="preserve">в размере </w:t>
      </w:r>
      <w:r w:rsidRPr="00C95422">
        <w:rPr>
          <w:color w:val="000000"/>
          <w:sz w:val="28"/>
          <w:szCs w:val="28"/>
        </w:rPr>
        <w:t>1% от стоимости услуг по проживанию в гостиницах</w:t>
      </w:r>
      <w:r>
        <w:rPr>
          <w:color w:val="000000"/>
          <w:sz w:val="28"/>
          <w:szCs w:val="28"/>
        </w:rPr>
        <w:t xml:space="preserve"> </w:t>
      </w:r>
      <w:r w:rsidRPr="00C95422">
        <w:rPr>
          <w:color w:val="000000"/>
          <w:sz w:val="28"/>
          <w:szCs w:val="28"/>
        </w:rPr>
        <w:t>в 2025 году до 5% к 2029 году.</w:t>
      </w:r>
    </w:p>
    <w:p w:rsidR="00607524" w:rsidRDefault="00607524" w:rsidP="00607524">
      <w:pPr>
        <w:spacing w:after="1" w:line="276" w:lineRule="auto"/>
        <w:ind w:firstLine="709"/>
        <w:jc w:val="both"/>
        <w:rPr>
          <w:sz w:val="28"/>
          <w:szCs w:val="28"/>
        </w:rPr>
      </w:pPr>
    </w:p>
    <w:p w:rsidR="00607524" w:rsidRPr="00736F6F" w:rsidRDefault="00607524" w:rsidP="00607524">
      <w:pPr>
        <w:spacing w:after="1" w:line="276" w:lineRule="auto"/>
        <w:ind w:firstLine="709"/>
        <w:jc w:val="both"/>
        <w:rPr>
          <w:sz w:val="28"/>
          <w:szCs w:val="28"/>
        </w:rPr>
      </w:pPr>
      <w:r w:rsidRPr="00736F6F">
        <w:rPr>
          <w:sz w:val="28"/>
          <w:szCs w:val="28"/>
        </w:rPr>
        <w:t>Объем налоговых и неналоговых доходов областного бюджета в 2025 году прогнозируется в размере 86</w:t>
      </w:r>
      <w:r>
        <w:rPr>
          <w:sz w:val="28"/>
          <w:szCs w:val="28"/>
        </w:rPr>
        <w:t> </w:t>
      </w:r>
      <w:r w:rsidRPr="00736F6F">
        <w:rPr>
          <w:sz w:val="28"/>
          <w:szCs w:val="28"/>
        </w:rPr>
        <w:t>2</w:t>
      </w:r>
      <w:r>
        <w:rPr>
          <w:sz w:val="28"/>
          <w:szCs w:val="28"/>
        </w:rPr>
        <w:t>05 210,5</w:t>
      </w:r>
      <w:r w:rsidRPr="00736F6F">
        <w:rPr>
          <w:sz w:val="28"/>
          <w:szCs w:val="28"/>
        </w:rPr>
        <w:t xml:space="preserve"> тыс. рублей, на 2026 год – 91</w:t>
      </w:r>
      <w:r>
        <w:rPr>
          <w:sz w:val="28"/>
          <w:szCs w:val="28"/>
        </w:rPr>
        <w:t> 636 284</w:t>
      </w:r>
      <w:r w:rsidRPr="00736F6F">
        <w:rPr>
          <w:sz w:val="28"/>
          <w:szCs w:val="28"/>
        </w:rPr>
        <w:t xml:space="preserve"> тыс. рублей, на 2027 год – 9</w:t>
      </w:r>
      <w:r>
        <w:rPr>
          <w:sz w:val="28"/>
          <w:szCs w:val="28"/>
        </w:rPr>
        <w:t>4 225 636</w:t>
      </w:r>
      <w:r w:rsidRPr="00736F6F">
        <w:rPr>
          <w:sz w:val="28"/>
          <w:szCs w:val="28"/>
        </w:rPr>
        <w:t xml:space="preserve"> тыс. рублей. </w:t>
      </w:r>
    </w:p>
    <w:p w:rsidR="00607524" w:rsidRPr="008745D4" w:rsidRDefault="00607524" w:rsidP="00607524">
      <w:pPr>
        <w:pStyle w:val="a5"/>
        <w:spacing w:after="0" w:line="276" w:lineRule="auto"/>
        <w:ind w:left="0" w:firstLine="720"/>
        <w:jc w:val="both"/>
        <w:rPr>
          <w:sz w:val="28"/>
          <w:szCs w:val="28"/>
        </w:rPr>
      </w:pPr>
      <w:r w:rsidRPr="008745D4">
        <w:rPr>
          <w:sz w:val="28"/>
          <w:szCs w:val="28"/>
        </w:rPr>
        <w:t>В структуре доходов областного бюджета в 2025 году предусмотрены налоговые доходы в размере 83</w:t>
      </w:r>
      <w:r>
        <w:rPr>
          <w:sz w:val="28"/>
          <w:szCs w:val="28"/>
        </w:rPr>
        <w:t> </w:t>
      </w:r>
      <w:r w:rsidRPr="008745D4">
        <w:rPr>
          <w:sz w:val="28"/>
          <w:szCs w:val="28"/>
        </w:rPr>
        <w:t>9</w:t>
      </w:r>
      <w:r>
        <w:rPr>
          <w:sz w:val="28"/>
          <w:szCs w:val="28"/>
        </w:rPr>
        <w:t>33 738</w:t>
      </w:r>
      <w:r w:rsidRPr="008745D4">
        <w:rPr>
          <w:sz w:val="28"/>
          <w:szCs w:val="28"/>
        </w:rPr>
        <w:t xml:space="preserve"> тыс. рублей, неналоговые доходы –</w:t>
      </w:r>
      <w:r>
        <w:rPr>
          <w:sz w:val="28"/>
          <w:szCs w:val="28"/>
        </w:rPr>
        <w:t xml:space="preserve"> 2 271 473 </w:t>
      </w:r>
      <w:r w:rsidRPr="008745D4">
        <w:rPr>
          <w:sz w:val="28"/>
          <w:szCs w:val="28"/>
        </w:rPr>
        <w:t>тыс. рублей.</w:t>
      </w:r>
    </w:p>
    <w:p w:rsidR="00607524" w:rsidRPr="00FC6577" w:rsidRDefault="00607524" w:rsidP="00607524">
      <w:pPr>
        <w:pStyle w:val="a5"/>
        <w:spacing w:after="0" w:line="276" w:lineRule="auto"/>
        <w:ind w:left="0" w:firstLine="720"/>
        <w:jc w:val="both"/>
        <w:rPr>
          <w:iCs/>
          <w:sz w:val="28"/>
          <w:szCs w:val="28"/>
        </w:rPr>
      </w:pPr>
      <w:r w:rsidRPr="00FC6577">
        <w:rPr>
          <w:sz w:val="28"/>
          <w:szCs w:val="28"/>
        </w:rPr>
        <w:t>Особенности расчетов поступлений платежей по</w:t>
      </w:r>
      <w:r w:rsidRPr="00280D86">
        <w:rPr>
          <w:sz w:val="28"/>
          <w:szCs w:val="28"/>
        </w:rPr>
        <w:t xml:space="preserve"> </w:t>
      </w:r>
      <w:r w:rsidRPr="00FC6577">
        <w:rPr>
          <w:sz w:val="28"/>
          <w:szCs w:val="28"/>
        </w:rPr>
        <w:t>отдельным</w:t>
      </w:r>
      <w:r w:rsidRPr="00280D86">
        <w:rPr>
          <w:sz w:val="28"/>
          <w:szCs w:val="28"/>
        </w:rPr>
        <w:t xml:space="preserve"> </w:t>
      </w:r>
      <w:r w:rsidRPr="00FC6577">
        <w:rPr>
          <w:sz w:val="28"/>
          <w:szCs w:val="28"/>
        </w:rPr>
        <w:t>доходным</w:t>
      </w:r>
      <w:r w:rsidRPr="00280D86">
        <w:rPr>
          <w:sz w:val="28"/>
          <w:szCs w:val="28"/>
        </w:rPr>
        <w:t xml:space="preserve"> </w:t>
      </w:r>
      <w:r w:rsidRPr="00FC6577">
        <w:rPr>
          <w:sz w:val="28"/>
          <w:szCs w:val="28"/>
        </w:rPr>
        <w:t>источникам, следующие:</w:t>
      </w:r>
    </w:p>
    <w:p w:rsidR="00607524" w:rsidRDefault="00607524" w:rsidP="00607524">
      <w:pPr>
        <w:spacing w:line="276" w:lineRule="auto"/>
        <w:rPr>
          <w:sz w:val="28"/>
          <w:szCs w:val="28"/>
        </w:rPr>
      </w:pPr>
    </w:p>
    <w:p w:rsidR="00607524" w:rsidRPr="00FC6577" w:rsidRDefault="00607524" w:rsidP="00607524">
      <w:pPr>
        <w:spacing w:line="276" w:lineRule="auto"/>
        <w:jc w:val="center"/>
        <w:rPr>
          <w:sz w:val="28"/>
          <w:szCs w:val="28"/>
        </w:rPr>
      </w:pPr>
    </w:p>
    <w:p w:rsidR="00607524" w:rsidRDefault="00607524" w:rsidP="00607524">
      <w:pPr>
        <w:pStyle w:val="1"/>
        <w:spacing w:line="276" w:lineRule="auto"/>
        <w:ind w:left="357"/>
        <w:jc w:val="center"/>
      </w:pPr>
    </w:p>
    <w:p w:rsidR="00607524" w:rsidRPr="00FC6577" w:rsidRDefault="00607524" w:rsidP="00607524">
      <w:pPr>
        <w:pStyle w:val="1"/>
        <w:spacing w:line="276" w:lineRule="auto"/>
        <w:ind w:left="357"/>
        <w:jc w:val="center"/>
      </w:pPr>
      <w:r w:rsidRPr="00FC6577">
        <w:t>Налог на прибыль организаций</w:t>
      </w:r>
    </w:p>
    <w:p w:rsidR="00607524" w:rsidRPr="00814E83" w:rsidRDefault="00607524" w:rsidP="00607524">
      <w:pPr>
        <w:pStyle w:val="30"/>
        <w:tabs>
          <w:tab w:val="left" w:pos="567"/>
        </w:tabs>
        <w:spacing w:line="276" w:lineRule="auto"/>
        <w:jc w:val="both"/>
        <w:rPr>
          <w:szCs w:val="28"/>
        </w:rPr>
      </w:pPr>
      <w:r w:rsidRPr="00814E83">
        <w:rPr>
          <w:szCs w:val="28"/>
        </w:rPr>
        <w:t xml:space="preserve">Прогноз налога на прибыль организаций на 2025 год </w:t>
      </w:r>
      <w:r>
        <w:rPr>
          <w:szCs w:val="28"/>
        </w:rPr>
        <w:t xml:space="preserve">и на плановый период </w:t>
      </w:r>
      <w:r w:rsidRPr="00814E83">
        <w:rPr>
          <w:szCs w:val="28"/>
        </w:rPr>
        <w:t>составлен исходя из оценки поступлений текущего года с учетом динамики налоговой  базы, кроме</w:t>
      </w:r>
      <w:r>
        <w:rPr>
          <w:szCs w:val="28"/>
        </w:rPr>
        <w:t xml:space="preserve"> </w:t>
      </w:r>
      <w:r w:rsidRPr="00814E83">
        <w:rPr>
          <w:szCs w:val="28"/>
        </w:rPr>
        <w:t>того учтены особенности поступления налога на прибыль от организаций,</w:t>
      </w:r>
      <w:r>
        <w:rPr>
          <w:szCs w:val="28"/>
        </w:rPr>
        <w:t xml:space="preserve"> </w:t>
      </w:r>
      <w:r w:rsidRPr="00814E83">
        <w:rPr>
          <w:szCs w:val="28"/>
        </w:rPr>
        <w:t>которые до 1</w:t>
      </w:r>
      <w:r w:rsidRPr="00CB3BDA">
        <w:rPr>
          <w:szCs w:val="28"/>
        </w:rPr>
        <w:t xml:space="preserve"> </w:t>
      </w:r>
      <w:r w:rsidRPr="00814E83">
        <w:rPr>
          <w:szCs w:val="28"/>
        </w:rPr>
        <w:t>января 2023 года являлись участниками консолидированных</w:t>
      </w:r>
      <w:r w:rsidRPr="00CB3BDA">
        <w:rPr>
          <w:szCs w:val="28"/>
        </w:rPr>
        <w:t xml:space="preserve"> </w:t>
      </w:r>
      <w:r w:rsidRPr="00814E83">
        <w:rPr>
          <w:szCs w:val="28"/>
        </w:rPr>
        <w:t>групп</w:t>
      </w:r>
      <w:r w:rsidRPr="00CB3BDA">
        <w:rPr>
          <w:szCs w:val="28"/>
        </w:rPr>
        <w:t xml:space="preserve"> </w:t>
      </w:r>
      <w:r w:rsidRPr="00814E83">
        <w:rPr>
          <w:szCs w:val="28"/>
        </w:rPr>
        <w:t>налогоплательщиков.</w:t>
      </w:r>
    </w:p>
    <w:p w:rsidR="00607524" w:rsidRPr="00814E83" w:rsidRDefault="00607524" w:rsidP="00607524">
      <w:pPr>
        <w:pStyle w:val="30"/>
        <w:tabs>
          <w:tab w:val="left" w:pos="567"/>
        </w:tabs>
        <w:spacing w:line="276" w:lineRule="auto"/>
        <w:jc w:val="both"/>
        <w:rPr>
          <w:szCs w:val="28"/>
        </w:rPr>
      </w:pPr>
      <w:r w:rsidRPr="00814E83">
        <w:rPr>
          <w:szCs w:val="28"/>
        </w:rPr>
        <w:t xml:space="preserve">Поступления налога на 2025 год в бюджет области прогнозируются в объеме 35 700 000,0  тыс. рублей,  на 2026 год – 37 </w:t>
      </w:r>
      <w:r w:rsidRPr="00925D65">
        <w:rPr>
          <w:szCs w:val="28"/>
        </w:rPr>
        <w:t>2</w:t>
      </w:r>
      <w:r w:rsidRPr="00814E83">
        <w:rPr>
          <w:szCs w:val="28"/>
        </w:rPr>
        <w:t xml:space="preserve">00 000,0 тыс. рублей, на 2027 год – 38 400 000,0  тыс. рублей. </w:t>
      </w:r>
    </w:p>
    <w:p w:rsidR="00607524" w:rsidRPr="00E6305E" w:rsidRDefault="00607524" w:rsidP="00607524">
      <w:pPr>
        <w:pStyle w:val="1"/>
        <w:spacing w:line="276" w:lineRule="auto"/>
        <w:ind w:left="357"/>
        <w:jc w:val="center"/>
      </w:pPr>
      <w:r w:rsidRPr="00E6305E">
        <w:t>Налог на доходы физических лиц</w:t>
      </w:r>
    </w:p>
    <w:p w:rsidR="00607524" w:rsidRPr="00814E83" w:rsidRDefault="00607524" w:rsidP="00607524">
      <w:pPr>
        <w:spacing w:line="276" w:lineRule="auto"/>
        <w:ind w:firstLine="720"/>
        <w:jc w:val="both"/>
        <w:rPr>
          <w:sz w:val="28"/>
          <w:szCs w:val="28"/>
          <w:lang w:eastAsia="x-none"/>
        </w:rPr>
      </w:pPr>
      <w:r w:rsidRPr="00814E83">
        <w:rPr>
          <w:sz w:val="28"/>
          <w:szCs w:val="28"/>
          <w:lang w:val="x-none" w:eastAsia="x-none"/>
        </w:rPr>
        <w:t xml:space="preserve">Расчет </w:t>
      </w:r>
      <w:r w:rsidRPr="00814E83">
        <w:rPr>
          <w:sz w:val="28"/>
          <w:szCs w:val="28"/>
          <w:lang w:eastAsia="x-none"/>
        </w:rPr>
        <w:t xml:space="preserve">налога на доходы физических лиц </w:t>
      </w:r>
      <w:r w:rsidRPr="007B2C9A">
        <w:rPr>
          <w:sz w:val="28"/>
          <w:szCs w:val="28"/>
          <w:lang w:eastAsia="x-none"/>
        </w:rPr>
        <w:t xml:space="preserve">на 2025 год и на плановый период </w:t>
      </w:r>
      <w:r w:rsidRPr="00814E83">
        <w:rPr>
          <w:sz w:val="28"/>
          <w:szCs w:val="28"/>
          <w:lang w:val="x-none" w:eastAsia="x-none"/>
        </w:rPr>
        <w:t>составлен исходя из ожидаемой оценки поступлений налога в текущем году</w:t>
      </w:r>
      <w:r>
        <w:rPr>
          <w:sz w:val="28"/>
          <w:szCs w:val="28"/>
          <w:lang w:eastAsia="x-none"/>
        </w:rPr>
        <w:t xml:space="preserve"> и динамики фонда заработной платы</w:t>
      </w:r>
      <w:r w:rsidRPr="00814E83">
        <w:rPr>
          <w:sz w:val="28"/>
          <w:szCs w:val="28"/>
          <w:lang w:eastAsia="x-none"/>
        </w:rPr>
        <w:t>.</w:t>
      </w:r>
    </w:p>
    <w:p w:rsidR="00607524" w:rsidRPr="00E6305E" w:rsidRDefault="00607524" w:rsidP="00607524">
      <w:pPr>
        <w:spacing w:line="276" w:lineRule="auto"/>
        <w:ind w:firstLine="720"/>
        <w:jc w:val="both"/>
        <w:rPr>
          <w:sz w:val="28"/>
          <w:szCs w:val="28"/>
          <w:lang w:eastAsia="x-none"/>
        </w:rPr>
      </w:pPr>
      <w:r w:rsidRPr="00814E83">
        <w:rPr>
          <w:sz w:val="28"/>
          <w:szCs w:val="28"/>
          <w:lang w:eastAsia="x-none"/>
        </w:rPr>
        <w:t xml:space="preserve">Общий объем налога на доходы физических лиц на 2025 год в бюджет области прогнозируется в размере </w:t>
      </w:r>
      <w:r w:rsidRPr="00E6305E">
        <w:rPr>
          <w:sz w:val="28"/>
          <w:szCs w:val="28"/>
          <w:lang w:eastAsia="x-none"/>
        </w:rPr>
        <w:t>37 093 720 тыс. руб., на 2026 год в размере 38 542 920 тыс. руб., на 2027 год в размере 39</w:t>
      </w:r>
      <w:r w:rsidRPr="00E6305E">
        <w:rPr>
          <w:sz w:val="28"/>
          <w:szCs w:val="28"/>
          <w:lang w:val="en-US" w:eastAsia="x-none"/>
        </w:rPr>
        <w:t> </w:t>
      </w:r>
      <w:r w:rsidRPr="00E6305E">
        <w:rPr>
          <w:sz w:val="28"/>
          <w:szCs w:val="28"/>
          <w:lang w:eastAsia="x-none"/>
        </w:rPr>
        <w:t>999 080 тыс. руб.</w:t>
      </w:r>
    </w:p>
    <w:p w:rsidR="00607524" w:rsidRPr="00814E83" w:rsidRDefault="00607524" w:rsidP="00607524">
      <w:pPr>
        <w:pStyle w:val="a5"/>
        <w:spacing w:after="0" w:line="276" w:lineRule="auto"/>
        <w:ind w:left="-360" w:firstLine="360"/>
        <w:jc w:val="center"/>
        <w:rPr>
          <w:b/>
          <w:color w:val="FF0000"/>
          <w:sz w:val="28"/>
          <w:szCs w:val="28"/>
        </w:rPr>
      </w:pPr>
    </w:p>
    <w:p w:rsidR="00607524" w:rsidRDefault="00607524" w:rsidP="00607524">
      <w:pPr>
        <w:pStyle w:val="a5"/>
        <w:spacing w:after="0" w:line="276" w:lineRule="auto"/>
        <w:ind w:left="-360" w:firstLine="360"/>
        <w:jc w:val="center"/>
        <w:rPr>
          <w:b/>
          <w:sz w:val="28"/>
          <w:szCs w:val="28"/>
        </w:rPr>
      </w:pPr>
      <w:r w:rsidRPr="00D0436C">
        <w:rPr>
          <w:b/>
          <w:sz w:val="28"/>
          <w:szCs w:val="28"/>
        </w:rPr>
        <w:t>Акцизы</w:t>
      </w:r>
    </w:p>
    <w:p w:rsidR="008D0773" w:rsidRPr="00D0436C" w:rsidRDefault="008D0773" w:rsidP="00607524">
      <w:pPr>
        <w:pStyle w:val="a5"/>
        <w:spacing w:after="0" w:line="276" w:lineRule="auto"/>
        <w:ind w:left="-360" w:firstLine="360"/>
        <w:jc w:val="center"/>
        <w:rPr>
          <w:b/>
          <w:sz w:val="28"/>
          <w:szCs w:val="28"/>
        </w:rPr>
      </w:pPr>
    </w:p>
    <w:p w:rsidR="00607524" w:rsidRPr="00814E83" w:rsidRDefault="00607524" w:rsidP="00607524">
      <w:pPr>
        <w:spacing w:line="276" w:lineRule="auto"/>
        <w:ind w:firstLine="709"/>
        <w:jc w:val="both"/>
        <w:rPr>
          <w:sz w:val="28"/>
          <w:szCs w:val="28"/>
        </w:rPr>
      </w:pPr>
      <w:r w:rsidRPr="00814E83">
        <w:rPr>
          <w:sz w:val="28"/>
          <w:szCs w:val="28"/>
        </w:rPr>
        <w:t>Расчет поступлений акцизов на подакцизные товары на 2025 год и на плановый период составлен исходя из ожидаемой оценки поступлений текущего года, прогнозных объемов реализации подакцизных товаров и установленных ставок акцизов.</w:t>
      </w:r>
    </w:p>
    <w:p w:rsidR="00607524" w:rsidRPr="00814E83" w:rsidRDefault="00607524" w:rsidP="00607524">
      <w:pPr>
        <w:spacing w:line="276" w:lineRule="auto"/>
        <w:ind w:firstLine="709"/>
        <w:jc w:val="both"/>
        <w:rPr>
          <w:sz w:val="28"/>
          <w:szCs w:val="28"/>
        </w:rPr>
      </w:pPr>
      <w:r w:rsidRPr="00814E83">
        <w:rPr>
          <w:sz w:val="28"/>
          <w:szCs w:val="28"/>
        </w:rPr>
        <w:t>Расчет доходов от акцизов на крепкую алкогольную продукцию и нефтепродукты, получаемых в порядке перераспределения, составлен с учетом изменения нормативов зачисления акцизов в бюджеты субъектов Российской Федерации.</w:t>
      </w:r>
    </w:p>
    <w:p w:rsidR="00607524" w:rsidRPr="00814E83" w:rsidRDefault="00607524" w:rsidP="00607524">
      <w:pPr>
        <w:spacing w:line="276" w:lineRule="auto"/>
        <w:ind w:firstLine="709"/>
        <w:jc w:val="both"/>
        <w:rPr>
          <w:sz w:val="28"/>
          <w:szCs w:val="28"/>
        </w:rPr>
      </w:pPr>
      <w:r w:rsidRPr="00814E83">
        <w:rPr>
          <w:sz w:val="28"/>
          <w:szCs w:val="28"/>
        </w:rPr>
        <w:t xml:space="preserve">Общий объем акцизов в территориальный бюджет на 2025 год прогнозируется в размере 14 606 450 тыс. рублей. </w:t>
      </w:r>
    </w:p>
    <w:p w:rsidR="00607524" w:rsidRPr="00814E83" w:rsidRDefault="00607524" w:rsidP="00607524">
      <w:pPr>
        <w:spacing w:line="276" w:lineRule="auto"/>
        <w:ind w:firstLine="709"/>
        <w:jc w:val="both"/>
        <w:rPr>
          <w:sz w:val="28"/>
          <w:szCs w:val="28"/>
        </w:rPr>
      </w:pPr>
      <w:r w:rsidRPr="00814E83">
        <w:rPr>
          <w:sz w:val="28"/>
          <w:szCs w:val="28"/>
        </w:rPr>
        <w:t>Объем акцизов на 2026 год – 15 277 150 тыс. рублей, на 2027 год – 15 689 000 тыс. рублей.</w:t>
      </w:r>
    </w:p>
    <w:p w:rsidR="00607524" w:rsidRDefault="00607524" w:rsidP="00607524">
      <w:pPr>
        <w:spacing w:line="276" w:lineRule="auto"/>
        <w:jc w:val="center"/>
        <w:rPr>
          <w:b/>
          <w:sz w:val="28"/>
          <w:szCs w:val="28"/>
        </w:rPr>
      </w:pPr>
    </w:p>
    <w:p w:rsidR="00607524" w:rsidRDefault="00607524" w:rsidP="00607524">
      <w:pPr>
        <w:spacing w:line="276" w:lineRule="auto"/>
        <w:jc w:val="center"/>
        <w:rPr>
          <w:b/>
          <w:sz w:val="28"/>
          <w:szCs w:val="28"/>
        </w:rPr>
      </w:pPr>
      <w:r w:rsidRPr="00A644C8">
        <w:rPr>
          <w:b/>
          <w:sz w:val="28"/>
          <w:szCs w:val="28"/>
        </w:rPr>
        <w:t>Налог, взимаемый в связи с применением упрощенной системы налогообложения</w:t>
      </w:r>
    </w:p>
    <w:p w:rsidR="008D0773" w:rsidRPr="00A644C8" w:rsidRDefault="008D0773" w:rsidP="00607524">
      <w:pPr>
        <w:spacing w:line="276" w:lineRule="auto"/>
        <w:jc w:val="center"/>
        <w:rPr>
          <w:b/>
          <w:sz w:val="28"/>
          <w:szCs w:val="28"/>
        </w:rPr>
      </w:pPr>
    </w:p>
    <w:p w:rsidR="00607524" w:rsidRPr="00464D65" w:rsidRDefault="00607524" w:rsidP="00607524">
      <w:pPr>
        <w:spacing w:line="276" w:lineRule="auto"/>
        <w:ind w:firstLine="709"/>
        <w:jc w:val="both"/>
        <w:rPr>
          <w:sz w:val="28"/>
          <w:szCs w:val="28"/>
        </w:rPr>
      </w:pPr>
      <w:r w:rsidRPr="00464D65">
        <w:rPr>
          <w:sz w:val="28"/>
          <w:szCs w:val="28"/>
        </w:rPr>
        <w:t xml:space="preserve">Расчет налога, взимаемого в связи с применением упрощенной системы налогообложения, на 2025 год </w:t>
      </w:r>
      <w:r w:rsidRPr="00814E83">
        <w:rPr>
          <w:sz w:val="28"/>
          <w:szCs w:val="28"/>
        </w:rPr>
        <w:t>и на плановый период</w:t>
      </w:r>
      <w:r w:rsidRPr="00464D65">
        <w:rPr>
          <w:sz w:val="28"/>
          <w:szCs w:val="28"/>
        </w:rPr>
        <w:t xml:space="preserve"> составлен исходя из ожидаемой оценки поступлений налога в текущем году с учетом динамики налоговой базы, прогноз</w:t>
      </w:r>
      <w:r>
        <w:rPr>
          <w:sz w:val="28"/>
          <w:szCs w:val="28"/>
        </w:rPr>
        <w:t>а</w:t>
      </w:r>
      <w:r w:rsidRPr="00464D65">
        <w:rPr>
          <w:sz w:val="28"/>
          <w:szCs w:val="28"/>
        </w:rPr>
        <w:t xml:space="preserve"> главного администратора доходного источника.</w:t>
      </w:r>
    </w:p>
    <w:p w:rsidR="00607524" w:rsidRDefault="00607524" w:rsidP="00607524">
      <w:pPr>
        <w:spacing w:line="276" w:lineRule="auto"/>
        <w:ind w:firstLine="709"/>
        <w:jc w:val="both"/>
        <w:rPr>
          <w:b/>
          <w:sz w:val="28"/>
          <w:szCs w:val="28"/>
        </w:rPr>
      </w:pPr>
      <w:r w:rsidRPr="00464D65">
        <w:rPr>
          <w:sz w:val="28"/>
          <w:szCs w:val="28"/>
        </w:rPr>
        <w:lastRenderedPageBreak/>
        <w:t>Объем налога на 2025 год в бюджет области прогнозируется в объеме</w:t>
      </w:r>
      <w:r>
        <w:rPr>
          <w:sz w:val="28"/>
          <w:szCs w:val="28"/>
        </w:rPr>
        <w:t xml:space="preserve">                </w:t>
      </w:r>
      <w:r w:rsidRPr="00464D65">
        <w:rPr>
          <w:sz w:val="28"/>
          <w:szCs w:val="28"/>
        </w:rPr>
        <w:t>5 000 000 тыс. руб</w:t>
      </w:r>
      <w:r>
        <w:rPr>
          <w:sz w:val="28"/>
          <w:szCs w:val="28"/>
        </w:rPr>
        <w:t>лей</w:t>
      </w:r>
      <w:r w:rsidRPr="00464D65">
        <w:rPr>
          <w:sz w:val="28"/>
          <w:szCs w:val="28"/>
        </w:rPr>
        <w:t>, на 2026 год – 5 250 000 тыс. руб</w:t>
      </w:r>
      <w:r>
        <w:rPr>
          <w:sz w:val="28"/>
          <w:szCs w:val="28"/>
        </w:rPr>
        <w:t>лей</w:t>
      </w:r>
      <w:r w:rsidRPr="00464D65">
        <w:rPr>
          <w:sz w:val="28"/>
          <w:szCs w:val="28"/>
        </w:rPr>
        <w:t>, на 2027 год – 5 500 000 тыс. руб</w:t>
      </w:r>
      <w:r>
        <w:rPr>
          <w:sz w:val="28"/>
          <w:szCs w:val="28"/>
        </w:rPr>
        <w:t>лей</w:t>
      </w:r>
      <w:r w:rsidRPr="00464D65">
        <w:rPr>
          <w:sz w:val="28"/>
          <w:szCs w:val="28"/>
        </w:rPr>
        <w:t xml:space="preserve">. </w:t>
      </w:r>
    </w:p>
    <w:p w:rsidR="00607524" w:rsidRPr="00965475" w:rsidRDefault="00607524" w:rsidP="00607524">
      <w:pPr>
        <w:spacing w:line="276" w:lineRule="auto"/>
        <w:jc w:val="center"/>
        <w:rPr>
          <w:b/>
          <w:sz w:val="28"/>
          <w:szCs w:val="28"/>
        </w:rPr>
      </w:pPr>
      <w:r w:rsidRPr="00FC0045">
        <w:rPr>
          <w:b/>
          <w:sz w:val="28"/>
          <w:szCs w:val="28"/>
        </w:rPr>
        <w:t>Е</w:t>
      </w:r>
      <w:r w:rsidRPr="00965475">
        <w:rPr>
          <w:b/>
          <w:sz w:val="28"/>
          <w:szCs w:val="28"/>
        </w:rPr>
        <w:t>дин</w:t>
      </w:r>
      <w:r w:rsidRPr="00FC0045">
        <w:rPr>
          <w:b/>
          <w:sz w:val="28"/>
          <w:szCs w:val="28"/>
        </w:rPr>
        <w:t>ый</w:t>
      </w:r>
    </w:p>
    <w:p w:rsidR="00607524" w:rsidRDefault="00607524" w:rsidP="00607524">
      <w:pPr>
        <w:spacing w:line="276" w:lineRule="auto"/>
        <w:jc w:val="center"/>
        <w:rPr>
          <w:b/>
          <w:sz w:val="28"/>
          <w:szCs w:val="28"/>
        </w:rPr>
      </w:pPr>
      <w:r w:rsidRPr="00965475">
        <w:rPr>
          <w:b/>
          <w:sz w:val="28"/>
          <w:szCs w:val="28"/>
        </w:rPr>
        <w:t>сельскохозяйственн</w:t>
      </w:r>
      <w:r w:rsidRPr="00FC0045">
        <w:rPr>
          <w:b/>
          <w:sz w:val="28"/>
          <w:szCs w:val="28"/>
        </w:rPr>
        <w:t>ый</w:t>
      </w:r>
      <w:r w:rsidRPr="00965475">
        <w:rPr>
          <w:b/>
          <w:sz w:val="28"/>
          <w:szCs w:val="28"/>
        </w:rPr>
        <w:t xml:space="preserve"> налог</w:t>
      </w:r>
    </w:p>
    <w:p w:rsidR="008D0773" w:rsidRPr="00965475" w:rsidRDefault="008D0773" w:rsidP="00607524">
      <w:pPr>
        <w:spacing w:line="276" w:lineRule="auto"/>
        <w:jc w:val="center"/>
        <w:rPr>
          <w:b/>
          <w:sz w:val="28"/>
          <w:szCs w:val="28"/>
        </w:rPr>
      </w:pPr>
    </w:p>
    <w:p w:rsidR="00607524" w:rsidRPr="00965475" w:rsidRDefault="00607524" w:rsidP="00607524">
      <w:pPr>
        <w:spacing w:after="120" w:line="276" w:lineRule="auto"/>
        <w:jc w:val="both"/>
        <w:rPr>
          <w:sz w:val="28"/>
          <w:szCs w:val="28"/>
        </w:rPr>
      </w:pPr>
      <w:r w:rsidRPr="00965475">
        <w:rPr>
          <w:sz w:val="28"/>
          <w:szCs w:val="28"/>
        </w:rPr>
        <w:t xml:space="preserve">           Расчет единого сельскохозяйственного налога на 2025 год </w:t>
      </w:r>
      <w:r w:rsidRPr="00814E83">
        <w:rPr>
          <w:sz w:val="28"/>
          <w:szCs w:val="28"/>
        </w:rPr>
        <w:t>и на плановый период</w:t>
      </w:r>
      <w:r w:rsidRPr="00965475">
        <w:rPr>
          <w:sz w:val="28"/>
          <w:szCs w:val="28"/>
        </w:rPr>
        <w:t xml:space="preserve"> составлен исходя из ожидаемой оценки поступлений налога в текущем году с учетом динамики налоговой базы. </w:t>
      </w:r>
    </w:p>
    <w:p w:rsidR="00607524" w:rsidRPr="00965475" w:rsidRDefault="00607524" w:rsidP="00607524">
      <w:pPr>
        <w:spacing w:line="276" w:lineRule="auto"/>
        <w:jc w:val="both"/>
        <w:rPr>
          <w:sz w:val="28"/>
          <w:szCs w:val="28"/>
        </w:rPr>
      </w:pPr>
      <w:r w:rsidRPr="00965475">
        <w:rPr>
          <w:sz w:val="28"/>
          <w:szCs w:val="28"/>
        </w:rPr>
        <w:t xml:space="preserve">           Объем налога на 2025 год в бюджет области прогнозируется в размере 115 000 тыс. руб</w:t>
      </w:r>
      <w:r>
        <w:rPr>
          <w:sz w:val="28"/>
          <w:szCs w:val="28"/>
        </w:rPr>
        <w:t>лей</w:t>
      </w:r>
      <w:r w:rsidRPr="00965475">
        <w:rPr>
          <w:sz w:val="28"/>
          <w:szCs w:val="28"/>
        </w:rPr>
        <w:t>, на 2026 год – 117 000 тыс. руб</w:t>
      </w:r>
      <w:r>
        <w:rPr>
          <w:sz w:val="28"/>
          <w:szCs w:val="28"/>
        </w:rPr>
        <w:t>лей</w:t>
      </w:r>
      <w:r w:rsidRPr="00965475">
        <w:rPr>
          <w:sz w:val="28"/>
          <w:szCs w:val="28"/>
        </w:rPr>
        <w:t>, на 2027 год – 119 000 тыс. руб</w:t>
      </w:r>
      <w:r>
        <w:rPr>
          <w:sz w:val="28"/>
          <w:szCs w:val="28"/>
        </w:rPr>
        <w:t>лей</w:t>
      </w:r>
      <w:r w:rsidRPr="00965475">
        <w:rPr>
          <w:sz w:val="28"/>
          <w:szCs w:val="28"/>
        </w:rPr>
        <w:t xml:space="preserve">. </w:t>
      </w:r>
    </w:p>
    <w:p w:rsidR="00607524" w:rsidRDefault="00607524" w:rsidP="00607524">
      <w:pPr>
        <w:tabs>
          <w:tab w:val="left" w:pos="540"/>
        </w:tabs>
        <w:autoSpaceDE w:val="0"/>
        <w:autoSpaceDN w:val="0"/>
        <w:adjustRightInd w:val="0"/>
        <w:spacing w:line="276" w:lineRule="auto"/>
        <w:ind w:firstLine="540"/>
        <w:jc w:val="center"/>
        <w:rPr>
          <w:b/>
          <w:sz w:val="28"/>
          <w:szCs w:val="28"/>
        </w:rPr>
      </w:pPr>
    </w:p>
    <w:p w:rsidR="00607524" w:rsidRDefault="00607524" w:rsidP="00607524">
      <w:pPr>
        <w:tabs>
          <w:tab w:val="left" w:pos="540"/>
        </w:tabs>
        <w:autoSpaceDE w:val="0"/>
        <w:autoSpaceDN w:val="0"/>
        <w:adjustRightInd w:val="0"/>
        <w:spacing w:line="276" w:lineRule="auto"/>
        <w:ind w:firstLine="540"/>
        <w:jc w:val="center"/>
        <w:rPr>
          <w:b/>
          <w:sz w:val="28"/>
          <w:szCs w:val="28"/>
        </w:rPr>
      </w:pPr>
      <w:r w:rsidRPr="00E24416">
        <w:rPr>
          <w:b/>
          <w:sz w:val="28"/>
          <w:szCs w:val="28"/>
        </w:rPr>
        <w:t>Налог, взимаемому в связи с применением патентной системы налогообложения</w:t>
      </w:r>
    </w:p>
    <w:p w:rsidR="008D0773" w:rsidRPr="00E24416" w:rsidRDefault="008D0773" w:rsidP="00607524">
      <w:pPr>
        <w:tabs>
          <w:tab w:val="left" w:pos="540"/>
        </w:tabs>
        <w:autoSpaceDE w:val="0"/>
        <w:autoSpaceDN w:val="0"/>
        <w:adjustRightInd w:val="0"/>
        <w:spacing w:line="276" w:lineRule="auto"/>
        <w:ind w:firstLine="540"/>
        <w:jc w:val="center"/>
        <w:rPr>
          <w:sz w:val="28"/>
          <w:szCs w:val="28"/>
        </w:rPr>
      </w:pPr>
    </w:p>
    <w:p w:rsidR="00607524" w:rsidRPr="00F3542D" w:rsidRDefault="00607524" w:rsidP="00607524">
      <w:pPr>
        <w:tabs>
          <w:tab w:val="left" w:pos="540"/>
        </w:tabs>
        <w:autoSpaceDE w:val="0"/>
        <w:autoSpaceDN w:val="0"/>
        <w:adjustRightInd w:val="0"/>
        <w:spacing w:line="276" w:lineRule="auto"/>
        <w:ind w:firstLine="709"/>
        <w:jc w:val="both"/>
        <w:rPr>
          <w:sz w:val="28"/>
          <w:szCs w:val="28"/>
        </w:rPr>
      </w:pPr>
      <w:proofErr w:type="spellStart"/>
      <w:r>
        <w:rPr>
          <w:sz w:val="28"/>
          <w:szCs w:val="28"/>
        </w:rPr>
        <w:t>асчет</w:t>
      </w:r>
      <w:proofErr w:type="spellEnd"/>
      <w:r w:rsidRPr="00F3542D">
        <w:rPr>
          <w:sz w:val="28"/>
          <w:szCs w:val="28"/>
        </w:rPr>
        <w:t xml:space="preserve"> налога, взимаемого в связи с применением патентной системы налогообложения, на 2025 год </w:t>
      </w:r>
      <w:r w:rsidRPr="00814E83">
        <w:rPr>
          <w:sz w:val="28"/>
          <w:szCs w:val="28"/>
        </w:rPr>
        <w:t>и на плановый период</w:t>
      </w:r>
      <w:r w:rsidRPr="00F3542D">
        <w:rPr>
          <w:sz w:val="28"/>
          <w:szCs w:val="28"/>
        </w:rPr>
        <w:t xml:space="preserve"> составлен исходя из ожидаемой оценки поступлений налога в текущем году с учетом динамики налоговой базы. </w:t>
      </w:r>
    </w:p>
    <w:p w:rsidR="00607524" w:rsidRDefault="00607524" w:rsidP="004A3595">
      <w:pPr>
        <w:spacing w:line="276" w:lineRule="auto"/>
        <w:ind w:firstLine="709"/>
        <w:jc w:val="both"/>
        <w:rPr>
          <w:b/>
          <w:sz w:val="28"/>
          <w:szCs w:val="28"/>
        </w:rPr>
      </w:pPr>
      <w:r w:rsidRPr="00F3542D">
        <w:rPr>
          <w:sz w:val="28"/>
          <w:szCs w:val="28"/>
        </w:rPr>
        <w:t xml:space="preserve"> Объем налога на 2025 год в бюджет области прогнозируется в объеме</w:t>
      </w:r>
      <w:r>
        <w:rPr>
          <w:sz w:val="28"/>
          <w:szCs w:val="28"/>
        </w:rPr>
        <w:t xml:space="preserve"> </w:t>
      </w:r>
      <w:r w:rsidRPr="00F3542D">
        <w:rPr>
          <w:sz w:val="28"/>
          <w:szCs w:val="28"/>
        </w:rPr>
        <w:t>210</w:t>
      </w:r>
      <w:r>
        <w:rPr>
          <w:sz w:val="28"/>
          <w:szCs w:val="28"/>
        </w:rPr>
        <w:t> </w:t>
      </w:r>
      <w:r w:rsidRPr="00F3542D">
        <w:rPr>
          <w:sz w:val="28"/>
          <w:szCs w:val="28"/>
        </w:rPr>
        <w:t>000</w:t>
      </w:r>
      <w:r>
        <w:rPr>
          <w:sz w:val="28"/>
          <w:szCs w:val="28"/>
        </w:rPr>
        <w:t xml:space="preserve"> </w:t>
      </w:r>
      <w:r w:rsidRPr="00F3542D">
        <w:rPr>
          <w:sz w:val="28"/>
          <w:szCs w:val="28"/>
        </w:rPr>
        <w:t>тыс. руб</w:t>
      </w:r>
      <w:r>
        <w:rPr>
          <w:sz w:val="28"/>
          <w:szCs w:val="28"/>
        </w:rPr>
        <w:t>лей</w:t>
      </w:r>
      <w:r w:rsidRPr="00F3542D">
        <w:rPr>
          <w:sz w:val="28"/>
          <w:szCs w:val="28"/>
        </w:rPr>
        <w:t>, на 2026 год – 220 000 тыс. руб</w:t>
      </w:r>
      <w:r>
        <w:rPr>
          <w:sz w:val="28"/>
          <w:szCs w:val="28"/>
        </w:rPr>
        <w:t>лей</w:t>
      </w:r>
      <w:r w:rsidRPr="00F3542D">
        <w:rPr>
          <w:sz w:val="28"/>
          <w:szCs w:val="28"/>
        </w:rPr>
        <w:t>, на 2027 год – 230 000 тыс. руб</w:t>
      </w:r>
      <w:r>
        <w:rPr>
          <w:sz w:val="28"/>
          <w:szCs w:val="28"/>
        </w:rPr>
        <w:t>лей</w:t>
      </w:r>
      <w:r w:rsidRPr="00F3542D">
        <w:rPr>
          <w:sz w:val="28"/>
          <w:szCs w:val="28"/>
        </w:rPr>
        <w:t xml:space="preserve">. </w:t>
      </w:r>
    </w:p>
    <w:p w:rsidR="00607524" w:rsidRDefault="00607524" w:rsidP="00607524">
      <w:pPr>
        <w:tabs>
          <w:tab w:val="left" w:pos="7800"/>
        </w:tabs>
        <w:spacing w:line="276" w:lineRule="auto"/>
        <w:jc w:val="center"/>
        <w:rPr>
          <w:b/>
          <w:sz w:val="28"/>
          <w:szCs w:val="28"/>
        </w:rPr>
      </w:pPr>
      <w:r w:rsidRPr="00593AF2">
        <w:rPr>
          <w:b/>
          <w:sz w:val="28"/>
          <w:szCs w:val="28"/>
        </w:rPr>
        <w:t>Налог на профессиональный доход</w:t>
      </w:r>
    </w:p>
    <w:p w:rsidR="008D0773" w:rsidRPr="00593AF2" w:rsidRDefault="008D0773" w:rsidP="00607524">
      <w:pPr>
        <w:tabs>
          <w:tab w:val="left" w:pos="7800"/>
        </w:tabs>
        <w:spacing w:line="276" w:lineRule="auto"/>
        <w:jc w:val="center"/>
        <w:rPr>
          <w:b/>
          <w:sz w:val="28"/>
          <w:szCs w:val="28"/>
        </w:rPr>
      </w:pPr>
    </w:p>
    <w:p w:rsidR="00607524" w:rsidRPr="00814E83" w:rsidRDefault="00607524" w:rsidP="00607524">
      <w:pPr>
        <w:spacing w:after="120" w:line="276" w:lineRule="auto"/>
        <w:ind w:firstLine="709"/>
        <w:jc w:val="both"/>
        <w:rPr>
          <w:sz w:val="28"/>
          <w:szCs w:val="28"/>
        </w:rPr>
      </w:pPr>
      <w:r w:rsidRPr="00464D65">
        <w:rPr>
          <w:sz w:val="28"/>
          <w:szCs w:val="28"/>
        </w:rPr>
        <w:t>Расчет налога</w:t>
      </w:r>
      <w:r w:rsidRPr="00814E83">
        <w:rPr>
          <w:sz w:val="28"/>
          <w:szCs w:val="28"/>
        </w:rPr>
        <w:t xml:space="preserve"> </w:t>
      </w:r>
      <w:r w:rsidRPr="00464D65">
        <w:rPr>
          <w:sz w:val="28"/>
          <w:szCs w:val="28"/>
        </w:rPr>
        <w:t>на профессиональный доход на 2025 год и</w:t>
      </w:r>
      <w:r w:rsidRPr="00814E83">
        <w:rPr>
          <w:sz w:val="28"/>
          <w:szCs w:val="28"/>
        </w:rPr>
        <w:t xml:space="preserve"> </w:t>
      </w:r>
      <w:r w:rsidRPr="00464D65">
        <w:rPr>
          <w:sz w:val="28"/>
          <w:szCs w:val="28"/>
        </w:rPr>
        <w:t>на плановый период составлен исходя из ожидаемой оценки поступлений налога в текущем году и представленной информации о прогнозе поступлений налога на профессиональный доход главным администратором доходного источника.</w:t>
      </w:r>
    </w:p>
    <w:p w:rsidR="004A3595" w:rsidRDefault="00607524" w:rsidP="004A3595">
      <w:pPr>
        <w:spacing w:after="120" w:line="276" w:lineRule="auto"/>
        <w:ind w:firstLine="709"/>
        <w:jc w:val="both"/>
        <w:rPr>
          <w:sz w:val="28"/>
          <w:szCs w:val="28"/>
        </w:rPr>
      </w:pPr>
      <w:r w:rsidRPr="00464D65">
        <w:rPr>
          <w:sz w:val="28"/>
          <w:szCs w:val="28"/>
        </w:rPr>
        <w:t>Объем налога на 2025 год в бюджет области прогнозируется в объеме</w:t>
      </w:r>
      <w:r w:rsidRPr="00A644C8">
        <w:rPr>
          <w:sz w:val="28"/>
          <w:szCs w:val="28"/>
        </w:rPr>
        <w:t xml:space="preserve"> </w:t>
      </w:r>
      <w:r w:rsidRPr="00464D65">
        <w:rPr>
          <w:sz w:val="28"/>
          <w:szCs w:val="28"/>
        </w:rPr>
        <w:t>260 000,0 тыс. руб</w:t>
      </w:r>
      <w:r>
        <w:rPr>
          <w:sz w:val="28"/>
          <w:szCs w:val="28"/>
        </w:rPr>
        <w:t>лей</w:t>
      </w:r>
      <w:r w:rsidRPr="00464D65">
        <w:rPr>
          <w:sz w:val="28"/>
          <w:szCs w:val="28"/>
        </w:rPr>
        <w:t>, на 2026 год – 290 000,0 тыс. руб</w:t>
      </w:r>
      <w:r>
        <w:rPr>
          <w:sz w:val="28"/>
          <w:szCs w:val="28"/>
        </w:rPr>
        <w:t>лей</w:t>
      </w:r>
      <w:r w:rsidRPr="00464D65">
        <w:rPr>
          <w:sz w:val="28"/>
          <w:szCs w:val="28"/>
        </w:rPr>
        <w:t>, на 2027 год – 320 000,0 тыс. руб</w:t>
      </w:r>
      <w:r>
        <w:rPr>
          <w:sz w:val="28"/>
          <w:szCs w:val="28"/>
        </w:rPr>
        <w:t>лей</w:t>
      </w:r>
      <w:r w:rsidRPr="00464D65">
        <w:rPr>
          <w:sz w:val="28"/>
          <w:szCs w:val="28"/>
        </w:rPr>
        <w:t xml:space="preserve">. </w:t>
      </w:r>
    </w:p>
    <w:p w:rsidR="00607524" w:rsidRPr="00593AF2" w:rsidRDefault="00607524" w:rsidP="004A3595">
      <w:pPr>
        <w:spacing w:after="120" w:line="276" w:lineRule="auto"/>
        <w:ind w:firstLine="709"/>
        <w:jc w:val="center"/>
        <w:rPr>
          <w:b/>
          <w:sz w:val="28"/>
          <w:szCs w:val="28"/>
        </w:rPr>
      </w:pPr>
      <w:r w:rsidRPr="00593AF2">
        <w:rPr>
          <w:b/>
          <w:sz w:val="28"/>
          <w:szCs w:val="28"/>
        </w:rPr>
        <w:t>Налог на имущество организаций</w:t>
      </w:r>
    </w:p>
    <w:p w:rsidR="00607524" w:rsidRPr="00A849A0" w:rsidRDefault="00607524" w:rsidP="00607524">
      <w:pPr>
        <w:suppressAutoHyphens/>
        <w:spacing w:line="276" w:lineRule="auto"/>
        <w:ind w:firstLine="720"/>
        <w:jc w:val="both"/>
        <w:rPr>
          <w:sz w:val="28"/>
          <w:szCs w:val="28"/>
          <w:lang w:eastAsia="ar-SA"/>
        </w:rPr>
      </w:pPr>
      <w:r w:rsidRPr="00A849A0">
        <w:rPr>
          <w:sz w:val="28"/>
          <w:szCs w:val="28"/>
          <w:lang w:eastAsia="ar-SA"/>
        </w:rPr>
        <w:t xml:space="preserve">Расчет поступлений по налогу на имущество организаций </w:t>
      </w:r>
      <w:bookmarkStart w:id="0" w:name="_Hlk180587554"/>
      <w:r w:rsidRPr="00A849A0">
        <w:rPr>
          <w:sz w:val="28"/>
          <w:szCs w:val="28"/>
          <w:lang w:eastAsia="ar-SA"/>
        </w:rPr>
        <w:t xml:space="preserve">на 2025 год и на плановый период </w:t>
      </w:r>
      <w:bookmarkEnd w:id="0"/>
      <w:r w:rsidRPr="00A849A0">
        <w:rPr>
          <w:sz w:val="28"/>
          <w:szCs w:val="28"/>
          <w:lang w:eastAsia="ar-SA"/>
        </w:rPr>
        <w:t xml:space="preserve">составлен исходя из оценки поступлений налога в текущем году с учетом фактической динамики налогооблагаемой базы. </w:t>
      </w:r>
    </w:p>
    <w:p w:rsidR="00607524" w:rsidRPr="00A849A0" w:rsidRDefault="00607524" w:rsidP="00607524">
      <w:pPr>
        <w:suppressAutoHyphens/>
        <w:spacing w:line="276" w:lineRule="auto"/>
        <w:ind w:firstLine="720"/>
        <w:jc w:val="both"/>
        <w:rPr>
          <w:color w:val="FF0000"/>
          <w:sz w:val="28"/>
          <w:szCs w:val="28"/>
          <w:lang w:eastAsia="ar-SA"/>
        </w:rPr>
      </w:pPr>
      <w:r w:rsidRPr="00A849A0">
        <w:rPr>
          <w:sz w:val="28"/>
          <w:szCs w:val="28"/>
          <w:lang w:eastAsia="ar-SA"/>
        </w:rPr>
        <w:t xml:space="preserve">Поступления налога на 2025 год прогнозируется в объеме </w:t>
      </w:r>
      <w:r w:rsidRPr="00593AF2">
        <w:rPr>
          <w:sz w:val="28"/>
          <w:szCs w:val="28"/>
          <w:lang w:eastAsia="ar-SA"/>
        </w:rPr>
        <w:t>6 270 000 тыс. руб</w:t>
      </w:r>
      <w:r>
        <w:rPr>
          <w:sz w:val="28"/>
          <w:szCs w:val="28"/>
          <w:lang w:eastAsia="ar-SA"/>
        </w:rPr>
        <w:t>лей</w:t>
      </w:r>
      <w:r w:rsidRPr="00593AF2">
        <w:rPr>
          <w:sz w:val="28"/>
          <w:szCs w:val="28"/>
          <w:lang w:eastAsia="ar-SA"/>
        </w:rPr>
        <w:t>, на 2026 год – 6 340 000 тыс. руб</w:t>
      </w:r>
      <w:r>
        <w:rPr>
          <w:sz w:val="28"/>
          <w:szCs w:val="28"/>
          <w:lang w:eastAsia="ar-SA"/>
        </w:rPr>
        <w:t>лей</w:t>
      </w:r>
      <w:r w:rsidRPr="00593AF2">
        <w:rPr>
          <w:sz w:val="28"/>
          <w:szCs w:val="28"/>
          <w:lang w:eastAsia="ar-SA"/>
        </w:rPr>
        <w:t>, на 2026 год – 6 400 000 тыс. руб</w:t>
      </w:r>
      <w:r>
        <w:rPr>
          <w:sz w:val="28"/>
          <w:szCs w:val="28"/>
          <w:lang w:eastAsia="ar-SA"/>
        </w:rPr>
        <w:t>лей</w:t>
      </w:r>
      <w:r w:rsidRPr="00593AF2">
        <w:rPr>
          <w:sz w:val="28"/>
          <w:szCs w:val="28"/>
          <w:lang w:eastAsia="ar-SA"/>
        </w:rPr>
        <w:t>.</w:t>
      </w:r>
    </w:p>
    <w:p w:rsidR="00607524" w:rsidRPr="00814E83" w:rsidRDefault="00607524" w:rsidP="00607524">
      <w:pPr>
        <w:tabs>
          <w:tab w:val="left" w:pos="709"/>
          <w:tab w:val="left" w:pos="900"/>
        </w:tabs>
        <w:spacing w:line="276" w:lineRule="auto"/>
        <w:ind w:firstLine="567"/>
        <w:jc w:val="both"/>
        <w:rPr>
          <w:bCs/>
          <w:color w:val="FF0000"/>
          <w:sz w:val="28"/>
          <w:szCs w:val="28"/>
        </w:rPr>
      </w:pPr>
    </w:p>
    <w:p w:rsidR="00607524" w:rsidRPr="00814E83" w:rsidRDefault="00607524" w:rsidP="00607524">
      <w:pPr>
        <w:spacing w:line="276" w:lineRule="auto"/>
        <w:ind w:firstLine="709"/>
        <w:jc w:val="both"/>
        <w:rPr>
          <w:color w:val="FF0000"/>
          <w:sz w:val="28"/>
          <w:szCs w:val="28"/>
        </w:rPr>
      </w:pPr>
    </w:p>
    <w:p w:rsidR="00607524" w:rsidRDefault="00607524" w:rsidP="00607524">
      <w:pPr>
        <w:pStyle w:val="1"/>
        <w:spacing w:line="276" w:lineRule="auto"/>
        <w:ind w:left="357"/>
        <w:jc w:val="center"/>
      </w:pPr>
      <w:r w:rsidRPr="00593AF2">
        <w:t>Транспортный налог</w:t>
      </w:r>
    </w:p>
    <w:p w:rsidR="008D0773" w:rsidRPr="008D0773" w:rsidRDefault="008D0773" w:rsidP="008D0773"/>
    <w:p w:rsidR="00607524" w:rsidRPr="00A849A0" w:rsidRDefault="00607524" w:rsidP="00607524">
      <w:pPr>
        <w:suppressAutoHyphens/>
        <w:spacing w:line="276" w:lineRule="auto"/>
        <w:ind w:firstLine="720"/>
        <w:jc w:val="both"/>
        <w:rPr>
          <w:sz w:val="28"/>
          <w:szCs w:val="28"/>
          <w:lang w:eastAsia="ar-SA"/>
        </w:rPr>
      </w:pPr>
      <w:r w:rsidRPr="00A849A0">
        <w:rPr>
          <w:sz w:val="28"/>
          <w:szCs w:val="28"/>
          <w:lang w:eastAsia="ar-SA"/>
        </w:rPr>
        <w:t xml:space="preserve">Расчет транспортного налога на 2025 год </w:t>
      </w:r>
      <w:r w:rsidRPr="00814E83">
        <w:rPr>
          <w:sz w:val="28"/>
          <w:szCs w:val="28"/>
        </w:rPr>
        <w:t>и на плановый период</w:t>
      </w:r>
      <w:r w:rsidRPr="00A849A0">
        <w:rPr>
          <w:sz w:val="28"/>
          <w:szCs w:val="28"/>
          <w:lang w:eastAsia="ar-SA"/>
        </w:rPr>
        <w:t xml:space="preserve"> составлен исходя из ожидаемой оценки поступлений налога в текущем году с учетом динамики налоговой базы. </w:t>
      </w:r>
    </w:p>
    <w:p w:rsidR="00607524" w:rsidRPr="00A849A0" w:rsidRDefault="00607524" w:rsidP="00607524">
      <w:pPr>
        <w:suppressAutoHyphens/>
        <w:spacing w:line="276" w:lineRule="auto"/>
        <w:ind w:firstLine="720"/>
        <w:jc w:val="both"/>
        <w:rPr>
          <w:color w:val="FF0000"/>
          <w:sz w:val="28"/>
          <w:szCs w:val="28"/>
          <w:lang w:eastAsia="ar-SA"/>
        </w:rPr>
      </w:pPr>
      <w:r w:rsidRPr="00A849A0">
        <w:rPr>
          <w:sz w:val="28"/>
          <w:szCs w:val="28"/>
          <w:lang w:eastAsia="ar-SA"/>
        </w:rPr>
        <w:t>Поступления налога на 2025 год в бюджет области прогнозируются в объеме 1 425 000 тыс. руб</w:t>
      </w:r>
      <w:r>
        <w:rPr>
          <w:sz w:val="28"/>
          <w:szCs w:val="28"/>
          <w:lang w:eastAsia="ar-SA"/>
        </w:rPr>
        <w:t>лей</w:t>
      </w:r>
      <w:r w:rsidRPr="00A849A0">
        <w:rPr>
          <w:sz w:val="28"/>
          <w:szCs w:val="28"/>
          <w:lang w:eastAsia="ar-SA"/>
        </w:rPr>
        <w:t>, на 2026 год – 1 440 000 тыс. руб</w:t>
      </w:r>
      <w:r>
        <w:rPr>
          <w:sz w:val="28"/>
          <w:szCs w:val="28"/>
          <w:lang w:eastAsia="ar-SA"/>
        </w:rPr>
        <w:t>лей</w:t>
      </w:r>
      <w:r w:rsidRPr="00A849A0">
        <w:rPr>
          <w:sz w:val="28"/>
          <w:szCs w:val="28"/>
          <w:lang w:eastAsia="ar-SA"/>
        </w:rPr>
        <w:t>, на 2027 год – 1 455 000 тыс. руб</w:t>
      </w:r>
      <w:r>
        <w:rPr>
          <w:sz w:val="28"/>
          <w:szCs w:val="28"/>
          <w:lang w:eastAsia="ar-SA"/>
        </w:rPr>
        <w:t>лей</w:t>
      </w:r>
      <w:r w:rsidRPr="00A849A0">
        <w:rPr>
          <w:sz w:val="28"/>
          <w:szCs w:val="28"/>
          <w:lang w:eastAsia="ar-SA"/>
        </w:rPr>
        <w:t>.</w:t>
      </w:r>
    </w:p>
    <w:p w:rsidR="00607524" w:rsidRPr="00814E83" w:rsidRDefault="00607524" w:rsidP="00607524">
      <w:pPr>
        <w:spacing w:line="276" w:lineRule="auto"/>
        <w:ind w:firstLine="540"/>
        <w:jc w:val="center"/>
        <w:rPr>
          <w:b/>
          <w:color w:val="FF0000"/>
          <w:sz w:val="28"/>
          <w:szCs w:val="28"/>
        </w:rPr>
      </w:pPr>
    </w:p>
    <w:p w:rsidR="00607524" w:rsidRDefault="00607524" w:rsidP="00607524">
      <w:pPr>
        <w:spacing w:line="276" w:lineRule="auto"/>
        <w:ind w:firstLine="540"/>
        <w:jc w:val="center"/>
        <w:rPr>
          <w:b/>
          <w:sz w:val="28"/>
          <w:szCs w:val="28"/>
        </w:rPr>
      </w:pPr>
      <w:r w:rsidRPr="00593AF2">
        <w:rPr>
          <w:b/>
          <w:sz w:val="28"/>
          <w:szCs w:val="28"/>
        </w:rPr>
        <w:t>Налог на игорный бизнес</w:t>
      </w:r>
    </w:p>
    <w:p w:rsidR="008D0773" w:rsidRPr="00593AF2" w:rsidRDefault="008D0773" w:rsidP="00607524">
      <w:pPr>
        <w:spacing w:line="276" w:lineRule="auto"/>
        <w:ind w:firstLine="540"/>
        <w:jc w:val="center"/>
        <w:rPr>
          <w:b/>
          <w:sz w:val="28"/>
          <w:szCs w:val="28"/>
        </w:rPr>
      </w:pPr>
    </w:p>
    <w:p w:rsidR="00607524" w:rsidRPr="00814E83" w:rsidRDefault="00607524" w:rsidP="00607524">
      <w:pPr>
        <w:spacing w:line="276" w:lineRule="auto"/>
        <w:ind w:firstLine="709"/>
        <w:jc w:val="both"/>
        <w:rPr>
          <w:sz w:val="28"/>
          <w:szCs w:val="28"/>
        </w:rPr>
      </w:pPr>
      <w:r w:rsidRPr="00814E83">
        <w:rPr>
          <w:sz w:val="28"/>
          <w:szCs w:val="28"/>
        </w:rPr>
        <w:t>Расчет налога на игорный бизнес на 2025 год</w:t>
      </w:r>
      <w:r>
        <w:rPr>
          <w:sz w:val="28"/>
          <w:szCs w:val="28"/>
        </w:rPr>
        <w:t xml:space="preserve"> </w:t>
      </w:r>
      <w:r w:rsidRPr="00814E83">
        <w:rPr>
          <w:sz w:val="28"/>
          <w:szCs w:val="28"/>
        </w:rPr>
        <w:t>и на плановый период составлен с учетом динамики налоговой базы.</w:t>
      </w:r>
    </w:p>
    <w:p w:rsidR="00607524" w:rsidRPr="00814E83" w:rsidRDefault="00607524" w:rsidP="00607524">
      <w:pPr>
        <w:spacing w:line="276" w:lineRule="auto"/>
        <w:ind w:firstLine="709"/>
        <w:contextualSpacing/>
        <w:jc w:val="both"/>
        <w:rPr>
          <w:sz w:val="28"/>
          <w:szCs w:val="28"/>
        </w:rPr>
      </w:pPr>
      <w:r w:rsidRPr="00814E83">
        <w:rPr>
          <w:sz w:val="28"/>
          <w:szCs w:val="28"/>
        </w:rPr>
        <w:t>Поступления налога на 2025 год прогнозируются в объеме 38 000,0 тыс. рублей, на 202</w:t>
      </w:r>
      <w:r>
        <w:rPr>
          <w:sz w:val="28"/>
          <w:szCs w:val="28"/>
        </w:rPr>
        <w:t>6</w:t>
      </w:r>
      <w:r w:rsidRPr="00814E83">
        <w:rPr>
          <w:sz w:val="28"/>
          <w:szCs w:val="28"/>
        </w:rPr>
        <w:t xml:space="preserve"> </w:t>
      </w:r>
      <w:r>
        <w:rPr>
          <w:sz w:val="28"/>
          <w:szCs w:val="28"/>
        </w:rPr>
        <w:t xml:space="preserve">год </w:t>
      </w:r>
      <w:r w:rsidRPr="00814E83">
        <w:rPr>
          <w:sz w:val="28"/>
          <w:szCs w:val="28"/>
        </w:rPr>
        <w:t>- 38 000,0 тыс. рублей</w:t>
      </w:r>
      <w:r>
        <w:rPr>
          <w:sz w:val="28"/>
          <w:szCs w:val="28"/>
        </w:rPr>
        <w:t>,</w:t>
      </w:r>
      <w:r w:rsidRPr="00814E83">
        <w:rPr>
          <w:sz w:val="28"/>
          <w:szCs w:val="28"/>
        </w:rPr>
        <w:t xml:space="preserve"> </w:t>
      </w:r>
      <w:r>
        <w:rPr>
          <w:sz w:val="28"/>
          <w:szCs w:val="28"/>
        </w:rPr>
        <w:t xml:space="preserve">на </w:t>
      </w:r>
      <w:r w:rsidRPr="00814E83">
        <w:rPr>
          <w:sz w:val="28"/>
          <w:szCs w:val="28"/>
        </w:rPr>
        <w:t>202</w:t>
      </w:r>
      <w:r>
        <w:rPr>
          <w:sz w:val="28"/>
          <w:szCs w:val="28"/>
        </w:rPr>
        <w:t>7</w:t>
      </w:r>
      <w:r w:rsidRPr="00814E83">
        <w:rPr>
          <w:sz w:val="28"/>
          <w:szCs w:val="28"/>
        </w:rPr>
        <w:t xml:space="preserve"> г</w:t>
      </w:r>
      <w:r>
        <w:rPr>
          <w:sz w:val="28"/>
          <w:szCs w:val="28"/>
        </w:rPr>
        <w:t>од</w:t>
      </w:r>
      <w:r w:rsidRPr="00814E83">
        <w:rPr>
          <w:sz w:val="28"/>
          <w:szCs w:val="28"/>
        </w:rPr>
        <w:t xml:space="preserve"> - 38 000,0 тыс. рублей. </w:t>
      </w:r>
    </w:p>
    <w:p w:rsidR="008D0773" w:rsidRDefault="008D0773" w:rsidP="00607524">
      <w:pPr>
        <w:keepNext/>
        <w:autoSpaceDE w:val="0"/>
        <w:autoSpaceDN w:val="0"/>
        <w:adjustRightInd w:val="0"/>
        <w:spacing w:line="276" w:lineRule="auto"/>
        <w:ind w:left="360"/>
        <w:jc w:val="center"/>
        <w:outlineLvl w:val="0"/>
        <w:rPr>
          <w:b/>
          <w:bCs/>
          <w:sz w:val="28"/>
          <w:szCs w:val="28"/>
        </w:rPr>
      </w:pPr>
    </w:p>
    <w:p w:rsidR="00607524" w:rsidRDefault="00607524" w:rsidP="00607524">
      <w:pPr>
        <w:keepNext/>
        <w:autoSpaceDE w:val="0"/>
        <w:autoSpaceDN w:val="0"/>
        <w:adjustRightInd w:val="0"/>
        <w:spacing w:line="276" w:lineRule="auto"/>
        <w:ind w:left="360"/>
        <w:jc w:val="center"/>
        <w:outlineLvl w:val="0"/>
        <w:rPr>
          <w:b/>
          <w:bCs/>
          <w:sz w:val="28"/>
          <w:szCs w:val="28"/>
        </w:rPr>
      </w:pPr>
      <w:r w:rsidRPr="00D71A5C">
        <w:rPr>
          <w:b/>
          <w:bCs/>
          <w:sz w:val="28"/>
          <w:szCs w:val="28"/>
        </w:rPr>
        <w:t>Земельный налог</w:t>
      </w:r>
    </w:p>
    <w:p w:rsidR="008D0773" w:rsidRPr="00D71A5C" w:rsidRDefault="008D0773" w:rsidP="00607524">
      <w:pPr>
        <w:keepNext/>
        <w:autoSpaceDE w:val="0"/>
        <w:autoSpaceDN w:val="0"/>
        <w:adjustRightInd w:val="0"/>
        <w:spacing w:line="276" w:lineRule="auto"/>
        <w:ind w:left="360"/>
        <w:jc w:val="center"/>
        <w:outlineLvl w:val="0"/>
        <w:rPr>
          <w:b/>
          <w:bCs/>
          <w:sz w:val="28"/>
          <w:szCs w:val="28"/>
        </w:rPr>
      </w:pPr>
    </w:p>
    <w:p w:rsidR="00607524" w:rsidRPr="00D71A5C" w:rsidRDefault="00607524" w:rsidP="00607524">
      <w:pPr>
        <w:spacing w:line="276" w:lineRule="auto"/>
        <w:ind w:firstLine="709"/>
        <w:jc w:val="both"/>
        <w:rPr>
          <w:sz w:val="28"/>
          <w:szCs w:val="28"/>
        </w:rPr>
      </w:pPr>
      <w:r w:rsidRPr="00D71A5C">
        <w:rPr>
          <w:sz w:val="28"/>
          <w:szCs w:val="28"/>
        </w:rPr>
        <w:t xml:space="preserve">Расчет земельного налога на 2025 год </w:t>
      </w:r>
      <w:r w:rsidRPr="00814E83">
        <w:rPr>
          <w:sz w:val="28"/>
          <w:szCs w:val="28"/>
        </w:rPr>
        <w:t xml:space="preserve">и на плановый период </w:t>
      </w:r>
      <w:r w:rsidRPr="00D71A5C">
        <w:rPr>
          <w:sz w:val="28"/>
          <w:szCs w:val="28"/>
        </w:rPr>
        <w:t>составлен исходя из оценки поступлений текущего года с учетом динамики налоговой базы.</w:t>
      </w:r>
    </w:p>
    <w:p w:rsidR="00607524" w:rsidRPr="00D71A5C" w:rsidRDefault="00607524" w:rsidP="00607524">
      <w:pPr>
        <w:spacing w:line="276" w:lineRule="auto"/>
        <w:ind w:firstLine="709"/>
        <w:jc w:val="both"/>
        <w:rPr>
          <w:sz w:val="28"/>
          <w:szCs w:val="28"/>
        </w:rPr>
      </w:pPr>
      <w:r w:rsidRPr="00D71A5C">
        <w:rPr>
          <w:sz w:val="28"/>
          <w:szCs w:val="28"/>
        </w:rPr>
        <w:t>Поступления налога на 2025 год в бюджет области прогнозируются в объеме 1 750 000,0 тыс. рублей, на 2026 год – 1 760 000,0</w:t>
      </w:r>
      <w:r w:rsidRPr="00D71A5C">
        <w:t xml:space="preserve"> </w:t>
      </w:r>
      <w:r w:rsidRPr="00D71A5C">
        <w:rPr>
          <w:sz w:val="28"/>
          <w:szCs w:val="28"/>
        </w:rPr>
        <w:t>тыс. рублей, 2027 год – 1 770 000,0</w:t>
      </w:r>
      <w:r w:rsidRPr="00D71A5C">
        <w:t xml:space="preserve"> </w:t>
      </w:r>
      <w:r w:rsidRPr="00D71A5C">
        <w:rPr>
          <w:sz w:val="28"/>
          <w:szCs w:val="28"/>
        </w:rPr>
        <w:t>тыс. рублей.</w:t>
      </w:r>
    </w:p>
    <w:p w:rsidR="00607524" w:rsidRPr="00814E83" w:rsidRDefault="00607524" w:rsidP="00607524">
      <w:pPr>
        <w:spacing w:line="276" w:lineRule="auto"/>
        <w:rPr>
          <w:color w:val="FF0000"/>
          <w:sz w:val="28"/>
          <w:szCs w:val="28"/>
        </w:rPr>
      </w:pPr>
    </w:p>
    <w:p w:rsidR="00607524" w:rsidRDefault="00607524" w:rsidP="00607524">
      <w:pPr>
        <w:spacing w:line="276" w:lineRule="auto"/>
        <w:jc w:val="center"/>
        <w:rPr>
          <w:b/>
          <w:bCs/>
          <w:sz w:val="28"/>
          <w:szCs w:val="28"/>
        </w:rPr>
      </w:pPr>
      <w:r w:rsidRPr="00543859">
        <w:rPr>
          <w:b/>
          <w:bCs/>
          <w:sz w:val="28"/>
          <w:szCs w:val="28"/>
        </w:rPr>
        <w:t>Налог на добычу полезных ископаемых</w:t>
      </w:r>
    </w:p>
    <w:p w:rsidR="008D0773" w:rsidRPr="00543859" w:rsidRDefault="008D0773" w:rsidP="00607524">
      <w:pPr>
        <w:spacing w:line="276" w:lineRule="auto"/>
        <w:jc w:val="center"/>
        <w:rPr>
          <w:b/>
          <w:bCs/>
          <w:sz w:val="28"/>
          <w:szCs w:val="28"/>
        </w:rPr>
      </w:pPr>
    </w:p>
    <w:p w:rsidR="00607524" w:rsidRPr="00922454" w:rsidRDefault="00607524" w:rsidP="00607524">
      <w:pPr>
        <w:spacing w:line="276" w:lineRule="auto"/>
        <w:ind w:firstLine="709"/>
        <w:jc w:val="both"/>
        <w:rPr>
          <w:sz w:val="28"/>
          <w:szCs w:val="28"/>
        </w:rPr>
      </w:pPr>
      <w:r w:rsidRPr="00922454">
        <w:rPr>
          <w:sz w:val="28"/>
          <w:szCs w:val="28"/>
        </w:rPr>
        <w:t xml:space="preserve">Проект налога на добычу полезных ископаемых </w:t>
      </w:r>
      <w:r w:rsidRPr="00814E83">
        <w:rPr>
          <w:sz w:val="28"/>
          <w:szCs w:val="28"/>
        </w:rPr>
        <w:t xml:space="preserve">на 2025 год и на плановый период </w:t>
      </w:r>
      <w:r w:rsidRPr="00922454">
        <w:rPr>
          <w:sz w:val="28"/>
          <w:szCs w:val="28"/>
        </w:rPr>
        <w:t>составлен исходя из ожидаемой оценки поступлений налога в текущем году и динамики налоговой базы.</w:t>
      </w:r>
    </w:p>
    <w:p w:rsidR="00607524" w:rsidRPr="00814E83" w:rsidRDefault="00607524" w:rsidP="00607524">
      <w:pPr>
        <w:spacing w:line="276" w:lineRule="auto"/>
        <w:ind w:firstLine="709"/>
        <w:jc w:val="both"/>
        <w:rPr>
          <w:color w:val="FF0000"/>
          <w:szCs w:val="28"/>
        </w:rPr>
      </w:pPr>
      <w:r w:rsidRPr="00922454">
        <w:rPr>
          <w:sz w:val="28"/>
          <w:szCs w:val="28"/>
        </w:rPr>
        <w:t>Поступления налога в областной бюджет на 2025 год прогнозируются в объеме 166</w:t>
      </w:r>
      <w:r>
        <w:rPr>
          <w:sz w:val="28"/>
          <w:szCs w:val="28"/>
        </w:rPr>
        <w:t> </w:t>
      </w:r>
      <w:r w:rsidRPr="00922454">
        <w:rPr>
          <w:sz w:val="28"/>
          <w:szCs w:val="28"/>
        </w:rPr>
        <w:t>121</w:t>
      </w:r>
      <w:r>
        <w:rPr>
          <w:sz w:val="28"/>
          <w:szCs w:val="28"/>
        </w:rPr>
        <w:t>,0</w:t>
      </w:r>
      <w:r w:rsidRPr="00922454">
        <w:rPr>
          <w:sz w:val="28"/>
          <w:szCs w:val="28"/>
        </w:rPr>
        <w:t xml:space="preserve"> тыс. рублей, на 2026 год -  171</w:t>
      </w:r>
      <w:r>
        <w:rPr>
          <w:sz w:val="28"/>
          <w:szCs w:val="28"/>
        </w:rPr>
        <w:t> </w:t>
      </w:r>
      <w:r w:rsidRPr="00922454">
        <w:rPr>
          <w:sz w:val="28"/>
          <w:szCs w:val="28"/>
        </w:rPr>
        <w:t>11</w:t>
      </w:r>
      <w:r w:rsidRPr="00543859">
        <w:rPr>
          <w:sz w:val="28"/>
          <w:szCs w:val="28"/>
        </w:rPr>
        <w:t>3,7</w:t>
      </w:r>
      <w:r w:rsidRPr="00922454">
        <w:rPr>
          <w:sz w:val="28"/>
          <w:szCs w:val="28"/>
        </w:rPr>
        <w:t xml:space="preserve"> тыс. рублей, на 2027 год </w:t>
      </w:r>
      <w:r>
        <w:rPr>
          <w:sz w:val="28"/>
          <w:szCs w:val="28"/>
        </w:rPr>
        <w:t xml:space="preserve">- </w:t>
      </w:r>
      <w:r w:rsidRPr="00922454">
        <w:rPr>
          <w:sz w:val="28"/>
          <w:szCs w:val="28"/>
        </w:rPr>
        <w:t>176 246,</w:t>
      </w:r>
      <w:r w:rsidRPr="00543859">
        <w:rPr>
          <w:sz w:val="28"/>
          <w:szCs w:val="28"/>
        </w:rPr>
        <w:t>1</w:t>
      </w:r>
      <w:r w:rsidRPr="00922454">
        <w:rPr>
          <w:sz w:val="28"/>
          <w:szCs w:val="28"/>
        </w:rPr>
        <w:t xml:space="preserve"> тыс. рублей.</w:t>
      </w:r>
    </w:p>
    <w:p w:rsidR="008D0773" w:rsidRDefault="008D0773" w:rsidP="00607524">
      <w:pPr>
        <w:pStyle w:val="30"/>
        <w:spacing w:line="276" w:lineRule="auto"/>
        <w:ind w:firstLine="0"/>
        <w:jc w:val="center"/>
        <w:rPr>
          <w:b/>
          <w:bCs/>
          <w:szCs w:val="28"/>
        </w:rPr>
      </w:pPr>
    </w:p>
    <w:p w:rsidR="00607524" w:rsidRDefault="00607524" w:rsidP="00607524">
      <w:pPr>
        <w:pStyle w:val="30"/>
        <w:spacing w:line="276" w:lineRule="auto"/>
        <w:ind w:firstLine="0"/>
        <w:jc w:val="center"/>
        <w:rPr>
          <w:b/>
          <w:bCs/>
          <w:szCs w:val="28"/>
        </w:rPr>
      </w:pPr>
      <w:r w:rsidRPr="00C602FF">
        <w:rPr>
          <w:b/>
          <w:bCs/>
          <w:szCs w:val="28"/>
        </w:rPr>
        <w:t>Сбор за пользование объектами животного мира</w:t>
      </w:r>
    </w:p>
    <w:p w:rsidR="008D0773" w:rsidRPr="00C602FF" w:rsidRDefault="008D0773" w:rsidP="00607524">
      <w:pPr>
        <w:pStyle w:val="30"/>
        <w:spacing w:line="276" w:lineRule="auto"/>
        <w:ind w:firstLine="0"/>
        <w:jc w:val="center"/>
        <w:rPr>
          <w:b/>
          <w:bCs/>
          <w:szCs w:val="28"/>
        </w:rPr>
      </w:pPr>
    </w:p>
    <w:p w:rsidR="00607524" w:rsidRPr="00547D70" w:rsidRDefault="00607524" w:rsidP="00607524">
      <w:pPr>
        <w:spacing w:line="276" w:lineRule="auto"/>
        <w:ind w:firstLine="709"/>
        <w:jc w:val="both"/>
        <w:rPr>
          <w:sz w:val="28"/>
          <w:szCs w:val="28"/>
        </w:rPr>
      </w:pPr>
      <w:r w:rsidRPr="00547D70">
        <w:rPr>
          <w:sz w:val="28"/>
          <w:szCs w:val="28"/>
        </w:rPr>
        <w:t xml:space="preserve">Расчет поступлений доходов за пользование объектами животного мира на 2025 год </w:t>
      </w:r>
      <w:r w:rsidRPr="00814E83">
        <w:rPr>
          <w:sz w:val="28"/>
          <w:szCs w:val="28"/>
        </w:rPr>
        <w:t xml:space="preserve">и на плановый период </w:t>
      </w:r>
      <w:r w:rsidRPr="00547D70">
        <w:rPr>
          <w:sz w:val="28"/>
          <w:szCs w:val="28"/>
        </w:rPr>
        <w:t xml:space="preserve">произведен на основе лимитов на добычу </w:t>
      </w:r>
      <w:r w:rsidRPr="00547D70">
        <w:rPr>
          <w:sz w:val="28"/>
          <w:szCs w:val="28"/>
        </w:rPr>
        <w:lastRenderedPageBreak/>
        <w:t>охотничьих ресурсов и ставок налога на объекты животного мира, установленных Налоговым кодексом Российской Федерации.</w:t>
      </w:r>
    </w:p>
    <w:p w:rsidR="00607524" w:rsidRPr="00547D70" w:rsidRDefault="00607524" w:rsidP="00607524">
      <w:pPr>
        <w:spacing w:line="276" w:lineRule="auto"/>
        <w:ind w:firstLine="709"/>
        <w:jc w:val="both"/>
        <w:rPr>
          <w:sz w:val="28"/>
          <w:szCs w:val="28"/>
        </w:rPr>
      </w:pPr>
      <w:r w:rsidRPr="00814E83">
        <w:rPr>
          <w:sz w:val="28"/>
          <w:szCs w:val="28"/>
        </w:rPr>
        <w:t>Поступления</w:t>
      </w:r>
      <w:r w:rsidRPr="00547D70">
        <w:rPr>
          <w:sz w:val="28"/>
          <w:szCs w:val="28"/>
        </w:rPr>
        <w:t xml:space="preserve"> сборов на 2025 год в бюджет области прогнозируется в объеме 155 тыс. руб</w:t>
      </w:r>
      <w:r>
        <w:rPr>
          <w:sz w:val="28"/>
          <w:szCs w:val="28"/>
        </w:rPr>
        <w:t>лей</w:t>
      </w:r>
      <w:r w:rsidRPr="00547D70">
        <w:rPr>
          <w:sz w:val="28"/>
          <w:szCs w:val="28"/>
        </w:rPr>
        <w:t>, на 2026 год – 165 тыс. руб</w:t>
      </w:r>
      <w:r>
        <w:rPr>
          <w:sz w:val="28"/>
          <w:szCs w:val="28"/>
        </w:rPr>
        <w:t>лей</w:t>
      </w:r>
      <w:r w:rsidRPr="00547D70">
        <w:rPr>
          <w:sz w:val="28"/>
          <w:szCs w:val="28"/>
        </w:rPr>
        <w:t>, на 2027 год – 175 тыс. руб</w:t>
      </w:r>
      <w:r>
        <w:rPr>
          <w:sz w:val="28"/>
          <w:szCs w:val="28"/>
        </w:rPr>
        <w:t>лей</w:t>
      </w:r>
      <w:r w:rsidRPr="00547D70">
        <w:rPr>
          <w:sz w:val="28"/>
          <w:szCs w:val="28"/>
        </w:rPr>
        <w:t>.</w:t>
      </w:r>
    </w:p>
    <w:p w:rsidR="00607524" w:rsidRDefault="00607524" w:rsidP="00607524">
      <w:pPr>
        <w:pStyle w:val="a7"/>
        <w:spacing w:line="276" w:lineRule="auto"/>
        <w:rPr>
          <w:b/>
          <w:szCs w:val="28"/>
        </w:rPr>
      </w:pPr>
      <w:r w:rsidRPr="0031164C">
        <w:rPr>
          <w:b/>
          <w:szCs w:val="28"/>
        </w:rPr>
        <w:t xml:space="preserve">Государственная пошлина </w:t>
      </w:r>
    </w:p>
    <w:p w:rsidR="008D0773" w:rsidRPr="0031164C" w:rsidRDefault="008D0773" w:rsidP="00607524">
      <w:pPr>
        <w:pStyle w:val="a7"/>
        <w:spacing w:line="276" w:lineRule="auto"/>
        <w:rPr>
          <w:b/>
          <w:szCs w:val="28"/>
        </w:rPr>
      </w:pPr>
    </w:p>
    <w:p w:rsidR="00607524" w:rsidRPr="00547D70" w:rsidRDefault="00607524" w:rsidP="00607524">
      <w:pPr>
        <w:spacing w:line="276" w:lineRule="auto"/>
        <w:ind w:firstLine="709"/>
        <w:jc w:val="both"/>
        <w:rPr>
          <w:sz w:val="28"/>
          <w:szCs w:val="28"/>
        </w:rPr>
      </w:pPr>
      <w:r w:rsidRPr="00547D70">
        <w:rPr>
          <w:sz w:val="28"/>
          <w:szCs w:val="28"/>
        </w:rPr>
        <w:t xml:space="preserve">Расчет государственной пошлины на 2025 год </w:t>
      </w:r>
      <w:r w:rsidRPr="00814E83">
        <w:rPr>
          <w:sz w:val="28"/>
          <w:szCs w:val="28"/>
        </w:rPr>
        <w:t xml:space="preserve">и на плановый период </w:t>
      </w:r>
      <w:r w:rsidRPr="00547D70">
        <w:rPr>
          <w:sz w:val="28"/>
          <w:szCs w:val="28"/>
        </w:rPr>
        <w:t>составлен исходя из ожидаемой оценки текущего года в условиях действующего законодательства.</w:t>
      </w:r>
    </w:p>
    <w:p w:rsidR="00607524" w:rsidRPr="00547D70" w:rsidRDefault="00607524" w:rsidP="00607524">
      <w:pPr>
        <w:spacing w:line="276" w:lineRule="auto"/>
        <w:ind w:firstLine="709"/>
        <w:jc w:val="both"/>
        <w:rPr>
          <w:sz w:val="28"/>
          <w:szCs w:val="28"/>
        </w:rPr>
      </w:pPr>
      <w:r w:rsidRPr="00547D70">
        <w:rPr>
          <w:sz w:val="28"/>
          <w:szCs w:val="28"/>
        </w:rPr>
        <w:t>Поступления государственной пошлины на 2025 год прогнозируются в объеме – 3</w:t>
      </w:r>
      <w:r>
        <w:rPr>
          <w:sz w:val="28"/>
          <w:szCs w:val="28"/>
        </w:rPr>
        <w:t>15 000 тыс.</w:t>
      </w:r>
      <w:r w:rsidRPr="00547D70">
        <w:rPr>
          <w:sz w:val="28"/>
          <w:szCs w:val="28"/>
        </w:rPr>
        <w:t xml:space="preserve"> рублей, на  2026</w:t>
      </w:r>
      <w:r>
        <w:rPr>
          <w:sz w:val="28"/>
          <w:szCs w:val="28"/>
        </w:rPr>
        <w:t xml:space="preserve"> год – 320 000</w:t>
      </w:r>
      <w:r w:rsidRPr="00547D70">
        <w:rPr>
          <w:sz w:val="28"/>
          <w:szCs w:val="28"/>
        </w:rPr>
        <w:t xml:space="preserve"> тыс. руб</w:t>
      </w:r>
      <w:r>
        <w:rPr>
          <w:sz w:val="28"/>
          <w:szCs w:val="28"/>
        </w:rPr>
        <w:t>лей,</w:t>
      </w:r>
      <w:r w:rsidRPr="00547D70">
        <w:rPr>
          <w:sz w:val="28"/>
          <w:szCs w:val="28"/>
        </w:rPr>
        <w:t xml:space="preserve"> </w:t>
      </w:r>
      <w:r>
        <w:rPr>
          <w:sz w:val="28"/>
          <w:szCs w:val="28"/>
        </w:rPr>
        <w:t xml:space="preserve">на </w:t>
      </w:r>
      <w:r w:rsidRPr="00547D70">
        <w:rPr>
          <w:sz w:val="28"/>
          <w:szCs w:val="28"/>
        </w:rPr>
        <w:t>2027 год – 3</w:t>
      </w:r>
      <w:r>
        <w:rPr>
          <w:sz w:val="28"/>
          <w:szCs w:val="28"/>
        </w:rPr>
        <w:t>25 000</w:t>
      </w:r>
      <w:r w:rsidRPr="00547D70">
        <w:rPr>
          <w:sz w:val="28"/>
          <w:szCs w:val="28"/>
        </w:rPr>
        <w:t xml:space="preserve"> </w:t>
      </w:r>
      <w:r>
        <w:rPr>
          <w:sz w:val="28"/>
          <w:szCs w:val="28"/>
        </w:rPr>
        <w:t>тыс</w:t>
      </w:r>
      <w:r w:rsidRPr="00547D70">
        <w:rPr>
          <w:sz w:val="28"/>
          <w:szCs w:val="28"/>
        </w:rPr>
        <w:t>. рублей.</w:t>
      </w:r>
    </w:p>
    <w:p w:rsidR="00607524" w:rsidRDefault="00607524" w:rsidP="00607524">
      <w:pPr>
        <w:spacing w:line="276" w:lineRule="auto"/>
        <w:jc w:val="center"/>
        <w:rPr>
          <w:b/>
          <w:sz w:val="28"/>
          <w:szCs w:val="28"/>
        </w:rPr>
      </w:pPr>
      <w:r w:rsidRPr="00CE0799">
        <w:rPr>
          <w:b/>
          <w:sz w:val="28"/>
          <w:szCs w:val="28"/>
        </w:rPr>
        <w:t>Арендная плата за землю</w:t>
      </w:r>
    </w:p>
    <w:p w:rsidR="008D0773" w:rsidRPr="00CE0799" w:rsidRDefault="008D0773" w:rsidP="00607524">
      <w:pPr>
        <w:spacing w:line="276" w:lineRule="auto"/>
        <w:jc w:val="center"/>
        <w:rPr>
          <w:b/>
          <w:sz w:val="28"/>
          <w:szCs w:val="28"/>
        </w:rPr>
      </w:pPr>
    </w:p>
    <w:p w:rsidR="00607524" w:rsidRPr="003922C5" w:rsidRDefault="00607524" w:rsidP="00607524">
      <w:pPr>
        <w:spacing w:line="276" w:lineRule="auto"/>
        <w:ind w:firstLine="709"/>
        <w:jc w:val="both"/>
        <w:rPr>
          <w:sz w:val="28"/>
          <w:lang w:val="x-none" w:eastAsia="x-none"/>
        </w:rPr>
      </w:pPr>
      <w:r w:rsidRPr="003922C5">
        <w:rPr>
          <w:sz w:val="28"/>
          <w:lang w:val="x-none" w:eastAsia="x-none"/>
        </w:rPr>
        <w:t>Расчет арендных платежей за землю на 202</w:t>
      </w:r>
      <w:r w:rsidRPr="003922C5">
        <w:rPr>
          <w:sz w:val="28"/>
          <w:lang w:eastAsia="x-none"/>
        </w:rPr>
        <w:t>5</w:t>
      </w:r>
      <w:r w:rsidRPr="003922C5">
        <w:rPr>
          <w:sz w:val="28"/>
          <w:lang w:val="x-none" w:eastAsia="x-none"/>
        </w:rPr>
        <w:t xml:space="preserve"> год </w:t>
      </w:r>
      <w:r w:rsidRPr="00814E83">
        <w:rPr>
          <w:sz w:val="28"/>
          <w:szCs w:val="28"/>
        </w:rPr>
        <w:t xml:space="preserve">и на плановый период </w:t>
      </w:r>
      <w:r w:rsidRPr="003922C5">
        <w:rPr>
          <w:sz w:val="28"/>
          <w:lang w:val="x-none" w:eastAsia="x-none"/>
        </w:rPr>
        <w:t xml:space="preserve">составлен исходя из </w:t>
      </w:r>
      <w:r w:rsidRPr="003922C5">
        <w:rPr>
          <w:sz w:val="28"/>
          <w:szCs w:val="28"/>
          <w:lang w:val="x-none" w:eastAsia="x-none"/>
        </w:rPr>
        <w:t>заключенных договоров аренды на земельные участки</w:t>
      </w:r>
      <w:r w:rsidRPr="003922C5">
        <w:rPr>
          <w:sz w:val="28"/>
          <w:lang w:val="x-none" w:eastAsia="x-none"/>
        </w:rPr>
        <w:t xml:space="preserve"> с учетом выкупа земельных участков юридическими и физическими лицами и оформлением права собственности.</w:t>
      </w:r>
    </w:p>
    <w:p w:rsidR="00607524" w:rsidRPr="003922C5" w:rsidRDefault="00607524" w:rsidP="00607524">
      <w:pPr>
        <w:spacing w:line="276" w:lineRule="auto"/>
        <w:ind w:firstLine="709"/>
        <w:jc w:val="both"/>
        <w:rPr>
          <w:sz w:val="28"/>
          <w:lang w:val="x-none" w:eastAsia="x-none"/>
        </w:rPr>
      </w:pPr>
      <w:r w:rsidRPr="003922C5">
        <w:rPr>
          <w:sz w:val="28"/>
          <w:lang w:val="x-none" w:eastAsia="x-none"/>
        </w:rPr>
        <w:t>Поступления арендной платы за землю на 202</w:t>
      </w:r>
      <w:r w:rsidRPr="003922C5">
        <w:rPr>
          <w:sz w:val="28"/>
          <w:lang w:eastAsia="x-none"/>
        </w:rPr>
        <w:t>5</w:t>
      </w:r>
      <w:r w:rsidRPr="003922C5">
        <w:rPr>
          <w:sz w:val="28"/>
          <w:lang w:val="x-none" w:eastAsia="x-none"/>
        </w:rPr>
        <w:t xml:space="preserve"> год в бюджет области прогнозируется в объеме 1 </w:t>
      </w:r>
      <w:r w:rsidRPr="003922C5">
        <w:rPr>
          <w:sz w:val="28"/>
          <w:lang w:eastAsia="x-none"/>
        </w:rPr>
        <w:t>897 500</w:t>
      </w:r>
      <w:r w:rsidRPr="003922C5">
        <w:rPr>
          <w:sz w:val="28"/>
          <w:lang w:val="x-none" w:eastAsia="x-none"/>
        </w:rPr>
        <w:t>,0 тыс. рублей, на 202</w:t>
      </w:r>
      <w:r w:rsidRPr="003922C5">
        <w:rPr>
          <w:sz w:val="28"/>
          <w:lang w:eastAsia="x-none"/>
        </w:rPr>
        <w:t>6</w:t>
      </w:r>
      <w:r w:rsidRPr="003922C5">
        <w:rPr>
          <w:sz w:val="28"/>
          <w:lang w:val="x-none" w:eastAsia="x-none"/>
        </w:rPr>
        <w:t xml:space="preserve"> год – 1 </w:t>
      </w:r>
      <w:r w:rsidRPr="003922C5">
        <w:rPr>
          <w:sz w:val="28"/>
          <w:lang w:eastAsia="x-none"/>
        </w:rPr>
        <w:t>857</w:t>
      </w:r>
      <w:r w:rsidRPr="003922C5">
        <w:rPr>
          <w:sz w:val="28"/>
          <w:lang w:val="x-none" w:eastAsia="x-none"/>
        </w:rPr>
        <w:t> </w:t>
      </w:r>
      <w:r w:rsidRPr="003922C5">
        <w:rPr>
          <w:sz w:val="28"/>
          <w:lang w:eastAsia="x-none"/>
        </w:rPr>
        <w:t>400</w:t>
      </w:r>
      <w:r w:rsidRPr="003922C5">
        <w:rPr>
          <w:sz w:val="28"/>
          <w:lang w:val="x-none" w:eastAsia="x-none"/>
        </w:rPr>
        <w:t>,0 тыс. рублей, на 202</w:t>
      </w:r>
      <w:r w:rsidRPr="003922C5">
        <w:rPr>
          <w:sz w:val="28"/>
          <w:lang w:eastAsia="x-none"/>
        </w:rPr>
        <w:t>7</w:t>
      </w:r>
      <w:r w:rsidRPr="003922C5">
        <w:rPr>
          <w:sz w:val="28"/>
          <w:lang w:val="x-none" w:eastAsia="x-none"/>
        </w:rPr>
        <w:t xml:space="preserve"> год -  </w:t>
      </w:r>
      <w:r w:rsidRPr="003922C5">
        <w:rPr>
          <w:sz w:val="28"/>
          <w:lang w:eastAsia="x-none"/>
        </w:rPr>
        <w:t>1 785 500</w:t>
      </w:r>
      <w:r w:rsidRPr="003922C5">
        <w:rPr>
          <w:sz w:val="28"/>
          <w:lang w:val="x-none" w:eastAsia="x-none"/>
        </w:rPr>
        <w:t xml:space="preserve">,0 тыс. рублей. </w:t>
      </w:r>
    </w:p>
    <w:p w:rsidR="008D0773" w:rsidRDefault="008D0773" w:rsidP="00607524">
      <w:pPr>
        <w:spacing w:line="276" w:lineRule="auto"/>
        <w:jc w:val="center"/>
        <w:rPr>
          <w:b/>
          <w:bCs/>
          <w:sz w:val="28"/>
          <w:szCs w:val="28"/>
        </w:rPr>
      </w:pPr>
    </w:p>
    <w:p w:rsidR="00607524" w:rsidRDefault="00607524" w:rsidP="00607524">
      <w:pPr>
        <w:spacing w:line="276" w:lineRule="auto"/>
        <w:jc w:val="center"/>
        <w:rPr>
          <w:b/>
          <w:sz w:val="28"/>
          <w:szCs w:val="28"/>
        </w:rPr>
      </w:pPr>
      <w:r w:rsidRPr="00F55B25">
        <w:rPr>
          <w:b/>
          <w:bCs/>
          <w:sz w:val="28"/>
          <w:szCs w:val="28"/>
        </w:rPr>
        <w:t>Плата за использование лесов</w:t>
      </w:r>
      <w:r w:rsidRPr="00F55B25">
        <w:rPr>
          <w:b/>
          <w:sz w:val="28"/>
          <w:szCs w:val="28"/>
        </w:rPr>
        <w:t xml:space="preserve">     </w:t>
      </w:r>
    </w:p>
    <w:p w:rsidR="008D0773" w:rsidRDefault="008D0773" w:rsidP="00607524">
      <w:pPr>
        <w:spacing w:line="276" w:lineRule="auto"/>
        <w:jc w:val="center"/>
        <w:rPr>
          <w:b/>
          <w:sz w:val="28"/>
          <w:szCs w:val="28"/>
        </w:rPr>
      </w:pPr>
    </w:p>
    <w:p w:rsidR="008D0773" w:rsidRPr="00F55B25" w:rsidRDefault="008D0773" w:rsidP="00607524">
      <w:pPr>
        <w:spacing w:line="276" w:lineRule="auto"/>
        <w:jc w:val="center"/>
        <w:rPr>
          <w:b/>
          <w:sz w:val="28"/>
          <w:szCs w:val="28"/>
        </w:rPr>
      </w:pPr>
    </w:p>
    <w:p w:rsidR="00607524" w:rsidRPr="00984D96" w:rsidRDefault="00607524" w:rsidP="00607524">
      <w:pPr>
        <w:spacing w:line="276" w:lineRule="auto"/>
        <w:jc w:val="both"/>
        <w:rPr>
          <w:sz w:val="28"/>
          <w:szCs w:val="28"/>
        </w:rPr>
      </w:pPr>
      <w:r w:rsidRPr="00814E83">
        <w:rPr>
          <w:color w:val="FF0000"/>
          <w:sz w:val="28"/>
          <w:szCs w:val="28"/>
        </w:rPr>
        <w:t xml:space="preserve">    </w:t>
      </w:r>
      <w:r w:rsidRPr="00984D96">
        <w:rPr>
          <w:sz w:val="28"/>
          <w:szCs w:val="28"/>
        </w:rPr>
        <w:t xml:space="preserve">Расчет </w:t>
      </w:r>
      <w:r>
        <w:rPr>
          <w:sz w:val="28"/>
          <w:szCs w:val="28"/>
        </w:rPr>
        <w:t>поступлений доходов от использования лесов</w:t>
      </w:r>
      <w:r w:rsidRPr="00984D96">
        <w:rPr>
          <w:sz w:val="28"/>
          <w:szCs w:val="28"/>
        </w:rPr>
        <w:t xml:space="preserve"> на 2025 год </w:t>
      </w:r>
      <w:r w:rsidRPr="00814E83">
        <w:rPr>
          <w:sz w:val="28"/>
          <w:szCs w:val="28"/>
        </w:rPr>
        <w:t xml:space="preserve">и на плановый период </w:t>
      </w:r>
      <w:r w:rsidRPr="00984D96">
        <w:rPr>
          <w:sz w:val="28"/>
          <w:szCs w:val="28"/>
        </w:rPr>
        <w:t>составлен исходя из прогноз</w:t>
      </w:r>
      <w:r>
        <w:rPr>
          <w:sz w:val="28"/>
          <w:szCs w:val="28"/>
        </w:rPr>
        <w:t>а</w:t>
      </w:r>
      <w:r w:rsidRPr="00984D96">
        <w:rPr>
          <w:sz w:val="28"/>
          <w:szCs w:val="28"/>
        </w:rPr>
        <w:t xml:space="preserve"> главного администратора доходного источника.</w:t>
      </w:r>
    </w:p>
    <w:p w:rsidR="00607524" w:rsidRPr="00984D96" w:rsidRDefault="00607524" w:rsidP="00607524">
      <w:pPr>
        <w:spacing w:line="276" w:lineRule="auto"/>
        <w:ind w:firstLine="709"/>
        <w:jc w:val="both"/>
        <w:rPr>
          <w:sz w:val="28"/>
          <w:szCs w:val="28"/>
        </w:rPr>
      </w:pPr>
      <w:r w:rsidRPr="00984D96">
        <w:rPr>
          <w:sz w:val="28"/>
          <w:szCs w:val="28"/>
        </w:rPr>
        <w:t xml:space="preserve">Объем налога на 2025 год в бюджет области прогнозируется в объеме </w:t>
      </w:r>
      <w:r>
        <w:rPr>
          <w:sz w:val="28"/>
          <w:szCs w:val="28"/>
        </w:rPr>
        <w:t>3 900,4</w:t>
      </w:r>
      <w:r w:rsidRPr="00984D96">
        <w:rPr>
          <w:sz w:val="28"/>
          <w:szCs w:val="28"/>
        </w:rPr>
        <w:t xml:space="preserve"> тыс. </w:t>
      </w:r>
      <w:bookmarkStart w:id="1" w:name="_Hlk180510893"/>
      <w:r w:rsidRPr="00F55B25">
        <w:rPr>
          <w:sz w:val="28"/>
          <w:szCs w:val="28"/>
          <w:lang w:val="x-none"/>
        </w:rPr>
        <w:t>рублей</w:t>
      </w:r>
      <w:r w:rsidRPr="00984D96">
        <w:rPr>
          <w:sz w:val="28"/>
          <w:szCs w:val="28"/>
        </w:rPr>
        <w:t>,</w:t>
      </w:r>
      <w:bookmarkEnd w:id="1"/>
      <w:r w:rsidRPr="00984D96">
        <w:rPr>
          <w:sz w:val="28"/>
          <w:szCs w:val="28"/>
        </w:rPr>
        <w:t xml:space="preserve"> на 2026 год – </w:t>
      </w:r>
      <w:r>
        <w:rPr>
          <w:sz w:val="28"/>
          <w:szCs w:val="28"/>
        </w:rPr>
        <w:t>4 000</w:t>
      </w:r>
      <w:r w:rsidRPr="00984D96">
        <w:rPr>
          <w:sz w:val="28"/>
          <w:szCs w:val="28"/>
        </w:rPr>
        <w:t xml:space="preserve"> тыс. </w:t>
      </w:r>
      <w:r w:rsidRPr="00F55B25">
        <w:rPr>
          <w:sz w:val="28"/>
          <w:szCs w:val="28"/>
          <w:lang w:val="x-none"/>
        </w:rPr>
        <w:t>рублей</w:t>
      </w:r>
      <w:r w:rsidRPr="00984D96">
        <w:rPr>
          <w:sz w:val="28"/>
          <w:szCs w:val="28"/>
        </w:rPr>
        <w:t>,</w:t>
      </w:r>
      <w:r>
        <w:rPr>
          <w:sz w:val="28"/>
          <w:szCs w:val="28"/>
        </w:rPr>
        <w:t xml:space="preserve"> </w:t>
      </w:r>
      <w:r w:rsidRPr="00984D96">
        <w:rPr>
          <w:sz w:val="28"/>
          <w:szCs w:val="28"/>
        </w:rPr>
        <w:t xml:space="preserve">на 2027 год – </w:t>
      </w:r>
      <w:r>
        <w:rPr>
          <w:sz w:val="28"/>
          <w:szCs w:val="28"/>
        </w:rPr>
        <w:t>4 100</w:t>
      </w:r>
      <w:r w:rsidRPr="00984D96">
        <w:rPr>
          <w:sz w:val="28"/>
          <w:szCs w:val="28"/>
        </w:rPr>
        <w:t xml:space="preserve"> тыс. </w:t>
      </w:r>
      <w:r w:rsidRPr="00F55B25">
        <w:rPr>
          <w:sz w:val="28"/>
          <w:szCs w:val="28"/>
          <w:lang w:val="x-none"/>
        </w:rPr>
        <w:t>рублей</w:t>
      </w:r>
      <w:r>
        <w:rPr>
          <w:sz w:val="28"/>
          <w:szCs w:val="28"/>
        </w:rPr>
        <w:t>.</w:t>
      </w:r>
    </w:p>
    <w:p w:rsidR="00607524" w:rsidRDefault="00607524" w:rsidP="00607524">
      <w:pPr>
        <w:pStyle w:val="1"/>
        <w:spacing w:line="276" w:lineRule="auto"/>
        <w:jc w:val="center"/>
      </w:pPr>
      <w:r w:rsidRPr="005B3AD2">
        <w:t>Доходы от продажи земельных участков</w:t>
      </w:r>
    </w:p>
    <w:p w:rsidR="008D0773" w:rsidRPr="008D0773" w:rsidRDefault="008D0773" w:rsidP="008D0773"/>
    <w:p w:rsidR="00607524" w:rsidRPr="00984D96" w:rsidRDefault="00607524" w:rsidP="00607524">
      <w:pPr>
        <w:spacing w:line="276" w:lineRule="auto"/>
        <w:ind w:firstLine="851"/>
        <w:jc w:val="both"/>
        <w:rPr>
          <w:sz w:val="28"/>
          <w:szCs w:val="28"/>
        </w:rPr>
      </w:pPr>
      <w:r>
        <w:rPr>
          <w:sz w:val="28"/>
          <w:szCs w:val="28"/>
        </w:rPr>
        <w:t>Расчет</w:t>
      </w:r>
      <w:r w:rsidRPr="00984D96">
        <w:rPr>
          <w:sz w:val="28"/>
          <w:szCs w:val="28"/>
        </w:rPr>
        <w:t xml:space="preserve"> поступлений доходов от продажи земельных участков, находящихся в</w:t>
      </w:r>
      <w:r>
        <w:rPr>
          <w:sz w:val="28"/>
          <w:szCs w:val="28"/>
        </w:rPr>
        <w:t xml:space="preserve"> </w:t>
      </w:r>
      <w:r w:rsidRPr="00984D96">
        <w:rPr>
          <w:sz w:val="28"/>
          <w:szCs w:val="28"/>
        </w:rPr>
        <w:t xml:space="preserve">государственной и муниципальной собственности, на 2025 год </w:t>
      </w:r>
      <w:r w:rsidRPr="00814E83">
        <w:rPr>
          <w:sz w:val="28"/>
          <w:szCs w:val="28"/>
        </w:rPr>
        <w:t xml:space="preserve">и на плановый период </w:t>
      </w:r>
      <w:r w:rsidRPr="00984D96">
        <w:rPr>
          <w:sz w:val="28"/>
          <w:szCs w:val="28"/>
        </w:rPr>
        <w:t>составлен исходя из прогноза объема продаж земельных участков.</w:t>
      </w:r>
    </w:p>
    <w:p w:rsidR="00607524" w:rsidRDefault="00607524" w:rsidP="00607524">
      <w:pPr>
        <w:jc w:val="both"/>
        <w:rPr>
          <w:sz w:val="28"/>
          <w:szCs w:val="28"/>
        </w:rPr>
      </w:pPr>
      <w:r w:rsidRPr="00814E83">
        <w:rPr>
          <w:sz w:val="28"/>
          <w:szCs w:val="28"/>
        </w:rPr>
        <w:t>Поступления</w:t>
      </w:r>
      <w:r w:rsidRPr="00984D96">
        <w:rPr>
          <w:sz w:val="28"/>
          <w:szCs w:val="28"/>
        </w:rPr>
        <w:t xml:space="preserve"> доходов от продажи земельных участков, находящихся в государственной и муниципальной собственности, прогнозируется на 2025 год – </w:t>
      </w:r>
      <w:r w:rsidRPr="00984D96">
        <w:rPr>
          <w:sz w:val="28"/>
          <w:szCs w:val="28"/>
        </w:rPr>
        <w:lastRenderedPageBreak/>
        <w:t>7</w:t>
      </w:r>
      <w:r>
        <w:rPr>
          <w:sz w:val="28"/>
          <w:szCs w:val="28"/>
        </w:rPr>
        <w:t>3 2</w:t>
      </w:r>
      <w:r w:rsidRPr="00984D96">
        <w:rPr>
          <w:sz w:val="28"/>
          <w:szCs w:val="28"/>
        </w:rPr>
        <w:t>00 тыс. руб</w:t>
      </w:r>
      <w:r>
        <w:rPr>
          <w:sz w:val="28"/>
          <w:szCs w:val="28"/>
        </w:rPr>
        <w:t>лей</w:t>
      </w:r>
      <w:r w:rsidRPr="00984D96">
        <w:rPr>
          <w:sz w:val="28"/>
          <w:szCs w:val="28"/>
        </w:rPr>
        <w:t>, на 2026 год – 77 000 тыс. руб</w:t>
      </w:r>
      <w:r>
        <w:rPr>
          <w:sz w:val="28"/>
          <w:szCs w:val="28"/>
        </w:rPr>
        <w:t>лей</w:t>
      </w:r>
      <w:r w:rsidRPr="00984D96">
        <w:rPr>
          <w:sz w:val="28"/>
          <w:szCs w:val="28"/>
        </w:rPr>
        <w:t xml:space="preserve">, на </w:t>
      </w:r>
      <w:r w:rsidRPr="00984D96">
        <w:rPr>
          <w:sz w:val="28"/>
          <w:szCs w:val="28"/>
        </w:rPr>
        <w:br/>
        <w:t>2027 год – 73 000 тыс. руб</w:t>
      </w:r>
      <w:r>
        <w:rPr>
          <w:sz w:val="28"/>
          <w:szCs w:val="28"/>
        </w:rPr>
        <w:t>лей</w:t>
      </w:r>
      <w:r w:rsidRPr="00984D96">
        <w:rPr>
          <w:sz w:val="28"/>
          <w:szCs w:val="28"/>
        </w:rPr>
        <w:t>.</w:t>
      </w:r>
    </w:p>
    <w:p w:rsidR="00607524" w:rsidRDefault="00607524" w:rsidP="00607524">
      <w:pPr>
        <w:jc w:val="center"/>
        <w:rPr>
          <w:sz w:val="28"/>
          <w:szCs w:val="28"/>
        </w:rPr>
      </w:pPr>
    </w:p>
    <w:p w:rsidR="00B6253F" w:rsidRPr="004E51F7" w:rsidRDefault="00B6253F" w:rsidP="00607524">
      <w:pPr>
        <w:jc w:val="center"/>
        <w:rPr>
          <w:b/>
          <w:bCs/>
          <w:sz w:val="28"/>
          <w:szCs w:val="28"/>
        </w:rPr>
      </w:pPr>
      <w:r w:rsidRPr="004E51F7">
        <w:rPr>
          <w:b/>
          <w:bCs/>
          <w:sz w:val="28"/>
          <w:szCs w:val="28"/>
        </w:rPr>
        <w:t>Доходы от использования имущества, находящегося</w:t>
      </w:r>
    </w:p>
    <w:p w:rsidR="00B6253F" w:rsidRDefault="00B6253F" w:rsidP="00B6253F">
      <w:pPr>
        <w:jc w:val="center"/>
        <w:rPr>
          <w:b/>
          <w:bCs/>
          <w:sz w:val="28"/>
          <w:szCs w:val="28"/>
        </w:rPr>
      </w:pPr>
      <w:r w:rsidRPr="004E51F7">
        <w:rPr>
          <w:b/>
          <w:bCs/>
          <w:sz w:val="28"/>
          <w:szCs w:val="28"/>
        </w:rPr>
        <w:t>в государственной собственности</w:t>
      </w:r>
    </w:p>
    <w:p w:rsidR="008D0773" w:rsidRPr="004E51F7" w:rsidRDefault="008D0773" w:rsidP="00B6253F">
      <w:pPr>
        <w:jc w:val="center"/>
        <w:rPr>
          <w:b/>
          <w:bCs/>
          <w:sz w:val="28"/>
          <w:szCs w:val="28"/>
        </w:rPr>
      </w:pPr>
      <w:bookmarkStart w:id="2" w:name="_GoBack"/>
      <w:bookmarkEnd w:id="2"/>
    </w:p>
    <w:p w:rsidR="00B6253F" w:rsidRPr="004E51F7" w:rsidRDefault="00B6253F" w:rsidP="00B6253F">
      <w:pPr>
        <w:ind w:firstLine="708"/>
        <w:jc w:val="both"/>
        <w:rPr>
          <w:sz w:val="28"/>
          <w:szCs w:val="28"/>
        </w:rPr>
      </w:pPr>
      <w:r w:rsidRPr="004E51F7">
        <w:rPr>
          <w:sz w:val="28"/>
          <w:szCs w:val="28"/>
        </w:rPr>
        <w:t>Планируемые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Липецкой области, составят в 2025 году – 3 902,0 тыс. рублей, в 2026 году – 3 402,0 тыс. рублей, в 2027 году – 3 902,0 тыс. рублей.</w:t>
      </w:r>
    </w:p>
    <w:p w:rsidR="00B6253F" w:rsidRPr="004E51F7" w:rsidRDefault="00B6253F" w:rsidP="00B6253F">
      <w:pPr>
        <w:ind w:firstLine="708"/>
        <w:jc w:val="both"/>
        <w:rPr>
          <w:sz w:val="28"/>
          <w:szCs w:val="28"/>
        </w:rPr>
      </w:pPr>
      <w:r w:rsidRPr="004E51F7">
        <w:rPr>
          <w:sz w:val="28"/>
          <w:szCs w:val="28"/>
        </w:rPr>
        <w:t xml:space="preserve">Доходы от сдачи в аренду имущества, находящегося в оперативном управлении органов государственной власти и созданных ими учреждений (за исключением имущества бюджетных и автономных учреждений), прогнозируются в 2025 – 2027 годах по 1500,0 тыс. рублей ежегодно. </w:t>
      </w:r>
    </w:p>
    <w:p w:rsidR="00B6253F" w:rsidRPr="004E51F7" w:rsidRDefault="00B6253F" w:rsidP="00B6253F">
      <w:pPr>
        <w:ind w:firstLine="708"/>
        <w:jc w:val="both"/>
        <w:rPr>
          <w:sz w:val="28"/>
          <w:szCs w:val="28"/>
        </w:rPr>
      </w:pPr>
      <w:r w:rsidRPr="004E51F7">
        <w:rPr>
          <w:sz w:val="28"/>
          <w:szCs w:val="28"/>
        </w:rPr>
        <w:t>Доходы от сдачи в аренду имущества, составляющего казну Липецкой области (за исключением земельных участков), составят в 2025 году – 122 582,3 тыс. рублей, в 2026 году – 124 755,6 тыс. рублей, в 2027 году – 126 925,1 тыс. рублей.</w:t>
      </w:r>
    </w:p>
    <w:p w:rsidR="00B6253F" w:rsidRPr="004E51F7" w:rsidRDefault="00B6253F" w:rsidP="00B6253F">
      <w:pPr>
        <w:ind w:firstLine="708"/>
        <w:jc w:val="both"/>
        <w:rPr>
          <w:sz w:val="28"/>
          <w:szCs w:val="28"/>
        </w:rPr>
      </w:pPr>
      <w:r w:rsidRPr="004E51F7">
        <w:rPr>
          <w:sz w:val="28"/>
          <w:szCs w:val="28"/>
        </w:rPr>
        <w:t>Доходы от перечисления части прибыли областных государственных унитарных предприятий, остающейся после уплаты налогов и обязательных платежей, запланированы на 2025 год в объеме 8 704,0 тыс. рублей, на 2026 – 12 341,0 тыс. рублей, на 2027 год – 13 929 тыс. рублей.</w:t>
      </w:r>
    </w:p>
    <w:p w:rsidR="00B6253F" w:rsidRPr="004E51F7" w:rsidRDefault="00B6253F" w:rsidP="00B6253F">
      <w:pPr>
        <w:ind w:firstLine="720"/>
        <w:jc w:val="both"/>
        <w:rPr>
          <w:sz w:val="28"/>
          <w:szCs w:val="28"/>
        </w:rPr>
      </w:pPr>
      <w:r w:rsidRPr="004E51F7">
        <w:rPr>
          <w:sz w:val="28"/>
          <w:szCs w:val="28"/>
        </w:rPr>
        <w:t>Доходы от реализации имущества, находящегося в государственной  собственности (за исключением движимого имущества бюджетных и автономных учреждений, а также имущества государственных унитарных предприятий, в том числе казенных), прогнозируются в 2025 году в объеме 5 143,0 тыс. рублей, в 2026 году – 4 820,4 тыс. рублей, в 2027 году – 7 826,1 тыс. рублей.</w:t>
      </w:r>
    </w:p>
    <w:p w:rsidR="00942DCA" w:rsidRPr="009E0AE9" w:rsidRDefault="00942DCA" w:rsidP="00942DCA">
      <w:pPr>
        <w:pStyle w:val="30"/>
        <w:spacing w:line="276" w:lineRule="auto"/>
        <w:jc w:val="both"/>
        <w:rPr>
          <w:b/>
          <w:szCs w:val="28"/>
        </w:rPr>
      </w:pPr>
    </w:p>
    <w:p w:rsidR="00942DCA" w:rsidRPr="009E0AE9" w:rsidRDefault="00942DCA" w:rsidP="00942DCA">
      <w:pPr>
        <w:spacing w:after="1" w:line="276" w:lineRule="auto"/>
        <w:ind w:firstLine="709"/>
        <w:jc w:val="both"/>
        <w:rPr>
          <w:sz w:val="28"/>
          <w:szCs w:val="28"/>
        </w:rPr>
      </w:pPr>
      <w:r w:rsidRPr="009E0AE9">
        <w:rPr>
          <w:sz w:val="28"/>
          <w:szCs w:val="28"/>
        </w:rPr>
        <w:t xml:space="preserve">Справочно: объем налоговых и неналоговых доходов консолидированного бюджета области в 2025 году прогнозируется в размере 108 309 016,7 тыс. рублей, на 2026 год – 111 657 799,1 тыс. рублей, на 2027 год – 114 771 219,5 тыс. рублей. </w:t>
      </w:r>
    </w:p>
    <w:p w:rsidR="00A94C59" w:rsidRDefault="00A94C59" w:rsidP="002F1CD4">
      <w:pPr>
        <w:jc w:val="center"/>
        <w:rPr>
          <w:b/>
          <w:color w:val="0070C0"/>
          <w:sz w:val="28"/>
          <w:szCs w:val="28"/>
        </w:rPr>
      </w:pPr>
    </w:p>
    <w:p w:rsidR="002F1CD4" w:rsidRPr="00A81C76" w:rsidRDefault="002F1CD4" w:rsidP="0062555B">
      <w:pPr>
        <w:jc w:val="center"/>
        <w:rPr>
          <w:b/>
          <w:sz w:val="28"/>
          <w:szCs w:val="28"/>
        </w:rPr>
      </w:pPr>
      <w:r w:rsidRPr="00A81C76">
        <w:rPr>
          <w:b/>
          <w:sz w:val="28"/>
          <w:szCs w:val="28"/>
        </w:rPr>
        <w:t>Расходы областного бюджета</w:t>
      </w:r>
    </w:p>
    <w:p w:rsidR="009C5251" w:rsidRPr="00A81C76" w:rsidRDefault="009C5251" w:rsidP="009C5251">
      <w:pPr>
        <w:ind w:firstLine="708"/>
        <w:jc w:val="both"/>
        <w:rPr>
          <w:sz w:val="28"/>
          <w:szCs w:val="28"/>
        </w:rPr>
      </w:pPr>
      <w:r w:rsidRPr="00A81C76">
        <w:rPr>
          <w:sz w:val="28"/>
          <w:szCs w:val="28"/>
        </w:rPr>
        <w:t>Областной бюджет на предстоящий финансовый год и плановый период сформирован в программном формате.</w:t>
      </w:r>
    </w:p>
    <w:p w:rsidR="009C5251" w:rsidRPr="00A81C76" w:rsidRDefault="009C5251" w:rsidP="009C5251">
      <w:pPr>
        <w:ind w:firstLine="708"/>
        <w:jc w:val="both"/>
        <w:rPr>
          <w:sz w:val="28"/>
          <w:szCs w:val="28"/>
        </w:rPr>
      </w:pPr>
      <w:r w:rsidRPr="00A81C76">
        <w:rPr>
          <w:sz w:val="28"/>
          <w:szCs w:val="28"/>
        </w:rPr>
        <w:t xml:space="preserve">В соответствии с постановлением </w:t>
      </w:r>
      <w:r w:rsidR="00FE4222" w:rsidRPr="00A81C76">
        <w:rPr>
          <w:sz w:val="28"/>
          <w:szCs w:val="28"/>
        </w:rPr>
        <w:t>Правительства</w:t>
      </w:r>
      <w:r w:rsidRPr="00A81C76">
        <w:rPr>
          <w:sz w:val="28"/>
          <w:szCs w:val="28"/>
        </w:rPr>
        <w:t xml:space="preserve"> Липецкой области от </w:t>
      </w:r>
      <w:r w:rsidR="00FE4222" w:rsidRPr="00A81C76">
        <w:rPr>
          <w:sz w:val="28"/>
          <w:szCs w:val="28"/>
        </w:rPr>
        <w:t>15</w:t>
      </w:r>
      <w:r w:rsidRPr="00A81C76">
        <w:rPr>
          <w:sz w:val="28"/>
          <w:szCs w:val="28"/>
        </w:rPr>
        <w:t>.0</w:t>
      </w:r>
      <w:r w:rsidR="00FE4222" w:rsidRPr="00A81C76">
        <w:rPr>
          <w:sz w:val="28"/>
          <w:szCs w:val="28"/>
        </w:rPr>
        <w:t>5</w:t>
      </w:r>
      <w:r w:rsidRPr="00A81C76">
        <w:rPr>
          <w:sz w:val="28"/>
          <w:szCs w:val="28"/>
        </w:rPr>
        <w:t>.20</w:t>
      </w:r>
      <w:r w:rsidR="00FE4222" w:rsidRPr="00A81C76">
        <w:rPr>
          <w:sz w:val="28"/>
          <w:szCs w:val="28"/>
        </w:rPr>
        <w:t>23</w:t>
      </w:r>
      <w:r w:rsidRPr="00A81C76">
        <w:rPr>
          <w:sz w:val="28"/>
          <w:szCs w:val="28"/>
        </w:rPr>
        <w:t xml:space="preserve"> г. № </w:t>
      </w:r>
      <w:r w:rsidR="00FE4222" w:rsidRPr="00A81C76">
        <w:rPr>
          <w:sz w:val="28"/>
          <w:szCs w:val="28"/>
        </w:rPr>
        <w:t>245</w:t>
      </w:r>
      <w:r w:rsidRPr="00A81C76">
        <w:rPr>
          <w:sz w:val="28"/>
          <w:szCs w:val="28"/>
        </w:rPr>
        <w:t xml:space="preserve"> "Об утверждении перечня государственных программ Липецкой области" утверждена 21 государственная программа Липецкой области, бюджетные ассигнования п</w:t>
      </w:r>
      <w:r w:rsidR="003536CD" w:rsidRPr="00A81C76">
        <w:rPr>
          <w:sz w:val="28"/>
          <w:szCs w:val="28"/>
        </w:rPr>
        <w:t xml:space="preserve">о которым в </w:t>
      </w:r>
      <w:r w:rsidR="00E62438">
        <w:rPr>
          <w:sz w:val="28"/>
          <w:szCs w:val="28"/>
        </w:rPr>
        <w:t>2025</w:t>
      </w:r>
      <w:r w:rsidR="003536CD" w:rsidRPr="00A81C76">
        <w:rPr>
          <w:sz w:val="28"/>
          <w:szCs w:val="28"/>
        </w:rPr>
        <w:t>-</w:t>
      </w:r>
      <w:r w:rsidR="00E62438">
        <w:rPr>
          <w:sz w:val="28"/>
          <w:szCs w:val="28"/>
        </w:rPr>
        <w:t>2027</w:t>
      </w:r>
      <w:r w:rsidRPr="00A81C76">
        <w:rPr>
          <w:sz w:val="28"/>
          <w:szCs w:val="28"/>
        </w:rPr>
        <w:t xml:space="preserve"> годах распределены следующим образом: </w:t>
      </w:r>
    </w:p>
    <w:p w:rsidR="00F65CF4" w:rsidRDefault="00031FDF" w:rsidP="009C5251">
      <w:pPr>
        <w:jc w:val="right"/>
        <w:rPr>
          <w:sz w:val="22"/>
          <w:szCs w:val="22"/>
        </w:rPr>
      </w:pPr>
      <w:r w:rsidRPr="00A81C76">
        <w:rPr>
          <w:sz w:val="22"/>
          <w:szCs w:val="22"/>
        </w:rPr>
        <w:t xml:space="preserve">                               </w:t>
      </w:r>
    </w:p>
    <w:p w:rsidR="009C5251" w:rsidRPr="00A81C76" w:rsidRDefault="00031FDF" w:rsidP="009C5251">
      <w:pPr>
        <w:jc w:val="right"/>
        <w:rPr>
          <w:sz w:val="22"/>
          <w:szCs w:val="22"/>
        </w:rPr>
      </w:pPr>
      <w:r w:rsidRPr="00A81C76">
        <w:rPr>
          <w:sz w:val="22"/>
          <w:szCs w:val="22"/>
        </w:rPr>
        <w:t xml:space="preserve"> </w:t>
      </w:r>
      <w:r w:rsidR="009C5251" w:rsidRPr="00A81C76">
        <w:rPr>
          <w:sz w:val="22"/>
          <w:szCs w:val="22"/>
        </w:rPr>
        <w:t>(тыс. руб.)</w:t>
      </w:r>
    </w:p>
    <w:tbl>
      <w:tblPr>
        <w:tblW w:w="98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4204"/>
        <w:gridCol w:w="1701"/>
        <w:gridCol w:w="1581"/>
        <w:gridCol w:w="1581"/>
      </w:tblGrid>
      <w:tr w:rsidR="00733443" w:rsidRPr="00A81C76" w:rsidTr="004661C8">
        <w:tc>
          <w:tcPr>
            <w:tcW w:w="787" w:type="dxa"/>
            <w:shd w:val="clear" w:color="auto" w:fill="auto"/>
            <w:vAlign w:val="center"/>
          </w:tcPr>
          <w:p w:rsidR="00733443" w:rsidRPr="00BE28F3" w:rsidRDefault="00733443" w:rsidP="00733443">
            <w:pPr>
              <w:jc w:val="center"/>
              <w:rPr>
                <w:sz w:val="26"/>
                <w:szCs w:val="26"/>
              </w:rPr>
            </w:pPr>
            <w:r w:rsidRPr="00BE28F3">
              <w:rPr>
                <w:sz w:val="26"/>
                <w:szCs w:val="26"/>
              </w:rPr>
              <w:t>№№</w:t>
            </w:r>
          </w:p>
          <w:p w:rsidR="00733443" w:rsidRPr="00BE28F3" w:rsidRDefault="00733443" w:rsidP="00733443">
            <w:pPr>
              <w:jc w:val="center"/>
              <w:rPr>
                <w:sz w:val="26"/>
                <w:szCs w:val="26"/>
              </w:rPr>
            </w:pPr>
            <w:proofErr w:type="spellStart"/>
            <w:r w:rsidRPr="00BE28F3">
              <w:rPr>
                <w:sz w:val="26"/>
                <w:szCs w:val="26"/>
              </w:rPr>
              <w:t>пп</w:t>
            </w:r>
            <w:proofErr w:type="spellEnd"/>
          </w:p>
        </w:tc>
        <w:tc>
          <w:tcPr>
            <w:tcW w:w="4204" w:type="dxa"/>
            <w:shd w:val="clear" w:color="auto" w:fill="auto"/>
            <w:vAlign w:val="center"/>
          </w:tcPr>
          <w:p w:rsidR="00733443" w:rsidRPr="00BE28F3" w:rsidRDefault="00733443" w:rsidP="00733443">
            <w:pPr>
              <w:jc w:val="center"/>
              <w:rPr>
                <w:sz w:val="26"/>
                <w:szCs w:val="26"/>
              </w:rPr>
            </w:pPr>
            <w:r w:rsidRPr="00BE28F3">
              <w:rPr>
                <w:sz w:val="26"/>
                <w:szCs w:val="26"/>
              </w:rPr>
              <w:t>Наименование</w:t>
            </w:r>
          </w:p>
          <w:p w:rsidR="00733443" w:rsidRPr="00BE28F3" w:rsidRDefault="00733443" w:rsidP="00733443">
            <w:pPr>
              <w:jc w:val="center"/>
              <w:rPr>
                <w:sz w:val="26"/>
                <w:szCs w:val="26"/>
              </w:rPr>
            </w:pPr>
            <w:r w:rsidRPr="00BE28F3">
              <w:rPr>
                <w:sz w:val="26"/>
                <w:szCs w:val="26"/>
              </w:rPr>
              <w:t>программы</w:t>
            </w:r>
          </w:p>
        </w:tc>
        <w:tc>
          <w:tcPr>
            <w:tcW w:w="1701" w:type="dxa"/>
            <w:shd w:val="clear" w:color="auto" w:fill="auto"/>
            <w:vAlign w:val="center"/>
          </w:tcPr>
          <w:p w:rsidR="00733443" w:rsidRPr="00A81C76" w:rsidRDefault="00CE7DB9" w:rsidP="00733443">
            <w:pPr>
              <w:jc w:val="center"/>
              <w:rPr>
                <w:szCs w:val="20"/>
              </w:rPr>
            </w:pPr>
            <w:r>
              <w:rPr>
                <w:szCs w:val="20"/>
              </w:rPr>
              <w:t>2025 год</w:t>
            </w:r>
          </w:p>
        </w:tc>
        <w:tc>
          <w:tcPr>
            <w:tcW w:w="1581" w:type="dxa"/>
            <w:vAlign w:val="center"/>
          </w:tcPr>
          <w:p w:rsidR="00733443" w:rsidRPr="00A81C76" w:rsidRDefault="00CE7DB9" w:rsidP="00733443">
            <w:pPr>
              <w:jc w:val="center"/>
              <w:rPr>
                <w:szCs w:val="20"/>
              </w:rPr>
            </w:pPr>
            <w:r>
              <w:rPr>
                <w:szCs w:val="20"/>
              </w:rPr>
              <w:t>2026 год</w:t>
            </w:r>
          </w:p>
        </w:tc>
        <w:tc>
          <w:tcPr>
            <w:tcW w:w="1581" w:type="dxa"/>
            <w:vAlign w:val="center"/>
          </w:tcPr>
          <w:p w:rsidR="00733443" w:rsidRPr="00A81C76" w:rsidRDefault="00CE7DB9" w:rsidP="00733443">
            <w:pPr>
              <w:jc w:val="center"/>
              <w:rPr>
                <w:szCs w:val="20"/>
              </w:rPr>
            </w:pPr>
            <w:r>
              <w:rPr>
                <w:szCs w:val="20"/>
              </w:rPr>
              <w:t>2027 год</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lastRenderedPageBreak/>
              <w:t>1.</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"Социальная поддержка граждан, реализация семейно-демографической политики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17 554 817,9</w:t>
            </w:r>
          </w:p>
        </w:tc>
        <w:tc>
          <w:tcPr>
            <w:tcW w:w="1581" w:type="dxa"/>
          </w:tcPr>
          <w:p w:rsidR="006702A6" w:rsidRPr="006702A6" w:rsidRDefault="006702A6" w:rsidP="006702A6">
            <w:pPr>
              <w:jc w:val="right"/>
              <w:rPr>
                <w:color w:val="000000"/>
              </w:rPr>
            </w:pPr>
            <w:r w:rsidRPr="006702A6">
              <w:rPr>
                <w:color w:val="000000"/>
              </w:rPr>
              <w:t>15 506 217,1</w:t>
            </w:r>
          </w:p>
        </w:tc>
        <w:tc>
          <w:tcPr>
            <w:tcW w:w="1581" w:type="dxa"/>
          </w:tcPr>
          <w:p w:rsidR="006702A6" w:rsidRPr="006702A6" w:rsidRDefault="006702A6" w:rsidP="006702A6">
            <w:pPr>
              <w:jc w:val="right"/>
              <w:rPr>
                <w:color w:val="000000"/>
              </w:rPr>
            </w:pPr>
            <w:r w:rsidRPr="006702A6">
              <w:rPr>
                <w:color w:val="000000"/>
              </w:rPr>
              <w:t>14 535 536,6</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2.</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здравоохранения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16 899 160,1</w:t>
            </w:r>
          </w:p>
        </w:tc>
        <w:tc>
          <w:tcPr>
            <w:tcW w:w="1581" w:type="dxa"/>
          </w:tcPr>
          <w:p w:rsidR="006702A6" w:rsidRPr="006702A6" w:rsidRDefault="006702A6" w:rsidP="006702A6">
            <w:pPr>
              <w:jc w:val="right"/>
              <w:rPr>
                <w:color w:val="000000"/>
              </w:rPr>
            </w:pPr>
            <w:r w:rsidRPr="006702A6">
              <w:rPr>
                <w:color w:val="000000"/>
              </w:rPr>
              <w:t>16 885 370,9</w:t>
            </w:r>
          </w:p>
        </w:tc>
        <w:tc>
          <w:tcPr>
            <w:tcW w:w="1581" w:type="dxa"/>
          </w:tcPr>
          <w:p w:rsidR="006702A6" w:rsidRPr="006702A6" w:rsidRDefault="006702A6" w:rsidP="006702A6">
            <w:pPr>
              <w:jc w:val="right"/>
              <w:rPr>
                <w:color w:val="000000"/>
              </w:rPr>
            </w:pPr>
            <w:r w:rsidRPr="006702A6">
              <w:rPr>
                <w:color w:val="000000"/>
              </w:rPr>
              <w:t>17 585 656,9</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3.</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физической культуры и спорта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1 874 194,0</w:t>
            </w:r>
          </w:p>
        </w:tc>
        <w:tc>
          <w:tcPr>
            <w:tcW w:w="1581" w:type="dxa"/>
          </w:tcPr>
          <w:p w:rsidR="006702A6" w:rsidRPr="006702A6" w:rsidRDefault="006702A6" w:rsidP="006702A6">
            <w:pPr>
              <w:jc w:val="right"/>
              <w:rPr>
                <w:color w:val="000000"/>
              </w:rPr>
            </w:pPr>
            <w:r w:rsidRPr="006702A6">
              <w:rPr>
                <w:color w:val="000000"/>
              </w:rPr>
              <w:t>1 815 616,2</w:t>
            </w:r>
          </w:p>
        </w:tc>
        <w:tc>
          <w:tcPr>
            <w:tcW w:w="1581" w:type="dxa"/>
          </w:tcPr>
          <w:p w:rsidR="006702A6" w:rsidRPr="006702A6" w:rsidRDefault="006702A6" w:rsidP="006702A6">
            <w:pPr>
              <w:jc w:val="right"/>
              <w:rPr>
                <w:color w:val="000000"/>
              </w:rPr>
            </w:pPr>
            <w:r w:rsidRPr="006702A6">
              <w:rPr>
                <w:color w:val="000000"/>
              </w:rPr>
              <w:t>1 815 732,0</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4.</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образования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24 580 462,9</w:t>
            </w:r>
          </w:p>
        </w:tc>
        <w:tc>
          <w:tcPr>
            <w:tcW w:w="1581" w:type="dxa"/>
          </w:tcPr>
          <w:p w:rsidR="006702A6" w:rsidRPr="006702A6" w:rsidRDefault="006702A6" w:rsidP="006702A6">
            <w:pPr>
              <w:jc w:val="right"/>
              <w:rPr>
                <w:color w:val="000000"/>
              </w:rPr>
            </w:pPr>
            <w:r w:rsidRPr="006702A6">
              <w:rPr>
                <w:color w:val="000000"/>
              </w:rPr>
              <w:t>25 376 174,6</w:t>
            </w:r>
          </w:p>
        </w:tc>
        <w:tc>
          <w:tcPr>
            <w:tcW w:w="1581" w:type="dxa"/>
          </w:tcPr>
          <w:p w:rsidR="006702A6" w:rsidRPr="006702A6" w:rsidRDefault="006702A6" w:rsidP="006702A6">
            <w:pPr>
              <w:jc w:val="right"/>
              <w:rPr>
                <w:color w:val="000000"/>
              </w:rPr>
            </w:pPr>
            <w:r w:rsidRPr="006702A6">
              <w:rPr>
                <w:color w:val="000000"/>
              </w:rPr>
              <w:t>22 661 298,3</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5.</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культуры и туризма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2 130 910,2</w:t>
            </w:r>
          </w:p>
        </w:tc>
        <w:tc>
          <w:tcPr>
            <w:tcW w:w="1581" w:type="dxa"/>
          </w:tcPr>
          <w:p w:rsidR="006702A6" w:rsidRPr="006702A6" w:rsidRDefault="006702A6" w:rsidP="006702A6">
            <w:pPr>
              <w:jc w:val="right"/>
              <w:rPr>
                <w:color w:val="000000"/>
              </w:rPr>
            </w:pPr>
            <w:r w:rsidRPr="006702A6">
              <w:rPr>
                <w:color w:val="000000"/>
              </w:rPr>
              <w:t>1 986 461,8</w:t>
            </w:r>
          </w:p>
        </w:tc>
        <w:tc>
          <w:tcPr>
            <w:tcW w:w="1581" w:type="dxa"/>
          </w:tcPr>
          <w:p w:rsidR="006702A6" w:rsidRPr="006702A6" w:rsidRDefault="006702A6" w:rsidP="006702A6">
            <w:pPr>
              <w:jc w:val="right"/>
              <w:rPr>
                <w:color w:val="000000"/>
              </w:rPr>
            </w:pPr>
            <w:r w:rsidRPr="006702A6">
              <w:rPr>
                <w:color w:val="000000"/>
              </w:rPr>
              <w:t>1 904 040,8</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6.</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"Обеспечение населения Липецкой области качественными коммунальными услугами и формирование современной городской среды"</w:t>
            </w:r>
          </w:p>
        </w:tc>
        <w:tc>
          <w:tcPr>
            <w:tcW w:w="1701" w:type="dxa"/>
            <w:shd w:val="clear" w:color="auto" w:fill="auto"/>
          </w:tcPr>
          <w:p w:rsidR="006702A6" w:rsidRPr="006702A6" w:rsidRDefault="006702A6" w:rsidP="006702A6">
            <w:pPr>
              <w:jc w:val="right"/>
              <w:rPr>
                <w:color w:val="000000"/>
              </w:rPr>
            </w:pPr>
            <w:r w:rsidRPr="006702A6">
              <w:rPr>
                <w:color w:val="000000"/>
              </w:rPr>
              <w:t>3 421 845,7</w:t>
            </w:r>
          </w:p>
        </w:tc>
        <w:tc>
          <w:tcPr>
            <w:tcW w:w="1581" w:type="dxa"/>
          </w:tcPr>
          <w:p w:rsidR="006702A6" w:rsidRPr="006702A6" w:rsidRDefault="006702A6" w:rsidP="006702A6">
            <w:pPr>
              <w:jc w:val="right"/>
              <w:rPr>
                <w:color w:val="000000"/>
              </w:rPr>
            </w:pPr>
            <w:r w:rsidRPr="006702A6">
              <w:rPr>
                <w:color w:val="000000"/>
              </w:rPr>
              <w:t>3 244 736,6</w:t>
            </w:r>
          </w:p>
        </w:tc>
        <w:tc>
          <w:tcPr>
            <w:tcW w:w="1581" w:type="dxa"/>
          </w:tcPr>
          <w:p w:rsidR="006702A6" w:rsidRPr="006702A6" w:rsidRDefault="006702A6" w:rsidP="006702A6">
            <w:pPr>
              <w:jc w:val="right"/>
              <w:rPr>
                <w:color w:val="000000"/>
              </w:rPr>
            </w:pPr>
            <w:r w:rsidRPr="006702A6">
              <w:rPr>
                <w:color w:val="000000"/>
              </w:rPr>
              <w:t>3 338 883,2</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7</w:t>
            </w:r>
          </w:p>
        </w:tc>
        <w:tc>
          <w:tcPr>
            <w:tcW w:w="4204" w:type="dxa"/>
            <w:shd w:val="clear" w:color="auto" w:fill="auto"/>
          </w:tcPr>
          <w:p w:rsidR="006702A6" w:rsidRPr="00BE28F3" w:rsidRDefault="006702A6" w:rsidP="006702A6">
            <w:pPr>
              <w:jc w:val="both"/>
              <w:rPr>
                <w:bCs/>
                <w:sz w:val="26"/>
                <w:szCs w:val="26"/>
              </w:rPr>
            </w:pPr>
            <w:r w:rsidRPr="00BE28F3">
              <w:rPr>
                <w:bCs/>
                <w:sz w:val="26"/>
                <w:szCs w:val="26"/>
              </w:rPr>
              <w:t>Государственная программа Липецкой области "Комплексное развитие сельских территорий"</w:t>
            </w:r>
          </w:p>
        </w:tc>
        <w:tc>
          <w:tcPr>
            <w:tcW w:w="1701" w:type="dxa"/>
            <w:shd w:val="clear" w:color="auto" w:fill="auto"/>
          </w:tcPr>
          <w:p w:rsidR="006702A6" w:rsidRPr="006702A6" w:rsidRDefault="006702A6" w:rsidP="006702A6">
            <w:pPr>
              <w:jc w:val="right"/>
              <w:rPr>
                <w:color w:val="000000"/>
              </w:rPr>
            </w:pPr>
            <w:r w:rsidRPr="006702A6">
              <w:rPr>
                <w:color w:val="000000"/>
              </w:rPr>
              <w:t>1 414 746,1</w:t>
            </w:r>
          </w:p>
        </w:tc>
        <w:tc>
          <w:tcPr>
            <w:tcW w:w="1581" w:type="dxa"/>
          </w:tcPr>
          <w:p w:rsidR="006702A6" w:rsidRPr="006702A6" w:rsidRDefault="006702A6" w:rsidP="006702A6">
            <w:pPr>
              <w:jc w:val="right"/>
              <w:rPr>
                <w:color w:val="000000"/>
              </w:rPr>
            </w:pPr>
            <w:r w:rsidRPr="006702A6">
              <w:rPr>
                <w:color w:val="000000"/>
              </w:rPr>
              <w:t>1 105 209,1</w:t>
            </w:r>
          </w:p>
        </w:tc>
        <w:tc>
          <w:tcPr>
            <w:tcW w:w="1581" w:type="dxa"/>
          </w:tcPr>
          <w:p w:rsidR="006702A6" w:rsidRPr="006702A6" w:rsidRDefault="006702A6" w:rsidP="006702A6">
            <w:pPr>
              <w:jc w:val="right"/>
              <w:rPr>
                <w:color w:val="000000"/>
              </w:rPr>
            </w:pPr>
            <w:r w:rsidRPr="006702A6">
              <w:rPr>
                <w:color w:val="000000"/>
              </w:rPr>
              <w:t>466 099,2</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8.</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транспортной системы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10 265 669,3</w:t>
            </w:r>
          </w:p>
        </w:tc>
        <w:tc>
          <w:tcPr>
            <w:tcW w:w="1581" w:type="dxa"/>
          </w:tcPr>
          <w:p w:rsidR="006702A6" w:rsidRPr="006702A6" w:rsidRDefault="006702A6" w:rsidP="006702A6">
            <w:pPr>
              <w:jc w:val="right"/>
              <w:rPr>
                <w:color w:val="000000"/>
              </w:rPr>
            </w:pPr>
            <w:r w:rsidRPr="006702A6">
              <w:rPr>
                <w:color w:val="000000"/>
              </w:rPr>
              <w:t>11 323 175,8</w:t>
            </w:r>
          </w:p>
        </w:tc>
        <w:tc>
          <w:tcPr>
            <w:tcW w:w="1581" w:type="dxa"/>
          </w:tcPr>
          <w:p w:rsidR="006702A6" w:rsidRPr="006702A6" w:rsidRDefault="006702A6" w:rsidP="006702A6">
            <w:pPr>
              <w:jc w:val="right"/>
              <w:rPr>
                <w:color w:val="000000"/>
              </w:rPr>
            </w:pPr>
            <w:r w:rsidRPr="006702A6">
              <w:rPr>
                <w:color w:val="000000"/>
              </w:rPr>
              <w:t>11 751 151,4</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9.</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"Обеспечение жителей Липецкой области качественным жильем, социальной и инженерной инфраструктурой"</w:t>
            </w:r>
          </w:p>
        </w:tc>
        <w:tc>
          <w:tcPr>
            <w:tcW w:w="1701" w:type="dxa"/>
            <w:shd w:val="clear" w:color="auto" w:fill="auto"/>
          </w:tcPr>
          <w:p w:rsidR="006702A6" w:rsidRPr="006702A6" w:rsidRDefault="006702A6" w:rsidP="006702A6">
            <w:pPr>
              <w:jc w:val="right"/>
              <w:rPr>
                <w:color w:val="000000"/>
              </w:rPr>
            </w:pPr>
            <w:r w:rsidRPr="006702A6">
              <w:rPr>
                <w:color w:val="000000"/>
              </w:rPr>
              <w:t>1 022 432,6</w:t>
            </w:r>
          </w:p>
        </w:tc>
        <w:tc>
          <w:tcPr>
            <w:tcW w:w="1581" w:type="dxa"/>
          </w:tcPr>
          <w:p w:rsidR="006702A6" w:rsidRPr="006702A6" w:rsidRDefault="006702A6" w:rsidP="006702A6">
            <w:pPr>
              <w:jc w:val="right"/>
              <w:rPr>
                <w:color w:val="000000"/>
              </w:rPr>
            </w:pPr>
            <w:r w:rsidRPr="006702A6">
              <w:rPr>
                <w:color w:val="000000"/>
              </w:rPr>
              <w:t>1 074 932,6</w:t>
            </w:r>
          </w:p>
        </w:tc>
        <w:tc>
          <w:tcPr>
            <w:tcW w:w="1581" w:type="dxa"/>
          </w:tcPr>
          <w:p w:rsidR="006702A6" w:rsidRPr="006702A6" w:rsidRDefault="006702A6" w:rsidP="006702A6">
            <w:pPr>
              <w:jc w:val="right"/>
              <w:rPr>
                <w:color w:val="000000"/>
              </w:rPr>
            </w:pPr>
            <w:r w:rsidRPr="006702A6">
              <w:rPr>
                <w:color w:val="000000"/>
              </w:rPr>
              <w:t>1 106 932,6</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10.</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"Энергоэффективность,  развитие энергетики и повышение надежности энергоснабжения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260 164,2</w:t>
            </w:r>
          </w:p>
        </w:tc>
        <w:tc>
          <w:tcPr>
            <w:tcW w:w="1581" w:type="dxa"/>
          </w:tcPr>
          <w:p w:rsidR="006702A6" w:rsidRPr="006702A6" w:rsidRDefault="006702A6" w:rsidP="006702A6">
            <w:pPr>
              <w:jc w:val="right"/>
              <w:rPr>
                <w:color w:val="000000"/>
              </w:rPr>
            </w:pPr>
            <w:r w:rsidRPr="006702A6">
              <w:rPr>
                <w:color w:val="000000"/>
              </w:rPr>
              <w:t>236 792,4</w:t>
            </w:r>
          </w:p>
        </w:tc>
        <w:tc>
          <w:tcPr>
            <w:tcW w:w="1581" w:type="dxa"/>
          </w:tcPr>
          <w:p w:rsidR="006702A6" w:rsidRPr="006702A6" w:rsidRDefault="006702A6" w:rsidP="006702A6">
            <w:pPr>
              <w:jc w:val="right"/>
              <w:rPr>
                <w:color w:val="000000"/>
              </w:rPr>
            </w:pPr>
            <w:r w:rsidRPr="006702A6">
              <w:rPr>
                <w:color w:val="000000"/>
              </w:rPr>
              <w:t>377 336,4</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11.</w:t>
            </w:r>
          </w:p>
        </w:tc>
        <w:tc>
          <w:tcPr>
            <w:tcW w:w="4204" w:type="dxa"/>
            <w:shd w:val="clear" w:color="auto" w:fill="auto"/>
          </w:tcPr>
          <w:p w:rsidR="006702A6" w:rsidRPr="00BE28F3" w:rsidRDefault="006702A6" w:rsidP="006702A6">
            <w:pPr>
              <w:jc w:val="both"/>
              <w:rPr>
                <w:sz w:val="26"/>
                <w:szCs w:val="26"/>
              </w:rPr>
            </w:pPr>
            <w:r w:rsidRPr="00BE28F3">
              <w:rPr>
                <w:bCs/>
                <w:sz w:val="26"/>
                <w:szCs w:val="26"/>
              </w:rPr>
              <w:t xml:space="preserve">Государственная программа Липецкой области "Охрана окружающей среды, воспроизводство и рациональное </w:t>
            </w:r>
            <w:r w:rsidRPr="00BE28F3">
              <w:rPr>
                <w:bCs/>
                <w:sz w:val="26"/>
                <w:szCs w:val="26"/>
              </w:rPr>
              <w:lastRenderedPageBreak/>
              <w:t>использование природных ресурсов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lastRenderedPageBreak/>
              <w:t>879 544,7</w:t>
            </w:r>
          </w:p>
        </w:tc>
        <w:tc>
          <w:tcPr>
            <w:tcW w:w="1581" w:type="dxa"/>
          </w:tcPr>
          <w:p w:rsidR="006702A6" w:rsidRPr="006702A6" w:rsidRDefault="006702A6" w:rsidP="006702A6">
            <w:pPr>
              <w:jc w:val="right"/>
              <w:rPr>
                <w:color w:val="000000"/>
              </w:rPr>
            </w:pPr>
            <w:r w:rsidRPr="006702A6">
              <w:rPr>
                <w:color w:val="000000"/>
              </w:rPr>
              <w:t>820 487,6</w:t>
            </w:r>
          </w:p>
        </w:tc>
        <w:tc>
          <w:tcPr>
            <w:tcW w:w="1581" w:type="dxa"/>
          </w:tcPr>
          <w:p w:rsidR="006702A6" w:rsidRPr="006702A6" w:rsidRDefault="006702A6" w:rsidP="006702A6">
            <w:pPr>
              <w:jc w:val="right"/>
              <w:rPr>
                <w:color w:val="000000"/>
              </w:rPr>
            </w:pPr>
            <w:r w:rsidRPr="006702A6">
              <w:rPr>
                <w:color w:val="000000"/>
              </w:rPr>
              <w:t>907 375,1</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12.</w:t>
            </w:r>
          </w:p>
        </w:tc>
        <w:tc>
          <w:tcPr>
            <w:tcW w:w="4204" w:type="dxa"/>
            <w:shd w:val="clear" w:color="auto" w:fill="auto"/>
          </w:tcPr>
          <w:p w:rsidR="006702A6" w:rsidRPr="00BE28F3" w:rsidRDefault="006702A6" w:rsidP="006702A6">
            <w:pPr>
              <w:jc w:val="both"/>
              <w:rPr>
                <w:bCs/>
                <w:sz w:val="26"/>
                <w:szCs w:val="26"/>
              </w:rPr>
            </w:pPr>
            <w:r w:rsidRPr="00BE28F3">
              <w:rPr>
                <w:bCs/>
                <w:sz w:val="26"/>
                <w:szCs w:val="26"/>
              </w:rPr>
              <w:t>Государственная программа Липецкой области "Развитие лесного хозяйства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526 887,5</w:t>
            </w:r>
          </w:p>
        </w:tc>
        <w:tc>
          <w:tcPr>
            <w:tcW w:w="1581" w:type="dxa"/>
          </w:tcPr>
          <w:p w:rsidR="006702A6" w:rsidRPr="006702A6" w:rsidRDefault="006702A6" w:rsidP="006702A6">
            <w:pPr>
              <w:jc w:val="right"/>
              <w:rPr>
                <w:color w:val="000000"/>
              </w:rPr>
            </w:pPr>
            <w:r w:rsidRPr="006702A6">
              <w:rPr>
                <w:color w:val="000000"/>
              </w:rPr>
              <w:t>516 175,9</w:t>
            </w:r>
          </w:p>
        </w:tc>
        <w:tc>
          <w:tcPr>
            <w:tcW w:w="1581" w:type="dxa"/>
          </w:tcPr>
          <w:p w:rsidR="006702A6" w:rsidRPr="006702A6" w:rsidRDefault="006702A6" w:rsidP="006702A6">
            <w:pPr>
              <w:jc w:val="right"/>
              <w:rPr>
                <w:color w:val="000000"/>
              </w:rPr>
            </w:pPr>
            <w:r w:rsidRPr="006702A6">
              <w:rPr>
                <w:color w:val="000000"/>
              </w:rPr>
              <w:t>516 175,9</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13.</w:t>
            </w:r>
          </w:p>
        </w:tc>
        <w:tc>
          <w:tcPr>
            <w:tcW w:w="4204" w:type="dxa"/>
            <w:shd w:val="clear" w:color="auto" w:fill="auto"/>
          </w:tcPr>
          <w:p w:rsidR="006702A6" w:rsidRPr="00BE28F3" w:rsidRDefault="006702A6" w:rsidP="006702A6">
            <w:pPr>
              <w:jc w:val="both"/>
              <w:rPr>
                <w:bCs/>
                <w:sz w:val="26"/>
                <w:szCs w:val="26"/>
              </w:rPr>
            </w:pPr>
            <w:r w:rsidRPr="00BE28F3">
              <w:rPr>
                <w:bCs/>
                <w:sz w:val="26"/>
                <w:szCs w:val="26"/>
              </w:rPr>
              <w:t>Государственная программа Липецкой области "Обеспечение общественной безопасности населения и территории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1 940 383,4</w:t>
            </w:r>
          </w:p>
        </w:tc>
        <w:tc>
          <w:tcPr>
            <w:tcW w:w="1581" w:type="dxa"/>
          </w:tcPr>
          <w:p w:rsidR="006702A6" w:rsidRPr="006702A6" w:rsidRDefault="006702A6" w:rsidP="006702A6">
            <w:pPr>
              <w:jc w:val="right"/>
              <w:rPr>
                <w:color w:val="000000"/>
              </w:rPr>
            </w:pPr>
            <w:r w:rsidRPr="006702A6">
              <w:rPr>
                <w:color w:val="000000"/>
              </w:rPr>
              <w:t>1 868 490,6</w:t>
            </w:r>
          </w:p>
        </w:tc>
        <w:tc>
          <w:tcPr>
            <w:tcW w:w="1581" w:type="dxa"/>
          </w:tcPr>
          <w:p w:rsidR="006702A6" w:rsidRPr="006702A6" w:rsidRDefault="006702A6" w:rsidP="006702A6">
            <w:pPr>
              <w:jc w:val="right"/>
              <w:rPr>
                <w:color w:val="000000"/>
              </w:rPr>
            </w:pPr>
            <w:r w:rsidRPr="006702A6">
              <w:rPr>
                <w:color w:val="000000"/>
              </w:rPr>
              <w:t>1 872 490,6</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14</w:t>
            </w:r>
          </w:p>
        </w:tc>
        <w:tc>
          <w:tcPr>
            <w:tcW w:w="4204" w:type="dxa"/>
            <w:shd w:val="clear" w:color="auto" w:fill="auto"/>
          </w:tcPr>
          <w:p w:rsidR="006702A6" w:rsidRPr="00BE28F3" w:rsidRDefault="006702A6" w:rsidP="006702A6">
            <w:pPr>
              <w:jc w:val="both"/>
              <w:rPr>
                <w:bCs/>
                <w:sz w:val="26"/>
                <w:szCs w:val="26"/>
              </w:rPr>
            </w:pPr>
            <w:r w:rsidRPr="00BE28F3">
              <w:rPr>
                <w:bCs/>
                <w:sz w:val="26"/>
                <w:szCs w:val="26"/>
              </w:rPr>
              <w:t>Государственная программа Липецкой области "Профилактика терроризма и экстремизма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845 745,5</w:t>
            </w:r>
          </w:p>
        </w:tc>
        <w:tc>
          <w:tcPr>
            <w:tcW w:w="1581" w:type="dxa"/>
          </w:tcPr>
          <w:p w:rsidR="006702A6" w:rsidRPr="006702A6" w:rsidRDefault="006702A6" w:rsidP="006702A6">
            <w:pPr>
              <w:jc w:val="right"/>
              <w:rPr>
                <w:color w:val="000000"/>
              </w:rPr>
            </w:pPr>
            <w:r w:rsidRPr="006702A6">
              <w:rPr>
                <w:color w:val="000000"/>
              </w:rPr>
              <w:t>617 678,1</w:t>
            </w:r>
          </w:p>
        </w:tc>
        <w:tc>
          <w:tcPr>
            <w:tcW w:w="1581" w:type="dxa"/>
          </w:tcPr>
          <w:p w:rsidR="006702A6" w:rsidRPr="006702A6" w:rsidRDefault="006702A6" w:rsidP="006702A6">
            <w:pPr>
              <w:jc w:val="right"/>
              <w:rPr>
                <w:color w:val="000000"/>
              </w:rPr>
            </w:pPr>
            <w:r w:rsidRPr="006702A6">
              <w:rPr>
                <w:color w:val="000000"/>
              </w:rPr>
              <w:t>617 678,1</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15</w:t>
            </w:r>
          </w:p>
        </w:tc>
        <w:tc>
          <w:tcPr>
            <w:tcW w:w="4204" w:type="dxa"/>
            <w:shd w:val="clear" w:color="auto" w:fill="auto"/>
          </w:tcPr>
          <w:p w:rsidR="006702A6" w:rsidRPr="00BE28F3" w:rsidRDefault="006702A6" w:rsidP="006702A6">
            <w:pPr>
              <w:jc w:val="both"/>
              <w:rPr>
                <w:bCs/>
                <w:sz w:val="26"/>
                <w:szCs w:val="26"/>
              </w:rPr>
            </w:pPr>
            <w:r w:rsidRPr="00BE28F3">
              <w:rPr>
                <w:bCs/>
                <w:sz w:val="26"/>
                <w:szCs w:val="26"/>
              </w:rPr>
              <w:t>Государственная программа Липецкой области "Развитие малого и среднего предпринимательства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385 051,8</w:t>
            </w:r>
          </w:p>
        </w:tc>
        <w:tc>
          <w:tcPr>
            <w:tcW w:w="1581" w:type="dxa"/>
          </w:tcPr>
          <w:p w:rsidR="006702A6" w:rsidRPr="006702A6" w:rsidRDefault="006702A6" w:rsidP="006702A6">
            <w:pPr>
              <w:jc w:val="right"/>
              <w:rPr>
                <w:color w:val="000000"/>
              </w:rPr>
            </w:pPr>
            <w:r w:rsidRPr="006702A6">
              <w:rPr>
                <w:color w:val="000000"/>
              </w:rPr>
              <w:t>385 051,8</w:t>
            </w:r>
          </w:p>
        </w:tc>
        <w:tc>
          <w:tcPr>
            <w:tcW w:w="1581" w:type="dxa"/>
          </w:tcPr>
          <w:p w:rsidR="006702A6" w:rsidRPr="006702A6" w:rsidRDefault="006702A6" w:rsidP="006702A6">
            <w:pPr>
              <w:jc w:val="right"/>
              <w:rPr>
                <w:color w:val="000000"/>
              </w:rPr>
            </w:pPr>
            <w:r w:rsidRPr="006702A6">
              <w:rPr>
                <w:color w:val="000000"/>
              </w:rPr>
              <w:t>385 051,8</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16.</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"Обеспечение инвестиционной привлекательности и развития промышленности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2 355 538,1</w:t>
            </w:r>
          </w:p>
        </w:tc>
        <w:tc>
          <w:tcPr>
            <w:tcW w:w="1581" w:type="dxa"/>
          </w:tcPr>
          <w:p w:rsidR="006702A6" w:rsidRPr="006702A6" w:rsidRDefault="006702A6" w:rsidP="006702A6">
            <w:pPr>
              <w:jc w:val="right"/>
              <w:rPr>
                <w:color w:val="000000"/>
              </w:rPr>
            </w:pPr>
            <w:r w:rsidRPr="006702A6">
              <w:rPr>
                <w:color w:val="000000"/>
              </w:rPr>
              <w:t>445 474,7</w:t>
            </w:r>
          </w:p>
        </w:tc>
        <w:tc>
          <w:tcPr>
            <w:tcW w:w="1581" w:type="dxa"/>
          </w:tcPr>
          <w:p w:rsidR="006702A6" w:rsidRPr="006702A6" w:rsidRDefault="006702A6" w:rsidP="006702A6">
            <w:pPr>
              <w:jc w:val="right"/>
              <w:rPr>
                <w:color w:val="000000"/>
              </w:rPr>
            </w:pPr>
            <w:r w:rsidRPr="006702A6">
              <w:rPr>
                <w:color w:val="000000"/>
              </w:rPr>
              <w:t>145 023,1</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17.</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сельского хозяйства и регулирование рынков сельскохозяйственной продукции, сырья и продовольствия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3 472 727,6</w:t>
            </w:r>
          </w:p>
        </w:tc>
        <w:tc>
          <w:tcPr>
            <w:tcW w:w="1581" w:type="dxa"/>
          </w:tcPr>
          <w:p w:rsidR="006702A6" w:rsidRPr="006702A6" w:rsidRDefault="006702A6" w:rsidP="006702A6">
            <w:pPr>
              <w:jc w:val="right"/>
              <w:rPr>
                <w:color w:val="000000"/>
              </w:rPr>
            </w:pPr>
            <w:r w:rsidRPr="006702A6">
              <w:rPr>
                <w:color w:val="000000"/>
              </w:rPr>
              <w:t>2 933 126,1</w:t>
            </w:r>
          </w:p>
        </w:tc>
        <w:tc>
          <w:tcPr>
            <w:tcW w:w="1581" w:type="dxa"/>
          </w:tcPr>
          <w:p w:rsidR="006702A6" w:rsidRPr="006702A6" w:rsidRDefault="006702A6" w:rsidP="006702A6">
            <w:pPr>
              <w:jc w:val="right"/>
              <w:rPr>
                <w:color w:val="000000"/>
              </w:rPr>
            </w:pPr>
            <w:r w:rsidRPr="006702A6">
              <w:rPr>
                <w:color w:val="000000"/>
              </w:rPr>
              <w:t>2 843 894,4</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18.</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"Развитие рынка труда и содействие занятости населения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580 031,2</w:t>
            </w:r>
          </w:p>
        </w:tc>
        <w:tc>
          <w:tcPr>
            <w:tcW w:w="1581" w:type="dxa"/>
          </w:tcPr>
          <w:p w:rsidR="006702A6" w:rsidRPr="006702A6" w:rsidRDefault="006702A6" w:rsidP="006702A6">
            <w:pPr>
              <w:jc w:val="right"/>
              <w:rPr>
                <w:color w:val="000000"/>
              </w:rPr>
            </w:pPr>
            <w:r w:rsidRPr="006702A6">
              <w:rPr>
                <w:color w:val="000000"/>
              </w:rPr>
              <w:t>586 831,0</w:t>
            </w:r>
          </w:p>
        </w:tc>
        <w:tc>
          <w:tcPr>
            <w:tcW w:w="1581" w:type="dxa"/>
          </w:tcPr>
          <w:p w:rsidR="006702A6" w:rsidRPr="006702A6" w:rsidRDefault="006702A6" w:rsidP="006702A6">
            <w:pPr>
              <w:jc w:val="right"/>
              <w:rPr>
                <w:color w:val="000000"/>
              </w:rPr>
            </w:pPr>
            <w:r w:rsidRPr="006702A6">
              <w:rPr>
                <w:color w:val="000000"/>
              </w:rPr>
              <w:t>595 123,7</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19.</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"Эффективное государственное управление и развитие муниципальной службы в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2 766 682,0</w:t>
            </w:r>
          </w:p>
        </w:tc>
        <w:tc>
          <w:tcPr>
            <w:tcW w:w="1581" w:type="dxa"/>
          </w:tcPr>
          <w:p w:rsidR="006702A6" w:rsidRPr="006702A6" w:rsidRDefault="006702A6" w:rsidP="006702A6">
            <w:pPr>
              <w:jc w:val="right"/>
              <w:rPr>
                <w:color w:val="000000"/>
              </w:rPr>
            </w:pPr>
            <w:r w:rsidRPr="006702A6">
              <w:rPr>
                <w:color w:val="000000"/>
              </w:rPr>
              <w:t>2 371 926,0</w:t>
            </w:r>
          </w:p>
        </w:tc>
        <w:tc>
          <w:tcPr>
            <w:tcW w:w="1581" w:type="dxa"/>
          </w:tcPr>
          <w:p w:rsidR="006702A6" w:rsidRPr="006702A6" w:rsidRDefault="006702A6" w:rsidP="006702A6">
            <w:pPr>
              <w:jc w:val="right"/>
              <w:rPr>
                <w:color w:val="000000"/>
              </w:rPr>
            </w:pPr>
            <w:r w:rsidRPr="006702A6">
              <w:rPr>
                <w:color w:val="000000"/>
              </w:rPr>
              <w:t>2 371 926,0</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20.</w:t>
            </w:r>
          </w:p>
        </w:tc>
        <w:tc>
          <w:tcPr>
            <w:tcW w:w="4204" w:type="dxa"/>
            <w:shd w:val="clear" w:color="auto" w:fill="auto"/>
          </w:tcPr>
          <w:p w:rsidR="006702A6" w:rsidRPr="00BE28F3" w:rsidRDefault="006702A6" w:rsidP="006702A6">
            <w:pPr>
              <w:jc w:val="both"/>
              <w:rPr>
                <w:sz w:val="26"/>
                <w:szCs w:val="26"/>
              </w:rPr>
            </w:pPr>
            <w:r w:rsidRPr="00BE28F3">
              <w:rPr>
                <w:bCs/>
                <w:sz w:val="26"/>
                <w:szCs w:val="26"/>
              </w:rPr>
              <w:t>Государственная программа Липецкой области "Реализация внутренней политики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t>753 260,1</w:t>
            </w:r>
          </w:p>
        </w:tc>
        <w:tc>
          <w:tcPr>
            <w:tcW w:w="1581" w:type="dxa"/>
          </w:tcPr>
          <w:p w:rsidR="006702A6" w:rsidRPr="006702A6" w:rsidRDefault="006702A6" w:rsidP="006702A6">
            <w:pPr>
              <w:jc w:val="right"/>
              <w:rPr>
                <w:color w:val="000000"/>
              </w:rPr>
            </w:pPr>
            <w:r w:rsidRPr="006702A6">
              <w:rPr>
                <w:color w:val="000000"/>
              </w:rPr>
              <w:t>599 026,8</w:t>
            </w:r>
          </w:p>
        </w:tc>
        <w:tc>
          <w:tcPr>
            <w:tcW w:w="1581" w:type="dxa"/>
          </w:tcPr>
          <w:p w:rsidR="006702A6" w:rsidRPr="006702A6" w:rsidRDefault="006702A6" w:rsidP="006702A6">
            <w:pPr>
              <w:jc w:val="right"/>
              <w:rPr>
                <w:color w:val="000000"/>
              </w:rPr>
            </w:pPr>
            <w:r w:rsidRPr="006702A6">
              <w:rPr>
                <w:color w:val="000000"/>
              </w:rPr>
              <w:t>599 037,4</w:t>
            </w:r>
          </w:p>
        </w:tc>
      </w:tr>
      <w:tr w:rsidR="006702A6" w:rsidRPr="00A81C76" w:rsidTr="00D97F00">
        <w:tc>
          <w:tcPr>
            <w:tcW w:w="787" w:type="dxa"/>
            <w:shd w:val="clear" w:color="auto" w:fill="auto"/>
            <w:vAlign w:val="center"/>
          </w:tcPr>
          <w:p w:rsidR="006702A6" w:rsidRPr="00BE28F3" w:rsidRDefault="006702A6" w:rsidP="006702A6">
            <w:pPr>
              <w:rPr>
                <w:sz w:val="26"/>
                <w:szCs w:val="26"/>
              </w:rPr>
            </w:pPr>
            <w:r w:rsidRPr="00BE28F3">
              <w:rPr>
                <w:sz w:val="26"/>
                <w:szCs w:val="26"/>
              </w:rPr>
              <w:t>21.</w:t>
            </w:r>
          </w:p>
        </w:tc>
        <w:tc>
          <w:tcPr>
            <w:tcW w:w="4204" w:type="dxa"/>
            <w:shd w:val="clear" w:color="auto" w:fill="auto"/>
          </w:tcPr>
          <w:p w:rsidR="006702A6" w:rsidRPr="00BE28F3" w:rsidRDefault="006702A6" w:rsidP="006702A6">
            <w:pPr>
              <w:jc w:val="both"/>
              <w:rPr>
                <w:sz w:val="26"/>
                <w:szCs w:val="26"/>
              </w:rPr>
            </w:pPr>
            <w:r w:rsidRPr="00BE28F3">
              <w:rPr>
                <w:bCs/>
                <w:sz w:val="26"/>
                <w:szCs w:val="26"/>
              </w:rPr>
              <w:t xml:space="preserve">Государственная программа Липецкой области "Управление государственными финансами и </w:t>
            </w:r>
            <w:r w:rsidRPr="00BE28F3">
              <w:rPr>
                <w:bCs/>
                <w:sz w:val="26"/>
                <w:szCs w:val="26"/>
              </w:rPr>
              <w:lastRenderedPageBreak/>
              <w:t>государственным долгом Липецкой области"</w:t>
            </w:r>
          </w:p>
        </w:tc>
        <w:tc>
          <w:tcPr>
            <w:tcW w:w="1701" w:type="dxa"/>
            <w:shd w:val="clear" w:color="auto" w:fill="auto"/>
          </w:tcPr>
          <w:p w:rsidR="006702A6" w:rsidRPr="006702A6" w:rsidRDefault="006702A6" w:rsidP="006702A6">
            <w:pPr>
              <w:jc w:val="right"/>
              <w:rPr>
                <w:color w:val="000000"/>
              </w:rPr>
            </w:pPr>
            <w:r w:rsidRPr="006702A6">
              <w:rPr>
                <w:color w:val="000000"/>
              </w:rPr>
              <w:lastRenderedPageBreak/>
              <w:t>5 207 357,6</w:t>
            </w:r>
          </w:p>
        </w:tc>
        <w:tc>
          <w:tcPr>
            <w:tcW w:w="1581" w:type="dxa"/>
          </w:tcPr>
          <w:p w:rsidR="006702A6" w:rsidRPr="006702A6" w:rsidRDefault="006702A6" w:rsidP="006702A6">
            <w:pPr>
              <w:jc w:val="right"/>
              <w:rPr>
                <w:color w:val="000000"/>
              </w:rPr>
            </w:pPr>
            <w:r w:rsidRPr="006702A6">
              <w:rPr>
                <w:color w:val="000000"/>
              </w:rPr>
              <w:t>2 158 832,3</w:t>
            </w:r>
          </w:p>
        </w:tc>
        <w:tc>
          <w:tcPr>
            <w:tcW w:w="1581" w:type="dxa"/>
          </w:tcPr>
          <w:p w:rsidR="006702A6" w:rsidRPr="006702A6" w:rsidRDefault="006702A6" w:rsidP="006702A6">
            <w:pPr>
              <w:jc w:val="right"/>
              <w:rPr>
                <w:color w:val="000000"/>
              </w:rPr>
            </w:pPr>
            <w:r w:rsidRPr="006702A6">
              <w:rPr>
                <w:color w:val="000000"/>
              </w:rPr>
              <w:t>1 939 458,1</w:t>
            </w:r>
          </w:p>
        </w:tc>
      </w:tr>
      <w:tr w:rsidR="006702A6" w:rsidRPr="00A81C76" w:rsidTr="00D97F00">
        <w:tc>
          <w:tcPr>
            <w:tcW w:w="787" w:type="dxa"/>
            <w:shd w:val="clear" w:color="auto" w:fill="auto"/>
            <w:vAlign w:val="center"/>
          </w:tcPr>
          <w:p w:rsidR="006702A6" w:rsidRPr="00BE28F3" w:rsidRDefault="006702A6" w:rsidP="006702A6">
            <w:pPr>
              <w:rPr>
                <w:b/>
                <w:sz w:val="26"/>
                <w:szCs w:val="26"/>
              </w:rPr>
            </w:pPr>
          </w:p>
        </w:tc>
        <w:tc>
          <w:tcPr>
            <w:tcW w:w="4204" w:type="dxa"/>
            <w:shd w:val="clear" w:color="auto" w:fill="auto"/>
          </w:tcPr>
          <w:p w:rsidR="006702A6" w:rsidRPr="00BE28F3" w:rsidRDefault="006702A6" w:rsidP="006702A6">
            <w:pPr>
              <w:jc w:val="both"/>
              <w:rPr>
                <w:b/>
                <w:sz w:val="26"/>
                <w:szCs w:val="26"/>
              </w:rPr>
            </w:pPr>
            <w:r w:rsidRPr="00BE28F3">
              <w:rPr>
                <w:b/>
                <w:bCs/>
                <w:sz w:val="26"/>
                <w:szCs w:val="26"/>
              </w:rPr>
              <w:t>Итого по государственным программам</w:t>
            </w:r>
          </w:p>
        </w:tc>
        <w:tc>
          <w:tcPr>
            <w:tcW w:w="1701" w:type="dxa"/>
            <w:shd w:val="clear" w:color="auto" w:fill="auto"/>
          </w:tcPr>
          <w:p w:rsidR="006702A6" w:rsidRPr="006702A6" w:rsidRDefault="006702A6" w:rsidP="006702A6">
            <w:pPr>
              <w:jc w:val="right"/>
              <w:rPr>
                <w:color w:val="000000"/>
              </w:rPr>
            </w:pPr>
            <w:r w:rsidRPr="006702A6">
              <w:rPr>
                <w:color w:val="000000"/>
              </w:rPr>
              <w:t>99 137 612,5</w:t>
            </w:r>
          </w:p>
        </w:tc>
        <w:tc>
          <w:tcPr>
            <w:tcW w:w="1581" w:type="dxa"/>
          </w:tcPr>
          <w:p w:rsidR="006702A6" w:rsidRPr="006702A6" w:rsidRDefault="006702A6" w:rsidP="006702A6">
            <w:pPr>
              <w:jc w:val="right"/>
              <w:rPr>
                <w:color w:val="000000"/>
              </w:rPr>
            </w:pPr>
            <w:r w:rsidRPr="006702A6">
              <w:rPr>
                <w:color w:val="000000"/>
              </w:rPr>
              <w:t>91 857 788,0</w:t>
            </w:r>
          </w:p>
        </w:tc>
        <w:tc>
          <w:tcPr>
            <w:tcW w:w="1581" w:type="dxa"/>
          </w:tcPr>
          <w:p w:rsidR="006702A6" w:rsidRPr="006702A6" w:rsidRDefault="006702A6" w:rsidP="006702A6">
            <w:pPr>
              <w:jc w:val="right"/>
              <w:rPr>
                <w:color w:val="000000"/>
              </w:rPr>
            </w:pPr>
            <w:r w:rsidRPr="006702A6">
              <w:rPr>
                <w:color w:val="000000"/>
              </w:rPr>
              <w:t>88 335 901,6</w:t>
            </w:r>
          </w:p>
        </w:tc>
      </w:tr>
      <w:tr w:rsidR="006702A6" w:rsidRPr="00A81C76" w:rsidTr="00D97F00">
        <w:tc>
          <w:tcPr>
            <w:tcW w:w="787" w:type="dxa"/>
            <w:shd w:val="clear" w:color="auto" w:fill="auto"/>
            <w:vAlign w:val="center"/>
          </w:tcPr>
          <w:p w:rsidR="006702A6" w:rsidRPr="00BE28F3" w:rsidRDefault="006702A6" w:rsidP="006702A6">
            <w:pPr>
              <w:rPr>
                <w:b/>
                <w:sz w:val="26"/>
                <w:szCs w:val="26"/>
              </w:rPr>
            </w:pPr>
          </w:p>
        </w:tc>
        <w:tc>
          <w:tcPr>
            <w:tcW w:w="4204" w:type="dxa"/>
            <w:shd w:val="clear" w:color="auto" w:fill="auto"/>
          </w:tcPr>
          <w:p w:rsidR="006702A6" w:rsidRPr="00BE28F3" w:rsidRDefault="006702A6" w:rsidP="006702A6">
            <w:pPr>
              <w:jc w:val="both"/>
              <w:rPr>
                <w:b/>
                <w:sz w:val="26"/>
                <w:szCs w:val="26"/>
              </w:rPr>
            </w:pPr>
            <w:r w:rsidRPr="00BE28F3">
              <w:rPr>
                <w:b/>
                <w:bCs/>
                <w:sz w:val="26"/>
                <w:szCs w:val="26"/>
              </w:rPr>
              <w:t>Непрограммные расходы областного бюджета</w:t>
            </w:r>
          </w:p>
        </w:tc>
        <w:tc>
          <w:tcPr>
            <w:tcW w:w="1701" w:type="dxa"/>
            <w:shd w:val="clear" w:color="auto" w:fill="auto"/>
          </w:tcPr>
          <w:p w:rsidR="006702A6" w:rsidRPr="006702A6" w:rsidRDefault="006702A6" w:rsidP="006702A6">
            <w:pPr>
              <w:jc w:val="right"/>
              <w:rPr>
                <w:color w:val="000000"/>
              </w:rPr>
            </w:pPr>
            <w:r w:rsidRPr="006702A6">
              <w:rPr>
                <w:color w:val="000000"/>
              </w:rPr>
              <w:t>8 121 597,9</w:t>
            </w:r>
          </w:p>
        </w:tc>
        <w:tc>
          <w:tcPr>
            <w:tcW w:w="1581" w:type="dxa"/>
          </w:tcPr>
          <w:p w:rsidR="006702A6" w:rsidRPr="006702A6" w:rsidRDefault="006702A6" w:rsidP="006702A6">
            <w:pPr>
              <w:jc w:val="right"/>
              <w:rPr>
                <w:color w:val="000000"/>
              </w:rPr>
            </w:pPr>
            <w:r w:rsidRPr="006702A6">
              <w:rPr>
                <w:color w:val="000000"/>
              </w:rPr>
              <w:t>4 940 247,9</w:t>
            </w:r>
          </w:p>
        </w:tc>
        <w:tc>
          <w:tcPr>
            <w:tcW w:w="1581" w:type="dxa"/>
          </w:tcPr>
          <w:p w:rsidR="006702A6" w:rsidRPr="006702A6" w:rsidRDefault="006702A6" w:rsidP="006702A6">
            <w:pPr>
              <w:jc w:val="right"/>
              <w:rPr>
                <w:color w:val="000000"/>
              </w:rPr>
            </w:pPr>
            <w:r w:rsidRPr="006702A6">
              <w:rPr>
                <w:color w:val="000000"/>
              </w:rPr>
              <w:t>6 600 202,7</w:t>
            </w:r>
          </w:p>
        </w:tc>
      </w:tr>
      <w:tr w:rsidR="006702A6" w:rsidRPr="00A81C76" w:rsidTr="00D97F00">
        <w:tc>
          <w:tcPr>
            <w:tcW w:w="787" w:type="dxa"/>
            <w:shd w:val="clear" w:color="auto" w:fill="auto"/>
            <w:vAlign w:val="center"/>
          </w:tcPr>
          <w:p w:rsidR="006702A6" w:rsidRPr="00BE28F3" w:rsidRDefault="006702A6" w:rsidP="006702A6">
            <w:pPr>
              <w:rPr>
                <w:b/>
                <w:sz w:val="26"/>
                <w:szCs w:val="26"/>
              </w:rPr>
            </w:pPr>
          </w:p>
        </w:tc>
        <w:tc>
          <w:tcPr>
            <w:tcW w:w="4204" w:type="dxa"/>
            <w:shd w:val="clear" w:color="auto" w:fill="auto"/>
          </w:tcPr>
          <w:p w:rsidR="006702A6" w:rsidRPr="00BE28F3" w:rsidRDefault="006702A6" w:rsidP="006702A6">
            <w:pPr>
              <w:jc w:val="both"/>
              <w:rPr>
                <w:b/>
                <w:bCs/>
                <w:sz w:val="26"/>
                <w:szCs w:val="26"/>
              </w:rPr>
            </w:pPr>
            <w:r>
              <w:rPr>
                <w:b/>
                <w:bCs/>
                <w:sz w:val="26"/>
                <w:szCs w:val="26"/>
              </w:rPr>
              <w:t>Всего расходы</w:t>
            </w:r>
          </w:p>
        </w:tc>
        <w:tc>
          <w:tcPr>
            <w:tcW w:w="1701" w:type="dxa"/>
            <w:shd w:val="clear" w:color="auto" w:fill="auto"/>
          </w:tcPr>
          <w:p w:rsidR="006702A6" w:rsidRPr="006702A6" w:rsidRDefault="006702A6" w:rsidP="006702A6">
            <w:pPr>
              <w:jc w:val="right"/>
              <w:rPr>
                <w:color w:val="000000"/>
              </w:rPr>
            </w:pPr>
            <w:r w:rsidRPr="006702A6">
              <w:rPr>
                <w:color w:val="000000"/>
              </w:rPr>
              <w:t>107 259 210,5</w:t>
            </w:r>
          </w:p>
        </w:tc>
        <w:tc>
          <w:tcPr>
            <w:tcW w:w="1581" w:type="dxa"/>
          </w:tcPr>
          <w:p w:rsidR="006702A6" w:rsidRPr="006702A6" w:rsidRDefault="006702A6" w:rsidP="006702A6">
            <w:pPr>
              <w:jc w:val="right"/>
              <w:rPr>
                <w:color w:val="000000"/>
              </w:rPr>
            </w:pPr>
            <w:r w:rsidRPr="006702A6">
              <w:rPr>
                <w:color w:val="000000"/>
              </w:rPr>
              <w:t>96 798 035,9</w:t>
            </w:r>
          </w:p>
        </w:tc>
        <w:tc>
          <w:tcPr>
            <w:tcW w:w="1581" w:type="dxa"/>
          </w:tcPr>
          <w:p w:rsidR="006702A6" w:rsidRPr="006702A6" w:rsidRDefault="006702A6" w:rsidP="006702A6">
            <w:pPr>
              <w:jc w:val="right"/>
              <w:rPr>
                <w:color w:val="000000"/>
              </w:rPr>
            </w:pPr>
            <w:r w:rsidRPr="006702A6">
              <w:rPr>
                <w:color w:val="000000"/>
              </w:rPr>
              <w:t>94 936 104,3</w:t>
            </w:r>
          </w:p>
        </w:tc>
      </w:tr>
    </w:tbl>
    <w:p w:rsidR="009A222C" w:rsidRPr="00A81C76" w:rsidRDefault="009A222C" w:rsidP="00406C2B">
      <w:pPr>
        <w:ind w:firstLine="708"/>
        <w:jc w:val="both"/>
        <w:rPr>
          <w:sz w:val="28"/>
          <w:szCs w:val="28"/>
        </w:rPr>
      </w:pPr>
    </w:p>
    <w:p w:rsidR="00406C2B" w:rsidRPr="00A81C76" w:rsidRDefault="00406C2B" w:rsidP="00406C2B">
      <w:pPr>
        <w:ind w:firstLine="708"/>
        <w:jc w:val="both"/>
        <w:rPr>
          <w:sz w:val="28"/>
          <w:szCs w:val="28"/>
        </w:rPr>
      </w:pPr>
      <w:r w:rsidRPr="00A81C76">
        <w:rPr>
          <w:sz w:val="28"/>
          <w:szCs w:val="28"/>
        </w:rPr>
        <w:t>Расходы областного бюджета по разделам и подразделам класси</w:t>
      </w:r>
      <w:r w:rsidR="009529F1" w:rsidRPr="00A81C76">
        <w:rPr>
          <w:sz w:val="28"/>
          <w:szCs w:val="28"/>
        </w:rPr>
        <w:t xml:space="preserve">фикации расходов бюджетов на </w:t>
      </w:r>
      <w:r w:rsidR="00E62438">
        <w:rPr>
          <w:sz w:val="28"/>
          <w:szCs w:val="28"/>
        </w:rPr>
        <w:t>2025</w:t>
      </w:r>
      <w:r w:rsidR="002F0DCF" w:rsidRPr="00A81C76">
        <w:rPr>
          <w:sz w:val="28"/>
          <w:szCs w:val="28"/>
        </w:rPr>
        <w:t xml:space="preserve"> год и на плановый период </w:t>
      </w:r>
      <w:r w:rsidR="00E62438">
        <w:rPr>
          <w:sz w:val="28"/>
          <w:szCs w:val="28"/>
        </w:rPr>
        <w:t>2026</w:t>
      </w:r>
      <w:r w:rsidR="00FA26AA" w:rsidRPr="00A81C76">
        <w:rPr>
          <w:sz w:val="28"/>
          <w:szCs w:val="28"/>
        </w:rPr>
        <w:t xml:space="preserve"> и </w:t>
      </w:r>
      <w:r w:rsidR="00E62438">
        <w:rPr>
          <w:sz w:val="28"/>
          <w:szCs w:val="28"/>
        </w:rPr>
        <w:t>2027</w:t>
      </w:r>
      <w:r w:rsidR="001961E4" w:rsidRPr="00A81C76">
        <w:rPr>
          <w:sz w:val="28"/>
          <w:szCs w:val="28"/>
        </w:rPr>
        <w:t xml:space="preserve"> год</w:t>
      </w:r>
      <w:r w:rsidR="00FC3C87" w:rsidRPr="00A81C76">
        <w:rPr>
          <w:sz w:val="28"/>
          <w:szCs w:val="28"/>
        </w:rPr>
        <w:t>ов</w:t>
      </w:r>
      <w:r w:rsidRPr="00A81C76">
        <w:rPr>
          <w:sz w:val="28"/>
          <w:szCs w:val="28"/>
        </w:rPr>
        <w:t xml:space="preserve"> распределены следующим образом:</w:t>
      </w:r>
    </w:p>
    <w:p w:rsidR="00094632" w:rsidRPr="00A81C76" w:rsidRDefault="00094632" w:rsidP="00406C2B">
      <w:pPr>
        <w:jc w:val="center"/>
        <w:rPr>
          <w:b/>
          <w:sz w:val="28"/>
          <w:szCs w:val="28"/>
          <w:highlight w:val="yellow"/>
        </w:rPr>
      </w:pPr>
    </w:p>
    <w:p w:rsidR="00E62438" w:rsidRPr="004E51F7" w:rsidRDefault="00E62438" w:rsidP="004E51F7">
      <w:pPr>
        <w:shd w:val="clear" w:color="auto" w:fill="FFFFFF" w:themeFill="background1"/>
        <w:ind w:firstLine="709"/>
        <w:jc w:val="center"/>
        <w:rPr>
          <w:b/>
          <w:sz w:val="28"/>
          <w:szCs w:val="28"/>
        </w:rPr>
      </w:pPr>
      <w:r w:rsidRPr="004E51F7">
        <w:rPr>
          <w:b/>
          <w:sz w:val="28"/>
          <w:szCs w:val="28"/>
        </w:rPr>
        <w:t xml:space="preserve">Раздел 0100 </w:t>
      </w:r>
      <w:r w:rsidRPr="004E51F7">
        <w:rPr>
          <w:b/>
          <w:bCs/>
          <w:sz w:val="28"/>
          <w:szCs w:val="28"/>
        </w:rPr>
        <w:t>"</w:t>
      </w:r>
      <w:r w:rsidRPr="004E51F7">
        <w:rPr>
          <w:b/>
          <w:sz w:val="28"/>
          <w:szCs w:val="28"/>
        </w:rPr>
        <w:t>Общегосударственные вопросы"</w:t>
      </w:r>
    </w:p>
    <w:p w:rsidR="00E62438" w:rsidRPr="00C77CE5" w:rsidRDefault="00E62438" w:rsidP="004E51F7">
      <w:pPr>
        <w:shd w:val="clear" w:color="auto" w:fill="FFFFFF" w:themeFill="background1"/>
        <w:autoSpaceDE w:val="0"/>
        <w:autoSpaceDN w:val="0"/>
        <w:adjustRightInd w:val="0"/>
        <w:ind w:firstLine="709"/>
        <w:jc w:val="both"/>
        <w:rPr>
          <w:spacing w:val="-1"/>
          <w:sz w:val="28"/>
          <w:szCs w:val="28"/>
        </w:rPr>
      </w:pPr>
      <w:r w:rsidRPr="004E51F7">
        <w:rPr>
          <w:sz w:val="28"/>
          <w:szCs w:val="28"/>
        </w:rPr>
        <w:t>Бюджетные</w:t>
      </w:r>
      <w:r w:rsidRPr="004E51F7">
        <w:rPr>
          <w:spacing w:val="-1"/>
          <w:sz w:val="28"/>
          <w:szCs w:val="28"/>
        </w:rPr>
        <w:t xml:space="preserve"> ассигнования</w:t>
      </w:r>
      <w:r w:rsidRPr="004E51F7">
        <w:rPr>
          <w:sz w:val="28"/>
          <w:szCs w:val="28"/>
        </w:rPr>
        <w:t xml:space="preserve"> </w:t>
      </w:r>
      <w:r w:rsidRPr="004E51F7">
        <w:rPr>
          <w:spacing w:val="-1"/>
          <w:sz w:val="28"/>
          <w:szCs w:val="28"/>
        </w:rPr>
        <w:t xml:space="preserve">по разделу </w:t>
      </w:r>
      <w:r w:rsidRPr="004E51F7">
        <w:rPr>
          <w:sz w:val="28"/>
          <w:szCs w:val="28"/>
        </w:rPr>
        <w:t>"</w:t>
      </w:r>
      <w:r w:rsidRPr="004E51F7">
        <w:rPr>
          <w:spacing w:val="-1"/>
          <w:sz w:val="28"/>
          <w:szCs w:val="28"/>
        </w:rPr>
        <w:t>Общегосударственные вопросы</w:t>
      </w:r>
      <w:r w:rsidRPr="004E51F7">
        <w:rPr>
          <w:sz w:val="28"/>
          <w:szCs w:val="28"/>
        </w:rPr>
        <w:t>"</w:t>
      </w:r>
      <w:r w:rsidRPr="004E51F7">
        <w:rPr>
          <w:spacing w:val="-1"/>
          <w:sz w:val="28"/>
          <w:szCs w:val="28"/>
        </w:rPr>
        <w:t xml:space="preserve"> в 2025 году составят </w:t>
      </w:r>
      <w:r w:rsidR="004E51F7" w:rsidRPr="004E51F7">
        <w:rPr>
          <w:spacing w:val="-1"/>
          <w:sz w:val="28"/>
          <w:szCs w:val="28"/>
        </w:rPr>
        <w:t>10 605 457,4</w:t>
      </w:r>
      <w:r w:rsidRPr="004E51F7">
        <w:rPr>
          <w:spacing w:val="-1"/>
          <w:sz w:val="28"/>
          <w:szCs w:val="28"/>
        </w:rPr>
        <w:t xml:space="preserve"> тыс. руб., в 2026 году – 4 913 297,8 тыс. руб. и в 2027 году – 4 396 632,4 тыс. руб.</w:t>
      </w:r>
    </w:p>
    <w:p w:rsidR="00E62438" w:rsidRPr="00C77CE5" w:rsidRDefault="00E62438" w:rsidP="004E51F7">
      <w:pPr>
        <w:pStyle w:val="NormalANX"/>
        <w:shd w:val="clear" w:color="auto" w:fill="FFFFFF" w:themeFill="background1"/>
        <w:spacing w:before="0" w:after="0" w:line="240" w:lineRule="auto"/>
        <w:ind w:firstLine="709"/>
        <w:rPr>
          <w:szCs w:val="28"/>
        </w:rPr>
      </w:pPr>
      <w:r w:rsidRPr="00C77CE5">
        <w:rPr>
          <w:b/>
          <w:bCs/>
          <w:szCs w:val="28"/>
        </w:rPr>
        <w:t>По подразделу 0102 "</w:t>
      </w:r>
      <w:r w:rsidRPr="00C77CE5">
        <w:rPr>
          <w:b/>
          <w:bCs/>
          <w:spacing w:val="-1"/>
          <w:szCs w:val="28"/>
        </w:rPr>
        <w:t>Функционирование высшего должностного лица субъекта Российской Федерации и муниципального образования</w:t>
      </w:r>
      <w:r w:rsidRPr="00C77CE5">
        <w:rPr>
          <w:b/>
          <w:bCs/>
          <w:szCs w:val="28"/>
        </w:rPr>
        <w:t>"</w:t>
      </w:r>
      <w:r w:rsidRPr="00C77CE5">
        <w:rPr>
          <w:b/>
          <w:bCs/>
          <w:spacing w:val="-1"/>
          <w:szCs w:val="28"/>
        </w:rPr>
        <w:t xml:space="preserve"> </w:t>
      </w:r>
      <w:r w:rsidRPr="00C77CE5">
        <w:rPr>
          <w:szCs w:val="28"/>
        </w:rPr>
        <w:t xml:space="preserve">запланировано 7 041,9 тыс. руб. ежегодно. </w:t>
      </w:r>
    </w:p>
    <w:p w:rsidR="00E62438" w:rsidRDefault="00E62438" w:rsidP="004E51F7">
      <w:pPr>
        <w:pStyle w:val="NormalANX"/>
        <w:shd w:val="clear" w:color="auto" w:fill="FFFFFF" w:themeFill="background1"/>
        <w:spacing w:before="0" w:after="0" w:line="240" w:lineRule="auto"/>
        <w:ind w:firstLine="709"/>
        <w:rPr>
          <w:szCs w:val="28"/>
        </w:rPr>
      </w:pPr>
      <w:r w:rsidRPr="00C77CE5">
        <w:rPr>
          <w:szCs w:val="28"/>
        </w:rPr>
        <w:t xml:space="preserve">Предусмотрены расходы на </w:t>
      </w:r>
      <w:r>
        <w:rPr>
          <w:szCs w:val="28"/>
        </w:rPr>
        <w:t>обеспечение деятельности</w:t>
      </w:r>
      <w:r w:rsidRPr="00C77CE5">
        <w:rPr>
          <w:szCs w:val="28"/>
        </w:rPr>
        <w:t xml:space="preserve"> Губернатора Липецкой области.</w:t>
      </w:r>
    </w:p>
    <w:p w:rsidR="002C3DF9" w:rsidRPr="00C77CE5" w:rsidRDefault="002C3DF9" w:rsidP="004E51F7">
      <w:pPr>
        <w:pStyle w:val="NormalANX"/>
        <w:shd w:val="clear" w:color="auto" w:fill="FFFFFF" w:themeFill="background1"/>
        <w:spacing w:before="0" w:after="0" w:line="240" w:lineRule="auto"/>
        <w:ind w:firstLine="709"/>
        <w:rPr>
          <w:szCs w:val="28"/>
        </w:rPr>
      </w:pPr>
    </w:p>
    <w:p w:rsidR="00E62438" w:rsidRPr="00C77CE5" w:rsidRDefault="00E62438" w:rsidP="004E51F7">
      <w:pPr>
        <w:shd w:val="clear" w:color="auto" w:fill="FFFFFF" w:themeFill="background1"/>
        <w:autoSpaceDE w:val="0"/>
        <w:autoSpaceDN w:val="0"/>
        <w:adjustRightInd w:val="0"/>
        <w:ind w:firstLine="709"/>
        <w:jc w:val="both"/>
        <w:rPr>
          <w:sz w:val="28"/>
          <w:szCs w:val="28"/>
        </w:rPr>
      </w:pPr>
      <w:r w:rsidRPr="00C77CE5">
        <w:rPr>
          <w:b/>
          <w:bCs/>
          <w:sz w:val="28"/>
          <w:szCs w:val="28"/>
        </w:rPr>
        <w:t>По подразделу 0103 "</w:t>
      </w:r>
      <w:r w:rsidRPr="00C77CE5">
        <w:rPr>
          <w:b/>
          <w:bCs/>
          <w:spacing w:val="-1"/>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C77CE5">
        <w:rPr>
          <w:b/>
          <w:bCs/>
          <w:sz w:val="28"/>
          <w:szCs w:val="28"/>
        </w:rPr>
        <w:t>"</w:t>
      </w:r>
      <w:r w:rsidRPr="00C77CE5">
        <w:rPr>
          <w:b/>
          <w:bCs/>
          <w:spacing w:val="-1"/>
          <w:sz w:val="28"/>
          <w:szCs w:val="28"/>
        </w:rPr>
        <w:t xml:space="preserve"> </w:t>
      </w:r>
      <w:r w:rsidRPr="00C77CE5">
        <w:rPr>
          <w:sz w:val="28"/>
          <w:szCs w:val="28"/>
        </w:rPr>
        <w:t xml:space="preserve">запланировано 136 257,8 тыс. руб. ежегодно. </w:t>
      </w:r>
    </w:p>
    <w:p w:rsidR="00E62438" w:rsidRDefault="00E62438" w:rsidP="004E51F7">
      <w:pPr>
        <w:shd w:val="clear" w:color="auto" w:fill="FFFFFF" w:themeFill="background1"/>
        <w:autoSpaceDE w:val="0"/>
        <w:autoSpaceDN w:val="0"/>
        <w:adjustRightInd w:val="0"/>
        <w:ind w:firstLine="709"/>
        <w:jc w:val="both"/>
        <w:rPr>
          <w:rFonts w:eastAsiaTheme="minorHAnsi"/>
          <w:sz w:val="28"/>
          <w:szCs w:val="28"/>
          <w:lang w:eastAsia="en-US"/>
        </w:rPr>
      </w:pPr>
      <w:r w:rsidRPr="00C77CE5">
        <w:rPr>
          <w:sz w:val="28"/>
          <w:szCs w:val="28"/>
        </w:rPr>
        <w:t>Предусмотрены расходы</w:t>
      </w:r>
      <w:r w:rsidRPr="00C77CE5">
        <w:rPr>
          <w:bCs/>
          <w:sz w:val="28"/>
          <w:szCs w:val="28"/>
        </w:rPr>
        <w:t xml:space="preserve"> </w:t>
      </w:r>
      <w:r w:rsidRPr="00C77CE5">
        <w:rPr>
          <w:rFonts w:eastAsiaTheme="minorHAnsi"/>
          <w:sz w:val="28"/>
          <w:szCs w:val="28"/>
          <w:lang w:eastAsia="en-US"/>
        </w:rPr>
        <w:t xml:space="preserve">на </w:t>
      </w:r>
      <w:r w:rsidRPr="00C77CE5">
        <w:rPr>
          <w:sz w:val="28"/>
          <w:szCs w:val="28"/>
        </w:rPr>
        <w:t xml:space="preserve">обеспечение деятельности </w:t>
      </w:r>
      <w:r w:rsidRPr="00C77CE5">
        <w:rPr>
          <w:bCs/>
          <w:sz w:val="28"/>
          <w:szCs w:val="28"/>
        </w:rPr>
        <w:t>Липецкого областного Совета депутатов, а также расходы на</w:t>
      </w:r>
      <w:r w:rsidRPr="00C77CE5">
        <w:rPr>
          <w:rFonts w:eastAsiaTheme="minorHAnsi"/>
          <w:sz w:val="28"/>
          <w:szCs w:val="28"/>
          <w:lang w:eastAsia="en-US"/>
        </w:rPr>
        <w:t xml:space="preserve"> материальное обеспечение деятельности депутатов Государственной Думы и их помощников в избирательных округах, сенаторов Российской Федерации и их помощников в субъектах Российской Федерации, подлежащие возмещению из федерального бюджета. </w:t>
      </w:r>
    </w:p>
    <w:p w:rsidR="002C3DF9" w:rsidRPr="00C77CE5" w:rsidRDefault="002C3DF9" w:rsidP="004E51F7">
      <w:pPr>
        <w:shd w:val="clear" w:color="auto" w:fill="FFFFFF" w:themeFill="background1"/>
        <w:autoSpaceDE w:val="0"/>
        <w:autoSpaceDN w:val="0"/>
        <w:adjustRightInd w:val="0"/>
        <w:ind w:firstLine="709"/>
        <w:jc w:val="both"/>
        <w:rPr>
          <w:rFonts w:eastAsiaTheme="minorHAnsi"/>
          <w:sz w:val="28"/>
          <w:szCs w:val="28"/>
          <w:lang w:eastAsia="en-US"/>
        </w:rPr>
      </w:pPr>
    </w:p>
    <w:p w:rsidR="00E62438" w:rsidRPr="00C77CE5" w:rsidRDefault="00E62438" w:rsidP="004E51F7">
      <w:pPr>
        <w:shd w:val="clear" w:color="auto" w:fill="FFFFFF" w:themeFill="background1"/>
        <w:autoSpaceDE w:val="0"/>
        <w:autoSpaceDN w:val="0"/>
        <w:adjustRightInd w:val="0"/>
        <w:ind w:firstLine="709"/>
        <w:jc w:val="both"/>
        <w:rPr>
          <w:sz w:val="28"/>
          <w:szCs w:val="28"/>
        </w:rPr>
      </w:pPr>
      <w:r w:rsidRPr="00C77CE5">
        <w:rPr>
          <w:b/>
          <w:bCs/>
          <w:sz w:val="28"/>
          <w:szCs w:val="28"/>
        </w:rPr>
        <w:t xml:space="preserve">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w:t>
      </w:r>
      <w:r w:rsidRPr="00C77CE5">
        <w:rPr>
          <w:sz w:val="28"/>
          <w:szCs w:val="28"/>
        </w:rPr>
        <w:t xml:space="preserve">запланировано на 2025 год – 354 057,0 тыс. руб., на 2026 </w:t>
      </w:r>
      <w:r>
        <w:rPr>
          <w:sz w:val="28"/>
          <w:szCs w:val="28"/>
        </w:rPr>
        <w:t xml:space="preserve">и 2027 </w:t>
      </w:r>
      <w:r w:rsidRPr="00C77CE5">
        <w:rPr>
          <w:sz w:val="28"/>
          <w:szCs w:val="28"/>
        </w:rPr>
        <w:t>год</w:t>
      </w:r>
      <w:r>
        <w:rPr>
          <w:sz w:val="28"/>
          <w:szCs w:val="28"/>
        </w:rPr>
        <w:t>ы</w:t>
      </w:r>
      <w:r w:rsidRPr="00C77CE5">
        <w:rPr>
          <w:sz w:val="28"/>
          <w:szCs w:val="28"/>
        </w:rPr>
        <w:t xml:space="preserve"> </w:t>
      </w:r>
      <w:r>
        <w:rPr>
          <w:sz w:val="28"/>
          <w:szCs w:val="28"/>
        </w:rPr>
        <w:t>по</w:t>
      </w:r>
      <w:r w:rsidRPr="00C77CE5">
        <w:rPr>
          <w:sz w:val="28"/>
          <w:szCs w:val="28"/>
        </w:rPr>
        <w:t xml:space="preserve"> 354 056,8 тыс. руб. </w:t>
      </w:r>
      <w:r>
        <w:rPr>
          <w:sz w:val="28"/>
          <w:szCs w:val="28"/>
        </w:rPr>
        <w:t>ежегодно.</w:t>
      </w:r>
    </w:p>
    <w:p w:rsidR="00E62438" w:rsidRDefault="00E62438" w:rsidP="004E51F7">
      <w:pPr>
        <w:pStyle w:val="NormalANX"/>
        <w:shd w:val="clear" w:color="auto" w:fill="FFFFFF" w:themeFill="background1"/>
        <w:spacing w:before="0" w:after="0" w:line="240" w:lineRule="auto"/>
        <w:ind w:firstLine="709"/>
        <w:rPr>
          <w:szCs w:val="28"/>
        </w:rPr>
      </w:pPr>
      <w:r w:rsidRPr="00C77CE5">
        <w:rPr>
          <w:szCs w:val="28"/>
        </w:rPr>
        <w:t xml:space="preserve">Предусмотрены расходы на </w:t>
      </w:r>
      <w:r>
        <w:rPr>
          <w:szCs w:val="28"/>
        </w:rPr>
        <w:t>обеспечение деятельности</w:t>
      </w:r>
      <w:r w:rsidRPr="00C77CE5">
        <w:rPr>
          <w:szCs w:val="28"/>
        </w:rPr>
        <w:t xml:space="preserve"> Правительства Липецкой области.</w:t>
      </w:r>
    </w:p>
    <w:p w:rsidR="002C3DF9" w:rsidRPr="00C77CE5" w:rsidRDefault="002C3DF9" w:rsidP="004E51F7">
      <w:pPr>
        <w:pStyle w:val="NormalANX"/>
        <w:shd w:val="clear" w:color="auto" w:fill="FFFFFF" w:themeFill="background1"/>
        <w:spacing w:before="0" w:after="0" w:line="240" w:lineRule="auto"/>
        <w:ind w:firstLine="709"/>
        <w:rPr>
          <w:szCs w:val="28"/>
        </w:rPr>
      </w:pPr>
    </w:p>
    <w:p w:rsidR="00E62438" w:rsidRPr="00C77CE5" w:rsidRDefault="00E62438" w:rsidP="004E51F7">
      <w:pPr>
        <w:shd w:val="clear" w:color="auto" w:fill="FFFFFF" w:themeFill="background1"/>
        <w:autoSpaceDE w:val="0"/>
        <w:autoSpaceDN w:val="0"/>
        <w:adjustRightInd w:val="0"/>
        <w:ind w:firstLine="709"/>
        <w:jc w:val="both"/>
        <w:rPr>
          <w:sz w:val="28"/>
          <w:szCs w:val="28"/>
        </w:rPr>
      </w:pPr>
      <w:r w:rsidRPr="00C77CE5">
        <w:rPr>
          <w:bCs/>
          <w:i/>
          <w:color w:val="FF0000"/>
          <w:sz w:val="28"/>
          <w:szCs w:val="28"/>
        </w:rPr>
        <w:t xml:space="preserve"> </w:t>
      </w:r>
      <w:r w:rsidRPr="00C77CE5">
        <w:rPr>
          <w:b/>
          <w:bCs/>
          <w:sz w:val="28"/>
          <w:szCs w:val="28"/>
        </w:rPr>
        <w:t>По подразделу 0105 "Судебная система"</w:t>
      </w:r>
      <w:r w:rsidRPr="00C77CE5">
        <w:rPr>
          <w:bCs/>
          <w:sz w:val="28"/>
          <w:szCs w:val="28"/>
        </w:rPr>
        <w:t xml:space="preserve"> </w:t>
      </w:r>
      <w:r w:rsidRPr="00C77CE5">
        <w:rPr>
          <w:sz w:val="28"/>
          <w:szCs w:val="28"/>
        </w:rPr>
        <w:t>запланировано на 2025 год – 109,3 тыс. руб., на 2026 год – 3</w:t>
      </w:r>
      <w:r>
        <w:rPr>
          <w:sz w:val="28"/>
          <w:szCs w:val="28"/>
        </w:rPr>
        <w:t xml:space="preserve"> </w:t>
      </w:r>
      <w:r w:rsidRPr="00C77CE5">
        <w:rPr>
          <w:sz w:val="28"/>
          <w:szCs w:val="28"/>
        </w:rPr>
        <w:t xml:space="preserve">693,5 тыс. руб., на 2027 год – 311,6 тыс. руб. </w:t>
      </w:r>
    </w:p>
    <w:p w:rsidR="00E62438" w:rsidRPr="00C77CE5" w:rsidRDefault="00E62438" w:rsidP="004E51F7">
      <w:pPr>
        <w:widowControl w:val="0"/>
        <w:shd w:val="clear" w:color="auto" w:fill="FFFFFF" w:themeFill="background1"/>
        <w:autoSpaceDE w:val="0"/>
        <w:autoSpaceDN w:val="0"/>
        <w:adjustRightInd w:val="0"/>
        <w:ind w:firstLine="709"/>
        <w:jc w:val="both"/>
        <w:rPr>
          <w:bCs/>
          <w:sz w:val="28"/>
          <w:szCs w:val="28"/>
        </w:rPr>
      </w:pPr>
      <w:r w:rsidRPr="00C77CE5">
        <w:rPr>
          <w:bCs/>
          <w:sz w:val="28"/>
          <w:szCs w:val="28"/>
        </w:rPr>
        <w:t xml:space="preserve">Предусмотрены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p w:rsidR="00E62438" w:rsidRPr="00C77CE5" w:rsidRDefault="00E62438" w:rsidP="004E51F7">
      <w:pPr>
        <w:shd w:val="clear" w:color="auto" w:fill="FFFFFF" w:themeFill="background1"/>
        <w:ind w:firstLine="709"/>
        <w:jc w:val="both"/>
        <w:rPr>
          <w:bCs/>
          <w:i/>
          <w:color w:val="FF0000"/>
          <w:sz w:val="28"/>
          <w:szCs w:val="28"/>
        </w:rPr>
      </w:pPr>
    </w:p>
    <w:p w:rsidR="00E62438" w:rsidRPr="00C77CE5" w:rsidRDefault="00E62438" w:rsidP="001112D8">
      <w:pPr>
        <w:widowControl w:val="0"/>
        <w:shd w:val="clear" w:color="auto" w:fill="FFFFFF" w:themeFill="background1"/>
        <w:autoSpaceDE w:val="0"/>
        <w:autoSpaceDN w:val="0"/>
        <w:adjustRightInd w:val="0"/>
        <w:ind w:firstLine="709"/>
        <w:jc w:val="both"/>
        <w:rPr>
          <w:bCs/>
          <w:sz w:val="28"/>
          <w:szCs w:val="28"/>
        </w:rPr>
      </w:pPr>
      <w:r w:rsidRPr="00C77CE5">
        <w:rPr>
          <w:b/>
          <w:bCs/>
          <w:sz w:val="28"/>
          <w:szCs w:val="28"/>
        </w:rPr>
        <w:lastRenderedPageBreak/>
        <w:t>По подразделу 0106 "Обеспечение деятельности финансовых, налоговых и таможенных органов и органов финансового (финансово-бюджетного) надзора"</w:t>
      </w:r>
      <w:r w:rsidRPr="00C77CE5">
        <w:rPr>
          <w:bCs/>
          <w:sz w:val="28"/>
          <w:szCs w:val="28"/>
        </w:rPr>
        <w:t xml:space="preserve"> </w:t>
      </w:r>
      <w:r w:rsidRPr="00C77CE5">
        <w:rPr>
          <w:sz w:val="28"/>
          <w:szCs w:val="28"/>
        </w:rPr>
        <w:t>запланировано на 2025 год – 191 424,9 тыс. руб., на 2026 и 2027 годы по 191 409,9 тыс. руб. ежегодно.</w:t>
      </w:r>
    </w:p>
    <w:p w:rsidR="00E62438" w:rsidRPr="00C77CE5" w:rsidRDefault="00E62438" w:rsidP="00D97F00">
      <w:pPr>
        <w:pStyle w:val="NormalANX"/>
        <w:shd w:val="clear" w:color="auto" w:fill="FFFFFF" w:themeFill="background1"/>
        <w:spacing w:before="0" w:after="0" w:line="240" w:lineRule="auto"/>
        <w:ind w:firstLine="709"/>
        <w:rPr>
          <w:bCs/>
          <w:szCs w:val="28"/>
        </w:rPr>
      </w:pPr>
      <w:r w:rsidRPr="00C77CE5">
        <w:rPr>
          <w:bCs/>
          <w:szCs w:val="28"/>
        </w:rPr>
        <w:t xml:space="preserve">На реализацию государственной программы Липецкой области "Управление государственными финансами и государственным долгом Липецкой области" в рамках комплекса процессных мероприятий "Обеспечение деятельности управления финансов Липецкой области и подведомственных учреждений" на обеспечение деятельности управления финансов Липецкой области предусмотрено на 2025 год – 142 808,6 </w:t>
      </w:r>
      <w:r w:rsidRPr="00C77CE5">
        <w:rPr>
          <w:szCs w:val="28"/>
        </w:rPr>
        <w:t>тыс. руб., на 2026 и 2027 годы по 142 793,6 тыс. руб. ежегодно.</w:t>
      </w:r>
      <w:r w:rsidRPr="00C77CE5">
        <w:rPr>
          <w:bCs/>
          <w:szCs w:val="28"/>
        </w:rPr>
        <w:t xml:space="preserve"> </w:t>
      </w:r>
    </w:p>
    <w:p w:rsidR="00E62438" w:rsidRDefault="00E62438" w:rsidP="00D97F00">
      <w:pPr>
        <w:pStyle w:val="NormalANX"/>
        <w:shd w:val="clear" w:color="auto" w:fill="FFFFFF" w:themeFill="background1"/>
        <w:spacing w:before="0" w:after="0" w:line="240" w:lineRule="auto"/>
        <w:ind w:firstLine="709"/>
        <w:rPr>
          <w:bCs/>
          <w:szCs w:val="28"/>
        </w:rPr>
      </w:pPr>
      <w:r w:rsidRPr="00C77CE5">
        <w:rPr>
          <w:bCs/>
          <w:szCs w:val="28"/>
        </w:rPr>
        <w:t xml:space="preserve">Непрограммные расходы областного бюджета составят 48 616,3 </w:t>
      </w:r>
      <w:r w:rsidRPr="00C77CE5">
        <w:rPr>
          <w:szCs w:val="28"/>
        </w:rPr>
        <w:t xml:space="preserve">тыс. руб. на 2025 – 2027 годы ежегодно и будут направлены на </w:t>
      </w:r>
      <w:r w:rsidRPr="00C77CE5">
        <w:rPr>
          <w:bCs/>
          <w:szCs w:val="28"/>
        </w:rPr>
        <w:t>обеспечение деятельности контрольно-счетной палаты Липецкой области.</w:t>
      </w:r>
    </w:p>
    <w:p w:rsidR="002C3DF9" w:rsidRPr="00C77CE5" w:rsidRDefault="002C3DF9" w:rsidP="00D97F00">
      <w:pPr>
        <w:pStyle w:val="NormalANX"/>
        <w:shd w:val="clear" w:color="auto" w:fill="FFFFFF" w:themeFill="background1"/>
        <w:spacing w:before="0" w:after="0" w:line="240" w:lineRule="auto"/>
        <w:ind w:firstLine="709"/>
        <w:rPr>
          <w:b/>
          <w:szCs w:val="28"/>
        </w:rPr>
      </w:pPr>
    </w:p>
    <w:p w:rsidR="00E62438" w:rsidRPr="00C77CE5" w:rsidRDefault="00E62438" w:rsidP="00D97F00">
      <w:pPr>
        <w:widowControl w:val="0"/>
        <w:shd w:val="clear" w:color="auto" w:fill="FFFFFF" w:themeFill="background1"/>
        <w:autoSpaceDE w:val="0"/>
        <w:autoSpaceDN w:val="0"/>
        <w:adjustRightInd w:val="0"/>
        <w:ind w:firstLine="709"/>
        <w:jc w:val="both"/>
        <w:rPr>
          <w:bCs/>
          <w:sz w:val="28"/>
          <w:szCs w:val="28"/>
        </w:rPr>
      </w:pPr>
      <w:r w:rsidRPr="00C77CE5">
        <w:rPr>
          <w:b/>
          <w:sz w:val="28"/>
          <w:szCs w:val="28"/>
        </w:rPr>
        <w:t xml:space="preserve">По подразделу 0107 "Обеспечение проведения выборов и референдумов" </w:t>
      </w:r>
      <w:r w:rsidRPr="00C77CE5">
        <w:rPr>
          <w:sz w:val="28"/>
          <w:szCs w:val="28"/>
        </w:rPr>
        <w:t>запланировано на 2025 год – 69 229,2 тыс. руб., на 2026 год – 191 892,8 тыс. руб., на 2027 год – 69 229,2 тыс. руб.</w:t>
      </w:r>
    </w:p>
    <w:p w:rsidR="00E62438" w:rsidRPr="00C77CE5" w:rsidRDefault="00E62438" w:rsidP="00D97F00">
      <w:pPr>
        <w:pStyle w:val="NormalANX"/>
        <w:shd w:val="clear" w:color="auto" w:fill="FFFFFF" w:themeFill="background1"/>
        <w:spacing w:before="0" w:after="0" w:line="240" w:lineRule="auto"/>
        <w:ind w:firstLine="709"/>
        <w:rPr>
          <w:szCs w:val="28"/>
        </w:rPr>
      </w:pPr>
      <w:r w:rsidRPr="00C77CE5">
        <w:rPr>
          <w:bCs/>
          <w:szCs w:val="28"/>
        </w:rPr>
        <w:t xml:space="preserve">Предусмотрены расходы на </w:t>
      </w:r>
      <w:r w:rsidRPr="00C77CE5">
        <w:rPr>
          <w:szCs w:val="28"/>
        </w:rPr>
        <w:t>обеспечение деятельности избирательной комиссии Липецкой области 69 229,2 тыс. руб. ежегодно, проведение выборов в Липецкий областной Совет депутатов в 2026 году – 122 663,6 тыс. руб.</w:t>
      </w:r>
    </w:p>
    <w:p w:rsidR="00C526C2" w:rsidRPr="00A81C76" w:rsidRDefault="00C526C2" w:rsidP="00D97F00">
      <w:pPr>
        <w:shd w:val="clear" w:color="auto" w:fill="FFFFFF" w:themeFill="background1"/>
        <w:ind w:firstLine="567"/>
        <w:jc w:val="both"/>
        <w:rPr>
          <w:sz w:val="28"/>
          <w:szCs w:val="28"/>
        </w:rPr>
      </w:pPr>
    </w:p>
    <w:p w:rsidR="00C526C2" w:rsidRDefault="00C526C2" w:rsidP="00D97F00">
      <w:pPr>
        <w:shd w:val="clear" w:color="auto" w:fill="FFFFFF" w:themeFill="background1"/>
        <w:ind w:firstLine="567"/>
        <w:jc w:val="both"/>
        <w:rPr>
          <w:sz w:val="28"/>
          <w:szCs w:val="28"/>
        </w:rPr>
      </w:pPr>
      <w:r w:rsidRPr="00D97F00">
        <w:rPr>
          <w:b/>
          <w:sz w:val="28"/>
          <w:szCs w:val="28"/>
        </w:rPr>
        <w:t xml:space="preserve">По подразделу 0111 "Резервные фонды" </w:t>
      </w:r>
      <w:r w:rsidRPr="00D97F00">
        <w:rPr>
          <w:sz w:val="28"/>
          <w:szCs w:val="28"/>
        </w:rPr>
        <w:t xml:space="preserve">запланировано </w:t>
      </w:r>
      <w:r w:rsidR="00B54007" w:rsidRPr="00D97F00">
        <w:rPr>
          <w:sz w:val="28"/>
          <w:szCs w:val="28"/>
        </w:rPr>
        <w:t>7</w:t>
      </w:r>
      <w:r w:rsidRPr="00D97F00">
        <w:rPr>
          <w:sz w:val="28"/>
          <w:szCs w:val="28"/>
        </w:rPr>
        <w:t xml:space="preserve">00 000,0 тыс. руб. на </w:t>
      </w:r>
      <w:r w:rsidR="00E62438" w:rsidRPr="00D97F00">
        <w:rPr>
          <w:sz w:val="28"/>
          <w:szCs w:val="28"/>
        </w:rPr>
        <w:t>2025</w:t>
      </w:r>
      <w:r w:rsidRPr="00D97F00">
        <w:rPr>
          <w:sz w:val="28"/>
          <w:szCs w:val="28"/>
        </w:rPr>
        <w:t xml:space="preserve"> год</w:t>
      </w:r>
      <w:r w:rsidR="00E52146">
        <w:rPr>
          <w:sz w:val="28"/>
          <w:szCs w:val="28"/>
        </w:rPr>
        <w:t>,</w:t>
      </w:r>
      <w:r w:rsidRPr="00D97F00">
        <w:rPr>
          <w:sz w:val="28"/>
          <w:szCs w:val="28"/>
        </w:rPr>
        <w:t xml:space="preserve"> 500 000,0 тыс. руб. на </w:t>
      </w:r>
      <w:r w:rsidR="00E62438" w:rsidRPr="00D97F00">
        <w:rPr>
          <w:sz w:val="28"/>
          <w:szCs w:val="28"/>
        </w:rPr>
        <w:t>2026</w:t>
      </w:r>
      <w:r w:rsidR="00B54007" w:rsidRPr="00D97F00">
        <w:rPr>
          <w:sz w:val="28"/>
          <w:szCs w:val="28"/>
        </w:rPr>
        <w:t xml:space="preserve"> год</w:t>
      </w:r>
      <w:r w:rsidRPr="00D97F00">
        <w:rPr>
          <w:sz w:val="28"/>
          <w:szCs w:val="28"/>
        </w:rPr>
        <w:t xml:space="preserve"> и </w:t>
      </w:r>
      <w:r w:rsidR="00F71F8A" w:rsidRPr="00D97F00">
        <w:rPr>
          <w:sz w:val="28"/>
          <w:szCs w:val="28"/>
        </w:rPr>
        <w:t>100</w:t>
      </w:r>
      <w:r w:rsidR="00B54007" w:rsidRPr="00D97F00">
        <w:rPr>
          <w:sz w:val="28"/>
          <w:szCs w:val="28"/>
        </w:rPr>
        <w:t> </w:t>
      </w:r>
      <w:r w:rsidR="00F71F8A" w:rsidRPr="00D97F00">
        <w:rPr>
          <w:sz w:val="28"/>
          <w:szCs w:val="28"/>
        </w:rPr>
        <w:t>000</w:t>
      </w:r>
      <w:r w:rsidR="00B54007" w:rsidRPr="00D97F00">
        <w:rPr>
          <w:sz w:val="28"/>
          <w:szCs w:val="28"/>
        </w:rPr>
        <w:t xml:space="preserve"> тыс.</w:t>
      </w:r>
      <w:r w:rsidR="00B84E58">
        <w:rPr>
          <w:sz w:val="28"/>
          <w:szCs w:val="28"/>
        </w:rPr>
        <w:t xml:space="preserve"> </w:t>
      </w:r>
      <w:r w:rsidR="00B54007" w:rsidRPr="00D97F00">
        <w:rPr>
          <w:sz w:val="28"/>
          <w:szCs w:val="28"/>
        </w:rPr>
        <w:t>р</w:t>
      </w:r>
      <w:r w:rsidR="00B84E58">
        <w:rPr>
          <w:sz w:val="28"/>
          <w:szCs w:val="28"/>
        </w:rPr>
        <w:t>у</w:t>
      </w:r>
      <w:r w:rsidR="00B54007" w:rsidRPr="00D97F00">
        <w:rPr>
          <w:sz w:val="28"/>
          <w:szCs w:val="28"/>
        </w:rPr>
        <w:t xml:space="preserve">б. на </w:t>
      </w:r>
      <w:r w:rsidR="00E62438" w:rsidRPr="00D97F00">
        <w:rPr>
          <w:sz w:val="28"/>
          <w:szCs w:val="28"/>
        </w:rPr>
        <w:t>2027</w:t>
      </w:r>
      <w:r w:rsidRPr="00D97F00">
        <w:rPr>
          <w:sz w:val="28"/>
          <w:szCs w:val="28"/>
        </w:rPr>
        <w:t xml:space="preserve"> год</w:t>
      </w:r>
      <w:r w:rsidR="00E52146">
        <w:rPr>
          <w:sz w:val="28"/>
          <w:szCs w:val="28"/>
        </w:rPr>
        <w:t xml:space="preserve"> на</w:t>
      </w:r>
      <w:r w:rsidRPr="00D97F00">
        <w:rPr>
          <w:bCs/>
          <w:sz w:val="28"/>
          <w:szCs w:val="28"/>
        </w:rPr>
        <w:t xml:space="preserve"> </w:t>
      </w:r>
      <w:r w:rsidRPr="00D97F00">
        <w:rPr>
          <w:sz w:val="28"/>
          <w:szCs w:val="28"/>
        </w:rPr>
        <w:t>финансирование непредвиденных расходов и мероприятий областного значения</w:t>
      </w:r>
      <w:r w:rsidR="00E52146">
        <w:rPr>
          <w:sz w:val="28"/>
          <w:szCs w:val="28"/>
        </w:rPr>
        <w:t>, не предусмотренных в областном бюджете</w:t>
      </w:r>
      <w:r w:rsidRPr="00D97F00">
        <w:rPr>
          <w:sz w:val="28"/>
          <w:szCs w:val="28"/>
        </w:rPr>
        <w:t>.</w:t>
      </w:r>
    </w:p>
    <w:p w:rsidR="002C3DF9" w:rsidRPr="00D97F00" w:rsidRDefault="002C3DF9" w:rsidP="00D97F00">
      <w:pPr>
        <w:shd w:val="clear" w:color="auto" w:fill="FFFFFF" w:themeFill="background1"/>
        <w:ind w:firstLine="567"/>
        <w:jc w:val="both"/>
        <w:rPr>
          <w:b/>
          <w:sz w:val="28"/>
          <w:szCs w:val="28"/>
        </w:rPr>
      </w:pPr>
    </w:p>
    <w:p w:rsidR="00E62438" w:rsidRPr="00C77CE5" w:rsidRDefault="00E62438" w:rsidP="00D97F00">
      <w:pPr>
        <w:shd w:val="clear" w:color="auto" w:fill="FFFFFF" w:themeFill="background1"/>
        <w:ind w:firstLine="709"/>
        <w:jc w:val="both"/>
        <w:rPr>
          <w:b/>
          <w:sz w:val="28"/>
          <w:szCs w:val="28"/>
        </w:rPr>
      </w:pPr>
      <w:r w:rsidRPr="00D97F00">
        <w:rPr>
          <w:b/>
          <w:bCs/>
          <w:sz w:val="28"/>
          <w:szCs w:val="28"/>
        </w:rPr>
        <w:t xml:space="preserve">По подразделу 0113 "Другие общегосударственные вопросы" </w:t>
      </w:r>
      <w:r w:rsidRPr="00D97F00">
        <w:rPr>
          <w:sz w:val="28"/>
          <w:szCs w:val="28"/>
        </w:rPr>
        <w:t xml:space="preserve">запланировано на 2025 год – </w:t>
      </w:r>
      <w:r w:rsidR="00D97F00" w:rsidRPr="00D97F00">
        <w:rPr>
          <w:sz w:val="28"/>
          <w:szCs w:val="28"/>
        </w:rPr>
        <w:t>9 147 337,4</w:t>
      </w:r>
      <w:r w:rsidRPr="00D97F00">
        <w:rPr>
          <w:sz w:val="28"/>
          <w:szCs w:val="28"/>
        </w:rPr>
        <w:t xml:space="preserve"> тыс. руб., на 2026 год – 3 528 945,1 тыс. руб., на 2027 год – 3 538 325,2 тыс. руб.</w:t>
      </w:r>
    </w:p>
    <w:p w:rsidR="00E62438" w:rsidRDefault="00E62438" w:rsidP="00D00924">
      <w:pPr>
        <w:shd w:val="clear" w:color="auto" w:fill="FFFFFF" w:themeFill="background1"/>
        <w:ind w:firstLine="709"/>
        <w:jc w:val="both"/>
        <w:rPr>
          <w:bCs/>
          <w:sz w:val="28"/>
          <w:szCs w:val="28"/>
        </w:rPr>
      </w:pPr>
      <w:r w:rsidRPr="00C77CE5">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w:t>
      </w:r>
      <w:r w:rsidR="00E25455">
        <w:rPr>
          <w:bCs/>
          <w:sz w:val="28"/>
          <w:szCs w:val="28"/>
        </w:rPr>
        <w:t xml:space="preserve">34 364,1 тыс. руб. в 2025 году, </w:t>
      </w:r>
      <w:r w:rsidRPr="00C77CE5">
        <w:rPr>
          <w:bCs/>
          <w:sz w:val="28"/>
          <w:szCs w:val="28"/>
        </w:rPr>
        <w:t xml:space="preserve">32 164,1 </w:t>
      </w:r>
      <w:r w:rsidRPr="00C77CE5">
        <w:rPr>
          <w:sz w:val="28"/>
          <w:szCs w:val="28"/>
        </w:rPr>
        <w:t xml:space="preserve">тыс. руб. </w:t>
      </w:r>
      <w:r w:rsidR="00E25455">
        <w:rPr>
          <w:sz w:val="28"/>
          <w:szCs w:val="28"/>
        </w:rPr>
        <w:t>в 2026 и 2027 годах ежегодно, в том числе 32 164,1 тыс. руб. ежегодно</w:t>
      </w:r>
      <w:r w:rsidRPr="00C77CE5">
        <w:rPr>
          <w:sz w:val="28"/>
          <w:szCs w:val="28"/>
        </w:rPr>
        <w:t xml:space="preserve"> в </w:t>
      </w:r>
      <w:r w:rsidRPr="00C77CE5">
        <w:rPr>
          <w:bCs/>
          <w:sz w:val="28"/>
          <w:szCs w:val="28"/>
        </w:rPr>
        <w:t xml:space="preserve">рамках комплекса процессных мероприятий "Совершенствование социальной поддержки семьи и детей" </w:t>
      </w:r>
      <w:r w:rsidRPr="00C77CE5">
        <w:rPr>
          <w:sz w:val="28"/>
          <w:szCs w:val="28"/>
        </w:rPr>
        <w:t xml:space="preserve">на предоставление субвенций органам местного самоуправления </w:t>
      </w:r>
      <w:r w:rsidRPr="00C77CE5">
        <w:rPr>
          <w:bCs/>
          <w:sz w:val="28"/>
          <w:szCs w:val="28"/>
        </w:rPr>
        <w:t>в соответствии с Законом Липецкой области от 30 декабря 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w:t>
      </w:r>
    </w:p>
    <w:p w:rsidR="00E62438" w:rsidRPr="00C77CE5" w:rsidRDefault="00E62438" w:rsidP="00D00924">
      <w:pPr>
        <w:shd w:val="clear" w:color="auto" w:fill="FFFFFF" w:themeFill="background1"/>
        <w:ind w:firstLine="709"/>
        <w:jc w:val="both"/>
        <w:rPr>
          <w:b/>
          <w:sz w:val="28"/>
          <w:szCs w:val="28"/>
        </w:rPr>
      </w:pPr>
      <w:r w:rsidRPr="00C77CE5">
        <w:rPr>
          <w:bCs/>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 </w:t>
      </w:r>
      <w:r w:rsidRPr="00C77CE5">
        <w:rPr>
          <w:bCs/>
          <w:sz w:val="28"/>
          <w:szCs w:val="28"/>
        </w:rPr>
        <w:lastRenderedPageBreak/>
        <w:t xml:space="preserve">предусмотрено </w:t>
      </w:r>
      <w:r w:rsidRPr="00C77CE5">
        <w:rPr>
          <w:sz w:val="28"/>
          <w:szCs w:val="28"/>
        </w:rPr>
        <w:t xml:space="preserve">на 2025 год – </w:t>
      </w:r>
      <w:r>
        <w:rPr>
          <w:sz w:val="28"/>
          <w:szCs w:val="28"/>
        </w:rPr>
        <w:t>224 679,9</w:t>
      </w:r>
      <w:r w:rsidRPr="00C77CE5">
        <w:rPr>
          <w:sz w:val="28"/>
          <w:szCs w:val="28"/>
        </w:rPr>
        <w:t xml:space="preserve"> тыс. руб., на 2026 и 2027 годы по </w:t>
      </w:r>
      <w:r>
        <w:rPr>
          <w:sz w:val="28"/>
          <w:szCs w:val="28"/>
        </w:rPr>
        <w:t>178 934,1</w:t>
      </w:r>
      <w:r w:rsidRPr="00C77CE5">
        <w:rPr>
          <w:sz w:val="28"/>
          <w:szCs w:val="28"/>
        </w:rPr>
        <w:t xml:space="preserve"> тыс. руб. ежегодно, в том числе:</w:t>
      </w:r>
    </w:p>
    <w:p w:rsidR="00E62438" w:rsidRPr="00C77CE5" w:rsidRDefault="00B84E58" w:rsidP="00D00924">
      <w:pPr>
        <w:pStyle w:val="NormalANX"/>
        <w:shd w:val="clear" w:color="auto" w:fill="FFFFFF" w:themeFill="background1"/>
        <w:spacing w:before="0" w:after="0" w:line="240" w:lineRule="auto"/>
        <w:ind w:firstLine="709"/>
        <w:rPr>
          <w:szCs w:val="28"/>
        </w:rPr>
      </w:pPr>
      <w:r>
        <w:rPr>
          <w:bCs/>
          <w:szCs w:val="28"/>
        </w:rPr>
        <w:t>-</w:t>
      </w:r>
      <w:r w:rsidR="00E62438" w:rsidRPr="00C77CE5">
        <w:rPr>
          <w:bCs/>
          <w:szCs w:val="28"/>
        </w:rPr>
        <w:t xml:space="preserve">на обеспечение деятельности управления ЗАГС и архивов Липецкой области </w:t>
      </w:r>
      <w:r w:rsidR="00E62438" w:rsidRPr="00C77CE5">
        <w:rPr>
          <w:szCs w:val="28"/>
        </w:rPr>
        <w:t>на 8 187,9 тыс. руб. на 2025 – 2027 годы ежегодно;</w:t>
      </w:r>
    </w:p>
    <w:p w:rsidR="00E62438" w:rsidRPr="00C77CE5" w:rsidRDefault="00B84E58" w:rsidP="00D00924">
      <w:pPr>
        <w:pStyle w:val="NormalANX"/>
        <w:shd w:val="clear" w:color="auto" w:fill="FFFFFF" w:themeFill="background1"/>
        <w:spacing w:before="0" w:after="0" w:line="240" w:lineRule="auto"/>
        <w:ind w:firstLine="709"/>
        <w:rPr>
          <w:szCs w:val="28"/>
        </w:rPr>
      </w:pPr>
      <w:r>
        <w:rPr>
          <w:bCs/>
          <w:szCs w:val="28"/>
        </w:rPr>
        <w:t>-</w:t>
      </w:r>
      <w:r w:rsidR="00E62438" w:rsidRPr="00C77CE5">
        <w:rPr>
          <w:bCs/>
          <w:szCs w:val="28"/>
        </w:rPr>
        <w:t xml:space="preserve">на содержание областных казенных учреждений "Государственный архив Липецкой области", "Государственный архив новейшей истории и документов по личному составу Липецкой области" </w:t>
      </w:r>
      <w:r w:rsidR="00E62438" w:rsidRPr="00C77CE5">
        <w:rPr>
          <w:szCs w:val="28"/>
        </w:rPr>
        <w:t xml:space="preserve">на 2025 год – </w:t>
      </w:r>
      <w:r w:rsidR="00E62438">
        <w:rPr>
          <w:szCs w:val="28"/>
        </w:rPr>
        <w:t>116 429,3</w:t>
      </w:r>
      <w:r w:rsidR="00E62438" w:rsidRPr="00C77CE5">
        <w:rPr>
          <w:szCs w:val="28"/>
        </w:rPr>
        <w:t xml:space="preserve"> тыс. руб., на 2026 и 2027 годы по </w:t>
      </w:r>
      <w:r w:rsidR="00E62438">
        <w:rPr>
          <w:szCs w:val="28"/>
        </w:rPr>
        <w:t>104 251,3</w:t>
      </w:r>
      <w:r w:rsidR="00E62438" w:rsidRPr="00C77CE5">
        <w:rPr>
          <w:szCs w:val="28"/>
        </w:rPr>
        <w:t xml:space="preserve"> тыс. руб. ежегодно</w:t>
      </w:r>
      <w:r w:rsidR="00E62438" w:rsidRPr="00C77CE5">
        <w:rPr>
          <w:bCs/>
          <w:szCs w:val="28"/>
        </w:rPr>
        <w:t>;</w:t>
      </w:r>
    </w:p>
    <w:p w:rsidR="00E62438" w:rsidRPr="00C77CE5" w:rsidRDefault="00B84E58" w:rsidP="00D00924">
      <w:pPr>
        <w:pStyle w:val="NormalANX"/>
        <w:shd w:val="clear" w:color="auto" w:fill="FFFFFF" w:themeFill="background1"/>
        <w:spacing w:before="0" w:after="0" w:line="240" w:lineRule="auto"/>
        <w:ind w:firstLine="709"/>
        <w:rPr>
          <w:bCs/>
          <w:szCs w:val="28"/>
        </w:rPr>
      </w:pPr>
      <w:r>
        <w:rPr>
          <w:szCs w:val="28"/>
        </w:rPr>
        <w:t>-</w:t>
      </w:r>
      <w:r w:rsidR="00E62438" w:rsidRPr="00C77CE5">
        <w:rPr>
          <w:szCs w:val="28"/>
        </w:rPr>
        <w:t xml:space="preserve">на предоставление субвенций органам местного самоуправления </w:t>
      </w:r>
      <w:r w:rsidR="00E62438" w:rsidRPr="00C77CE5">
        <w:rPr>
          <w:bCs/>
          <w:szCs w:val="28"/>
        </w:rPr>
        <w:t xml:space="preserve">в соответствии с Законом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 </w:t>
      </w:r>
      <w:r w:rsidR="00E62438" w:rsidRPr="00C77CE5">
        <w:rPr>
          <w:szCs w:val="28"/>
        </w:rPr>
        <w:t>на 2025 год – 100 062,8 тыс. руб., на 2026 и 2027 годы по 66 495,0 тыс. руб. ежегодно.</w:t>
      </w:r>
    </w:p>
    <w:p w:rsidR="00E62438" w:rsidRPr="00C77CE5" w:rsidRDefault="00170689" w:rsidP="00170689">
      <w:pPr>
        <w:pStyle w:val="NormalANX"/>
        <w:shd w:val="clear" w:color="auto" w:fill="FFFFFF" w:themeFill="background1"/>
        <w:spacing w:before="0" w:after="0" w:line="240" w:lineRule="auto"/>
        <w:ind w:firstLine="709"/>
        <w:rPr>
          <w:szCs w:val="28"/>
        </w:rPr>
      </w:pPr>
      <w:r>
        <w:rPr>
          <w:bCs/>
          <w:szCs w:val="28"/>
        </w:rPr>
        <w:t>Н</w:t>
      </w:r>
      <w:r w:rsidR="00E62438" w:rsidRPr="00C77CE5">
        <w:rPr>
          <w:bCs/>
          <w:szCs w:val="28"/>
        </w:rPr>
        <w:t xml:space="preserve">а реализацию государственной программы Липецкой области "Обеспечение общественной безопасности населения и территории Липецкой области" предусмотрено на 2025 год – </w:t>
      </w:r>
      <w:r>
        <w:rPr>
          <w:bCs/>
          <w:szCs w:val="28"/>
        </w:rPr>
        <w:t>452 341,19</w:t>
      </w:r>
      <w:r w:rsidR="00E62438" w:rsidRPr="00C77CE5">
        <w:rPr>
          <w:bCs/>
          <w:szCs w:val="28"/>
        </w:rPr>
        <w:t xml:space="preserve"> </w:t>
      </w:r>
      <w:r w:rsidR="00E62438" w:rsidRPr="00C77CE5">
        <w:rPr>
          <w:szCs w:val="28"/>
        </w:rPr>
        <w:t xml:space="preserve">тыс. руб., на 2026 год – </w:t>
      </w:r>
      <w:r>
        <w:rPr>
          <w:szCs w:val="28"/>
        </w:rPr>
        <w:t xml:space="preserve">452 024,19 </w:t>
      </w:r>
      <w:r w:rsidR="00E62438" w:rsidRPr="00C77CE5">
        <w:rPr>
          <w:szCs w:val="28"/>
        </w:rPr>
        <w:t xml:space="preserve">тыс. руб., на 2027 год – </w:t>
      </w:r>
      <w:r>
        <w:rPr>
          <w:szCs w:val="28"/>
        </w:rPr>
        <w:t>452 024,19</w:t>
      </w:r>
      <w:r w:rsidR="00E62438" w:rsidRPr="00C77CE5">
        <w:rPr>
          <w:szCs w:val="28"/>
        </w:rPr>
        <w:t xml:space="preserve"> тыс. руб., в том числе:</w:t>
      </w:r>
    </w:p>
    <w:p w:rsidR="00E62438" w:rsidRPr="00C77CE5" w:rsidRDefault="00B84E58" w:rsidP="00170689">
      <w:pPr>
        <w:pStyle w:val="NormalANX"/>
        <w:shd w:val="clear" w:color="auto" w:fill="FFFFFF" w:themeFill="background1"/>
        <w:spacing w:before="0" w:after="0" w:line="240" w:lineRule="auto"/>
        <w:ind w:firstLine="709"/>
        <w:rPr>
          <w:bCs/>
          <w:szCs w:val="28"/>
        </w:rPr>
      </w:pPr>
      <w:r>
        <w:rPr>
          <w:bCs/>
          <w:szCs w:val="28"/>
        </w:rPr>
        <w:t>-</w:t>
      </w:r>
      <w:r w:rsidR="00E62438" w:rsidRPr="00C77CE5">
        <w:rPr>
          <w:bCs/>
          <w:szCs w:val="28"/>
        </w:rPr>
        <w:t xml:space="preserve">в рамках комплекса процессных мероприятий "Профилактика правонарушений в Липецкой области" 27 080,5 </w:t>
      </w:r>
      <w:r w:rsidR="00E62438" w:rsidRPr="00C77CE5">
        <w:rPr>
          <w:szCs w:val="28"/>
        </w:rPr>
        <w:t xml:space="preserve">тыс. руб. ежегодно будет направлено на предоставление субвенций органам местного самоуправления </w:t>
      </w:r>
      <w:r w:rsidR="00E62438" w:rsidRPr="00C77CE5">
        <w:rPr>
          <w:bCs/>
          <w:szCs w:val="28"/>
        </w:rPr>
        <w:t>в соответствии с Законом Липецкой области от 31 августа 2004 года № 120-ОЗ "Об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 составлению протоколов об административных правонарушениях";</w:t>
      </w:r>
    </w:p>
    <w:p w:rsidR="00E62438" w:rsidRPr="00C77CE5" w:rsidRDefault="00B84E58" w:rsidP="00170689">
      <w:pPr>
        <w:pStyle w:val="NormalANX"/>
        <w:shd w:val="clear" w:color="auto" w:fill="FFFFFF" w:themeFill="background1"/>
        <w:spacing w:before="0" w:after="0" w:line="240" w:lineRule="auto"/>
        <w:ind w:firstLine="709"/>
        <w:rPr>
          <w:bCs/>
          <w:szCs w:val="28"/>
        </w:rPr>
      </w:pPr>
      <w:r>
        <w:rPr>
          <w:bCs/>
          <w:szCs w:val="28"/>
        </w:rPr>
        <w:t>-</w:t>
      </w:r>
      <w:r w:rsidR="00E62438" w:rsidRPr="00C77CE5">
        <w:rPr>
          <w:bCs/>
          <w:szCs w:val="28"/>
        </w:rPr>
        <w:t xml:space="preserve">в рамках комплекса процессных мероприятий "О гражданской защите населения в Липецкой области" 380,0 </w:t>
      </w:r>
      <w:r w:rsidR="00E62438" w:rsidRPr="00C77CE5">
        <w:rPr>
          <w:szCs w:val="28"/>
        </w:rPr>
        <w:t>тыс. руб. ежегодно будет направлено на предоставление субсидии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r w:rsidR="00E62438" w:rsidRPr="00C77CE5">
        <w:rPr>
          <w:bCs/>
          <w:szCs w:val="28"/>
        </w:rPr>
        <w:t>;</w:t>
      </w:r>
    </w:p>
    <w:p w:rsidR="00E62438" w:rsidRPr="00C77CE5" w:rsidRDefault="00B84E58" w:rsidP="00170689">
      <w:pPr>
        <w:pStyle w:val="NormalANX"/>
        <w:shd w:val="clear" w:color="auto" w:fill="FFFFFF" w:themeFill="background1"/>
        <w:spacing w:before="0" w:after="0" w:line="240" w:lineRule="auto"/>
        <w:ind w:firstLine="709"/>
        <w:rPr>
          <w:bCs/>
          <w:szCs w:val="28"/>
        </w:rPr>
      </w:pPr>
      <w:r>
        <w:rPr>
          <w:bCs/>
          <w:szCs w:val="28"/>
        </w:rPr>
        <w:t>-</w:t>
      </w:r>
      <w:r w:rsidR="00E62438" w:rsidRPr="00C77CE5">
        <w:rPr>
          <w:bCs/>
          <w:szCs w:val="28"/>
        </w:rPr>
        <w:t xml:space="preserve">в рамках комплекса процессных мероприятий "Развитие мировой юстиции в Липецкой области" на содержание областного казенного учреждения "Управление по материально-техническому обеспечению деятельности мировых судей Липецкой области" будет направлено в </w:t>
      </w:r>
      <w:r w:rsidR="00E62438" w:rsidRPr="00C77CE5">
        <w:rPr>
          <w:szCs w:val="28"/>
        </w:rPr>
        <w:t>2025 году – 245 966,4 тыс. руб., в 2026 году – 245 649,4 тыс. руб., в 2027 году – 245 649,4 тыс. руб.</w:t>
      </w:r>
      <w:r w:rsidR="00E62438" w:rsidRPr="00C77CE5">
        <w:rPr>
          <w:bCs/>
          <w:szCs w:val="28"/>
        </w:rPr>
        <w:t>;</w:t>
      </w:r>
    </w:p>
    <w:p w:rsidR="00E62438" w:rsidRPr="00C77CE5" w:rsidRDefault="00B84E58" w:rsidP="00B84E58">
      <w:pPr>
        <w:pStyle w:val="NormalANX"/>
        <w:shd w:val="clear" w:color="auto" w:fill="FFFFFF" w:themeFill="background1"/>
        <w:spacing w:before="0" w:after="0" w:line="240" w:lineRule="auto"/>
        <w:ind w:firstLine="540"/>
        <w:rPr>
          <w:bCs/>
          <w:szCs w:val="28"/>
        </w:rPr>
      </w:pPr>
      <w:r>
        <w:rPr>
          <w:bCs/>
          <w:iCs/>
          <w:szCs w:val="28"/>
        </w:rPr>
        <w:t>-</w:t>
      </w:r>
      <w:r w:rsidR="00E62438" w:rsidRPr="00C77CE5">
        <w:rPr>
          <w:bCs/>
          <w:szCs w:val="28"/>
        </w:rPr>
        <w:t xml:space="preserve">в рамках комплекса процессных мероприятий "Обеспечение деятельности управления административных органов Липецкой области" </w:t>
      </w:r>
      <w:r w:rsidR="00E62438">
        <w:rPr>
          <w:bCs/>
          <w:szCs w:val="28"/>
        </w:rPr>
        <w:t xml:space="preserve">по </w:t>
      </w:r>
      <w:r w:rsidR="00E62438" w:rsidRPr="00C77CE5">
        <w:rPr>
          <w:szCs w:val="28"/>
        </w:rPr>
        <w:t>178 914,3 тыс. руб. ежегодно.</w:t>
      </w:r>
    </w:p>
    <w:p w:rsidR="00B6253F" w:rsidRDefault="00B6253F" w:rsidP="00170689">
      <w:pPr>
        <w:shd w:val="clear" w:color="auto" w:fill="FFFFFF" w:themeFill="background1"/>
        <w:ind w:firstLine="540"/>
        <w:jc w:val="both"/>
        <w:rPr>
          <w:sz w:val="28"/>
          <w:szCs w:val="28"/>
        </w:rPr>
      </w:pPr>
      <w:r w:rsidRPr="00170689">
        <w:rPr>
          <w:sz w:val="28"/>
          <w:szCs w:val="28"/>
        </w:rPr>
        <w:t xml:space="preserve">На реализацию государственной программы Липецкой области "Обеспечение инвестиционной привлекательности и развития промышленности Липецкой области" </w:t>
      </w:r>
      <w:r w:rsidRPr="00170689">
        <w:rPr>
          <w:bCs/>
          <w:sz w:val="28"/>
          <w:szCs w:val="28"/>
        </w:rPr>
        <w:t>предусмотрено на 2025-</w:t>
      </w:r>
      <w:r w:rsidRPr="00170689">
        <w:rPr>
          <w:sz w:val="28"/>
          <w:szCs w:val="28"/>
        </w:rPr>
        <w:t>2027 годы по 5 600,0 тыс. руб. ежегодно в рамках комплекса процессных мероприятий "Обеспечение развития в регионе конкурентоспособного производства товаров, работ, услуг" на финансирование мероприятий по развитию международных, межрегиональных и внешнеэкономических связей, на информирование об инвестиционном потенциале Липецкой области.</w:t>
      </w:r>
    </w:p>
    <w:p w:rsidR="00E62438" w:rsidRPr="00C77CE5" w:rsidRDefault="00E62438" w:rsidP="00170689">
      <w:pPr>
        <w:shd w:val="clear" w:color="auto" w:fill="FFFFFF" w:themeFill="background1"/>
        <w:ind w:firstLine="709"/>
        <w:jc w:val="both"/>
        <w:rPr>
          <w:sz w:val="28"/>
          <w:szCs w:val="28"/>
        </w:rPr>
      </w:pPr>
      <w:r w:rsidRPr="00170689">
        <w:rPr>
          <w:bCs/>
          <w:sz w:val="28"/>
          <w:szCs w:val="28"/>
          <w:shd w:val="clear" w:color="auto" w:fill="FFFFFF" w:themeFill="background1"/>
        </w:rPr>
        <w:lastRenderedPageBreak/>
        <w:t xml:space="preserve">На реализацию государственной программы Липецкой области "Развитие рынка труда и содействие занятости населения в Липецкой области" в рамках комплекса процессных мероприятий "Развитие рынка труда и социальная поддержка безработных граждан" </w:t>
      </w:r>
      <w:r w:rsidRPr="00170689">
        <w:rPr>
          <w:sz w:val="28"/>
          <w:szCs w:val="28"/>
          <w:shd w:val="clear" w:color="auto" w:fill="FFFFFF" w:themeFill="background1"/>
        </w:rPr>
        <w:t xml:space="preserve">ежегодно будет направлено </w:t>
      </w:r>
      <w:r w:rsidRPr="00170689">
        <w:rPr>
          <w:bCs/>
          <w:sz w:val="28"/>
          <w:szCs w:val="28"/>
          <w:shd w:val="clear" w:color="auto" w:fill="FFFFFF" w:themeFill="background1"/>
        </w:rPr>
        <w:t xml:space="preserve">1 648,0 </w:t>
      </w:r>
      <w:r w:rsidRPr="00170689">
        <w:rPr>
          <w:sz w:val="28"/>
          <w:szCs w:val="28"/>
          <w:shd w:val="clear" w:color="auto" w:fill="FFFFFF" w:themeFill="background1"/>
        </w:rPr>
        <w:t>тыс. руб. на выплаты гражданам</w:t>
      </w:r>
      <w:r w:rsidRPr="00C77CE5">
        <w:rPr>
          <w:sz w:val="28"/>
          <w:szCs w:val="28"/>
        </w:rPr>
        <w:t xml:space="preserve"> денежного вознаграждения за добровольно сданное оружие и боеприпасы.</w:t>
      </w:r>
    </w:p>
    <w:p w:rsidR="00E62438" w:rsidRPr="00C77CE5" w:rsidRDefault="00E62438" w:rsidP="00E05C1A">
      <w:pPr>
        <w:pStyle w:val="NormalANX"/>
        <w:shd w:val="clear" w:color="auto" w:fill="FFFFFF" w:themeFill="background1"/>
        <w:spacing w:before="0" w:after="0" w:line="240" w:lineRule="auto"/>
        <w:ind w:firstLine="709"/>
        <w:rPr>
          <w:b/>
          <w:szCs w:val="28"/>
        </w:rPr>
      </w:pPr>
      <w:r w:rsidRPr="00C77CE5">
        <w:rPr>
          <w:bCs/>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предусмотрено на 2025 год – 1 292 145,3 </w:t>
      </w:r>
      <w:r w:rsidRPr="00C77CE5">
        <w:rPr>
          <w:szCs w:val="28"/>
        </w:rPr>
        <w:t>тыс. руб., на 2026 и 2027 годы по 1 166 393,6 тыс. руб. ежегодно, в том числе:</w:t>
      </w:r>
    </w:p>
    <w:p w:rsidR="00E62438" w:rsidRPr="00C77CE5" w:rsidRDefault="00E62438" w:rsidP="00E05C1A">
      <w:pPr>
        <w:pStyle w:val="NormalANX"/>
        <w:shd w:val="clear" w:color="auto" w:fill="FFFFFF" w:themeFill="background1"/>
        <w:spacing w:before="0" w:after="0" w:line="240" w:lineRule="auto"/>
        <w:ind w:firstLine="709"/>
        <w:rPr>
          <w:bCs/>
          <w:szCs w:val="28"/>
        </w:rPr>
      </w:pPr>
      <w:r w:rsidRPr="00C77CE5">
        <w:rPr>
          <w:bCs/>
          <w:szCs w:val="28"/>
        </w:rPr>
        <w:t xml:space="preserve">- 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w:t>
      </w:r>
      <w:r w:rsidRPr="00C77CE5">
        <w:rPr>
          <w:szCs w:val="28"/>
        </w:rPr>
        <w:t>будут направлены на:</w:t>
      </w:r>
    </w:p>
    <w:p w:rsidR="00E62438" w:rsidRPr="00C77CE5" w:rsidRDefault="00E62438" w:rsidP="00E05C1A">
      <w:pPr>
        <w:pStyle w:val="NormalANX"/>
        <w:shd w:val="clear" w:color="auto" w:fill="FFFFFF" w:themeFill="background1"/>
        <w:spacing w:before="0" w:after="0" w:line="240" w:lineRule="auto"/>
        <w:ind w:firstLine="709"/>
        <w:rPr>
          <w:szCs w:val="28"/>
        </w:rPr>
      </w:pPr>
      <w:r w:rsidRPr="00C77CE5">
        <w:rPr>
          <w:bCs/>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ОБУ "Уполномоченный многофункциональный центр Липецкой области" в 2025 году – 714 206,5 </w:t>
      </w:r>
      <w:r w:rsidRPr="00C77CE5">
        <w:rPr>
          <w:szCs w:val="28"/>
        </w:rPr>
        <w:t>тыс. руб., на 2026 и 2027 годы по 667 110,5 тыс. руб. ежегодно;</w:t>
      </w:r>
    </w:p>
    <w:p w:rsidR="00E62438" w:rsidRPr="00C77CE5" w:rsidRDefault="00E62438" w:rsidP="00E05C1A">
      <w:pPr>
        <w:shd w:val="clear" w:color="auto" w:fill="FFFFFF" w:themeFill="background1"/>
        <w:ind w:firstLine="709"/>
        <w:jc w:val="both"/>
        <w:rPr>
          <w:sz w:val="28"/>
          <w:szCs w:val="28"/>
        </w:rPr>
      </w:pPr>
      <w:r w:rsidRPr="00C77CE5">
        <w:rPr>
          <w:bCs/>
          <w:sz w:val="28"/>
          <w:szCs w:val="28"/>
        </w:rPr>
        <w:t xml:space="preserve">организацию и сопровождение защищенных каналов передачи данных между Правительством Липецкой </w:t>
      </w:r>
      <w:r w:rsidRPr="00E05C1A">
        <w:rPr>
          <w:bCs/>
          <w:sz w:val="28"/>
          <w:szCs w:val="28"/>
        </w:rPr>
        <w:t xml:space="preserve">области, исполнительными органами Липецкой области и администрациями муниципальных районов, муниципальных и городских округов Липецкой </w:t>
      </w:r>
      <w:r w:rsidRPr="00C77CE5">
        <w:rPr>
          <w:bCs/>
          <w:sz w:val="28"/>
          <w:szCs w:val="28"/>
        </w:rPr>
        <w:t xml:space="preserve">области в 2025 году – 220 522,6 </w:t>
      </w:r>
      <w:r w:rsidRPr="00C77CE5">
        <w:rPr>
          <w:sz w:val="28"/>
          <w:szCs w:val="28"/>
        </w:rPr>
        <w:t>тыс. руб., в 2026 году – 150 624,6 тыс. руб., в 2027 году – 150 624,6 тыс. руб.;</w:t>
      </w:r>
    </w:p>
    <w:p w:rsidR="00B6253F" w:rsidRPr="00E05C1A" w:rsidRDefault="00B6253F" w:rsidP="00E05C1A">
      <w:pPr>
        <w:shd w:val="clear" w:color="auto" w:fill="FFFFFF" w:themeFill="background1"/>
        <w:ind w:firstLine="540"/>
        <w:jc w:val="both"/>
        <w:rPr>
          <w:sz w:val="28"/>
          <w:szCs w:val="28"/>
        </w:rPr>
      </w:pPr>
      <w:r w:rsidRPr="00E05C1A">
        <w:rPr>
          <w:sz w:val="28"/>
          <w:szCs w:val="28"/>
        </w:rPr>
        <w:t>выкуп земельных участков из земель сельскохозяйственного назначения для государственных или муниципальных нужд по 4 000,0 тыс. руб. ежегодно;</w:t>
      </w:r>
    </w:p>
    <w:p w:rsidR="00B6253F" w:rsidRPr="00E05C1A" w:rsidRDefault="00B6253F" w:rsidP="00E05C1A">
      <w:pPr>
        <w:shd w:val="clear" w:color="auto" w:fill="FFFFFF" w:themeFill="background1"/>
        <w:ind w:firstLine="540"/>
        <w:jc w:val="both"/>
        <w:rPr>
          <w:sz w:val="28"/>
          <w:szCs w:val="28"/>
        </w:rPr>
      </w:pPr>
      <w:r w:rsidRPr="00E05C1A">
        <w:rPr>
          <w:sz w:val="28"/>
          <w:szCs w:val="28"/>
        </w:rPr>
        <w:t xml:space="preserve">содержание областного казенного учреждения </w:t>
      </w:r>
      <w:r w:rsidRPr="00E05C1A">
        <w:rPr>
          <w:sz w:val="28"/>
          <w:szCs w:val="20"/>
        </w:rPr>
        <w:t>"</w:t>
      </w:r>
      <w:r w:rsidRPr="00E05C1A">
        <w:rPr>
          <w:sz w:val="28"/>
          <w:szCs w:val="28"/>
        </w:rPr>
        <w:t>Областной фонд имущества</w:t>
      </w:r>
      <w:r w:rsidRPr="00E05C1A">
        <w:rPr>
          <w:sz w:val="28"/>
          <w:szCs w:val="20"/>
        </w:rPr>
        <w:t>"</w:t>
      </w:r>
      <w:r w:rsidRPr="00E05C1A">
        <w:rPr>
          <w:sz w:val="28"/>
          <w:szCs w:val="28"/>
        </w:rPr>
        <w:t xml:space="preserve"> по 161 500,0 тыс. руб. ежегодно; </w:t>
      </w:r>
    </w:p>
    <w:p w:rsidR="00B6253F" w:rsidRPr="00E05C1A" w:rsidRDefault="00B6253F" w:rsidP="00E05C1A">
      <w:pPr>
        <w:shd w:val="clear" w:color="auto" w:fill="FFFFFF" w:themeFill="background1"/>
        <w:ind w:firstLine="540"/>
        <w:jc w:val="both"/>
        <w:rPr>
          <w:sz w:val="28"/>
          <w:szCs w:val="28"/>
        </w:rPr>
      </w:pPr>
      <w:r w:rsidRPr="00E05C1A">
        <w:rPr>
          <w:sz w:val="28"/>
          <w:szCs w:val="28"/>
        </w:rPr>
        <w:t xml:space="preserve">финансовое обеспечение государственного задания на оказание государственных услуг, а также предоставление субсидий </w:t>
      </w:r>
      <w:r w:rsidRPr="00E05C1A">
        <w:rPr>
          <w:bCs/>
          <w:sz w:val="28"/>
          <w:szCs w:val="28"/>
        </w:rPr>
        <w:t xml:space="preserve">на иные цели </w:t>
      </w:r>
      <w:r w:rsidRPr="00E05C1A">
        <w:rPr>
          <w:sz w:val="28"/>
          <w:szCs w:val="28"/>
        </w:rPr>
        <w:t xml:space="preserve">областному бюджетному учреждению </w:t>
      </w:r>
      <w:r w:rsidRPr="00E05C1A">
        <w:rPr>
          <w:sz w:val="28"/>
          <w:szCs w:val="20"/>
        </w:rPr>
        <w:t>"</w:t>
      </w:r>
      <w:r w:rsidRPr="00E05C1A">
        <w:rPr>
          <w:sz w:val="28"/>
          <w:szCs w:val="28"/>
        </w:rPr>
        <w:t>Центр кадастровой оценки</w:t>
      </w:r>
      <w:r w:rsidRPr="00E05C1A">
        <w:rPr>
          <w:sz w:val="28"/>
          <w:szCs w:val="20"/>
        </w:rPr>
        <w:t>"</w:t>
      </w:r>
      <w:r w:rsidRPr="00E05C1A">
        <w:rPr>
          <w:sz w:val="28"/>
          <w:szCs w:val="28"/>
        </w:rPr>
        <w:t xml:space="preserve"> по 48 600,0 тыс. руб. ежегодно;  </w:t>
      </w:r>
    </w:p>
    <w:p w:rsidR="00B6253F" w:rsidRPr="00E05C1A" w:rsidRDefault="00B6253F" w:rsidP="00E05C1A">
      <w:pPr>
        <w:shd w:val="clear" w:color="auto" w:fill="FFFFFF" w:themeFill="background1"/>
        <w:ind w:firstLine="540"/>
        <w:jc w:val="both"/>
        <w:rPr>
          <w:sz w:val="28"/>
          <w:szCs w:val="28"/>
        </w:rPr>
      </w:pPr>
      <w:r w:rsidRPr="00E05C1A">
        <w:rPr>
          <w:sz w:val="28"/>
          <w:szCs w:val="28"/>
        </w:rPr>
        <w:t>повышение эффективности управления областным имуществом на 2025 год – 6 553,5 тыс. руб., на 2026 - 2027 годы по 3 903,5 тыс. руб. ежегодно;</w:t>
      </w:r>
    </w:p>
    <w:p w:rsidR="00C52A90" w:rsidRPr="00E05C1A" w:rsidRDefault="00C52A90" w:rsidP="00E05C1A">
      <w:pPr>
        <w:pStyle w:val="NormalANX"/>
        <w:shd w:val="clear" w:color="auto" w:fill="FFFFFF" w:themeFill="background1"/>
        <w:spacing w:before="0" w:after="0" w:line="240" w:lineRule="auto"/>
        <w:ind w:firstLine="567"/>
        <w:rPr>
          <w:bCs/>
          <w:szCs w:val="28"/>
        </w:rPr>
      </w:pPr>
      <w:r w:rsidRPr="00E05C1A">
        <w:rPr>
          <w:bCs/>
          <w:szCs w:val="28"/>
        </w:rPr>
        <w:t>предоставление субсидий местным бюджетам на реализацию муниципальных программ, направленных на проведение комплексных кадастровых работ в 2025 году – 6 107,6 тыс. руб.</w:t>
      </w:r>
    </w:p>
    <w:p w:rsidR="00E62438" w:rsidRPr="00C77CE5" w:rsidRDefault="00E62438" w:rsidP="00E05C1A">
      <w:pPr>
        <w:shd w:val="clear" w:color="auto" w:fill="FFFFFF" w:themeFill="background1"/>
        <w:ind w:firstLine="709"/>
        <w:jc w:val="both"/>
        <w:rPr>
          <w:bCs/>
          <w:sz w:val="28"/>
          <w:szCs w:val="28"/>
        </w:rPr>
      </w:pPr>
      <w:r w:rsidRPr="00C77CE5">
        <w:rPr>
          <w:bCs/>
          <w:sz w:val="28"/>
          <w:szCs w:val="28"/>
        </w:rPr>
        <w:t xml:space="preserve">услуги по сопровождению </w:t>
      </w:r>
      <w:r>
        <w:rPr>
          <w:bCs/>
          <w:sz w:val="28"/>
          <w:szCs w:val="28"/>
        </w:rPr>
        <w:t xml:space="preserve">и модификации </w:t>
      </w:r>
      <w:r w:rsidRPr="00825E49">
        <w:rPr>
          <w:bCs/>
          <w:sz w:val="28"/>
          <w:szCs w:val="28"/>
        </w:rPr>
        <w:t>интернет</w:t>
      </w:r>
      <w:r>
        <w:rPr>
          <w:bCs/>
          <w:sz w:val="28"/>
          <w:szCs w:val="28"/>
        </w:rPr>
        <w:t>-</w:t>
      </w:r>
      <w:r w:rsidRPr="00825E49">
        <w:rPr>
          <w:bCs/>
          <w:sz w:val="28"/>
          <w:szCs w:val="28"/>
        </w:rPr>
        <w:t>порт</w:t>
      </w:r>
      <w:r>
        <w:rPr>
          <w:bCs/>
          <w:sz w:val="28"/>
          <w:szCs w:val="28"/>
        </w:rPr>
        <w:t>а</w:t>
      </w:r>
      <w:r w:rsidRPr="00825E49">
        <w:rPr>
          <w:bCs/>
          <w:sz w:val="28"/>
          <w:szCs w:val="28"/>
        </w:rPr>
        <w:t>ла</w:t>
      </w:r>
      <w:r>
        <w:rPr>
          <w:bCs/>
          <w:sz w:val="28"/>
          <w:szCs w:val="28"/>
        </w:rPr>
        <w:t xml:space="preserve"> для </w:t>
      </w:r>
      <w:r w:rsidRPr="00825E49">
        <w:rPr>
          <w:bCs/>
          <w:sz w:val="28"/>
          <w:szCs w:val="28"/>
        </w:rPr>
        <w:t>разработк</w:t>
      </w:r>
      <w:r>
        <w:rPr>
          <w:bCs/>
          <w:sz w:val="28"/>
          <w:szCs w:val="28"/>
        </w:rPr>
        <w:t>и</w:t>
      </w:r>
      <w:r w:rsidRPr="00825E49">
        <w:rPr>
          <w:bCs/>
          <w:sz w:val="28"/>
          <w:szCs w:val="28"/>
        </w:rPr>
        <w:t xml:space="preserve"> </w:t>
      </w:r>
      <w:r w:rsidRPr="00C77CE5">
        <w:rPr>
          <w:bCs/>
          <w:sz w:val="28"/>
          <w:szCs w:val="28"/>
        </w:rPr>
        <w:t>стратеги</w:t>
      </w:r>
      <w:r>
        <w:rPr>
          <w:bCs/>
          <w:sz w:val="28"/>
          <w:szCs w:val="28"/>
        </w:rPr>
        <w:t>и социально-экономического развития Липецкой области,</w:t>
      </w:r>
      <w:r w:rsidRPr="00C77CE5">
        <w:rPr>
          <w:bCs/>
          <w:sz w:val="28"/>
          <w:szCs w:val="28"/>
        </w:rPr>
        <w:t xml:space="preserve"> аналитической информационной системы </w:t>
      </w:r>
      <w:r>
        <w:rPr>
          <w:bCs/>
          <w:sz w:val="28"/>
          <w:szCs w:val="28"/>
        </w:rPr>
        <w:t>«П</w:t>
      </w:r>
      <w:r w:rsidRPr="00C77CE5">
        <w:rPr>
          <w:bCs/>
          <w:sz w:val="28"/>
          <w:szCs w:val="28"/>
        </w:rPr>
        <w:t>рограммно-целевое планирование</w:t>
      </w:r>
      <w:r>
        <w:rPr>
          <w:bCs/>
          <w:sz w:val="28"/>
          <w:szCs w:val="28"/>
        </w:rPr>
        <w:t>»</w:t>
      </w:r>
      <w:r w:rsidRPr="00C77CE5">
        <w:rPr>
          <w:bCs/>
          <w:sz w:val="28"/>
          <w:szCs w:val="28"/>
        </w:rPr>
        <w:t xml:space="preserve"> 6 </w:t>
      </w:r>
      <w:r>
        <w:rPr>
          <w:bCs/>
          <w:sz w:val="28"/>
          <w:szCs w:val="28"/>
        </w:rPr>
        <w:t>360</w:t>
      </w:r>
      <w:r w:rsidRPr="00C77CE5">
        <w:rPr>
          <w:bCs/>
          <w:sz w:val="28"/>
          <w:szCs w:val="28"/>
        </w:rPr>
        <w:t>,0 тыс. руб. ежегодно</w:t>
      </w:r>
      <w:r w:rsidR="00B84E58">
        <w:rPr>
          <w:bCs/>
          <w:sz w:val="28"/>
          <w:szCs w:val="28"/>
        </w:rPr>
        <w:t>.</w:t>
      </w:r>
    </w:p>
    <w:p w:rsidR="00E62438" w:rsidRPr="00C77CE5" w:rsidRDefault="009C65B7" w:rsidP="00E05C1A">
      <w:pPr>
        <w:shd w:val="clear" w:color="auto" w:fill="FFFFFF" w:themeFill="background1"/>
        <w:ind w:firstLine="709"/>
        <w:jc w:val="both"/>
        <w:rPr>
          <w:bCs/>
          <w:sz w:val="28"/>
          <w:szCs w:val="28"/>
        </w:rPr>
      </w:pPr>
      <w:r>
        <w:rPr>
          <w:bCs/>
          <w:sz w:val="28"/>
          <w:szCs w:val="28"/>
        </w:rPr>
        <w:t>-в</w:t>
      </w:r>
      <w:r w:rsidR="00E62438" w:rsidRPr="00C77CE5">
        <w:rPr>
          <w:bCs/>
          <w:sz w:val="28"/>
          <w:szCs w:val="28"/>
        </w:rPr>
        <w:t xml:space="preserve"> рамках комплекса процессных мероприятий "Совершенствование государственной гражданской и муниципальной службы Липецкой области" бюджетные ассигнования </w:t>
      </w:r>
      <w:r w:rsidR="00E62438" w:rsidRPr="00C77CE5">
        <w:rPr>
          <w:sz w:val="28"/>
          <w:szCs w:val="28"/>
        </w:rPr>
        <w:t>будут направлены на:</w:t>
      </w:r>
    </w:p>
    <w:p w:rsidR="00E62438" w:rsidRPr="00C77CE5" w:rsidRDefault="00E62438" w:rsidP="00E05C1A">
      <w:pPr>
        <w:shd w:val="clear" w:color="auto" w:fill="FFFFFF" w:themeFill="background1"/>
        <w:ind w:firstLine="709"/>
        <w:jc w:val="both"/>
        <w:rPr>
          <w:bCs/>
          <w:sz w:val="28"/>
          <w:szCs w:val="28"/>
        </w:rPr>
      </w:pPr>
      <w:r w:rsidRPr="00C77CE5">
        <w:rPr>
          <w:bCs/>
          <w:sz w:val="28"/>
          <w:szCs w:val="28"/>
        </w:rPr>
        <w:t>обучение государственных гражданских служащих Липецкой области 13 000,0 тыс. руб. ежегодно;</w:t>
      </w:r>
    </w:p>
    <w:p w:rsidR="00E62438" w:rsidRPr="00C77CE5" w:rsidRDefault="00E62438" w:rsidP="00E05C1A">
      <w:pPr>
        <w:shd w:val="clear" w:color="auto" w:fill="FFFFFF" w:themeFill="background1"/>
        <w:ind w:firstLine="709"/>
        <w:jc w:val="both"/>
        <w:rPr>
          <w:bCs/>
          <w:sz w:val="28"/>
          <w:szCs w:val="28"/>
        </w:rPr>
      </w:pPr>
      <w:r w:rsidRPr="00C77CE5">
        <w:rPr>
          <w:bCs/>
          <w:sz w:val="28"/>
          <w:szCs w:val="28"/>
        </w:rPr>
        <w:lastRenderedPageBreak/>
        <w:t>предоставление субсидий местным бюджетам на реализацию муниципальных программ, направленных на совершенствование муниципального управления 15 364,0 тыс. руб. ежегодно</w:t>
      </w:r>
      <w:r w:rsidR="00B84E58">
        <w:rPr>
          <w:bCs/>
          <w:sz w:val="28"/>
          <w:szCs w:val="28"/>
        </w:rPr>
        <w:t>.</w:t>
      </w:r>
    </w:p>
    <w:p w:rsidR="00E62438" w:rsidRPr="00C77CE5" w:rsidRDefault="009C65B7" w:rsidP="00E05C1A">
      <w:pPr>
        <w:pStyle w:val="NormalANX"/>
        <w:shd w:val="clear" w:color="auto" w:fill="FFFFFF" w:themeFill="background1"/>
        <w:spacing w:before="0" w:after="0" w:line="240" w:lineRule="auto"/>
        <w:ind w:firstLine="709"/>
        <w:rPr>
          <w:bCs/>
          <w:szCs w:val="28"/>
        </w:rPr>
      </w:pPr>
      <w:r>
        <w:rPr>
          <w:bCs/>
          <w:szCs w:val="28"/>
        </w:rPr>
        <w:t>-в</w:t>
      </w:r>
      <w:r w:rsidR="00E62438" w:rsidRPr="00C77CE5">
        <w:rPr>
          <w:bCs/>
          <w:szCs w:val="28"/>
        </w:rPr>
        <w:t xml:space="preserve"> рамках комплекса процессных мероприятий</w:t>
      </w:r>
      <w:r w:rsidR="00E25455">
        <w:rPr>
          <w:bCs/>
          <w:szCs w:val="28"/>
        </w:rPr>
        <w:t xml:space="preserve"> </w:t>
      </w:r>
      <w:r w:rsidR="00E62438" w:rsidRPr="00C77CE5">
        <w:rPr>
          <w:bCs/>
          <w:szCs w:val="28"/>
        </w:rPr>
        <w:t xml:space="preserve">"Обеспечение деятельности управления имущественных и земельных отношений Липецкой области, управления цифрового развития Липецкой области, государственной инспекции по надзору за техническим состоянием самоходных машин и других видов техники Липецкой области, подведомственных учреждений управлению имущественных и земельных отношений Липецкой области, управлению цифрового развития Липецкой области, управлению социальной политике Липецкой области" </w:t>
      </w:r>
      <w:r w:rsidR="00E62438">
        <w:rPr>
          <w:bCs/>
          <w:szCs w:val="28"/>
        </w:rPr>
        <w:t>84 102,3</w:t>
      </w:r>
      <w:r w:rsidR="00E62438" w:rsidRPr="00C77CE5">
        <w:rPr>
          <w:bCs/>
          <w:szCs w:val="28"/>
        </w:rPr>
        <w:t xml:space="preserve"> тыс. руб. ежегодно </w:t>
      </w:r>
      <w:r w:rsidR="00E62438" w:rsidRPr="00C77CE5">
        <w:rPr>
          <w:szCs w:val="28"/>
        </w:rPr>
        <w:t xml:space="preserve">будет направлено на </w:t>
      </w:r>
      <w:r w:rsidR="00E62438" w:rsidRPr="00C77CE5">
        <w:rPr>
          <w:bCs/>
          <w:szCs w:val="28"/>
        </w:rPr>
        <w:t>обеспечение деятельности управления имущественных и земельных отношений Липецкой области.</w:t>
      </w:r>
    </w:p>
    <w:p w:rsidR="00E62438" w:rsidRPr="00C72784" w:rsidRDefault="00E62438" w:rsidP="00C72784">
      <w:pPr>
        <w:pStyle w:val="NormalANX"/>
        <w:shd w:val="clear" w:color="auto" w:fill="FFFFFF" w:themeFill="background1"/>
        <w:spacing w:before="0" w:after="0" w:line="240" w:lineRule="auto"/>
        <w:ind w:firstLine="709"/>
        <w:rPr>
          <w:b/>
          <w:szCs w:val="28"/>
        </w:rPr>
      </w:pPr>
      <w:r w:rsidRPr="00C72784">
        <w:rPr>
          <w:bCs/>
          <w:szCs w:val="28"/>
        </w:rPr>
        <w:t xml:space="preserve">На реализацию государственной программы Липецкой области "Реализация внутренней политики Липецкой области" предусмотрено 137 892,9 </w:t>
      </w:r>
      <w:r w:rsidRPr="00C72784">
        <w:rPr>
          <w:szCs w:val="28"/>
        </w:rPr>
        <w:t>тыс. руб. ежегодно, в том числе:</w:t>
      </w:r>
    </w:p>
    <w:p w:rsidR="00E62438" w:rsidRPr="00C72784" w:rsidRDefault="009C65B7" w:rsidP="00C72784">
      <w:pPr>
        <w:pStyle w:val="NormalANX"/>
        <w:shd w:val="clear" w:color="auto" w:fill="FFFFFF" w:themeFill="background1"/>
        <w:spacing w:before="0" w:after="0" w:line="240" w:lineRule="auto"/>
        <w:ind w:firstLine="709"/>
        <w:rPr>
          <w:bCs/>
          <w:szCs w:val="28"/>
        </w:rPr>
      </w:pPr>
      <w:r>
        <w:rPr>
          <w:bCs/>
          <w:szCs w:val="28"/>
        </w:rPr>
        <w:t>-</w:t>
      </w:r>
      <w:r w:rsidR="00E62438" w:rsidRPr="00C72784">
        <w:rPr>
          <w:bCs/>
          <w:szCs w:val="28"/>
        </w:rPr>
        <w:t xml:space="preserve">в рамках комплекса процессных мероприятий "Общественные организации и гражданское общество" бюджетные ассигнования </w:t>
      </w:r>
      <w:r w:rsidR="00E62438" w:rsidRPr="00C72784">
        <w:rPr>
          <w:szCs w:val="28"/>
        </w:rPr>
        <w:t>будут направлены на:</w:t>
      </w:r>
    </w:p>
    <w:p w:rsidR="00E62438" w:rsidRPr="00C72784" w:rsidRDefault="00E62438" w:rsidP="00C72784">
      <w:pPr>
        <w:pStyle w:val="NormalANX"/>
        <w:shd w:val="clear" w:color="auto" w:fill="FFFFFF" w:themeFill="background1"/>
        <w:spacing w:before="0" w:after="0" w:line="240" w:lineRule="auto"/>
        <w:ind w:firstLine="709"/>
        <w:rPr>
          <w:bCs/>
          <w:szCs w:val="28"/>
        </w:rPr>
      </w:pPr>
      <w:r w:rsidRPr="00C72784">
        <w:rPr>
          <w:bCs/>
          <w:szCs w:val="28"/>
        </w:rPr>
        <w:t>содержание областного казенного учреждения "Аппарат Общественной палаты Липецкой области" 7 804,3 тыс. руб. ежегодно;</w:t>
      </w:r>
    </w:p>
    <w:p w:rsidR="00E62438" w:rsidRPr="00C72784" w:rsidRDefault="00E62438" w:rsidP="00C72784">
      <w:pPr>
        <w:pStyle w:val="NormalANX"/>
        <w:shd w:val="clear" w:color="auto" w:fill="FFFFFF" w:themeFill="background1"/>
        <w:spacing w:before="0" w:after="0" w:line="240" w:lineRule="auto"/>
        <w:ind w:firstLine="709"/>
        <w:rPr>
          <w:szCs w:val="28"/>
        </w:rPr>
      </w:pPr>
      <w:r w:rsidRPr="00C72784">
        <w:rPr>
          <w:bCs/>
          <w:szCs w:val="28"/>
        </w:rPr>
        <w:t xml:space="preserve">субсидии социально ориентированным некоммерческим организациям на реализацию социально значимых проектов в сфере оказания общественно полезных услуг </w:t>
      </w:r>
      <w:r w:rsidRPr="00C72784">
        <w:rPr>
          <w:szCs w:val="28"/>
        </w:rPr>
        <w:t>16 000,00 тыс. руб. ежегодно;</w:t>
      </w:r>
    </w:p>
    <w:p w:rsidR="00E62438" w:rsidRPr="00C77CE5" w:rsidRDefault="00E62438" w:rsidP="00C72784">
      <w:pPr>
        <w:pStyle w:val="NormalANX"/>
        <w:shd w:val="clear" w:color="auto" w:fill="FFFFFF" w:themeFill="background1"/>
        <w:spacing w:before="0" w:after="0" w:line="240" w:lineRule="auto"/>
        <w:ind w:firstLine="709"/>
        <w:rPr>
          <w:bCs/>
          <w:szCs w:val="28"/>
        </w:rPr>
      </w:pPr>
      <w:r w:rsidRPr="00C72784">
        <w:rPr>
          <w:bCs/>
          <w:szCs w:val="28"/>
        </w:rPr>
        <w:t>субсидии местным бюджетам на реализацию муниципальных программ в части поддержки социально ориентированных некоммерческих организаций 2 000,0 тыс. руб. ежегодно;</w:t>
      </w:r>
    </w:p>
    <w:p w:rsidR="00E62438" w:rsidRPr="00C72784" w:rsidRDefault="009C65B7" w:rsidP="00C72784">
      <w:pPr>
        <w:pStyle w:val="NormalANX"/>
        <w:shd w:val="clear" w:color="auto" w:fill="FFFFFF" w:themeFill="background1"/>
        <w:spacing w:before="0" w:after="0" w:line="240" w:lineRule="auto"/>
        <w:ind w:firstLine="709"/>
        <w:rPr>
          <w:bCs/>
          <w:szCs w:val="28"/>
        </w:rPr>
      </w:pPr>
      <w:r>
        <w:rPr>
          <w:bCs/>
          <w:szCs w:val="28"/>
        </w:rPr>
        <w:t>-</w:t>
      </w:r>
      <w:r w:rsidR="00E62438" w:rsidRPr="00C72784">
        <w:rPr>
          <w:bCs/>
          <w:szCs w:val="28"/>
        </w:rPr>
        <w:t xml:space="preserve">в рамках комплекса процессных мероприятий "Патриотическое воспитание населения и допризывная подготовка" </w:t>
      </w:r>
      <w:r w:rsidR="00E62438" w:rsidRPr="00C72784">
        <w:rPr>
          <w:szCs w:val="28"/>
        </w:rPr>
        <w:t>на предоставление субсидии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r w:rsidR="00E62438" w:rsidRPr="00C72784">
        <w:rPr>
          <w:bCs/>
          <w:szCs w:val="28"/>
        </w:rPr>
        <w:t xml:space="preserve"> будет направлено 8 500,0 </w:t>
      </w:r>
      <w:r w:rsidR="00E62438" w:rsidRPr="00C72784">
        <w:rPr>
          <w:szCs w:val="28"/>
        </w:rPr>
        <w:t>тыс. руб. ежегодно;</w:t>
      </w:r>
    </w:p>
    <w:p w:rsidR="00E62438" w:rsidRPr="00C72784" w:rsidRDefault="009C65B7" w:rsidP="00C72784">
      <w:pPr>
        <w:pStyle w:val="NormalANX"/>
        <w:shd w:val="clear" w:color="auto" w:fill="FFFFFF" w:themeFill="background1"/>
        <w:spacing w:before="0" w:after="0" w:line="240" w:lineRule="auto"/>
        <w:ind w:firstLine="709"/>
        <w:rPr>
          <w:bCs/>
          <w:szCs w:val="28"/>
        </w:rPr>
      </w:pPr>
      <w:r>
        <w:rPr>
          <w:bCs/>
          <w:szCs w:val="28"/>
        </w:rPr>
        <w:t>-</w:t>
      </w:r>
      <w:r w:rsidR="00E62438" w:rsidRPr="00C72784">
        <w:rPr>
          <w:bCs/>
          <w:szCs w:val="28"/>
        </w:rPr>
        <w:t xml:space="preserve">в рамках комплекса процессных мероприятий "Укрепление гражданского единства, сохранение российской нации, гармонизация межнациональных (межэтнических) отношений, обеспечения межнационального мира" бюджетные ассигнования </w:t>
      </w:r>
      <w:r w:rsidR="00E62438" w:rsidRPr="00C72784">
        <w:rPr>
          <w:szCs w:val="28"/>
        </w:rPr>
        <w:t>будут направлены на:</w:t>
      </w:r>
    </w:p>
    <w:p w:rsidR="00E62438" w:rsidRPr="00C72784" w:rsidRDefault="00E62438" w:rsidP="00C72784">
      <w:pPr>
        <w:pStyle w:val="NormalANX"/>
        <w:shd w:val="clear" w:color="auto" w:fill="FFFFFF" w:themeFill="background1"/>
        <w:spacing w:before="0" w:after="0" w:line="240" w:lineRule="auto"/>
        <w:ind w:firstLine="709"/>
        <w:rPr>
          <w:bCs/>
          <w:szCs w:val="28"/>
        </w:rPr>
      </w:pPr>
      <w:r w:rsidRPr="00C72784">
        <w:rPr>
          <w:bCs/>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 1 000,0 тыс. руб. ежегодно;</w:t>
      </w:r>
    </w:p>
    <w:p w:rsidR="00E62438" w:rsidRPr="00C77CE5" w:rsidRDefault="00E62438" w:rsidP="00C72784">
      <w:pPr>
        <w:pStyle w:val="NormalANX"/>
        <w:shd w:val="clear" w:color="auto" w:fill="FFFFFF" w:themeFill="background1"/>
        <w:spacing w:before="0" w:after="0" w:line="240" w:lineRule="auto"/>
        <w:ind w:firstLine="709"/>
        <w:rPr>
          <w:bCs/>
          <w:szCs w:val="28"/>
        </w:rPr>
      </w:pPr>
      <w:r w:rsidRPr="00C72784">
        <w:rPr>
          <w:bCs/>
          <w:szCs w:val="28"/>
        </w:rPr>
        <w:t>субсидии казачьим обществам и казачьим некоммерческим организациям на проведение мероприятий по привлечению казачества к несению</w:t>
      </w:r>
      <w:r w:rsidRPr="00C77CE5">
        <w:rPr>
          <w:bCs/>
          <w:szCs w:val="28"/>
        </w:rPr>
        <w:t xml:space="preserve"> </w:t>
      </w:r>
      <w:r w:rsidRPr="00C77CE5">
        <w:rPr>
          <w:bCs/>
          <w:szCs w:val="28"/>
        </w:rPr>
        <w:lastRenderedPageBreak/>
        <w:t xml:space="preserve">государственной службы, подготовку казачьей молодежи к военной службе 8 000,0 </w:t>
      </w:r>
      <w:r w:rsidRPr="00C77CE5">
        <w:rPr>
          <w:szCs w:val="28"/>
        </w:rPr>
        <w:t>тыс. руб. ежегодно;</w:t>
      </w:r>
    </w:p>
    <w:p w:rsidR="00E62438" w:rsidRPr="00C77CE5" w:rsidRDefault="00E62438" w:rsidP="00C72784">
      <w:pPr>
        <w:pStyle w:val="NormalANX"/>
        <w:shd w:val="clear" w:color="auto" w:fill="FFFFFF" w:themeFill="background1"/>
        <w:spacing w:before="0" w:after="0" w:line="240" w:lineRule="auto"/>
        <w:ind w:firstLine="709"/>
        <w:rPr>
          <w:bCs/>
          <w:szCs w:val="28"/>
        </w:rPr>
      </w:pPr>
      <w:r w:rsidRPr="00C77CE5">
        <w:rPr>
          <w:bCs/>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 1 000,0 тыс. руб. ежегодно;</w:t>
      </w:r>
    </w:p>
    <w:p w:rsidR="00E62438" w:rsidRPr="00C77CE5" w:rsidRDefault="00E62438" w:rsidP="00C72784">
      <w:pPr>
        <w:pStyle w:val="NormalANX"/>
        <w:shd w:val="clear" w:color="auto" w:fill="FFFFFF" w:themeFill="background1"/>
        <w:spacing w:before="0" w:after="0" w:line="240" w:lineRule="auto"/>
        <w:ind w:firstLine="709"/>
        <w:rPr>
          <w:bCs/>
          <w:szCs w:val="28"/>
        </w:rPr>
      </w:pPr>
      <w:r w:rsidRPr="00C77CE5">
        <w:rPr>
          <w:bCs/>
          <w:szCs w:val="28"/>
        </w:rPr>
        <w:t>субсидии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 10 000,0 тыс. руб. ежегодно;</w:t>
      </w:r>
    </w:p>
    <w:p w:rsidR="00E62438" w:rsidRPr="00C72784" w:rsidRDefault="00E62438" w:rsidP="00C72784">
      <w:pPr>
        <w:pStyle w:val="NormalANX"/>
        <w:shd w:val="clear" w:color="auto" w:fill="FFFFFF" w:themeFill="background1"/>
        <w:spacing w:before="0" w:after="0" w:line="240" w:lineRule="auto"/>
        <w:ind w:firstLine="709"/>
        <w:rPr>
          <w:bCs/>
          <w:szCs w:val="28"/>
        </w:rPr>
      </w:pPr>
      <w:r w:rsidRPr="00C77CE5">
        <w:rPr>
          <w:bCs/>
          <w:szCs w:val="28"/>
        </w:rPr>
        <w:t xml:space="preserve">субсидии местным бюджетам на реализацию муниципальных программ в части проведения мероприятий по укреплению единства российской нации и этнокультурному развитию народов России, социальной и культурной адаптации и интеграции мигрантов в общественное пространство Липецкой </w:t>
      </w:r>
      <w:r w:rsidRPr="00C72784">
        <w:rPr>
          <w:bCs/>
          <w:szCs w:val="28"/>
        </w:rPr>
        <w:t>области 1 300,0 тыс. руб. ежегодно;</w:t>
      </w:r>
    </w:p>
    <w:p w:rsidR="00E62438" w:rsidRPr="00C72784" w:rsidRDefault="009C65B7" w:rsidP="00C72784">
      <w:pPr>
        <w:pStyle w:val="NormalANX"/>
        <w:shd w:val="clear" w:color="auto" w:fill="FFFFFF" w:themeFill="background1"/>
        <w:spacing w:before="0" w:after="0" w:line="240" w:lineRule="auto"/>
        <w:ind w:firstLine="709"/>
        <w:rPr>
          <w:bCs/>
          <w:szCs w:val="28"/>
        </w:rPr>
      </w:pPr>
      <w:r>
        <w:rPr>
          <w:bCs/>
          <w:szCs w:val="28"/>
        </w:rPr>
        <w:t>-</w:t>
      </w:r>
      <w:r w:rsidR="00E62438" w:rsidRPr="00C72784">
        <w:rPr>
          <w:bCs/>
          <w:szCs w:val="28"/>
        </w:rPr>
        <w:t xml:space="preserve">в рамках комплекса процессных мероприятий "Создание условий для оперативного получения населением области информации о деятельности </w:t>
      </w:r>
      <w:r w:rsidR="00E43594">
        <w:rPr>
          <w:bCs/>
          <w:szCs w:val="28"/>
        </w:rPr>
        <w:t xml:space="preserve">исполнительных </w:t>
      </w:r>
      <w:r w:rsidR="00E62438" w:rsidRPr="00C72784">
        <w:rPr>
          <w:bCs/>
          <w:szCs w:val="28"/>
        </w:rPr>
        <w:t xml:space="preserve">органов Липецкой области и социально-экономическом развитии Липецкой области" 28 402,4 тыс. руб. ежегодно будет направлено на информационное освещение деятельности </w:t>
      </w:r>
      <w:proofErr w:type="gramStart"/>
      <w:r w:rsidR="00E62438" w:rsidRPr="00C72784">
        <w:rPr>
          <w:bCs/>
          <w:szCs w:val="28"/>
        </w:rPr>
        <w:t xml:space="preserve">органов </w:t>
      </w:r>
      <w:r w:rsidR="004F5A26">
        <w:rPr>
          <w:bCs/>
          <w:szCs w:val="28"/>
        </w:rPr>
        <w:t xml:space="preserve"> государственной</w:t>
      </w:r>
      <w:proofErr w:type="gramEnd"/>
      <w:r w:rsidR="004F5A26">
        <w:rPr>
          <w:bCs/>
          <w:szCs w:val="28"/>
        </w:rPr>
        <w:t xml:space="preserve"> власти </w:t>
      </w:r>
      <w:r w:rsidR="00E62438" w:rsidRPr="00C72784">
        <w:rPr>
          <w:bCs/>
          <w:szCs w:val="28"/>
        </w:rPr>
        <w:t>Липецкой области;</w:t>
      </w:r>
    </w:p>
    <w:p w:rsidR="00E62438" w:rsidRPr="00C72784" w:rsidRDefault="009C65B7" w:rsidP="00C72784">
      <w:pPr>
        <w:shd w:val="clear" w:color="auto" w:fill="FFFFFF" w:themeFill="background1"/>
        <w:ind w:firstLine="709"/>
        <w:jc w:val="both"/>
        <w:rPr>
          <w:bCs/>
          <w:sz w:val="28"/>
          <w:szCs w:val="28"/>
        </w:rPr>
      </w:pPr>
      <w:r>
        <w:rPr>
          <w:bCs/>
          <w:sz w:val="28"/>
          <w:szCs w:val="28"/>
        </w:rPr>
        <w:t>-</w:t>
      </w:r>
      <w:r w:rsidR="00E62438" w:rsidRPr="00C72784">
        <w:rPr>
          <w:bCs/>
          <w:sz w:val="28"/>
          <w:szCs w:val="28"/>
        </w:rPr>
        <w:t xml:space="preserve">в рамках комплекса процессных мероприятий "Обеспечение деятельности управления внутренней политики Липецкой области" ежегодно будет направлено 48 333,7 </w:t>
      </w:r>
      <w:r w:rsidR="00E62438" w:rsidRPr="00C72784">
        <w:rPr>
          <w:sz w:val="28"/>
          <w:szCs w:val="28"/>
        </w:rPr>
        <w:t>тыс. руб.</w:t>
      </w:r>
    </w:p>
    <w:p w:rsidR="00E62438" w:rsidRPr="00C72784" w:rsidRDefault="00E62438" w:rsidP="00C72784">
      <w:pPr>
        <w:shd w:val="clear" w:color="auto" w:fill="FFFFFF" w:themeFill="background1"/>
        <w:ind w:firstLine="709"/>
        <w:jc w:val="both"/>
        <w:rPr>
          <w:sz w:val="28"/>
          <w:szCs w:val="28"/>
        </w:rPr>
      </w:pPr>
      <w:r w:rsidRPr="00C72784">
        <w:rPr>
          <w:bCs/>
          <w:sz w:val="28"/>
          <w:szCs w:val="28"/>
        </w:rPr>
        <w:t xml:space="preserve">На реализацию государственной программы Липецкой области "Управление государственными финансами и государственным долгом Липецкой области" предусмотрено на 2025 год – 839 403,8 </w:t>
      </w:r>
      <w:r w:rsidRPr="00C72784">
        <w:rPr>
          <w:sz w:val="28"/>
          <w:szCs w:val="28"/>
        </w:rPr>
        <w:t>тыс. руб., на 2026 год – 860 778,4 тыс. руб., на 2027 год – 870 158,5 тыс. руб., в том числе:</w:t>
      </w:r>
    </w:p>
    <w:p w:rsidR="00E62438" w:rsidRPr="00A81B32" w:rsidRDefault="009C65B7" w:rsidP="00A81B32">
      <w:pPr>
        <w:pStyle w:val="NormalANX"/>
        <w:spacing w:before="0" w:after="0" w:line="240" w:lineRule="auto"/>
        <w:ind w:firstLine="709"/>
        <w:rPr>
          <w:szCs w:val="28"/>
        </w:rPr>
      </w:pPr>
      <w:r>
        <w:rPr>
          <w:bCs/>
          <w:szCs w:val="28"/>
        </w:rPr>
        <w:t>-</w:t>
      </w:r>
      <w:r w:rsidR="00E62438" w:rsidRPr="00C72784">
        <w:rPr>
          <w:bCs/>
          <w:szCs w:val="28"/>
        </w:rPr>
        <w:t xml:space="preserve">в рамках комплекса процессных мероприятий "Обеспечение деятельности управления финансов Липецкой области и подведомственных учреждений" </w:t>
      </w:r>
      <w:r w:rsidR="00E62438" w:rsidRPr="00C72784">
        <w:rPr>
          <w:szCs w:val="28"/>
        </w:rPr>
        <w:t>на содержание областных казенных учреждений "Управление по размещению госзаказа Липецкой области", "Центр бухгалтерского учета в сфере здравоохранения", "Центр бухгалтерского учета в сфере социальной политики", "Центр бухгалтерского учета", "Центр бухгалтерского учета в сфере образования и культуры"</w:t>
      </w:r>
      <w:r w:rsidR="00E62438" w:rsidRPr="00C72784">
        <w:rPr>
          <w:bCs/>
          <w:szCs w:val="28"/>
        </w:rPr>
        <w:t xml:space="preserve"> </w:t>
      </w:r>
      <w:r w:rsidR="00E62438" w:rsidRPr="00C72784">
        <w:rPr>
          <w:szCs w:val="28"/>
        </w:rPr>
        <w:t xml:space="preserve">будет направлено </w:t>
      </w:r>
      <w:r w:rsidR="00E62438" w:rsidRPr="00C72784">
        <w:rPr>
          <w:bCs/>
          <w:szCs w:val="28"/>
        </w:rPr>
        <w:t xml:space="preserve">в 2025 году – 835 823,8  </w:t>
      </w:r>
      <w:r w:rsidR="00E62438" w:rsidRPr="00C72784">
        <w:rPr>
          <w:szCs w:val="28"/>
        </w:rPr>
        <w:t xml:space="preserve">тыс. руб., в 2026 году – </w:t>
      </w:r>
      <w:r w:rsidR="00E62438" w:rsidRPr="00A81B32">
        <w:rPr>
          <w:szCs w:val="28"/>
        </w:rPr>
        <w:t>857 278,4 тыс. руб., в 2027 году – 866 658,5 тыс. руб.;</w:t>
      </w:r>
    </w:p>
    <w:p w:rsidR="00A81B32" w:rsidRPr="00A81B32" w:rsidRDefault="00A81B32" w:rsidP="00A81B32">
      <w:pPr>
        <w:ind w:firstLine="567"/>
        <w:jc w:val="both"/>
        <w:rPr>
          <w:szCs w:val="28"/>
        </w:rPr>
      </w:pPr>
      <w:r w:rsidRPr="00A81B32">
        <w:rPr>
          <w:bCs/>
          <w:sz w:val="28"/>
          <w:szCs w:val="28"/>
        </w:rPr>
        <w:t xml:space="preserve">- в рамках комплекса процессных мероприятий "Управление государственным долгом Липецкой области" </w:t>
      </w:r>
      <w:r w:rsidRPr="00A81B32">
        <w:rPr>
          <w:sz w:val="28"/>
          <w:szCs w:val="28"/>
        </w:rPr>
        <w:t xml:space="preserve">на обслуживание государственного долга области и выполнение других обязательств области по выплате агентских комиссий и вознаграждений будет направлено </w:t>
      </w:r>
      <w:r w:rsidRPr="00A81B32">
        <w:rPr>
          <w:bCs/>
          <w:sz w:val="28"/>
          <w:szCs w:val="28"/>
        </w:rPr>
        <w:t xml:space="preserve">в 2025 году – 80,0 </w:t>
      </w:r>
      <w:r w:rsidRPr="00A81B32">
        <w:rPr>
          <w:sz w:val="28"/>
          <w:szCs w:val="28"/>
        </w:rPr>
        <w:t>тыс. руб.;</w:t>
      </w:r>
    </w:p>
    <w:p w:rsidR="00B6253F" w:rsidRPr="00C72784" w:rsidRDefault="00B6253F" w:rsidP="00A81B32">
      <w:pPr>
        <w:pStyle w:val="af3"/>
        <w:spacing w:before="0" w:beforeAutospacing="0" w:after="0" w:afterAutospacing="0" w:line="288" w:lineRule="atLeast"/>
        <w:ind w:firstLine="540"/>
        <w:jc w:val="both"/>
        <w:rPr>
          <w:bCs/>
          <w:sz w:val="28"/>
          <w:szCs w:val="28"/>
        </w:rPr>
      </w:pPr>
      <w:r w:rsidRPr="00A81B32">
        <w:rPr>
          <w:bCs/>
          <w:sz w:val="28"/>
          <w:szCs w:val="28"/>
        </w:rPr>
        <w:t xml:space="preserve"> </w:t>
      </w:r>
      <w:r w:rsidR="009C65B7" w:rsidRPr="00A81B32">
        <w:rPr>
          <w:bCs/>
          <w:sz w:val="28"/>
          <w:szCs w:val="28"/>
        </w:rPr>
        <w:t>-</w:t>
      </w:r>
      <w:r w:rsidRPr="00A81B32">
        <w:rPr>
          <w:bCs/>
          <w:sz w:val="28"/>
          <w:szCs w:val="28"/>
        </w:rPr>
        <w:t xml:space="preserve">предоставление иных межбюджетных трансфертов на </w:t>
      </w:r>
      <w:r w:rsidRPr="00A81B32">
        <w:rPr>
          <w:sz w:val="28"/>
          <w:szCs w:val="28"/>
        </w:rPr>
        <w:t>поощрение</w:t>
      </w:r>
      <w:r w:rsidRPr="00C72784">
        <w:rPr>
          <w:sz w:val="28"/>
          <w:szCs w:val="28"/>
        </w:rPr>
        <w:t xml:space="preserve"> муниципальных управленческих команд за достижение отдельных показателей деятельности органов местного самоуправления муниципальных районов, </w:t>
      </w:r>
      <w:r w:rsidRPr="00C72784">
        <w:rPr>
          <w:sz w:val="28"/>
          <w:szCs w:val="28"/>
        </w:rPr>
        <w:lastRenderedPageBreak/>
        <w:t>муниципальных округов и городских округов Липецкой области в сфере экономики</w:t>
      </w:r>
      <w:r w:rsidRPr="00C72784">
        <w:rPr>
          <w:bCs/>
          <w:sz w:val="28"/>
          <w:szCs w:val="28"/>
        </w:rPr>
        <w:t xml:space="preserve"> 35 500,0 тыс. руб. ежегодно;</w:t>
      </w:r>
    </w:p>
    <w:p w:rsidR="00E62438" w:rsidRPr="00C77CE5" w:rsidRDefault="009C65B7" w:rsidP="00C72784">
      <w:pPr>
        <w:shd w:val="clear" w:color="auto" w:fill="FFFFFF" w:themeFill="background1"/>
        <w:ind w:firstLine="709"/>
        <w:jc w:val="both"/>
        <w:rPr>
          <w:bCs/>
          <w:sz w:val="28"/>
          <w:szCs w:val="28"/>
        </w:rPr>
      </w:pPr>
      <w:r>
        <w:rPr>
          <w:bCs/>
          <w:sz w:val="28"/>
          <w:szCs w:val="28"/>
        </w:rPr>
        <w:t>-</w:t>
      </w:r>
      <w:r w:rsidR="00E62438" w:rsidRPr="00C72784">
        <w:rPr>
          <w:bCs/>
          <w:sz w:val="28"/>
          <w:szCs w:val="28"/>
        </w:rPr>
        <w:t>в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3 500,0</w:t>
      </w:r>
      <w:r w:rsidR="00E62438" w:rsidRPr="00C72784">
        <w:rPr>
          <w:sz w:val="28"/>
          <w:szCs w:val="28"/>
        </w:rPr>
        <w:t xml:space="preserve"> тыс. руб. </w:t>
      </w:r>
      <w:r w:rsidR="00E62438" w:rsidRPr="00C72784">
        <w:rPr>
          <w:bCs/>
          <w:sz w:val="28"/>
          <w:szCs w:val="28"/>
        </w:rPr>
        <w:t xml:space="preserve">ежегодно </w:t>
      </w:r>
      <w:r w:rsidR="00E62438" w:rsidRPr="00C72784">
        <w:rPr>
          <w:sz w:val="28"/>
          <w:szCs w:val="28"/>
        </w:rPr>
        <w:t>будет направлено на стимулирование главных распорядителей средств областного бюджета по результатам оценки качества финансового менеджмента.</w:t>
      </w:r>
    </w:p>
    <w:p w:rsidR="00E62438" w:rsidRPr="00C77CE5" w:rsidRDefault="00E62438" w:rsidP="00C72784">
      <w:pPr>
        <w:shd w:val="clear" w:color="auto" w:fill="FFFFFF" w:themeFill="background1"/>
        <w:ind w:firstLine="709"/>
        <w:jc w:val="both"/>
        <w:rPr>
          <w:b/>
          <w:sz w:val="28"/>
          <w:szCs w:val="28"/>
        </w:rPr>
      </w:pPr>
      <w:r w:rsidRPr="00C77CE5">
        <w:rPr>
          <w:bCs/>
          <w:sz w:val="28"/>
          <w:szCs w:val="28"/>
        </w:rPr>
        <w:t xml:space="preserve">Непрограммные расходы областного бюджета составят в 2025 году – 7 331 423,4 </w:t>
      </w:r>
      <w:r w:rsidRPr="00C77CE5">
        <w:rPr>
          <w:sz w:val="28"/>
          <w:szCs w:val="28"/>
        </w:rPr>
        <w:t>тыс. руб., в 2026 году – 693 509,8 тыс. руб., в 2027 году – 693 509,8 тыс. руб. и будут направлены на:</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освещение деятельности Липецкого областного Совета депутатов 6 120,0 тыс. руб. ежегодно;</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обеспечение деятельности уполномоченного по правам человека в Липецкой области 15 537,0 тыс. руб. ежегодно;</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обеспечение деятельности уполномоченного по защите прав предпринимателей в Липецкой области 8 670,9 тыс. руб. ежегодно;</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обеспечение деятельности уполномоченного по правам ребенка в Липецкой области 13 686,8 тыс. руб. ежегодно;</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финансовое обеспечение государственного задания на оказание государственных услуг, а также предоставление субсидий на иные цели ОБУ "Эксплуатационно-технический центр управления делами Правительства Липецкой области" в 2025 году – 631 214,8 тыс. руб., на</w:t>
      </w:r>
      <w:r w:rsidRPr="00C77CE5">
        <w:rPr>
          <w:sz w:val="28"/>
          <w:szCs w:val="28"/>
        </w:rPr>
        <w:t xml:space="preserve"> 2026 и 2027 годы по 532 025,9 тыс. руб. ежегодно;</w:t>
      </w:r>
    </w:p>
    <w:p w:rsidR="00E62438" w:rsidRPr="00C77CE5" w:rsidRDefault="00E62438" w:rsidP="00C72784">
      <w:pPr>
        <w:shd w:val="clear" w:color="auto" w:fill="FFFFFF" w:themeFill="background1"/>
        <w:ind w:firstLine="709"/>
        <w:jc w:val="both"/>
        <w:rPr>
          <w:bCs/>
          <w:sz w:val="28"/>
          <w:szCs w:val="28"/>
        </w:rPr>
      </w:pPr>
      <w:r w:rsidRPr="00C77CE5">
        <w:rPr>
          <w:bCs/>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1 000,0 тыс. руб. ежегодно;</w:t>
      </w:r>
    </w:p>
    <w:p w:rsidR="00E62438" w:rsidRPr="00C77CE5" w:rsidRDefault="00E62438" w:rsidP="00C72784">
      <w:pPr>
        <w:shd w:val="clear" w:color="auto" w:fill="FFFFFF" w:themeFill="background1"/>
        <w:ind w:firstLine="709"/>
        <w:jc w:val="both"/>
        <w:rPr>
          <w:bCs/>
          <w:sz w:val="28"/>
          <w:szCs w:val="28"/>
        </w:rPr>
      </w:pPr>
      <w:r w:rsidRPr="00C77CE5">
        <w:rPr>
          <w:sz w:val="28"/>
          <w:szCs w:val="28"/>
        </w:rPr>
        <w:t xml:space="preserve">предоставление субвенций органам местного самоуправления </w:t>
      </w:r>
      <w:r w:rsidRPr="00C77CE5">
        <w:rPr>
          <w:bCs/>
          <w:sz w:val="28"/>
          <w:szCs w:val="28"/>
        </w:rPr>
        <w:t>в соответствии с Законом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 13 852,6 тыс. руб. ежегодно;</w:t>
      </w:r>
    </w:p>
    <w:p w:rsidR="00E62438" w:rsidRPr="00C72784" w:rsidRDefault="00E62438" w:rsidP="00C72784">
      <w:pPr>
        <w:pStyle w:val="NormalANX"/>
        <w:shd w:val="clear" w:color="auto" w:fill="FFFFFF" w:themeFill="background1"/>
        <w:spacing w:before="0" w:after="0" w:line="240" w:lineRule="auto"/>
        <w:ind w:firstLine="709"/>
        <w:rPr>
          <w:bCs/>
          <w:szCs w:val="28"/>
        </w:rPr>
      </w:pPr>
      <w:r w:rsidRPr="00C77CE5">
        <w:rPr>
          <w:bCs/>
          <w:szCs w:val="28"/>
        </w:rPr>
        <w:t xml:space="preserve">проведение мероприятий комиссией по делам несовершеннолетних, </w:t>
      </w:r>
      <w:r w:rsidRPr="00C72784">
        <w:rPr>
          <w:bCs/>
          <w:szCs w:val="28"/>
        </w:rPr>
        <w:t xml:space="preserve">ведение программы правового регистра, расходы на мероприятия по защите государственной тайны 15 516,6 тыс. руб. </w:t>
      </w:r>
      <w:r w:rsidRPr="00C72784">
        <w:rPr>
          <w:szCs w:val="28"/>
        </w:rPr>
        <w:t>ежегодно;</w:t>
      </w:r>
    </w:p>
    <w:p w:rsidR="00E62438" w:rsidRDefault="00E62438" w:rsidP="00C72784">
      <w:pPr>
        <w:shd w:val="clear" w:color="auto" w:fill="FFFFFF" w:themeFill="background1"/>
        <w:ind w:firstLine="709"/>
        <w:jc w:val="both"/>
        <w:rPr>
          <w:bCs/>
          <w:sz w:val="28"/>
          <w:szCs w:val="28"/>
        </w:rPr>
      </w:pPr>
      <w:r w:rsidRPr="00C72784">
        <w:rPr>
          <w:bCs/>
          <w:sz w:val="28"/>
          <w:szCs w:val="28"/>
        </w:rPr>
        <w:t>составление землеустроительных дел и описания границ муниципальных образований области в 2025 году 6 125,0 тыс. руб.;</w:t>
      </w:r>
    </w:p>
    <w:p w:rsidR="00C526C2" w:rsidRPr="00A81C76" w:rsidRDefault="00C526C2" w:rsidP="00C72784">
      <w:pPr>
        <w:shd w:val="clear" w:color="auto" w:fill="FFFFFF" w:themeFill="background1"/>
        <w:ind w:firstLine="567"/>
        <w:jc w:val="both"/>
        <w:rPr>
          <w:bCs/>
          <w:sz w:val="28"/>
          <w:szCs w:val="28"/>
        </w:rPr>
      </w:pPr>
      <w:r w:rsidRPr="00A81C76">
        <w:rPr>
          <w:bCs/>
          <w:sz w:val="28"/>
          <w:szCs w:val="28"/>
        </w:rPr>
        <w:t>предоставление иных межбюджетных трансфертов на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35 500,0 тыс. руб. ежегодно;</w:t>
      </w:r>
    </w:p>
    <w:p w:rsidR="006F7884" w:rsidRPr="00C77CE5" w:rsidRDefault="006F7884" w:rsidP="00C72784">
      <w:pPr>
        <w:shd w:val="clear" w:color="auto" w:fill="FFFFFF" w:themeFill="background1"/>
        <w:ind w:firstLine="709"/>
        <w:jc w:val="both"/>
        <w:rPr>
          <w:bCs/>
          <w:sz w:val="28"/>
          <w:szCs w:val="28"/>
        </w:rPr>
      </w:pPr>
      <w:r w:rsidRPr="00C77CE5">
        <w:rPr>
          <w:bCs/>
          <w:sz w:val="28"/>
          <w:szCs w:val="28"/>
        </w:rPr>
        <w:t xml:space="preserve">предоставление иных межбюджетных трансфертов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w:t>
      </w:r>
      <w:r w:rsidRPr="00C77CE5">
        <w:rPr>
          <w:bCs/>
          <w:sz w:val="28"/>
          <w:szCs w:val="28"/>
        </w:rPr>
        <w:lastRenderedPageBreak/>
        <w:t xml:space="preserve">управления </w:t>
      </w:r>
      <w:r>
        <w:rPr>
          <w:bCs/>
          <w:sz w:val="28"/>
          <w:szCs w:val="28"/>
        </w:rPr>
        <w:t xml:space="preserve">в 2025 году – 344 598,8 тыс. руб., на 2026 и 2027 годы по </w:t>
      </w:r>
      <w:r w:rsidRPr="00C77CE5">
        <w:rPr>
          <w:bCs/>
          <w:sz w:val="28"/>
          <w:szCs w:val="28"/>
        </w:rPr>
        <w:t>50 000,0 тыс. руб. ежегодно.</w:t>
      </w:r>
    </w:p>
    <w:p w:rsidR="006F7884" w:rsidRPr="00C77CE5" w:rsidRDefault="006F7884" w:rsidP="00C72784">
      <w:pPr>
        <w:pStyle w:val="2"/>
        <w:shd w:val="clear" w:color="auto" w:fill="FFFFFF" w:themeFill="background1"/>
        <w:spacing w:before="0" w:after="0"/>
        <w:ind w:firstLine="709"/>
        <w:jc w:val="center"/>
        <w:rPr>
          <w:rFonts w:ascii="Times New Roman" w:hAnsi="Times New Roman" w:cs="Times New Roman"/>
          <w:i w:val="0"/>
        </w:rPr>
      </w:pPr>
      <w:r w:rsidRPr="00C77CE5">
        <w:rPr>
          <w:rFonts w:ascii="Times New Roman" w:hAnsi="Times New Roman" w:cs="Times New Roman"/>
          <w:i w:val="0"/>
        </w:rPr>
        <w:t>Раздел 0200 "Национальная оборона"</w:t>
      </w:r>
    </w:p>
    <w:p w:rsidR="006F7884" w:rsidRDefault="006F7884" w:rsidP="00C72784">
      <w:pPr>
        <w:shd w:val="clear" w:color="auto" w:fill="FFFFFF" w:themeFill="background1"/>
        <w:autoSpaceDE w:val="0"/>
        <w:autoSpaceDN w:val="0"/>
        <w:adjustRightInd w:val="0"/>
        <w:ind w:firstLine="709"/>
        <w:jc w:val="both"/>
        <w:rPr>
          <w:spacing w:val="-1"/>
          <w:sz w:val="28"/>
          <w:szCs w:val="28"/>
        </w:rPr>
      </w:pPr>
      <w:r w:rsidRPr="00C77CE5">
        <w:rPr>
          <w:sz w:val="28"/>
          <w:szCs w:val="28"/>
        </w:rPr>
        <w:t>Бюджетные</w:t>
      </w:r>
      <w:r w:rsidRPr="00C77CE5">
        <w:rPr>
          <w:spacing w:val="-1"/>
          <w:sz w:val="28"/>
          <w:szCs w:val="28"/>
        </w:rPr>
        <w:t xml:space="preserve"> ассигнования</w:t>
      </w:r>
      <w:r w:rsidRPr="00C77CE5">
        <w:rPr>
          <w:sz w:val="28"/>
          <w:szCs w:val="28"/>
        </w:rPr>
        <w:t xml:space="preserve"> </w:t>
      </w:r>
      <w:r w:rsidRPr="00C77CE5">
        <w:rPr>
          <w:spacing w:val="-1"/>
          <w:sz w:val="28"/>
          <w:szCs w:val="28"/>
        </w:rPr>
        <w:t xml:space="preserve">по разделу </w:t>
      </w:r>
      <w:r w:rsidRPr="00C77CE5">
        <w:rPr>
          <w:sz w:val="28"/>
          <w:szCs w:val="28"/>
        </w:rPr>
        <w:t>"</w:t>
      </w:r>
      <w:r w:rsidRPr="00C77CE5">
        <w:rPr>
          <w:iCs/>
          <w:sz w:val="28"/>
          <w:szCs w:val="28"/>
        </w:rPr>
        <w:t>Национальная оборона</w:t>
      </w:r>
      <w:r w:rsidRPr="00C77CE5">
        <w:rPr>
          <w:sz w:val="28"/>
          <w:szCs w:val="28"/>
        </w:rPr>
        <w:t>"</w:t>
      </w:r>
      <w:r w:rsidRPr="00C77CE5">
        <w:rPr>
          <w:spacing w:val="-1"/>
          <w:sz w:val="28"/>
          <w:szCs w:val="28"/>
        </w:rPr>
        <w:t xml:space="preserve"> в 2025 году составят 48 868,6 тыс. руб., в 2026 году – 53 175,0 тыс. руб. и в 2027 году – 56 485,2 тыс. руб.</w:t>
      </w:r>
    </w:p>
    <w:p w:rsidR="002C3DF9" w:rsidRPr="00C77CE5" w:rsidRDefault="002C3DF9" w:rsidP="00C72784">
      <w:pPr>
        <w:shd w:val="clear" w:color="auto" w:fill="FFFFFF" w:themeFill="background1"/>
        <w:autoSpaceDE w:val="0"/>
        <w:autoSpaceDN w:val="0"/>
        <w:adjustRightInd w:val="0"/>
        <w:ind w:firstLine="709"/>
        <w:jc w:val="both"/>
        <w:rPr>
          <w:spacing w:val="-1"/>
          <w:sz w:val="28"/>
          <w:szCs w:val="28"/>
        </w:rPr>
      </w:pPr>
    </w:p>
    <w:p w:rsidR="006F7884" w:rsidRDefault="006F7884" w:rsidP="00C72784">
      <w:pPr>
        <w:shd w:val="clear" w:color="auto" w:fill="FFFFFF" w:themeFill="background1"/>
        <w:autoSpaceDE w:val="0"/>
        <w:autoSpaceDN w:val="0"/>
        <w:adjustRightInd w:val="0"/>
        <w:ind w:firstLine="709"/>
        <w:jc w:val="both"/>
        <w:rPr>
          <w:bCs/>
          <w:spacing w:val="-1"/>
          <w:sz w:val="28"/>
          <w:szCs w:val="28"/>
        </w:rPr>
      </w:pPr>
      <w:r w:rsidRPr="00C77CE5">
        <w:rPr>
          <w:b/>
          <w:bCs/>
          <w:spacing w:val="-1"/>
          <w:sz w:val="28"/>
          <w:szCs w:val="28"/>
        </w:rPr>
        <w:t xml:space="preserve">По подразделу 0203 </w:t>
      </w:r>
      <w:r w:rsidRPr="00C77CE5">
        <w:rPr>
          <w:b/>
          <w:bCs/>
          <w:sz w:val="28"/>
          <w:szCs w:val="28"/>
        </w:rPr>
        <w:t>"Мобилизационная</w:t>
      </w:r>
      <w:r w:rsidRPr="00C77CE5">
        <w:rPr>
          <w:b/>
          <w:sz w:val="28"/>
          <w:szCs w:val="28"/>
        </w:rPr>
        <w:t xml:space="preserve"> и вневойсковая подготовка" </w:t>
      </w:r>
      <w:r w:rsidRPr="00C77CE5">
        <w:rPr>
          <w:bCs/>
          <w:sz w:val="28"/>
          <w:szCs w:val="28"/>
        </w:rPr>
        <w:t xml:space="preserve">отражены средства </w:t>
      </w:r>
      <w:r>
        <w:rPr>
          <w:bCs/>
          <w:sz w:val="28"/>
          <w:szCs w:val="28"/>
        </w:rPr>
        <w:t xml:space="preserve">федерального бюджета </w:t>
      </w:r>
      <w:r w:rsidRPr="00C77CE5">
        <w:rPr>
          <w:bCs/>
          <w:sz w:val="28"/>
          <w:szCs w:val="28"/>
        </w:rPr>
        <w:t xml:space="preserve">на </w:t>
      </w:r>
      <w:r>
        <w:rPr>
          <w:bCs/>
          <w:sz w:val="28"/>
          <w:szCs w:val="28"/>
        </w:rPr>
        <w:t>осуществление</w:t>
      </w:r>
      <w:r w:rsidRPr="00C77CE5">
        <w:rPr>
          <w:bCs/>
          <w:sz w:val="28"/>
          <w:szCs w:val="28"/>
        </w:rPr>
        <w:t xml:space="preserve"> первичного воинского учета на территориях, где отсутствуют военные комиссариаты, в объеме на 2025 год </w:t>
      </w:r>
      <w:r w:rsidRPr="00C77CE5">
        <w:rPr>
          <w:bCs/>
          <w:spacing w:val="-1"/>
          <w:sz w:val="28"/>
          <w:szCs w:val="28"/>
        </w:rPr>
        <w:t xml:space="preserve">– </w:t>
      </w:r>
      <w:r w:rsidRPr="00C77CE5">
        <w:rPr>
          <w:bCs/>
          <w:sz w:val="28"/>
          <w:szCs w:val="28"/>
        </w:rPr>
        <w:t xml:space="preserve">45 600,0 тыс. руб., на 2026 год </w:t>
      </w:r>
      <w:r w:rsidRPr="00C77CE5">
        <w:rPr>
          <w:bCs/>
          <w:spacing w:val="-1"/>
          <w:sz w:val="28"/>
          <w:szCs w:val="28"/>
        </w:rPr>
        <w:t>– 49 975,0 тыс. руб., на 2027 год – 51 785,2 тыс. руб.</w:t>
      </w:r>
    </w:p>
    <w:p w:rsidR="002C3DF9" w:rsidRPr="00C77CE5" w:rsidRDefault="002C3DF9" w:rsidP="00C72784">
      <w:pPr>
        <w:shd w:val="clear" w:color="auto" w:fill="FFFFFF" w:themeFill="background1"/>
        <w:autoSpaceDE w:val="0"/>
        <w:autoSpaceDN w:val="0"/>
        <w:adjustRightInd w:val="0"/>
        <w:ind w:firstLine="709"/>
        <w:jc w:val="both"/>
        <w:rPr>
          <w:bCs/>
          <w:sz w:val="28"/>
          <w:szCs w:val="28"/>
        </w:rPr>
      </w:pPr>
    </w:p>
    <w:p w:rsidR="006F7884" w:rsidRPr="00C77CE5" w:rsidRDefault="006F7884" w:rsidP="00C72784">
      <w:pPr>
        <w:shd w:val="clear" w:color="auto" w:fill="FFFFFF" w:themeFill="background1"/>
        <w:autoSpaceDE w:val="0"/>
        <w:autoSpaceDN w:val="0"/>
        <w:adjustRightInd w:val="0"/>
        <w:ind w:firstLine="709"/>
        <w:jc w:val="both"/>
        <w:rPr>
          <w:sz w:val="28"/>
          <w:szCs w:val="28"/>
        </w:rPr>
      </w:pPr>
      <w:r w:rsidRPr="00C77CE5">
        <w:rPr>
          <w:b/>
          <w:sz w:val="28"/>
          <w:szCs w:val="28"/>
        </w:rPr>
        <w:t xml:space="preserve">По подразделу 0204 "Мобилизационная подготовка экономики" </w:t>
      </w:r>
      <w:bookmarkStart w:id="3" w:name="_Hlk149122756"/>
      <w:r w:rsidRPr="00C77CE5">
        <w:rPr>
          <w:sz w:val="28"/>
          <w:szCs w:val="28"/>
        </w:rPr>
        <w:t xml:space="preserve">запланировано на 2025 год – </w:t>
      </w:r>
      <w:r w:rsidRPr="00C77CE5">
        <w:rPr>
          <w:spacing w:val="-1"/>
          <w:sz w:val="28"/>
          <w:szCs w:val="28"/>
        </w:rPr>
        <w:t>3 268,6 тыс. руб.</w:t>
      </w:r>
      <w:r w:rsidRPr="00C77CE5">
        <w:rPr>
          <w:sz w:val="28"/>
          <w:szCs w:val="28"/>
        </w:rPr>
        <w:t xml:space="preserve">, на 2026 год – </w:t>
      </w:r>
      <w:r w:rsidRPr="00C77CE5">
        <w:rPr>
          <w:spacing w:val="-1"/>
          <w:sz w:val="28"/>
          <w:szCs w:val="28"/>
        </w:rPr>
        <w:t>3 200,0 тыс. руб.</w:t>
      </w:r>
      <w:r w:rsidRPr="00C77CE5">
        <w:rPr>
          <w:sz w:val="28"/>
          <w:szCs w:val="28"/>
        </w:rPr>
        <w:t>, на 2027 год – 4</w:t>
      </w:r>
      <w:r w:rsidRPr="00C77CE5">
        <w:rPr>
          <w:spacing w:val="-1"/>
          <w:sz w:val="28"/>
          <w:szCs w:val="28"/>
        </w:rPr>
        <w:t> 700,0 тыс. руб.</w:t>
      </w:r>
    </w:p>
    <w:bookmarkEnd w:id="3"/>
    <w:p w:rsidR="006F7884" w:rsidRPr="00C77CE5" w:rsidRDefault="006F7884" w:rsidP="00C72784">
      <w:pPr>
        <w:shd w:val="clear" w:color="auto" w:fill="FFFFFF" w:themeFill="background1"/>
        <w:ind w:firstLine="709"/>
        <w:jc w:val="both"/>
        <w:rPr>
          <w:b/>
          <w:sz w:val="28"/>
          <w:szCs w:val="28"/>
        </w:rPr>
      </w:pPr>
      <w:r w:rsidRPr="00C77CE5">
        <w:rPr>
          <w:bCs/>
          <w:sz w:val="28"/>
          <w:szCs w:val="28"/>
        </w:rPr>
        <w:t>Предусмотрены расходы</w:t>
      </w:r>
      <w:r w:rsidRPr="00C77CE5">
        <w:rPr>
          <w:sz w:val="28"/>
          <w:szCs w:val="28"/>
        </w:rPr>
        <w:t xml:space="preserve"> на реализацию государственных функций по мобилизационной подготовке экономики.</w:t>
      </w:r>
    </w:p>
    <w:p w:rsidR="006F7884" w:rsidRPr="00C77CE5" w:rsidRDefault="006F7884" w:rsidP="00C72784">
      <w:pPr>
        <w:shd w:val="clear" w:color="auto" w:fill="FFFFFF" w:themeFill="background1"/>
        <w:ind w:firstLine="709"/>
        <w:jc w:val="both"/>
        <w:rPr>
          <w:sz w:val="28"/>
          <w:szCs w:val="28"/>
        </w:rPr>
      </w:pPr>
    </w:p>
    <w:p w:rsidR="006F7884" w:rsidRPr="00C77CE5" w:rsidRDefault="006F7884" w:rsidP="00C72784">
      <w:pPr>
        <w:pStyle w:val="a9"/>
        <w:shd w:val="clear" w:color="auto" w:fill="FFFFFF" w:themeFill="background1"/>
        <w:spacing w:after="0"/>
        <w:ind w:firstLine="709"/>
        <w:jc w:val="center"/>
        <w:rPr>
          <w:b/>
          <w:sz w:val="28"/>
          <w:szCs w:val="28"/>
        </w:rPr>
      </w:pPr>
      <w:r w:rsidRPr="00C77CE5">
        <w:rPr>
          <w:b/>
          <w:sz w:val="28"/>
          <w:szCs w:val="28"/>
        </w:rPr>
        <w:t>Раздел 0300 "Национальная безопасность</w:t>
      </w:r>
    </w:p>
    <w:p w:rsidR="006F7884" w:rsidRPr="00C77CE5" w:rsidRDefault="006F7884" w:rsidP="00C72784">
      <w:pPr>
        <w:pStyle w:val="a9"/>
        <w:shd w:val="clear" w:color="auto" w:fill="FFFFFF" w:themeFill="background1"/>
        <w:spacing w:after="0"/>
        <w:ind w:firstLine="709"/>
        <w:jc w:val="center"/>
        <w:rPr>
          <w:b/>
          <w:sz w:val="28"/>
          <w:szCs w:val="28"/>
        </w:rPr>
      </w:pPr>
      <w:r w:rsidRPr="00C77CE5">
        <w:rPr>
          <w:b/>
          <w:sz w:val="28"/>
          <w:szCs w:val="28"/>
        </w:rPr>
        <w:t>и правоохранительная деятельность"</w:t>
      </w:r>
    </w:p>
    <w:p w:rsidR="006F7884" w:rsidRPr="003A569D" w:rsidRDefault="006F7884" w:rsidP="00C72784">
      <w:pPr>
        <w:shd w:val="clear" w:color="auto" w:fill="FFFFFF" w:themeFill="background1"/>
        <w:autoSpaceDE w:val="0"/>
        <w:autoSpaceDN w:val="0"/>
        <w:adjustRightInd w:val="0"/>
        <w:ind w:firstLine="709"/>
        <w:jc w:val="both"/>
        <w:rPr>
          <w:i/>
          <w:color w:val="FF0000"/>
          <w:spacing w:val="-1"/>
          <w:sz w:val="28"/>
          <w:szCs w:val="28"/>
        </w:rPr>
      </w:pPr>
    </w:p>
    <w:p w:rsidR="006F7884" w:rsidRDefault="006F7884" w:rsidP="00C72784">
      <w:pPr>
        <w:shd w:val="clear" w:color="auto" w:fill="FFFFFF" w:themeFill="background1"/>
        <w:autoSpaceDE w:val="0"/>
        <w:autoSpaceDN w:val="0"/>
        <w:adjustRightInd w:val="0"/>
        <w:ind w:firstLine="709"/>
        <w:jc w:val="both"/>
        <w:rPr>
          <w:spacing w:val="-1"/>
          <w:sz w:val="28"/>
          <w:szCs w:val="28"/>
        </w:rPr>
      </w:pPr>
      <w:r w:rsidRPr="00C77CE5">
        <w:rPr>
          <w:sz w:val="28"/>
          <w:szCs w:val="28"/>
        </w:rPr>
        <w:t>Бюджетные</w:t>
      </w:r>
      <w:r w:rsidRPr="00C77CE5">
        <w:rPr>
          <w:spacing w:val="-1"/>
          <w:sz w:val="28"/>
          <w:szCs w:val="28"/>
        </w:rPr>
        <w:t xml:space="preserve"> ассигнования</w:t>
      </w:r>
      <w:r w:rsidRPr="00C77CE5">
        <w:rPr>
          <w:sz w:val="28"/>
          <w:szCs w:val="28"/>
        </w:rPr>
        <w:t xml:space="preserve"> </w:t>
      </w:r>
      <w:r w:rsidRPr="00C77CE5">
        <w:rPr>
          <w:spacing w:val="-1"/>
          <w:sz w:val="28"/>
          <w:szCs w:val="28"/>
        </w:rPr>
        <w:t xml:space="preserve">по разделу </w:t>
      </w:r>
      <w:r w:rsidRPr="00C77CE5">
        <w:rPr>
          <w:sz w:val="28"/>
          <w:szCs w:val="28"/>
        </w:rPr>
        <w:t>"</w:t>
      </w:r>
      <w:r w:rsidRPr="00C77CE5">
        <w:rPr>
          <w:iCs/>
          <w:sz w:val="28"/>
          <w:szCs w:val="28"/>
        </w:rPr>
        <w:t>Национальная безопасность и правоохранительная деятельность</w:t>
      </w:r>
      <w:r w:rsidRPr="00C77CE5">
        <w:rPr>
          <w:sz w:val="28"/>
          <w:szCs w:val="28"/>
        </w:rPr>
        <w:t>"</w:t>
      </w:r>
      <w:r w:rsidRPr="00C77CE5">
        <w:rPr>
          <w:spacing w:val="-1"/>
          <w:sz w:val="28"/>
          <w:szCs w:val="28"/>
        </w:rPr>
        <w:t xml:space="preserve"> в 2025 году составят </w:t>
      </w:r>
      <w:r>
        <w:rPr>
          <w:spacing w:val="-1"/>
          <w:sz w:val="28"/>
          <w:szCs w:val="28"/>
        </w:rPr>
        <w:t>1 492 097,9</w:t>
      </w:r>
      <w:r w:rsidRPr="00C77CE5">
        <w:rPr>
          <w:spacing w:val="-1"/>
          <w:sz w:val="28"/>
          <w:szCs w:val="28"/>
        </w:rPr>
        <w:t xml:space="preserve"> тыс. руб., в 2026 году – </w:t>
      </w:r>
      <w:r>
        <w:rPr>
          <w:spacing w:val="-1"/>
          <w:sz w:val="28"/>
          <w:szCs w:val="28"/>
        </w:rPr>
        <w:t>1 370 408,4</w:t>
      </w:r>
      <w:r w:rsidRPr="00C77CE5">
        <w:rPr>
          <w:spacing w:val="-1"/>
          <w:sz w:val="28"/>
          <w:szCs w:val="28"/>
        </w:rPr>
        <w:t xml:space="preserve"> тыс. руб. и в 2027 году – </w:t>
      </w:r>
      <w:r>
        <w:rPr>
          <w:spacing w:val="-1"/>
          <w:sz w:val="28"/>
          <w:szCs w:val="28"/>
        </w:rPr>
        <w:t>1 374 440,6</w:t>
      </w:r>
      <w:r w:rsidRPr="00C77CE5">
        <w:rPr>
          <w:spacing w:val="-1"/>
          <w:sz w:val="28"/>
          <w:szCs w:val="28"/>
        </w:rPr>
        <w:t xml:space="preserve"> тыс. руб.</w:t>
      </w:r>
    </w:p>
    <w:p w:rsidR="002C3DF9" w:rsidRPr="00C77CE5" w:rsidRDefault="002C3DF9" w:rsidP="00C72784">
      <w:pPr>
        <w:shd w:val="clear" w:color="auto" w:fill="FFFFFF" w:themeFill="background1"/>
        <w:autoSpaceDE w:val="0"/>
        <w:autoSpaceDN w:val="0"/>
        <w:adjustRightInd w:val="0"/>
        <w:ind w:firstLine="709"/>
        <w:jc w:val="both"/>
        <w:rPr>
          <w:spacing w:val="-1"/>
          <w:sz w:val="28"/>
          <w:szCs w:val="28"/>
        </w:rPr>
      </w:pPr>
    </w:p>
    <w:p w:rsidR="006F7884" w:rsidRPr="00C77CE5" w:rsidRDefault="006F7884" w:rsidP="00006D4A">
      <w:pPr>
        <w:shd w:val="clear" w:color="auto" w:fill="FFFFFF" w:themeFill="background1"/>
        <w:ind w:firstLine="709"/>
        <w:jc w:val="both"/>
        <w:rPr>
          <w:b/>
          <w:sz w:val="28"/>
          <w:szCs w:val="28"/>
        </w:rPr>
      </w:pPr>
      <w:r w:rsidRPr="00C77CE5">
        <w:rPr>
          <w:b/>
          <w:sz w:val="28"/>
          <w:szCs w:val="28"/>
        </w:rPr>
        <w:t xml:space="preserve">По подразделу 0304 "Органы юстиции" </w:t>
      </w:r>
      <w:r w:rsidRPr="00C77CE5">
        <w:rPr>
          <w:sz w:val="28"/>
          <w:szCs w:val="28"/>
        </w:rPr>
        <w:t>запланировано на 2025 год –  61 522,5 тыс. руб.</w:t>
      </w:r>
      <w:r>
        <w:rPr>
          <w:sz w:val="28"/>
          <w:szCs w:val="28"/>
        </w:rPr>
        <w:t>,</w:t>
      </w:r>
      <w:r w:rsidRPr="00C77CE5">
        <w:rPr>
          <w:sz w:val="28"/>
          <w:szCs w:val="28"/>
        </w:rPr>
        <w:t xml:space="preserve"> на 2026 </w:t>
      </w:r>
      <w:r>
        <w:rPr>
          <w:sz w:val="28"/>
          <w:szCs w:val="28"/>
        </w:rPr>
        <w:t>и</w:t>
      </w:r>
      <w:r w:rsidRPr="00C77CE5">
        <w:rPr>
          <w:sz w:val="28"/>
          <w:szCs w:val="28"/>
        </w:rPr>
        <w:t xml:space="preserve"> 2027 год</w:t>
      </w:r>
      <w:r>
        <w:rPr>
          <w:sz w:val="28"/>
          <w:szCs w:val="28"/>
        </w:rPr>
        <w:t>ы по</w:t>
      </w:r>
      <w:r w:rsidRPr="00C77CE5">
        <w:rPr>
          <w:sz w:val="28"/>
          <w:szCs w:val="28"/>
        </w:rPr>
        <w:t xml:space="preserve"> </w:t>
      </w:r>
      <w:r w:rsidRPr="00C77CE5">
        <w:rPr>
          <w:spacing w:val="-1"/>
          <w:sz w:val="28"/>
          <w:szCs w:val="28"/>
        </w:rPr>
        <w:t>60 350,4 тыс. руб.</w:t>
      </w:r>
      <w:r>
        <w:rPr>
          <w:spacing w:val="-1"/>
          <w:sz w:val="28"/>
          <w:szCs w:val="28"/>
        </w:rPr>
        <w:t xml:space="preserve"> ежегодно н</w:t>
      </w:r>
      <w:r w:rsidRPr="00C77CE5">
        <w:rPr>
          <w:bCs/>
          <w:sz w:val="28"/>
          <w:szCs w:val="28"/>
        </w:rPr>
        <w:t>а реализацию государственной программы Липецкой области "Развитие культуры и туризма в Липецкой области"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w:t>
      </w:r>
      <w:r w:rsidRPr="00C77CE5">
        <w:rPr>
          <w:sz w:val="28"/>
          <w:szCs w:val="28"/>
        </w:rPr>
        <w:t>, в том числе</w:t>
      </w:r>
      <w:r>
        <w:rPr>
          <w:sz w:val="28"/>
          <w:szCs w:val="28"/>
        </w:rPr>
        <w:t xml:space="preserve"> на</w:t>
      </w:r>
      <w:r w:rsidRPr="00C77CE5">
        <w:rPr>
          <w:sz w:val="28"/>
          <w:szCs w:val="28"/>
        </w:rPr>
        <w:t>:</w:t>
      </w:r>
    </w:p>
    <w:p w:rsidR="006F7884" w:rsidRPr="00C77CE5" w:rsidRDefault="006F7884" w:rsidP="00006D4A">
      <w:pPr>
        <w:pStyle w:val="NormalANX"/>
        <w:shd w:val="clear" w:color="auto" w:fill="FFFFFF" w:themeFill="background1"/>
        <w:spacing w:before="0" w:after="0" w:line="240" w:lineRule="auto"/>
        <w:ind w:firstLine="709"/>
        <w:rPr>
          <w:bCs/>
          <w:szCs w:val="28"/>
        </w:rPr>
      </w:pPr>
      <w:r w:rsidRPr="00C77CE5">
        <w:rPr>
          <w:bCs/>
          <w:szCs w:val="28"/>
        </w:rPr>
        <w:t xml:space="preserve">обеспечение деятельности управления ЗАГС и архивов Липецкой области </w:t>
      </w:r>
      <w:r w:rsidRPr="00C77CE5">
        <w:rPr>
          <w:szCs w:val="28"/>
        </w:rPr>
        <w:t>12 046,8 тыс. руб. ежегодно</w:t>
      </w:r>
      <w:r w:rsidRPr="00C77CE5">
        <w:rPr>
          <w:bCs/>
          <w:szCs w:val="28"/>
        </w:rPr>
        <w:t>;</w:t>
      </w:r>
    </w:p>
    <w:p w:rsidR="006F7884" w:rsidRDefault="006F7884" w:rsidP="00006D4A">
      <w:pPr>
        <w:pStyle w:val="NormalANX"/>
        <w:shd w:val="clear" w:color="auto" w:fill="FFFFFF" w:themeFill="background1"/>
        <w:spacing w:before="0" w:after="0" w:line="240" w:lineRule="auto"/>
        <w:ind w:firstLine="709"/>
        <w:rPr>
          <w:szCs w:val="28"/>
        </w:rPr>
      </w:pPr>
      <w:r w:rsidRPr="00C77CE5">
        <w:rPr>
          <w:szCs w:val="28"/>
        </w:rPr>
        <w:t xml:space="preserve">предоставление субвенций органам местного самоуправления </w:t>
      </w:r>
      <w:r w:rsidRPr="00C77CE5">
        <w:rPr>
          <w:bCs/>
          <w:szCs w:val="28"/>
        </w:rPr>
        <w:t xml:space="preserve">в соответствии с Законом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 на 2025 год –  </w:t>
      </w:r>
      <w:r w:rsidRPr="00C77CE5">
        <w:rPr>
          <w:szCs w:val="28"/>
        </w:rPr>
        <w:t>49 475,7 тыс. руб., на 2026 и 2027 годы по 48 303,6 тыс. руб. ежегодно.</w:t>
      </w:r>
    </w:p>
    <w:p w:rsidR="002C3DF9" w:rsidRPr="00C77CE5" w:rsidRDefault="002C3DF9" w:rsidP="00006D4A">
      <w:pPr>
        <w:pStyle w:val="NormalANX"/>
        <w:shd w:val="clear" w:color="auto" w:fill="FFFFFF" w:themeFill="background1"/>
        <w:spacing w:before="0" w:after="0" w:line="240" w:lineRule="auto"/>
        <w:ind w:firstLine="709"/>
        <w:rPr>
          <w:bCs/>
          <w:szCs w:val="28"/>
        </w:rPr>
      </w:pPr>
    </w:p>
    <w:p w:rsidR="006F7884" w:rsidRPr="00C77CE5" w:rsidRDefault="006F7884" w:rsidP="00006D4A">
      <w:pPr>
        <w:shd w:val="clear" w:color="auto" w:fill="FFFFFF" w:themeFill="background1"/>
        <w:autoSpaceDE w:val="0"/>
        <w:autoSpaceDN w:val="0"/>
        <w:adjustRightInd w:val="0"/>
        <w:ind w:firstLine="709"/>
        <w:jc w:val="both"/>
        <w:rPr>
          <w:sz w:val="28"/>
          <w:szCs w:val="28"/>
        </w:rPr>
      </w:pPr>
      <w:r w:rsidRPr="00C77CE5">
        <w:rPr>
          <w:b/>
          <w:sz w:val="28"/>
          <w:szCs w:val="28"/>
        </w:rPr>
        <w:t xml:space="preserve">По подразделу 0310 "Защита населения и территории от чрезвычайных ситуаций природного и техногенного характера, пожарная </w:t>
      </w:r>
      <w:r w:rsidRPr="00C77CE5">
        <w:rPr>
          <w:b/>
          <w:sz w:val="28"/>
          <w:szCs w:val="28"/>
        </w:rPr>
        <w:lastRenderedPageBreak/>
        <w:t xml:space="preserve">безопасность" </w:t>
      </w:r>
      <w:r w:rsidRPr="00C77CE5">
        <w:rPr>
          <w:sz w:val="28"/>
          <w:szCs w:val="28"/>
        </w:rPr>
        <w:t xml:space="preserve">запланировано на 2025 год – </w:t>
      </w:r>
      <w:r w:rsidRPr="00C77CE5">
        <w:rPr>
          <w:spacing w:val="-1"/>
          <w:sz w:val="28"/>
          <w:szCs w:val="28"/>
        </w:rPr>
        <w:t>1 039 106,0 тыс. руб.</w:t>
      </w:r>
      <w:r w:rsidRPr="00C77CE5">
        <w:rPr>
          <w:sz w:val="28"/>
          <w:szCs w:val="28"/>
        </w:rPr>
        <w:t xml:space="preserve">, на 2026 и 2027 годы по </w:t>
      </w:r>
      <w:r w:rsidRPr="00C77CE5">
        <w:rPr>
          <w:spacing w:val="-1"/>
          <w:sz w:val="28"/>
          <w:szCs w:val="28"/>
        </w:rPr>
        <w:t>982 423,0 тыс. руб. ежегодно.</w:t>
      </w:r>
    </w:p>
    <w:p w:rsidR="006F7884" w:rsidRPr="00C77CE5" w:rsidRDefault="006F7884" w:rsidP="00006D4A">
      <w:pPr>
        <w:shd w:val="clear" w:color="auto" w:fill="FFFFFF" w:themeFill="background1"/>
        <w:autoSpaceDE w:val="0"/>
        <w:autoSpaceDN w:val="0"/>
        <w:adjustRightInd w:val="0"/>
        <w:ind w:firstLine="709"/>
        <w:jc w:val="both"/>
        <w:rPr>
          <w:sz w:val="28"/>
          <w:szCs w:val="28"/>
        </w:rPr>
      </w:pPr>
      <w:r w:rsidRPr="00C77CE5">
        <w:rPr>
          <w:sz w:val="28"/>
          <w:szCs w:val="28"/>
        </w:rPr>
        <w:t xml:space="preserve">На реализацию </w:t>
      </w:r>
      <w:r w:rsidRPr="00C77CE5">
        <w:rPr>
          <w:bCs/>
          <w:sz w:val="28"/>
          <w:szCs w:val="28"/>
        </w:rPr>
        <w:t>государственной программы Липецкой области "</w:t>
      </w:r>
      <w:r w:rsidRPr="00C77CE5">
        <w:rPr>
          <w:sz w:val="28"/>
          <w:szCs w:val="28"/>
        </w:rPr>
        <w:t>Обеспечение общественной безопасности населения и территории Липецкой области</w:t>
      </w:r>
      <w:r w:rsidRPr="00C77CE5">
        <w:rPr>
          <w:bCs/>
          <w:sz w:val="28"/>
          <w:szCs w:val="28"/>
        </w:rPr>
        <w:t xml:space="preserve">" предусмотрено на 2025 год – 1 037 567,3 тыс. руб., на 2026 и 2027 годы по </w:t>
      </w:r>
      <w:r w:rsidRPr="00C77CE5">
        <w:rPr>
          <w:spacing w:val="-1"/>
          <w:sz w:val="28"/>
          <w:szCs w:val="28"/>
        </w:rPr>
        <w:t xml:space="preserve">980 884,3 </w:t>
      </w:r>
      <w:r w:rsidRPr="00C77CE5">
        <w:rPr>
          <w:bCs/>
          <w:sz w:val="28"/>
          <w:szCs w:val="28"/>
        </w:rPr>
        <w:t>тыс. руб. ежегодно, в том числе:</w:t>
      </w:r>
    </w:p>
    <w:p w:rsidR="006F7884" w:rsidRPr="00C77CE5" w:rsidRDefault="006F7884" w:rsidP="00006D4A">
      <w:pPr>
        <w:shd w:val="clear" w:color="auto" w:fill="FFFFFF" w:themeFill="background1"/>
        <w:ind w:firstLine="709"/>
        <w:jc w:val="both"/>
        <w:rPr>
          <w:sz w:val="28"/>
          <w:szCs w:val="28"/>
        </w:rPr>
      </w:pPr>
      <w:r w:rsidRPr="00C77CE5">
        <w:rPr>
          <w:sz w:val="28"/>
          <w:szCs w:val="28"/>
        </w:rPr>
        <w:t xml:space="preserve">- </w:t>
      </w:r>
      <w:r w:rsidRPr="00C77CE5">
        <w:rPr>
          <w:bCs/>
          <w:sz w:val="28"/>
          <w:szCs w:val="28"/>
        </w:rPr>
        <w:t>в рамках комплекса процессных мероприятий</w:t>
      </w:r>
      <w:r w:rsidRPr="00C77CE5">
        <w:rPr>
          <w:sz w:val="28"/>
          <w:szCs w:val="28"/>
        </w:rPr>
        <w:t xml:space="preserve"> «Профилактика правонарушений в Липецкой области» </w:t>
      </w:r>
      <w:r w:rsidRPr="00C77CE5">
        <w:rPr>
          <w:bCs/>
          <w:sz w:val="28"/>
          <w:szCs w:val="28"/>
        </w:rPr>
        <w:t>466,5 тыс. руб. ежегодно будет направлено на организацию и проведение соревнований «Юный спасатель» и «Школа</w:t>
      </w:r>
      <w:r>
        <w:rPr>
          <w:bCs/>
          <w:sz w:val="28"/>
          <w:szCs w:val="28"/>
        </w:rPr>
        <w:t xml:space="preserve"> безопасности»;</w:t>
      </w:r>
    </w:p>
    <w:p w:rsidR="006F7884" w:rsidRPr="00C77CE5" w:rsidRDefault="006F7884" w:rsidP="00006D4A">
      <w:pPr>
        <w:shd w:val="clear" w:color="auto" w:fill="FFFFFF" w:themeFill="background1"/>
        <w:ind w:firstLine="709"/>
        <w:jc w:val="both"/>
        <w:rPr>
          <w:bCs/>
          <w:sz w:val="28"/>
          <w:szCs w:val="28"/>
        </w:rPr>
      </w:pPr>
      <w:r w:rsidRPr="00C77CE5">
        <w:rPr>
          <w:bCs/>
          <w:sz w:val="28"/>
          <w:szCs w:val="28"/>
        </w:rPr>
        <w:t>- в рамках комплекса процессных мероприятий «О гражданской защите населения в Липецкой области» бюджетные ассигнования будут направлены:</w:t>
      </w:r>
    </w:p>
    <w:p w:rsidR="006F7884" w:rsidRPr="00265E00" w:rsidRDefault="006F7884" w:rsidP="00006D4A">
      <w:pPr>
        <w:shd w:val="clear" w:color="auto" w:fill="FFFFFF" w:themeFill="background1"/>
        <w:ind w:firstLine="709"/>
        <w:jc w:val="both"/>
        <w:rPr>
          <w:sz w:val="28"/>
          <w:szCs w:val="28"/>
        </w:rPr>
      </w:pPr>
      <w:r w:rsidRPr="00C77CE5">
        <w:rPr>
          <w:bCs/>
          <w:sz w:val="28"/>
          <w:szCs w:val="28"/>
        </w:rPr>
        <w:t xml:space="preserve">на содержание казенного учреждения </w:t>
      </w:r>
      <w:r w:rsidRPr="00C77CE5">
        <w:rPr>
          <w:sz w:val="28"/>
          <w:szCs w:val="28"/>
        </w:rPr>
        <w:t xml:space="preserve">"Управление государственной противопожарной спасательной службы Липецкой области" в 2025 году – </w:t>
      </w:r>
      <w:r>
        <w:rPr>
          <w:sz w:val="28"/>
          <w:szCs w:val="28"/>
        </w:rPr>
        <w:t xml:space="preserve">     1 011 550,8</w:t>
      </w:r>
      <w:r w:rsidRPr="00C77CE5">
        <w:rPr>
          <w:sz w:val="28"/>
          <w:szCs w:val="28"/>
        </w:rPr>
        <w:t xml:space="preserve"> тыс. руб., в 2026 и 2027 годы по </w:t>
      </w:r>
      <w:r>
        <w:rPr>
          <w:sz w:val="28"/>
          <w:szCs w:val="28"/>
        </w:rPr>
        <w:t>980 367,8</w:t>
      </w:r>
      <w:r w:rsidRPr="00C77CE5">
        <w:rPr>
          <w:sz w:val="28"/>
          <w:szCs w:val="28"/>
        </w:rPr>
        <w:t xml:space="preserve"> тыс. руб. ежегодно</w:t>
      </w:r>
      <w:r w:rsidRPr="00265E00">
        <w:rPr>
          <w:sz w:val="28"/>
          <w:szCs w:val="28"/>
        </w:rPr>
        <w:t>;</w:t>
      </w:r>
    </w:p>
    <w:p w:rsidR="006F7884" w:rsidRDefault="009C65B7" w:rsidP="00006D4A">
      <w:pPr>
        <w:shd w:val="clear" w:color="auto" w:fill="FFFFFF" w:themeFill="background1"/>
        <w:ind w:firstLine="709"/>
        <w:jc w:val="both"/>
        <w:rPr>
          <w:sz w:val="28"/>
          <w:szCs w:val="28"/>
        </w:rPr>
      </w:pPr>
      <w:r>
        <w:rPr>
          <w:sz w:val="28"/>
          <w:szCs w:val="28"/>
        </w:rPr>
        <w:t>-</w:t>
      </w:r>
      <w:r w:rsidR="006F7884" w:rsidRPr="00C77CE5">
        <w:rPr>
          <w:sz w:val="28"/>
          <w:szCs w:val="28"/>
        </w:rPr>
        <w:t>развитие и модернизацию региональной автоматизированной системы централизованного оповещения населения Липецкой области в 2025 году 25 500,0 тыс. руб.;</w:t>
      </w:r>
      <w:r w:rsidR="006F7884" w:rsidRPr="00265E00">
        <w:rPr>
          <w:sz w:val="28"/>
          <w:szCs w:val="28"/>
        </w:rPr>
        <w:t xml:space="preserve"> </w:t>
      </w:r>
    </w:p>
    <w:p w:rsidR="006F7884" w:rsidRDefault="009C65B7" w:rsidP="00006D4A">
      <w:pPr>
        <w:shd w:val="clear" w:color="auto" w:fill="FFFFFF" w:themeFill="background1"/>
        <w:ind w:firstLine="709"/>
        <w:jc w:val="both"/>
        <w:rPr>
          <w:sz w:val="28"/>
          <w:szCs w:val="28"/>
        </w:rPr>
      </w:pPr>
      <w:r>
        <w:rPr>
          <w:sz w:val="28"/>
          <w:szCs w:val="28"/>
        </w:rPr>
        <w:t>-</w:t>
      </w:r>
      <w:r w:rsidR="006F7884" w:rsidRPr="00C77CE5">
        <w:rPr>
          <w:sz w:val="28"/>
          <w:szCs w:val="28"/>
        </w:rPr>
        <w:t>выплаты денежного вознаграждения добровольным пожарным за спасение людей при тушении пожаров, проведении аварийно-спасатель</w:t>
      </w:r>
      <w:r w:rsidR="006F7884">
        <w:rPr>
          <w:sz w:val="28"/>
          <w:szCs w:val="28"/>
        </w:rPr>
        <w:t>ных работ 50 тыс. руб. ежегодно.</w:t>
      </w:r>
    </w:p>
    <w:p w:rsidR="00604F2D" w:rsidRDefault="00604F2D" w:rsidP="00006D4A">
      <w:pPr>
        <w:shd w:val="clear" w:color="auto" w:fill="FFFFFF" w:themeFill="background1"/>
        <w:ind w:firstLine="709"/>
        <w:jc w:val="both"/>
        <w:rPr>
          <w:sz w:val="28"/>
          <w:szCs w:val="28"/>
        </w:rPr>
      </w:pPr>
      <w:r>
        <w:rPr>
          <w:sz w:val="28"/>
          <w:szCs w:val="28"/>
        </w:rPr>
        <w:t>Непрограммные расходы областного бюджета составят 1 538,8 тыс.руб. ежегодно и будут направлены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rsidR="002C3DF9" w:rsidRPr="00C77CE5" w:rsidRDefault="002C3DF9" w:rsidP="00006D4A">
      <w:pPr>
        <w:shd w:val="clear" w:color="auto" w:fill="FFFFFF" w:themeFill="background1"/>
        <w:ind w:firstLine="709"/>
        <w:jc w:val="both"/>
        <w:rPr>
          <w:sz w:val="28"/>
          <w:szCs w:val="28"/>
        </w:rPr>
      </w:pPr>
    </w:p>
    <w:p w:rsidR="006F7884" w:rsidRPr="00C77CE5" w:rsidRDefault="006F7884" w:rsidP="00006D4A">
      <w:pPr>
        <w:shd w:val="clear" w:color="auto" w:fill="FFFFFF" w:themeFill="background1"/>
        <w:ind w:firstLine="709"/>
        <w:jc w:val="both"/>
        <w:rPr>
          <w:b/>
          <w:sz w:val="28"/>
          <w:szCs w:val="28"/>
        </w:rPr>
      </w:pPr>
      <w:r w:rsidRPr="00C77CE5">
        <w:rPr>
          <w:b/>
          <w:sz w:val="28"/>
          <w:szCs w:val="28"/>
        </w:rPr>
        <w:t xml:space="preserve">По подразделу 0311 "Миграционная политика" </w:t>
      </w:r>
      <w:r w:rsidRPr="00C77CE5">
        <w:rPr>
          <w:bCs/>
          <w:sz w:val="28"/>
          <w:szCs w:val="28"/>
        </w:rPr>
        <w:t>запланировано</w:t>
      </w:r>
      <w:r w:rsidRPr="00C77CE5">
        <w:rPr>
          <w:sz w:val="28"/>
          <w:szCs w:val="28"/>
        </w:rPr>
        <w:t xml:space="preserve"> на 2025 год – </w:t>
      </w:r>
      <w:r>
        <w:rPr>
          <w:sz w:val="28"/>
          <w:szCs w:val="28"/>
        </w:rPr>
        <w:t>290 260,2</w:t>
      </w:r>
      <w:r w:rsidRPr="00C77CE5">
        <w:rPr>
          <w:sz w:val="28"/>
          <w:szCs w:val="28"/>
        </w:rPr>
        <w:t xml:space="preserve"> тыс. руб., на 2026 год – </w:t>
      </w:r>
      <w:r>
        <w:rPr>
          <w:sz w:val="28"/>
          <w:szCs w:val="28"/>
        </w:rPr>
        <w:t>242 721,6</w:t>
      </w:r>
      <w:r w:rsidRPr="00C77CE5">
        <w:rPr>
          <w:sz w:val="28"/>
          <w:szCs w:val="28"/>
        </w:rPr>
        <w:t xml:space="preserve"> тыс. руб., на 2027</w:t>
      </w:r>
      <w:r>
        <w:rPr>
          <w:sz w:val="28"/>
          <w:szCs w:val="28"/>
        </w:rPr>
        <w:t xml:space="preserve"> год –</w:t>
      </w:r>
      <w:r w:rsidRPr="00C77CE5">
        <w:rPr>
          <w:sz w:val="28"/>
          <w:szCs w:val="28"/>
        </w:rPr>
        <w:t xml:space="preserve"> </w:t>
      </w:r>
      <w:r>
        <w:rPr>
          <w:sz w:val="28"/>
          <w:szCs w:val="28"/>
        </w:rPr>
        <w:t>242 753,8</w:t>
      </w:r>
      <w:r w:rsidRPr="00C77CE5">
        <w:rPr>
          <w:sz w:val="28"/>
          <w:szCs w:val="28"/>
        </w:rPr>
        <w:t xml:space="preserve"> тыс. руб.</w:t>
      </w:r>
    </w:p>
    <w:p w:rsidR="006F7884" w:rsidRPr="00C77CE5" w:rsidRDefault="006F7884" w:rsidP="00006D4A">
      <w:pPr>
        <w:shd w:val="clear" w:color="auto" w:fill="FFFFFF" w:themeFill="background1"/>
        <w:ind w:firstLine="709"/>
        <w:jc w:val="both"/>
        <w:rPr>
          <w:kern w:val="32"/>
          <w:sz w:val="28"/>
          <w:szCs w:val="28"/>
        </w:rPr>
      </w:pPr>
      <w:r w:rsidRPr="00C77CE5">
        <w:rPr>
          <w:kern w:val="32"/>
          <w:sz w:val="28"/>
          <w:szCs w:val="28"/>
        </w:rPr>
        <w:t>На реализацию государственной программы Липецкой области "Развитие рынка труда и содействие занятости населения в Липецкой области" предусмотрено на 2025 год – 45 592,8 тыс. руб., на 2026 год – 43 769,4 тыс. руб., на 2027 год – 43 801,6 тыс. руб., в том числе:</w:t>
      </w:r>
    </w:p>
    <w:p w:rsidR="006F7884" w:rsidRPr="00C77CE5" w:rsidRDefault="006F7884" w:rsidP="00006D4A">
      <w:pPr>
        <w:shd w:val="clear" w:color="auto" w:fill="FFFFFF" w:themeFill="background1"/>
        <w:ind w:firstLine="709"/>
        <w:jc w:val="both"/>
        <w:rPr>
          <w:kern w:val="32"/>
          <w:sz w:val="28"/>
          <w:szCs w:val="28"/>
        </w:rPr>
      </w:pPr>
      <w:r w:rsidRPr="00C77CE5">
        <w:rPr>
          <w:kern w:val="32"/>
          <w:sz w:val="28"/>
          <w:szCs w:val="28"/>
        </w:rPr>
        <w:t xml:space="preserve"> </w:t>
      </w:r>
      <w:r w:rsidR="009C65B7">
        <w:rPr>
          <w:kern w:val="32"/>
          <w:sz w:val="28"/>
          <w:szCs w:val="28"/>
        </w:rPr>
        <w:t>-</w:t>
      </w:r>
      <w:r w:rsidRPr="00C77CE5">
        <w:rPr>
          <w:kern w:val="32"/>
          <w:sz w:val="28"/>
          <w:szCs w:val="28"/>
        </w:rPr>
        <w:t>в рамках комплексов процессных мероприятий "Развитие рынка труда и социальная поддержка безработных граждан", "Оказание содействия добровольному переселению в Липецкую область соотечественников, проживающих за рубежом" бюджетные ассигнования предусмотрены на:</w:t>
      </w:r>
    </w:p>
    <w:p w:rsidR="006F7884" w:rsidRPr="00C77CE5" w:rsidRDefault="006F7884" w:rsidP="00006D4A">
      <w:pPr>
        <w:shd w:val="clear" w:color="auto" w:fill="FFFFFF" w:themeFill="background1"/>
        <w:ind w:firstLine="709"/>
        <w:jc w:val="both"/>
        <w:rPr>
          <w:kern w:val="32"/>
          <w:sz w:val="28"/>
          <w:szCs w:val="28"/>
        </w:rPr>
      </w:pPr>
      <w:r w:rsidRPr="00C77CE5">
        <w:rPr>
          <w:kern w:val="32"/>
          <w:sz w:val="28"/>
          <w:szCs w:val="28"/>
        </w:rPr>
        <w:t>содержание областного казенного учреждения "Центр временного размещения соотечественников" в 2025 году – 42 392,8 тыс. руб., в 202</w:t>
      </w:r>
      <w:r>
        <w:rPr>
          <w:kern w:val="32"/>
          <w:sz w:val="28"/>
          <w:szCs w:val="28"/>
        </w:rPr>
        <w:t>6</w:t>
      </w:r>
      <w:r w:rsidRPr="00C77CE5">
        <w:rPr>
          <w:kern w:val="32"/>
          <w:sz w:val="28"/>
          <w:szCs w:val="28"/>
        </w:rPr>
        <w:t xml:space="preserve"> году – 40 569,4 тыс. руб., в 202</w:t>
      </w:r>
      <w:r>
        <w:rPr>
          <w:kern w:val="32"/>
          <w:sz w:val="28"/>
          <w:szCs w:val="28"/>
        </w:rPr>
        <w:t>7</w:t>
      </w:r>
      <w:r w:rsidRPr="00C77CE5">
        <w:rPr>
          <w:kern w:val="32"/>
          <w:sz w:val="28"/>
          <w:szCs w:val="28"/>
        </w:rPr>
        <w:t xml:space="preserve"> году- 40 601,6 тыс. руб., в том числе за счет средств федерального бюджета в 2025 году – 22 330,7 тыс. руб., в 2026 году – 21 420,0 тыс. руб., в 2027 году – 21 978,0 тыс. руб.;</w:t>
      </w:r>
    </w:p>
    <w:p w:rsidR="006F7884" w:rsidRPr="00265E00" w:rsidRDefault="006F7884" w:rsidP="00006D4A">
      <w:pPr>
        <w:shd w:val="clear" w:color="auto" w:fill="FFFFFF" w:themeFill="background1"/>
        <w:ind w:firstLine="709"/>
        <w:jc w:val="both"/>
        <w:rPr>
          <w:kern w:val="32"/>
          <w:sz w:val="28"/>
          <w:szCs w:val="28"/>
        </w:rPr>
      </w:pPr>
      <w:r w:rsidRPr="00265E00">
        <w:rPr>
          <w:kern w:val="32"/>
          <w:sz w:val="28"/>
          <w:szCs w:val="28"/>
        </w:rPr>
        <w:t>оказание медицинских услуг участникам г</w:t>
      </w:r>
      <w:r w:rsidRPr="00265E00">
        <w:rPr>
          <w:sz w:val="28"/>
          <w:szCs w:val="28"/>
        </w:rPr>
        <w:t xml:space="preserve">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переселившихся в Липецкую область, в </w:t>
      </w:r>
      <w:r w:rsidRPr="00265E00">
        <w:rPr>
          <w:kern w:val="32"/>
          <w:sz w:val="28"/>
          <w:szCs w:val="28"/>
        </w:rPr>
        <w:t>2025 году 3</w:t>
      </w:r>
      <w:r w:rsidRPr="00265E00">
        <w:rPr>
          <w:kern w:val="32"/>
          <w:sz w:val="28"/>
          <w:szCs w:val="28"/>
          <w:lang w:val="en-US"/>
        </w:rPr>
        <w:t> </w:t>
      </w:r>
      <w:r w:rsidRPr="00265E00">
        <w:rPr>
          <w:kern w:val="32"/>
          <w:sz w:val="28"/>
          <w:szCs w:val="28"/>
        </w:rPr>
        <w:t xml:space="preserve">000,0 тыс. руб., в том числе </w:t>
      </w:r>
      <w:r w:rsidRPr="00265E00">
        <w:rPr>
          <w:kern w:val="32"/>
          <w:sz w:val="28"/>
          <w:szCs w:val="28"/>
        </w:rPr>
        <w:lastRenderedPageBreak/>
        <w:t>за счет средств федерального бюджета– 2 190,0 тыс. руб., в 2026 году – 3 000,0 тыс. руб., в том числе за счет средств федерального бюджета – 2 100,0 тыс. руб., в 2027 году – 3 000,0 тыс. руб., в том числе за счет средств федерального бюджета – 1 980,0 тыс. руб.</w:t>
      </w:r>
    </w:p>
    <w:p w:rsidR="006F7884" w:rsidRDefault="006F7884" w:rsidP="00006D4A">
      <w:pPr>
        <w:shd w:val="clear" w:color="auto" w:fill="FFFFFF" w:themeFill="background1"/>
        <w:ind w:firstLine="709"/>
        <w:jc w:val="both"/>
        <w:rPr>
          <w:kern w:val="32"/>
          <w:sz w:val="28"/>
          <w:szCs w:val="28"/>
        </w:rPr>
      </w:pPr>
      <w:r w:rsidRPr="00C77CE5">
        <w:rPr>
          <w:bCs/>
          <w:sz w:val="28"/>
          <w:szCs w:val="28"/>
        </w:rPr>
        <w:t xml:space="preserve">Непрограммные расходы областного бюджета составят в 2025 году – </w:t>
      </w:r>
      <w:r>
        <w:rPr>
          <w:bCs/>
          <w:sz w:val="28"/>
          <w:szCs w:val="28"/>
        </w:rPr>
        <w:t>237 309,8</w:t>
      </w:r>
      <w:r w:rsidRPr="00C77CE5">
        <w:rPr>
          <w:bCs/>
          <w:sz w:val="28"/>
          <w:szCs w:val="28"/>
        </w:rPr>
        <w:t xml:space="preserve"> тыс. руб., в 2026 и 2027 годах по </w:t>
      </w:r>
      <w:r w:rsidRPr="00C77CE5">
        <w:rPr>
          <w:kern w:val="32"/>
          <w:sz w:val="28"/>
          <w:szCs w:val="28"/>
        </w:rPr>
        <w:t>191 594,6 тыс. руб., ежегодно. Средства</w:t>
      </w:r>
      <w:r w:rsidRPr="00C77CE5">
        <w:rPr>
          <w:bCs/>
          <w:sz w:val="28"/>
          <w:szCs w:val="28"/>
        </w:rPr>
        <w:t xml:space="preserve"> будут направлены </w:t>
      </w:r>
      <w:r w:rsidRPr="00C77CE5">
        <w:rPr>
          <w:kern w:val="32"/>
          <w:sz w:val="28"/>
          <w:szCs w:val="28"/>
        </w:rPr>
        <w:t xml:space="preserve">на финансовое обеспечение мероприятий по размещению и питанию в пунктах временного размещения граждан Российской Федерации, </w:t>
      </w:r>
      <w:r w:rsidR="0079148D">
        <w:rPr>
          <w:kern w:val="32"/>
          <w:sz w:val="28"/>
          <w:szCs w:val="28"/>
        </w:rPr>
        <w:t>иностранных граждан</w:t>
      </w:r>
      <w:r w:rsidRPr="00C77CE5">
        <w:rPr>
          <w:kern w:val="32"/>
          <w:sz w:val="28"/>
          <w:szCs w:val="28"/>
        </w:rPr>
        <w:t xml:space="preserve"> и лиц без гражданства, постоянно проживающих на территори</w:t>
      </w:r>
      <w:r w:rsidR="0079148D">
        <w:rPr>
          <w:kern w:val="32"/>
          <w:sz w:val="28"/>
          <w:szCs w:val="28"/>
        </w:rPr>
        <w:t>и</w:t>
      </w:r>
      <w:r w:rsidRPr="00C77CE5">
        <w:rPr>
          <w:kern w:val="32"/>
          <w:sz w:val="28"/>
          <w:szCs w:val="28"/>
        </w:rPr>
        <w:t xml:space="preserve"> Украины,</w:t>
      </w:r>
      <w:r w:rsidR="0079148D">
        <w:rPr>
          <w:kern w:val="32"/>
          <w:sz w:val="28"/>
          <w:szCs w:val="28"/>
        </w:rPr>
        <w:t xml:space="preserve"> а также на территориях субъектов Российской Федерации, на которых введены максимальный и средний уровни реагирования, вынуждено покинувших жилые помещения</w:t>
      </w:r>
      <w:r w:rsidRPr="00006D4A">
        <w:rPr>
          <w:kern w:val="32"/>
          <w:sz w:val="28"/>
          <w:szCs w:val="28"/>
        </w:rPr>
        <w:t>.</w:t>
      </w:r>
    </w:p>
    <w:p w:rsidR="002C3DF9" w:rsidRPr="00006D4A" w:rsidRDefault="002C3DF9" w:rsidP="00006D4A">
      <w:pPr>
        <w:shd w:val="clear" w:color="auto" w:fill="FFFFFF" w:themeFill="background1"/>
        <w:ind w:firstLine="709"/>
        <w:jc w:val="both"/>
        <w:rPr>
          <w:kern w:val="32"/>
          <w:sz w:val="28"/>
          <w:szCs w:val="28"/>
        </w:rPr>
      </w:pPr>
    </w:p>
    <w:p w:rsidR="006F7884" w:rsidRPr="00006D4A" w:rsidRDefault="006F7884" w:rsidP="00006D4A">
      <w:pPr>
        <w:shd w:val="clear" w:color="auto" w:fill="FFFFFF" w:themeFill="background1"/>
        <w:ind w:firstLine="709"/>
        <w:jc w:val="both"/>
        <w:rPr>
          <w:b/>
          <w:sz w:val="28"/>
          <w:szCs w:val="28"/>
        </w:rPr>
      </w:pPr>
      <w:r w:rsidRPr="00006D4A">
        <w:rPr>
          <w:b/>
          <w:sz w:val="28"/>
          <w:szCs w:val="28"/>
        </w:rPr>
        <w:t xml:space="preserve">По подразделу 0314 "Другие вопросы в области национальной безопасности и правоохранительной деятельности" </w:t>
      </w:r>
      <w:r w:rsidRPr="00006D4A">
        <w:rPr>
          <w:bCs/>
          <w:sz w:val="28"/>
          <w:szCs w:val="28"/>
        </w:rPr>
        <w:t>запланировано</w:t>
      </w:r>
      <w:r w:rsidRPr="00006D4A">
        <w:rPr>
          <w:b/>
          <w:sz w:val="28"/>
          <w:szCs w:val="28"/>
        </w:rPr>
        <w:t xml:space="preserve"> </w:t>
      </w:r>
      <w:r w:rsidRPr="00006D4A">
        <w:rPr>
          <w:sz w:val="28"/>
          <w:szCs w:val="28"/>
        </w:rPr>
        <w:t xml:space="preserve">на 2025 год – 101 209,2 тыс. руб., на 2026 год – 84 913,3 тыс. руб., на 2027 год – 88 913,3 тыс. руб. </w:t>
      </w:r>
    </w:p>
    <w:p w:rsidR="006F7884" w:rsidRPr="00006D4A" w:rsidRDefault="006F7884" w:rsidP="00006D4A">
      <w:pPr>
        <w:shd w:val="clear" w:color="auto" w:fill="FFFFFF" w:themeFill="background1"/>
        <w:ind w:firstLine="709"/>
        <w:jc w:val="both"/>
        <w:rPr>
          <w:sz w:val="28"/>
          <w:szCs w:val="28"/>
        </w:rPr>
      </w:pPr>
      <w:r w:rsidRPr="00006D4A">
        <w:rPr>
          <w:sz w:val="28"/>
          <w:szCs w:val="28"/>
        </w:rPr>
        <w:t>На реализацию государственной программы Липецкой области "Обеспечение общественной безопасности населения и территории Липецкой области" предусмотрено на 2025 год – 99 709,2 тыс. руб., на 2026 год – 84 805,3 тыс. руб., на 2027 год–88 805,3 тыс. руб., в том числе:</w:t>
      </w:r>
    </w:p>
    <w:p w:rsidR="006F7884" w:rsidRPr="00006D4A" w:rsidRDefault="009C65B7" w:rsidP="00006D4A">
      <w:pPr>
        <w:shd w:val="clear" w:color="auto" w:fill="FFFFFF" w:themeFill="background1"/>
        <w:ind w:firstLine="709"/>
        <w:jc w:val="both"/>
        <w:rPr>
          <w:sz w:val="28"/>
          <w:szCs w:val="28"/>
        </w:rPr>
      </w:pPr>
      <w:r>
        <w:rPr>
          <w:kern w:val="32"/>
          <w:sz w:val="28"/>
          <w:szCs w:val="28"/>
        </w:rPr>
        <w:t>-</w:t>
      </w:r>
      <w:r w:rsidR="006F7884" w:rsidRPr="00006D4A">
        <w:rPr>
          <w:kern w:val="32"/>
          <w:sz w:val="28"/>
          <w:szCs w:val="28"/>
        </w:rPr>
        <w:t>в рамках регионального проекта "</w:t>
      </w:r>
      <w:r w:rsidR="006F7884" w:rsidRPr="00006D4A">
        <w:rPr>
          <w:sz w:val="28"/>
          <w:szCs w:val="28"/>
        </w:rPr>
        <w:t>Безопасность дорожного движения</w:t>
      </w:r>
      <w:r w:rsidR="006F7884" w:rsidRPr="00006D4A">
        <w:rPr>
          <w:kern w:val="32"/>
          <w:sz w:val="28"/>
          <w:szCs w:val="28"/>
        </w:rPr>
        <w:t xml:space="preserve">" </w:t>
      </w:r>
      <w:r w:rsidR="006F7884" w:rsidRPr="00006D4A">
        <w:rPr>
          <w:sz w:val="28"/>
          <w:szCs w:val="28"/>
        </w:rPr>
        <w:t>на реализацию мероприятий по профилактике дорожно-транспортных происшествий</w:t>
      </w:r>
      <w:r w:rsidR="006F7884" w:rsidRPr="00006D4A">
        <w:rPr>
          <w:kern w:val="32"/>
          <w:sz w:val="28"/>
          <w:szCs w:val="28"/>
        </w:rPr>
        <w:t xml:space="preserve"> в 2025 году предусмотрено </w:t>
      </w:r>
      <w:r w:rsidR="006F7884" w:rsidRPr="00006D4A">
        <w:rPr>
          <w:bCs/>
          <w:sz w:val="28"/>
          <w:szCs w:val="28"/>
        </w:rPr>
        <w:t>850,0 тыс. руб., в 2026 и 2027 годах по 350,0 тыс. руб. ежегодно;</w:t>
      </w:r>
    </w:p>
    <w:p w:rsidR="006F7884" w:rsidRPr="00006D4A" w:rsidRDefault="009C65B7" w:rsidP="00006D4A">
      <w:pPr>
        <w:shd w:val="clear" w:color="auto" w:fill="FFFFFF" w:themeFill="background1"/>
        <w:ind w:firstLine="709"/>
        <w:jc w:val="both"/>
        <w:rPr>
          <w:kern w:val="32"/>
          <w:sz w:val="28"/>
          <w:szCs w:val="28"/>
        </w:rPr>
      </w:pPr>
      <w:r>
        <w:rPr>
          <w:kern w:val="32"/>
          <w:sz w:val="28"/>
          <w:szCs w:val="28"/>
        </w:rPr>
        <w:t>-</w:t>
      </w:r>
      <w:r w:rsidR="006F7884" w:rsidRPr="00006D4A">
        <w:rPr>
          <w:kern w:val="32"/>
          <w:sz w:val="28"/>
          <w:szCs w:val="28"/>
        </w:rPr>
        <w:t>в рамках комплекса процессных мероприятий "Профилактика правонарушений в Липецкой области" бюджетные ассигнования будут направлены на:</w:t>
      </w:r>
    </w:p>
    <w:p w:rsidR="006F7884" w:rsidRPr="00006D4A" w:rsidRDefault="006F7884" w:rsidP="00006D4A">
      <w:pPr>
        <w:shd w:val="clear" w:color="auto" w:fill="FFFFFF" w:themeFill="background1"/>
        <w:ind w:firstLine="709"/>
        <w:jc w:val="both"/>
        <w:rPr>
          <w:sz w:val="28"/>
          <w:szCs w:val="28"/>
        </w:rPr>
      </w:pPr>
      <w:r w:rsidRPr="00006D4A">
        <w:rPr>
          <w:sz w:val="28"/>
          <w:szCs w:val="28"/>
        </w:rPr>
        <w:t>проведение профилактических антикоррупционных мероприятий в исполнительных органах Липецкой области 200,0 тыс. руб. ежегодно;</w:t>
      </w:r>
    </w:p>
    <w:p w:rsidR="006F7884" w:rsidRPr="00006D4A" w:rsidRDefault="006F7884" w:rsidP="00006D4A">
      <w:pPr>
        <w:shd w:val="clear" w:color="auto" w:fill="FFFFFF" w:themeFill="background1"/>
        <w:ind w:firstLine="709"/>
        <w:jc w:val="both"/>
        <w:rPr>
          <w:sz w:val="28"/>
          <w:szCs w:val="28"/>
        </w:rPr>
      </w:pPr>
      <w:r w:rsidRPr="00006D4A">
        <w:rPr>
          <w:sz w:val="28"/>
          <w:szCs w:val="28"/>
        </w:rPr>
        <w:t>реализацию мероприятий, направленных на профилактику правонарушений в Липецкой области на 2025 год – 22 886,3 тыс. руб., на 2026 и 2027 годы по 6 130,0 тыс. руб. ежегодно;</w:t>
      </w:r>
    </w:p>
    <w:p w:rsidR="006F7884" w:rsidRPr="00006D4A" w:rsidRDefault="009C65B7" w:rsidP="00006D4A">
      <w:pPr>
        <w:shd w:val="clear" w:color="auto" w:fill="FFFFFF" w:themeFill="background1"/>
        <w:ind w:firstLine="709"/>
        <w:jc w:val="both"/>
        <w:rPr>
          <w:sz w:val="28"/>
          <w:szCs w:val="28"/>
        </w:rPr>
      </w:pPr>
      <w:r>
        <w:rPr>
          <w:bCs/>
          <w:sz w:val="28"/>
          <w:szCs w:val="28"/>
        </w:rPr>
        <w:t>-</w:t>
      </w:r>
      <w:r w:rsidR="006F7884" w:rsidRPr="00006D4A">
        <w:rPr>
          <w:bCs/>
          <w:sz w:val="28"/>
          <w:szCs w:val="28"/>
        </w:rPr>
        <w:t xml:space="preserve">в рамках комплекса процессных мероприятий «О гражданской защите населения в Липецкой области» на содержание казенного учреждения </w:t>
      </w:r>
      <w:r w:rsidR="006F7884" w:rsidRPr="00006D4A">
        <w:rPr>
          <w:sz w:val="28"/>
          <w:szCs w:val="28"/>
        </w:rPr>
        <w:t>"Центр обработки вызовов системы "112" Липецкой области" предусмотрено на 2025 год – 75 614,8 тыс. руб., на 2026 год – 77 967,3 тыс. руб., на 2027 год–81 967,3 тыс. руб.</w:t>
      </w:r>
    </w:p>
    <w:p w:rsidR="006F7884" w:rsidRPr="00006D4A" w:rsidRDefault="006F7884" w:rsidP="00006D4A">
      <w:pPr>
        <w:shd w:val="clear" w:color="auto" w:fill="FFFFFF" w:themeFill="background1"/>
        <w:ind w:firstLine="709"/>
        <w:jc w:val="both"/>
        <w:rPr>
          <w:sz w:val="28"/>
          <w:szCs w:val="28"/>
        </w:rPr>
      </w:pPr>
      <w:r w:rsidRPr="00006D4A">
        <w:rPr>
          <w:sz w:val="28"/>
          <w:szCs w:val="28"/>
        </w:rPr>
        <w:t>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предусмотрено на 2025 год - 1 500,0 тыс. руб., на 2026 и 2027 годы по 108,0 тыс. руб. ежегодно.</w:t>
      </w:r>
    </w:p>
    <w:p w:rsidR="0032303C" w:rsidRPr="00A81C76" w:rsidRDefault="00DD5525" w:rsidP="00B47682">
      <w:pPr>
        <w:jc w:val="center"/>
        <w:rPr>
          <w:b/>
          <w:sz w:val="28"/>
          <w:szCs w:val="28"/>
        </w:rPr>
      </w:pPr>
      <w:r w:rsidRPr="00A81C76">
        <w:rPr>
          <w:b/>
          <w:sz w:val="28"/>
          <w:szCs w:val="28"/>
        </w:rPr>
        <w:t xml:space="preserve">Раздел </w:t>
      </w:r>
      <w:r w:rsidR="0032303C" w:rsidRPr="00A81C76">
        <w:rPr>
          <w:b/>
          <w:sz w:val="28"/>
          <w:szCs w:val="28"/>
        </w:rPr>
        <w:t xml:space="preserve">0400 </w:t>
      </w:r>
      <w:r w:rsidRPr="00A81C76">
        <w:rPr>
          <w:b/>
          <w:sz w:val="28"/>
          <w:szCs w:val="28"/>
        </w:rPr>
        <w:t>"</w:t>
      </w:r>
      <w:r w:rsidR="0032303C" w:rsidRPr="00A81C76">
        <w:rPr>
          <w:b/>
          <w:sz w:val="28"/>
          <w:szCs w:val="28"/>
        </w:rPr>
        <w:t>Национальная экономика</w:t>
      </w:r>
      <w:r w:rsidRPr="00A81C76">
        <w:rPr>
          <w:b/>
          <w:sz w:val="28"/>
          <w:szCs w:val="28"/>
        </w:rPr>
        <w:t>"</w:t>
      </w:r>
    </w:p>
    <w:p w:rsidR="00B9238A" w:rsidRPr="00A81C76" w:rsidRDefault="00B9238A" w:rsidP="00B47682">
      <w:pPr>
        <w:jc w:val="center"/>
        <w:rPr>
          <w:b/>
          <w:sz w:val="28"/>
          <w:szCs w:val="28"/>
        </w:rPr>
      </w:pPr>
    </w:p>
    <w:p w:rsidR="00C52A90" w:rsidRPr="005C19EB" w:rsidRDefault="00C52A90" w:rsidP="00C52A90">
      <w:pPr>
        <w:pStyle w:val="NormalANX"/>
        <w:spacing w:before="0" w:after="0" w:line="240" w:lineRule="auto"/>
        <w:ind w:firstLine="540"/>
      </w:pPr>
      <w:r w:rsidRPr="00942034">
        <w:lastRenderedPageBreak/>
        <w:t xml:space="preserve">Объем средств областного бюджета по разделу "Национальная экономика" на 2025 год определен в сумме </w:t>
      </w:r>
      <w:r w:rsidR="00942034" w:rsidRPr="00942034">
        <w:t>20 089 338,7</w:t>
      </w:r>
      <w:r w:rsidRPr="00942034">
        <w:t xml:space="preserve"> тыс. руб., на 2026 год – 18 412 380,2 тыс. руб., на 2027 год – 18 554 781,7 тыс. руб.</w:t>
      </w:r>
    </w:p>
    <w:p w:rsidR="00581438" w:rsidRPr="00A81C76" w:rsidRDefault="00581438" w:rsidP="00895E51">
      <w:pPr>
        <w:pStyle w:val="NormalANX"/>
        <w:spacing w:before="0" w:after="0" w:line="240" w:lineRule="auto"/>
        <w:ind w:firstLine="540"/>
      </w:pPr>
    </w:p>
    <w:p w:rsidR="00C52A90" w:rsidRPr="006C3C05" w:rsidRDefault="00C52A90" w:rsidP="006C3C05">
      <w:pPr>
        <w:pStyle w:val="NormalANX"/>
        <w:shd w:val="clear" w:color="auto" w:fill="FFFFFF" w:themeFill="background1"/>
        <w:spacing w:before="0" w:after="0" w:line="240" w:lineRule="auto"/>
        <w:ind w:firstLine="567"/>
        <w:rPr>
          <w:szCs w:val="28"/>
        </w:rPr>
      </w:pPr>
      <w:r w:rsidRPr="006C3C05">
        <w:rPr>
          <w:b/>
          <w:szCs w:val="28"/>
        </w:rPr>
        <w:t>По подразделу 0401 "Общеэкономические вопросы"</w:t>
      </w:r>
      <w:r w:rsidRPr="006C3C05">
        <w:rPr>
          <w:szCs w:val="28"/>
        </w:rPr>
        <w:t xml:space="preserve"> предусмотрено на 2025 год –  502 394,9 тыс. руб.,  на 2026 год – 501 525,2 тыс. руб., на 2027 год –  501 646,5 тыс. руб.</w:t>
      </w:r>
    </w:p>
    <w:p w:rsidR="00C52A90" w:rsidRPr="006C3C05" w:rsidRDefault="00C52A90" w:rsidP="006C3C05">
      <w:pPr>
        <w:pStyle w:val="NormalANX"/>
        <w:shd w:val="clear" w:color="auto" w:fill="FFFFFF" w:themeFill="background1"/>
        <w:spacing w:before="0" w:after="0" w:line="240" w:lineRule="auto"/>
        <w:ind w:firstLine="567"/>
        <w:rPr>
          <w:szCs w:val="28"/>
        </w:rPr>
      </w:pPr>
      <w:r w:rsidRPr="006C3C05">
        <w:rPr>
          <w:szCs w:val="28"/>
        </w:rPr>
        <w:t xml:space="preserve">На реализацию  государственной программы Липецкой области "Развитие малого и среднего предпринимательства в Липецкой области" в рамках комплекса процессных мероприятий "Обеспечение деятельности управления экономического развития Липецкой области и управления потребительского рынка и ценовой политики Липецкой области" </w:t>
      </w:r>
      <w:r w:rsidR="006E004D">
        <w:rPr>
          <w:szCs w:val="28"/>
        </w:rPr>
        <w:t xml:space="preserve">по </w:t>
      </w:r>
      <w:r w:rsidR="006C3C05" w:rsidRPr="006C3C05">
        <w:rPr>
          <w:szCs w:val="28"/>
        </w:rPr>
        <w:t>98 190,0</w:t>
      </w:r>
      <w:r w:rsidRPr="006C3C05">
        <w:rPr>
          <w:szCs w:val="28"/>
        </w:rPr>
        <w:t xml:space="preserve"> тыс. руб. ежегодно будет направлено на обеспечение деятельности управления экономического развития Липецкой области.</w:t>
      </w:r>
    </w:p>
    <w:p w:rsidR="00C52A90" w:rsidRPr="006C3C05" w:rsidRDefault="00C52A90" w:rsidP="006C3C05">
      <w:pPr>
        <w:pStyle w:val="NormalANX"/>
        <w:shd w:val="clear" w:color="auto" w:fill="FFFFFF" w:themeFill="background1"/>
        <w:spacing w:before="0" w:after="0" w:line="240" w:lineRule="auto"/>
        <w:ind w:firstLine="567"/>
        <w:rPr>
          <w:szCs w:val="28"/>
        </w:rPr>
      </w:pPr>
      <w:r w:rsidRPr="006C3C05">
        <w:rPr>
          <w:szCs w:val="28"/>
        </w:rPr>
        <w:t xml:space="preserve">На реализацию  государственной программы Липецкой области "Обеспечение инвестиционной привлекательности и развития промышленности Липецкой области" в рамках комплекса процессных мероприятий "Обеспечение деятельности управления инвестиций и инноваций Липецкой области" предусмотрено на 2025 год – 47 053,5 тыс. руб., </w:t>
      </w:r>
      <w:r w:rsidRPr="006C3C05">
        <w:rPr>
          <w:kern w:val="32"/>
          <w:szCs w:val="28"/>
        </w:rPr>
        <w:t>на 2026 и 2027 годы по 46 053,5 тыс. руб. ежегодно</w:t>
      </w:r>
      <w:r w:rsidRPr="006C3C05">
        <w:rPr>
          <w:szCs w:val="28"/>
        </w:rPr>
        <w:t>.</w:t>
      </w:r>
    </w:p>
    <w:p w:rsidR="00C52A90" w:rsidRPr="006C3C05" w:rsidRDefault="00C52A90" w:rsidP="006C3C05">
      <w:pPr>
        <w:pStyle w:val="NormalANX"/>
        <w:shd w:val="clear" w:color="auto" w:fill="FFFFFF" w:themeFill="background1"/>
        <w:spacing w:before="0" w:after="0" w:line="240" w:lineRule="auto"/>
        <w:ind w:firstLine="567"/>
        <w:rPr>
          <w:szCs w:val="28"/>
        </w:rPr>
      </w:pPr>
      <w:r w:rsidRPr="006C3C05">
        <w:rPr>
          <w:kern w:val="32"/>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предусмотрено </w:t>
      </w:r>
      <w:r w:rsidRPr="006C3C05">
        <w:rPr>
          <w:szCs w:val="28"/>
        </w:rPr>
        <w:t>на 2025 год – 357 151,4 тыс. руб., на 2026 год – 357 281,7 тыс. руб., на 2027 год – 357 403,0 тыс. руб., в том числе:</w:t>
      </w:r>
    </w:p>
    <w:p w:rsidR="00C52A90" w:rsidRPr="006C3C05" w:rsidRDefault="009C65B7" w:rsidP="006C3C05">
      <w:pPr>
        <w:pStyle w:val="NormalANX"/>
        <w:shd w:val="clear" w:color="auto" w:fill="FFFFFF" w:themeFill="background1"/>
        <w:spacing w:before="0" w:after="0" w:line="240" w:lineRule="auto"/>
        <w:ind w:firstLine="567"/>
        <w:rPr>
          <w:kern w:val="32"/>
          <w:szCs w:val="28"/>
        </w:rPr>
      </w:pPr>
      <w:r>
        <w:rPr>
          <w:kern w:val="32"/>
          <w:szCs w:val="28"/>
        </w:rPr>
        <w:t>-</w:t>
      </w:r>
      <w:r w:rsidR="00C52A90" w:rsidRPr="006C3C05">
        <w:rPr>
          <w:kern w:val="32"/>
          <w:szCs w:val="28"/>
        </w:rPr>
        <w:t xml:space="preserve">в рамках комплекса процессных мероприятий "Развитие рынка труда и социальная поддержка безработных граждан" </w:t>
      </w:r>
      <w:r w:rsidR="00C52A90" w:rsidRPr="006C3C05">
        <w:rPr>
          <w:szCs w:val="28"/>
        </w:rPr>
        <w:t>бюджетные ассигнования будут направлены</w:t>
      </w:r>
      <w:r w:rsidR="00C52A90" w:rsidRPr="006C3C05">
        <w:rPr>
          <w:kern w:val="32"/>
          <w:szCs w:val="28"/>
        </w:rPr>
        <w:t xml:space="preserve"> на:</w:t>
      </w:r>
    </w:p>
    <w:p w:rsidR="00C52A90" w:rsidRPr="006C3C05" w:rsidRDefault="00C52A90" w:rsidP="006C3C05">
      <w:pPr>
        <w:shd w:val="clear" w:color="auto" w:fill="FFFFFF" w:themeFill="background1"/>
        <w:ind w:firstLine="567"/>
        <w:jc w:val="both"/>
        <w:rPr>
          <w:kern w:val="32"/>
          <w:sz w:val="28"/>
          <w:szCs w:val="28"/>
        </w:rPr>
      </w:pPr>
      <w:r w:rsidRPr="006C3C05">
        <w:rPr>
          <w:kern w:val="32"/>
          <w:sz w:val="28"/>
          <w:szCs w:val="28"/>
        </w:rPr>
        <w:t xml:space="preserve">содержание областного казенного учреждения "Центр занятости населения Липецкой области" – по 324 387,0 тыс. руб. ежегодно; </w:t>
      </w:r>
    </w:p>
    <w:p w:rsidR="00C52A90" w:rsidRPr="006C3C05" w:rsidRDefault="00C52A90" w:rsidP="006C3C05">
      <w:pPr>
        <w:shd w:val="clear" w:color="auto" w:fill="FFFFFF" w:themeFill="background1"/>
        <w:ind w:firstLine="567"/>
        <w:jc w:val="both"/>
        <w:rPr>
          <w:kern w:val="32"/>
          <w:sz w:val="28"/>
          <w:szCs w:val="28"/>
        </w:rPr>
      </w:pPr>
      <w:r w:rsidRPr="006C3C05">
        <w:rPr>
          <w:kern w:val="32"/>
          <w:sz w:val="28"/>
          <w:szCs w:val="28"/>
        </w:rPr>
        <w:t xml:space="preserve">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граждан, уволенных с военной службы, и членов их семей, членов семьи лиц, принимающих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инвалидов, лиц, освобожденных из учреждений, исполняющих наказание в виде лишения свободы, несовершеннолетних в возрасте от 14 до 18 лет,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беженцев и вынужденных переселенцев, одиноких и многодетных родителей, воспитывающих несовершеннолетних детей, детей-инвалидов, граждан, подвергшихся воздействию радиации вследствие чернобыльской и других радиационных аварий и катастроф, граждан в возрасте </w:t>
      </w:r>
      <w:r w:rsidRPr="006C3C05">
        <w:rPr>
          <w:kern w:val="32"/>
          <w:sz w:val="28"/>
          <w:szCs w:val="28"/>
        </w:rPr>
        <w:lastRenderedPageBreak/>
        <w:t>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по 5 000,0 тыс. руб. ежегодно;</w:t>
      </w:r>
    </w:p>
    <w:p w:rsidR="00C52A90" w:rsidRPr="006C3C05" w:rsidRDefault="00C52A90" w:rsidP="006C3C05">
      <w:pPr>
        <w:shd w:val="clear" w:color="auto" w:fill="FFFFFF" w:themeFill="background1"/>
        <w:ind w:firstLine="567"/>
        <w:jc w:val="both"/>
        <w:rPr>
          <w:kern w:val="32"/>
          <w:sz w:val="28"/>
          <w:szCs w:val="28"/>
        </w:rPr>
      </w:pPr>
      <w:r w:rsidRPr="006C3C05">
        <w:rPr>
          <w:kern w:val="32"/>
          <w:sz w:val="28"/>
          <w:szCs w:val="28"/>
        </w:rPr>
        <w:t>содействие трудоустройству незанятых инвалидов Липецкой области 3 114,4 тыс. руб. ежегодно;</w:t>
      </w:r>
    </w:p>
    <w:p w:rsidR="00C52A90" w:rsidRPr="006C3C05" w:rsidRDefault="00C52A90" w:rsidP="006C3C05">
      <w:pPr>
        <w:shd w:val="clear" w:color="auto" w:fill="FFFFFF" w:themeFill="background1"/>
        <w:ind w:firstLine="567"/>
        <w:jc w:val="both"/>
        <w:rPr>
          <w:kern w:val="32"/>
          <w:sz w:val="28"/>
          <w:szCs w:val="28"/>
        </w:rPr>
      </w:pPr>
      <w:r w:rsidRPr="006C3C05">
        <w:rPr>
          <w:kern w:val="32"/>
          <w:sz w:val="28"/>
          <w:szCs w:val="28"/>
        </w:rPr>
        <w:t xml:space="preserve">осуществление мероприятий в </w:t>
      </w:r>
      <w:r w:rsidRPr="006C3C05">
        <w:rPr>
          <w:spacing w:val="-1"/>
          <w:sz w:val="28"/>
          <w:szCs w:val="28"/>
        </w:rPr>
        <w:t>соответствии с законодательством о занятости населения в 2025 году - 2 453,6 тыс. руб., в 2026 году - 2 583,9 тыс. руб., в 2027 году - 2 705,2 тыс. руб.</w:t>
      </w:r>
      <w:r w:rsidR="006C3C05">
        <w:rPr>
          <w:spacing w:val="-1"/>
          <w:sz w:val="28"/>
          <w:szCs w:val="28"/>
        </w:rPr>
        <w:t>;</w:t>
      </w:r>
    </w:p>
    <w:p w:rsidR="00C52A90" w:rsidRDefault="009C65B7" w:rsidP="006C3C05">
      <w:pPr>
        <w:pStyle w:val="NormalANX"/>
        <w:shd w:val="clear" w:color="auto" w:fill="FFFFFF" w:themeFill="background1"/>
        <w:spacing w:before="0" w:after="0" w:line="240" w:lineRule="auto"/>
        <w:ind w:firstLine="567"/>
        <w:rPr>
          <w:kern w:val="32"/>
          <w:szCs w:val="28"/>
        </w:rPr>
      </w:pPr>
      <w:r>
        <w:rPr>
          <w:kern w:val="32"/>
          <w:szCs w:val="28"/>
        </w:rPr>
        <w:t>-</w:t>
      </w:r>
      <w:r w:rsidR="00C52A90" w:rsidRPr="006C3C05">
        <w:rPr>
          <w:kern w:val="32"/>
          <w:szCs w:val="28"/>
        </w:rPr>
        <w:t xml:space="preserve"> в рамках комплекса процессных мероприятий "Улучшение условий и охраны труда" 19 305,8 тыс. руб. ежегодно будет направлено на предоставление субвенций органам местного самоуправления в соответствии с Законом Липецкой области от 08 ноября 2012 года № 88-ОЗ "О наделении органов местного самоуправления отдельными государственными полномочиями в области охраны труда".</w:t>
      </w:r>
    </w:p>
    <w:p w:rsidR="002C3DF9" w:rsidRPr="00A73852" w:rsidRDefault="002C3DF9" w:rsidP="006C3C05">
      <w:pPr>
        <w:pStyle w:val="NormalANX"/>
        <w:shd w:val="clear" w:color="auto" w:fill="FFFFFF" w:themeFill="background1"/>
        <w:spacing w:before="0" w:after="0" w:line="240" w:lineRule="auto"/>
        <w:ind w:firstLine="567"/>
        <w:rPr>
          <w:kern w:val="32"/>
          <w:szCs w:val="28"/>
        </w:rPr>
      </w:pPr>
    </w:p>
    <w:p w:rsidR="00C52A90" w:rsidRPr="006C3C05" w:rsidRDefault="00C52A90" w:rsidP="006C3C05">
      <w:pPr>
        <w:shd w:val="clear" w:color="auto" w:fill="FFFFFF" w:themeFill="background1"/>
        <w:autoSpaceDE w:val="0"/>
        <w:autoSpaceDN w:val="0"/>
        <w:adjustRightInd w:val="0"/>
        <w:ind w:firstLine="567"/>
        <w:jc w:val="both"/>
        <w:rPr>
          <w:sz w:val="28"/>
          <w:szCs w:val="28"/>
        </w:rPr>
      </w:pPr>
      <w:r w:rsidRPr="006C3C05">
        <w:rPr>
          <w:b/>
          <w:bCs/>
          <w:sz w:val="28"/>
          <w:szCs w:val="28"/>
        </w:rPr>
        <w:t xml:space="preserve">По подразделу 0404 </w:t>
      </w:r>
      <w:r w:rsidRPr="006C3C05">
        <w:rPr>
          <w:b/>
          <w:bCs/>
          <w:iCs/>
          <w:sz w:val="28"/>
          <w:szCs w:val="28"/>
        </w:rPr>
        <w:t>"</w:t>
      </w:r>
      <w:r w:rsidRPr="006C3C05">
        <w:rPr>
          <w:b/>
          <w:bCs/>
          <w:sz w:val="28"/>
          <w:szCs w:val="28"/>
        </w:rPr>
        <w:t>Воспроизводство минерально-сырьевой базы</w:t>
      </w:r>
      <w:r w:rsidRPr="006C3C05">
        <w:rPr>
          <w:b/>
          <w:bCs/>
          <w:iCs/>
          <w:sz w:val="28"/>
          <w:szCs w:val="28"/>
        </w:rPr>
        <w:t xml:space="preserve">" </w:t>
      </w:r>
      <w:r w:rsidRPr="006C3C05">
        <w:rPr>
          <w:sz w:val="28"/>
          <w:szCs w:val="28"/>
        </w:rPr>
        <w:t>запланировано на 2025 год – 3 500,0</w:t>
      </w:r>
      <w:r w:rsidRPr="006C3C05">
        <w:rPr>
          <w:spacing w:val="-1"/>
          <w:sz w:val="28"/>
          <w:szCs w:val="20"/>
        </w:rPr>
        <w:t xml:space="preserve"> </w:t>
      </w:r>
      <w:r w:rsidRPr="006C3C05">
        <w:rPr>
          <w:sz w:val="28"/>
          <w:szCs w:val="28"/>
        </w:rPr>
        <w:t>тыс. руб., на 2026 – 2027 годы по 3 663,0</w:t>
      </w:r>
      <w:r w:rsidRPr="006C3C05">
        <w:rPr>
          <w:spacing w:val="-1"/>
          <w:sz w:val="28"/>
          <w:szCs w:val="20"/>
        </w:rPr>
        <w:t xml:space="preserve"> </w:t>
      </w:r>
      <w:r w:rsidRPr="006C3C05">
        <w:rPr>
          <w:sz w:val="28"/>
          <w:szCs w:val="28"/>
        </w:rPr>
        <w:t>тыс. руб. ежегодно.</w:t>
      </w:r>
    </w:p>
    <w:p w:rsidR="00C52A90" w:rsidRDefault="00C52A90" w:rsidP="006C3C05">
      <w:pPr>
        <w:shd w:val="clear" w:color="auto" w:fill="FFFFFF" w:themeFill="background1"/>
        <w:autoSpaceDE w:val="0"/>
        <w:autoSpaceDN w:val="0"/>
        <w:adjustRightInd w:val="0"/>
        <w:ind w:firstLine="567"/>
        <w:jc w:val="both"/>
        <w:rPr>
          <w:sz w:val="28"/>
          <w:szCs w:val="28"/>
        </w:rPr>
      </w:pPr>
      <w:r w:rsidRPr="006C3C05">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в рамках ведомственного проекта "Изучение и оценка состояния геологической среды на территории Липецкой области" запланировано на 2025 год – 3 500,0</w:t>
      </w:r>
      <w:r w:rsidRPr="006C3C05">
        <w:rPr>
          <w:spacing w:val="-1"/>
          <w:sz w:val="28"/>
          <w:szCs w:val="20"/>
        </w:rPr>
        <w:t xml:space="preserve"> </w:t>
      </w:r>
      <w:r w:rsidRPr="006C3C05">
        <w:rPr>
          <w:sz w:val="28"/>
          <w:szCs w:val="28"/>
        </w:rPr>
        <w:t>тыс. руб., на 2026 – 2027 годы по 3 663,0</w:t>
      </w:r>
      <w:r w:rsidRPr="006C3C05">
        <w:rPr>
          <w:spacing w:val="-1"/>
          <w:sz w:val="28"/>
          <w:szCs w:val="20"/>
        </w:rPr>
        <w:t xml:space="preserve"> </w:t>
      </w:r>
      <w:r w:rsidRPr="006C3C05">
        <w:rPr>
          <w:sz w:val="28"/>
          <w:szCs w:val="28"/>
        </w:rPr>
        <w:t>тыс. руб. ежегодно.</w:t>
      </w:r>
    </w:p>
    <w:p w:rsidR="002C3DF9" w:rsidRPr="00A73852" w:rsidRDefault="002C3DF9" w:rsidP="006C3C05">
      <w:pPr>
        <w:shd w:val="clear" w:color="auto" w:fill="FFFFFF" w:themeFill="background1"/>
        <w:autoSpaceDE w:val="0"/>
        <w:autoSpaceDN w:val="0"/>
        <w:adjustRightInd w:val="0"/>
        <w:ind w:firstLine="567"/>
        <w:jc w:val="both"/>
        <w:rPr>
          <w:spacing w:val="-1"/>
          <w:sz w:val="28"/>
          <w:szCs w:val="20"/>
        </w:rPr>
      </w:pPr>
    </w:p>
    <w:p w:rsidR="00C52A90" w:rsidRPr="006C3C05" w:rsidRDefault="00C52A90" w:rsidP="00C52A90">
      <w:pPr>
        <w:autoSpaceDE w:val="0"/>
        <w:autoSpaceDN w:val="0"/>
        <w:adjustRightInd w:val="0"/>
        <w:ind w:firstLine="567"/>
        <w:jc w:val="both"/>
        <w:rPr>
          <w:sz w:val="28"/>
          <w:szCs w:val="28"/>
        </w:rPr>
      </w:pPr>
      <w:r w:rsidRPr="006C3C05">
        <w:rPr>
          <w:b/>
          <w:bCs/>
          <w:sz w:val="28"/>
          <w:szCs w:val="28"/>
        </w:rPr>
        <w:t xml:space="preserve">По подразделу 0405 </w:t>
      </w:r>
      <w:r w:rsidRPr="006C3C05">
        <w:rPr>
          <w:b/>
          <w:bCs/>
          <w:iCs/>
          <w:sz w:val="28"/>
          <w:szCs w:val="28"/>
        </w:rPr>
        <w:t>"</w:t>
      </w:r>
      <w:r w:rsidRPr="006C3C05">
        <w:rPr>
          <w:b/>
          <w:bCs/>
          <w:sz w:val="28"/>
          <w:szCs w:val="28"/>
        </w:rPr>
        <w:t>Сельское хозяйство и рыболовство</w:t>
      </w:r>
      <w:r w:rsidRPr="006C3C05">
        <w:rPr>
          <w:b/>
          <w:bCs/>
          <w:iCs/>
          <w:sz w:val="28"/>
          <w:szCs w:val="28"/>
        </w:rPr>
        <w:t>"</w:t>
      </w:r>
      <w:r w:rsidRPr="006C3C05">
        <w:rPr>
          <w:b/>
          <w:bCs/>
          <w:spacing w:val="-1"/>
          <w:sz w:val="28"/>
          <w:szCs w:val="20"/>
        </w:rPr>
        <w:t xml:space="preserve"> </w:t>
      </w:r>
      <w:r w:rsidRPr="006C3C05">
        <w:rPr>
          <w:sz w:val="28"/>
          <w:szCs w:val="28"/>
        </w:rPr>
        <w:t>запланировано на 2025 год – 3 634 500,5</w:t>
      </w:r>
      <w:r w:rsidRPr="006C3C05">
        <w:rPr>
          <w:spacing w:val="-1"/>
          <w:sz w:val="28"/>
          <w:szCs w:val="20"/>
        </w:rPr>
        <w:t xml:space="preserve"> </w:t>
      </w:r>
      <w:r w:rsidRPr="006C3C05">
        <w:rPr>
          <w:sz w:val="28"/>
          <w:szCs w:val="28"/>
        </w:rPr>
        <w:t>тыс. руб., на 2026 год – 3 094 160,6</w:t>
      </w:r>
      <w:r w:rsidRPr="006C3C05">
        <w:rPr>
          <w:spacing w:val="-1"/>
          <w:sz w:val="28"/>
          <w:szCs w:val="20"/>
        </w:rPr>
        <w:t xml:space="preserve"> </w:t>
      </w:r>
      <w:r w:rsidRPr="006C3C05">
        <w:rPr>
          <w:sz w:val="28"/>
          <w:szCs w:val="28"/>
        </w:rPr>
        <w:t xml:space="preserve">тыс. руб., на 2027 год – 3 004 928,9 тыс. руб. </w:t>
      </w:r>
    </w:p>
    <w:p w:rsidR="00C52A90" w:rsidRPr="006C3C05" w:rsidRDefault="00C52A90" w:rsidP="00C52A90">
      <w:pPr>
        <w:autoSpaceDE w:val="0"/>
        <w:autoSpaceDN w:val="0"/>
        <w:adjustRightInd w:val="0"/>
        <w:ind w:firstLine="567"/>
        <w:jc w:val="both"/>
        <w:rPr>
          <w:sz w:val="28"/>
          <w:szCs w:val="28"/>
        </w:rPr>
      </w:pPr>
      <w:r w:rsidRPr="006C3C05">
        <w:rPr>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на 2025 – 2027 годы </w:t>
      </w:r>
      <w:r w:rsidRPr="006C3C05">
        <w:rPr>
          <w:bCs/>
          <w:sz w:val="28"/>
          <w:szCs w:val="28"/>
        </w:rPr>
        <w:t>предусмотрено</w:t>
      </w:r>
      <w:r w:rsidRPr="006C3C05">
        <w:rPr>
          <w:sz w:val="28"/>
          <w:szCs w:val="28"/>
        </w:rPr>
        <w:t xml:space="preserve"> по 104 883,0 тыс. руб. ежегодно, в том числе:</w:t>
      </w:r>
    </w:p>
    <w:p w:rsidR="00C52A90" w:rsidRPr="006C3C05" w:rsidRDefault="009C65B7" w:rsidP="00C52A90">
      <w:pPr>
        <w:ind w:firstLine="567"/>
        <w:jc w:val="both"/>
        <w:rPr>
          <w:sz w:val="28"/>
          <w:szCs w:val="28"/>
        </w:rPr>
      </w:pPr>
      <w:r>
        <w:rPr>
          <w:sz w:val="28"/>
          <w:szCs w:val="28"/>
        </w:rPr>
        <w:t>-</w:t>
      </w:r>
      <w:r w:rsidR="00C52A90" w:rsidRPr="006C3C05">
        <w:rPr>
          <w:sz w:val="28"/>
          <w:szCs w:val="28"/>
        </w:rPr>
        <w:t xml:space="preserve">в рамках комплекса процессных мероприятий </w:t>
      </w:r>
      <w:r w:rsidR="00C52A90" w:rsidRPr="006C3C05">
        <w:rPr>
          <w:bCs/>
          <w:sz w:val="28"/>
          <w:szCs w:val="28"/>
        </w:rPr>
        <w:t xml:space="preserve">"Сохранение биологического разнообразия природных ресурсов, укрепление правопорядка в области охраны объектов животного мира" </w:t>
      </w:r>
      <w:r w:rsidR="00C52A90" w:rsidRPr="006C3C05">
        <w:rPr>
          <w:sz w:val="28"/>
          <w:szCs w:val="28"/>
        </w:rPr>
        <w:t xml:space="preserve">на предоставление субсидий государственным бюджетным и автономным учреждениям </w:t>
      </w:r>
      <w:r w:rsidR="00C52A90" w:rsidRPr="006C3C05">
        <w:rPr>
          <w:bCs/>
          <w:sz w:val="28"/>
          <w:szCs w:val="28"/>
        </w:rPr>
        <w:t>предусмотрено</w:t>
      </w:r>
      <w:r w:rsidR="00C52A90" w:rsidRPr="006C3C05">
        <w:rPr>
          <w:sz w:val="28"/>
          <w:szCs w:val="28"/>
        </w:rPr>
        <w:t xml:space="preserve"> в 2025 – 2027 годах </w:t>
      </w:r>
      <w:r w:rsidR="00C52A90" w:rsidRPr="006C3C05">
        <w:rPr>
          <w:bCs/>
          <w:sz w:val="28"/>
          <w:szCs w:val="28"/>
        </w:rPr>
        <w:t>по 79 352,3 тыс. руб. ежегодно</w:t>
      </w:r>
      <w:r w:rsidR="00C52A90" w:rsidRPr="006C3C05">
        <w:rPr>
          <w:sz w:val="28"/>
          <w:szCs w:val="28"/>
        </w:rPr>
        <w:t>;</w:t>
      </w:r>
    </w:p>
    <w:p w:rsidR="00C52A90" w:rsidRPr="006C3C05" w:rsidRDefault="009C65B7" w:rsidP="00C52A90">
      <w:pPr>
        <w:ind w:firstLine="567"/>
        <w:jc w:val="both"/>
        <w:rPr>
          <w:sz w:val="28"/>
          <w:szCs w:val="28"/>
        </w:rPr>
      </w:pPr>
      <w:r>
        <w:rPr>
          <w:sz w:val="28"/>
          <w:szCs w:val="28"/>
        </w:rPr>
        <w:t>-</w:t>
      </w:r>
      <w:r w:rsidR="00C52A90" w:rsidRPr="006C3C05">
        <w:rPr>
          <w:sz w:val="28"/>
          <w:szCs w:val="28"/>
        </w:rPr>
        <w:t xml:space="preserve">в рамках комплекса процессных мероприятий </w:t>
      </w:r>
      <w:r w:rsidR="00C52A90" w:rsidRPr="006C3C05">
        <w:rPr>
          <w:bCs/>
          <w:sz w:val="28"/>
          <w:szCs w:val="28"/>
        </w:rPr>
        <w:t>"Обеспечение деятельности управления по охране, использованию объектов животного мира и водных биологических ресурсов Липецкой области" предусмотрено</w:t>
      </w:r>
      <w:r w:rsidR="00C52A90" w:rsidRPr="006C3C05">
        <w:rPr>
          <w:sz w:val="28"/>
          <w:szCs w:val="28"/>
        </w:rPr>
        <w:t xml:space="preserve"> в 2025 – 2027 годах по 22 819,2 тыс. руб. ежегодно.</w:t>
      </w:r>
    </w:p>
    <w:p w:rsidR="00C52A90" w:rsidRPr="006C3C05" w:rsidRDefault="00C52A90" w:rsidP="00C52A90">
      <w:pPr>
        <w:autoSpaceDE w:val="0"/>
        <w:autoSpaceDN w:val="0"/>
        <w:adjustRightInd w:val="0"/>
        <w:ind w:firstLine="567"/>
        <w:jc w:val="both"/>
        <w:rPr>
          <w:sz w:val="28"/>
          <w:szCs w:val="28"/>
        </w:rPr>
      </w:pPr>
      <w:r w:rsidRPr="006C3C05">
        <w:rPr>
          <w:sz w:val="28"/>
          <w:szCs w:val="28"/>
        </w:rPr>
        <w:t xml:space="preserve">На реализацию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w:t>
      </w:r>
      <w:r w:rsidRPr="006C3C05">
        <w:rPr>
          <w:bCs/>
          <w:sz w:val="28"/>
          <w:szCs w:val="28"/>
        </w:rPr>
        <w:t xml:space="preserve">предусмотрено </w:t>
      </w:r>
      <w:r w:rsidRPr="006C3C05">
        <w:rPr>
          <w:sz w:val="28"/>
          <w:szCs w:val="28"/>
        </w:rPr>
        <w:t>на 2025 год –  2 962 304,2</w:t>
      </w:r>
      <w:r w:rsidRPr="006C3C05">
        <w:rPr>
          <w:spacing w:val="-1"/>
          <w:sz w:val="28"/>
          <w:szCs w:val="20"/>
        </w:rPr>
        <w:t xml:space="preserve"> </w:t>
      </w:r>
      <w:r w:rsidRPr="006C3C05">
        <w:rPr>
          <w:sz w:val="28"/>
          <w:szCs w:val="28"/>
        </w:rPr>
        <w:t>тыс. руб., на 2026 год – 2 423 769,5</w:t>
      </w:r>
      <w:r w:rsidRPr="006C3C05">
        <w:rPr>
          <w:spacing w:val="-1"/>
          <w:sz w:val="28"/>
          <w:szCs w:val="20"/>
        </w:rPr>
        <w:t xml:space="preserve"> </w:t>
      </w:r>
      <w:r w:rsidRPr="006C3C05">
        <w:rPr>
          <w:sz w:val="28"/>
          <w:szCs w:val="28"/>
        </w:rPr>
        <w:t>тыс. руб., на 2027 год –  2 334 537,8</w:t>
      </w:r>
      <w:r w:rsidRPr="006C3C05">
        <w:rPr>
          <w:spacing w:val="-1"/>
          <w:sz w:val="28"/>
          <w:szCs w:val="20"/>
        </w:rPr>
        <w:t xml:space="preserve"> </w:t>
      </w:r>
      <w:r w:rsidRPr="006C3C05">
        <w:rPr>
          <w:sz w:val="28"/>
          <w:szCs w:val="28"/>
        </w:rPr>
        <w:t>тыс. руб., в том числе:</w:t>
      </w:r>
    </w:p>
    <w:p w:rsidR="00C52A90" w:rsidRPr="006C3C05" w:rsidRDefault="009C65B7" w:rsidP="00C52A90">
      <w:pPr>
        <w:autoSpaceDE w:val="0"/>
        <w:autoSpaceDN w:val="0"/>
        <w:adjustRightInd w:val="0"/>
        <w:ind w:firstLine="567"/>
        <w:jc w:val="both"/>
        <w:rPr>
          <w:sz w:val="28"/>
          <w:szCs w:val="28"/>
        </w:rPr>
      </w:pPr>
      <w:r>
        <w:rPr>
          <w:sz w:val="28"/>
          <w:szCs w:val="28"/>
        </w:rPr>
        <w:lastRenderedPageBreak/>
        <w:t>-</w:t>
      </w:r>
      <w:r w:rsidR="00C52A90" w:rsidRPr="006C3C05">
        <w:rPr>
          <w:sz w:val="28"/>
          <w:szCs w:val="28"/>
        </w:rPr>
        <w:t>на реализацию регионального проекта "Развитие отраслей и техническая модернизация агропромышленного комплекса" бюджетные ассигнования будут направлены на:</w:t>
      </w:r>
    </w:p>
    <w:p w:rsidR="00C52A90" w:rsidRPr="006C3C05" w:rsidRDefault="00C52A90" w:rsidP="00C52A90">
      <w:pPr>
        <w:autoSpaceDE w:val="0"/>
        <w:autoSpaceDN w:val="0"/>
        <w:adjustRightInd w:val="0"/>
        <w:ind w:firstLine="567"/>
        <w:jc w:val="both"/>
        <w:rPr>
          <w:sz w:val="28"/>
          <w:szCs w:val="28"/>
        </w:rPr>
      </w:pPr>
      <w:r w:rsidRPr="006C3C05">
        <w:rPr>
          <w:sz w:val="28"/>
          <w:szCs w:val="28"/>
        </w:rPr>
        <w:t>возмещение части затрат покупателям семян, произведенных в рамках Федеральной научно-технической программы развития сельского хозяйства на 2017 - 2030 годы, в 2025 − 2026 годах по 50 000,0 тыс. руб. ежегодно;</w:t>
      </w:r>
    </w:p>
    <w:p w:rsidR="00C52A90" w:rsidRPr="006C3C05" w:rsidRDefault="00C52A90" w:rsidP="00C52A90">
      <w:pPr>
        <w:autoSpaceDE w:val="0"/>
        <w:autoSpaceDN w:val="0"/>
        <w:adjustRightInd w:val="0"/>
        <w:ind w:firstLine="567"/>
        <w:jc w:val="both"/>
        <w:rPr>
          <w:sz w:val="28"/>
          <w:szCs w:val="28"/>
        </w:rPr>
      </w:pPr>
      <w:r w:rsidRPr="006C3C05">
        <w:rPr>
          <w:bCs/>
          <w:sz w:val="28"/>
          <w:szCs w:val="28"/>
        </w:rPr>
        <w:t xml:space="preserve">возмещение (финансовое обеспечение) производителям зерновых культур части затрат на производство и реализацию зерновых культур </w:t>
      </w:r>
      <w:bookmarkStart w:id="4" w:name="_Hlk149128635"/>
      <w:r w:rsidRPr="006C3C05">
        <w:rPr>
          <w:bCs/>
          <w:sz w:val="28"/>
          <w:szCs w:val="28"/>
        </w:rPr>
        <w:t xml:space="preserve">на 2025 год – 307 130,9  </w:t>
      </w:r>
      <w:r w:rsidRPr="006C3C05">
        <w:rPr>
          <w:sz w:val="28"/>
          <w:szCs w:val="28"/>
        </w:rPr>
        <w:t xml:space="preserve">тыс. руб., из них 224 205,6 тыс. руб. за счет средств федерального бюджета, </w:t>
      </w:r>
      <w:r w:rsidRPr="006C3C05">
        <w:rPr>
          <w:bCs/>
          <w:sz w:val="28"/>
          <w:szCs w:val="28"/>
        </w:rPr>
        <w:t xml:space="preserve">на 2026 год – 298 763,6 </w:t>
      </w:r>
      <w:r w:rsidRPr="006C3C05">
        <w:rPr>
          <w:sz w:val="28"/>
          <w:szCs w:val="28"/>
        </w:rPr>
        <w:t>тыс. руб., из них 209 134,5 тыс. руб. за счет средств федерального бюджета,</w:t>
      </w:r>
      <w:r w:rsidRPr="006C3C05">
        <w:rPr>
          <w:bCs/>
          <w:sz w:val="28"/>
          <w:szCs w:val="28"/>
        </w:rPr>
        <w:t xml:space="preserve"> на 2027 год – 316 870,4  </w:t>
      </w:r>
      <w:r w:rsidRPr="006C3C05">
        <w:rPr>
          <w:sz w:val="28"/>
          <w:szCs w:val="28"/>
        </w:rPr>
        <w:t>тыс. руб., из них 209 134,5 тыс. руб. за счет средств федерального бюджета;</w:t>
      </w:r>
      <w:bookmarkEnd w:id="4"/>
    </w:p>
    <w:p w:rsidR="00C52A90" w:rsidRPr="006C3C05" w:rsidRDefault="00C52A90" w:rsidP="00C52A90">
      <w:pPr>
        <w:autoSpaceDE w:val="0"/>
        <w:autoSpaceDN w:val="0"/>
        <w:adjustRightInd w:val="0"/>
        <w:ind w:firstLine="567"/>
        <w:jc w:val="both"/>
        <w:rPr>
          <w:sz w:val="28"/>
          <w:szCs w:val="28"/>
        </w:rPr>
      </w:pPr>
      <w:r w:rsidRPr="006C3C05">
        <w:rPr>
          <w:sz w:val="28"/>
          <w:szCs w:val="28"/>
        </w:rPr>
        <w:t>создание системы поддержки фермеров и развитие сельской кооперации</w:t>
      </w:r>
      <w:r w:rsidRPr="006C3C05">
        <w:rPr>
          <w:bCs/>
          <w:sz w:val="28"/>
          <w:szCs w:val="28"/>
        </w:rPr>
        <w:t xml:space="preserve"> на 2025 год – 185 438,4 </w:t>
      </w:r>
      <w:r w:rsidRPr="006C3C05">
        <w:rPr>
          <w:sz w:val="28"/>
          <w:szCs w:val="28"/>
        </w:rPr>
        <w:t>тыс. руб., из них 135 370,0 тыс. руб. за счет средств федерального бюджета;</w:t>
      </w:r>
    </w:p>
    <w:p w:rsidR="00C52A90" w:rsidRPr="006C3C05" w:rsidRDefault="00C52A90" w:rsidP="00C52A90">
      <w:pPr>
        <w:autoSpaceDE w:val="0"/>
        <w:autoSpaceDN w:val="0"/>
        <w:adjustRightInd w:val="0"/>
        <w:ind w:firstLine="567"/>
        <w:jc w:val="both"/>
        <w:rPr>
          <w:sz w:val="28"/>
          <w:szCs w:val="28"/>
        </w:rPr>
      </w:pPr>
      <w:r w:rsidRPr="006C3C05">
        <w:rPr>
          <w:sz w:val="28"/>
          <w:szCs w:val="28"/>
        </w:rPr>
        <w:t xml:space="preserve">поддержку приоритетных направлений агропромышленного комплекса и развитие малых форм хозяйствования </w:t>
      </w:r>
      <w:r w:rsidRPr="006C3C05">
        <w:rPr>
          <w:bCs/>
          <w:sz w:val="28"/>
          <w:szCs w:val="28"/>
        </w:rPr>
        <w:t xml:space="preserve">на 2025 год – 1 001 788,2  </w:t>
      </w:r>
      <w:r w:rsidRPr="006C3C05">
        <w:rPr>
          <w:sz w:val="28"/>
          <w:szCs w:val="28"/>
        </w:rPr>
        <w:t xml:space="preserve">тыс. руб., из них 731 305,4 тыс. руб. за счет средств федерального бюджета, </w:t>
      </w:r>
      <w:r w:rsidRPr="006C3C05">
        <w:rPr>
          <w:bCs/>
          <w:sz w:val="28"/>
          <w:szCs w:val="28"/>
        </w:rPr>
        <w:t xml:space="preserve">на 2026 год – 1 024 172,1  </w:t>
      </w:r>
      <w:r w:rsidRPr="006C3C05">
        <w:rPr>
          <w:sz w:val="28"/>
          <w:szCs w:val="28"/>
        </w:rPr>
        <w:t>тыс. руб., из них 716 920,5 тыс. руб. за счет средств федерального бюджета,</w:t>
      </w:r>
      <w:r w:rsidRPr="006C3C05">
        <w:rPr>
          <w:bCs/>
          <w:sz w:val="28"/>
          <w:szCs w:val="28"/>
        </w:rPr>
        <w:t xml:space="preserve"> на 2027 год – 1 086 243,2  </w:t>
      </w:r>
      <w:r w:rsidRPr="006C3C05">
        <w:rPr>
          <w:sz w:val="28"/>
          <w:szCs w:val="28"/>
        </w:rPr>
        <w:t>тыс. руб., из них 716 920,5 тыс. руб. за счет средств федерального бюджета;</w:t>
      </w:r>
    </w:p>
    <w:p w:rsidR="00C52A90" w:rsidRPr="006C3C05" w:rsidRDefault="009C65B7" w:rsidP="00C52A90">
      <w:pPr>
        <w:autoSpaceDE w:val="0"/>
        <w:autoSpaceDN w:val="0"/>
        <w:adjustRightInd w:val="0"/>
        <w:ind w:firstLine="567"/>
        <w:jc w:val="both"/>
        <w:rPr>
          <w:sz w:val="28"/>
          <w:szCs w:val="28"/>
        </w:rPr>
      </w:pPr>
      <w:r>
        <w:rPr>
          <w:sz w:val="28"/>
          <w:szCs w:val="28"/>
        </w:rPr>
        <w:t>-</w:t>
      </w:r>
      <w:r w:rsidR="00C52A90" w:rsidRPr="006C3C05">
        <w:rPr>
          <w:sz w:val="28"/>
          <w:szCs w:val="28"/>
        </w:rPr>
        <w:t>на реализацию регионального проекта "Стимулирование инвестиционной деятельности в агропромышленном комплексе" бюджетные ассигнования будут направлены на:</w:t>
      </w:r>
    </w:p>
    <w:p w:rsidR="00C52A90" w:rsidRPr="006C3C05" w:rsidRDefault="00C52A90" w:rsidP="00C52A90">
      <w:pPr>
        <w:autoSpaceDE w:val="0"/>
        <w:autoSpaceDN w:val="0"/>
        <w:adjustRightInd w:val="0"/>
        <w:ind w:firstLine="567"/>
        <w:jc w:val="both"/>
        <w:rPr>
          <w:sz w:val="28"/>
          <w:szCs w:val="28"/>
        </w:rPr>
      </w:pPr>
      <w:r w:rsidRPr="006C3C05">
        <w:rPr>
          <w:sz w:val="28"/>
          <w:szCs w:val="28"/>
        </w:rPr>
        <w:t>возмещение части затрат на уплату процентов по инвестиционным кредитам (займам) в агропромышленном комплексе</w:t>
      </w:r>
      <w:r w:rsidRPr="006C3C05">
        <w:rPr>
          <w:bCs/>
          <w:sz w:val="28"/>
          <w:szCs w:val="28"/>
        </w:rPr>
        <w:t xml:space="preserve"> на </w:t>
      </w:r>
      <w:bookmarkStart w:id="5" w:name="_Hlk149136347"/>
      <w:r w:rsidRPr="006C3C05">
        <w:rPr>
          <w:bCs/>
          <w:sz w:val="28"/>
          <w:szCs w:val="28"/>
        </w:rPr>
        <w:t xml:space="preserve">2025 год – 487 144,0  </w:t>
      </w:r>
      <w:r w:rsidRPr="006C3C05">
        <w:rPr>
          <w:sz w:val="28"/>
          <w:szCs w:val="28"/>
        </w:rPr>
        <w:t xml:space="preserve">тыс. руб., из них 355 615,1 тыс. руб. за счет средств федерального бюджета, </w:t>
      </w:r>
      <w:r w:rsidRPr="006C3C05">
        <w:rPr>
          <w:bCs/>
          <w:sz w:val="28"/>
          <w:szCs w:val="28"/>
        </w:rPr>
        <w:t xml:space="preserve">на 2026 год – 410 389,1  </w:t>
      </w:r>
      <w:r w:rsidRPr="006C3C05">
        <w:rPr>
          <w:sz w:val="28"/>
          <w:szCs w:val="28"/>
        </w:rPr>
        <w:t>тыс. руб., из них 287 272,4 тыс. руб. за счет средств федерального бюджета,</w:t>
      </w:r>
      <w:r w:rsidRPr="006C3C05">
        <w:rPr>
          <w:bCs/>
          <w:sz w:val="28"/>
          <w:szCs w:val="28"/>
        </w:rPr>
        <w:t xml:space="preserve"> на 2027 год – 420 932,4 </w:t>
      </w:r>
      <w:r w:rsidRPr="006C3C05">
        <w:rPr>
          <w:sz w:val="28"/>
          <w:szCs w:val="28"/>
        </w:rPr>
        <w:t>тыс. руб., из них 277 815,4 тыс. руб. за счет средств федерального бюджета;</w:t>
      </w:r>
      <w:bookmarkEnd w:id="5"/>
    </w:p>
    <w:p w:rsidR="00C52A90" w:rsidRPr="006C3C05" w:rsidRDefault="00C52A90" w:rsidP="00C52A90">
      <w:pPr>
        <w:autoSpaceDE w:val="0"/>
        <w:autoSpaceDN w:val="0"/>
        <w:adjustRightInd w:val="0"/>
        <w:ind w:firstLine="567"/>
        <w:jc w:val="both"/>
        <w:rPr>
          <w:sz w:val="28"/>
          <w:szCs w:val="28"/>
        </w:rPr>
      </w:pPr>
      <w:r w:rsidRPr="006C3C05">
        <w:rPr>
          <w:sz w:val="28"/>
          <w:szCs w:val="28"/>
        </w:rPr>
        <w:t xml:space="preserve">возмещение части прямых понесенных затрат на создание и (или) модернизацию объектов агропромышленного комплекса </w:t>
      </w:r>
      <w:r w:rsidRPr="006C3C05">
        <w:rPr>
          <w:bCs/>
          <w:sz w:val="28"/>
          <w:szCs w:val="28"/>
        </w:rPr>
        <w:t>на 2025 год – 462 147,8 </w:t>
      </w:r>
      <w:r w:rsidRPr="006C3C05">
        <w:rPr>
          <w:sz w:val="28"/>
          <w:szCs w:val="28"/>
        </w:rPr>
        <w:t>тыс. руб.,</w:t>
      </w:r>
      <w:r w:rsidRPr="006C3C05">
        <w:rPr>
          <w:bCs/>
          <w:sz w:val="28"/>
          <w:szCs w:val="28"/>
        </w:rPr>
        <w:t xml:space="preserve"> на 2026 год – 140 681,4 </w:t>
      </w:r>
      <w:r w:rsidRPr="006C3C05">
        <w:rPr>
          <w:sz w:val="28"/>
          <w:szCs w:val="28"/>
        </w:rPr>
        <w:t>тыс. руб.;</w:t>
      </w:r>
    </w:p>
    <w:p w:rsidR="00C52A90" w:rsidRPr="006C3C05" w:rsidRDefault="009C65B7" w:rsidP="00C52A90">
      <w:pPr>
        <w:autoSpaceDE w:val="0"/>
        <w:autoSpaceDN w:val="0"/>
        <w:adjustRightInd w:val="0"/>
        <w:ind w:firstLine="567"/>
        <w:jc w:val="both"/>
        <w:rPr>
          <w:sz w:val="28"/>
          <w:szCs w:val="28"/>
        </w:rPr>
      </w:pPr>
      <w:r>
        <w:rPr>
          <w:sz w:val="28"/>
          <w:szCs w:val="20"/>
        </w:rPr>
        <w:t>-</w:t>
      </w:r>
      <w:r w:rsidR="00C52A90" w:rsidRPr="006C3C05">
        <w:rPr>
          <w:sz w:val="28"/>
          <w:szCs w:val="20"/>
        </w:rPr>
        <w:t>на реализацию регионального проекта "Развитие сельского туризма" бюджетные ассигнования будут направлены на финансовое обеспечение затрат, связанных с реализацией проекта развития сельского туризма с использованием гранта "Агротуризм"</w:t>
      </w:r>
      <w:r w:rsidR="00C52A90" w:rsidRPr="006C3C05">
        <w:rPr>
          <w:bCs/>
          <w:sz w:val="28"/>
          <w:szCs w:val="28"/>
        </w:rPr>
        <w:t xml:space="preserve"> в 2025 году – 20 267,1 </w:t>
      </w:r>
      <w:r w:rsidR="00C52A90" w:rsidRPr="006C3C05">
        <w:rPr>
          <w:sz w:val="28"/>
          <w:szCs w:val="28"/>
        </w:rPr>
        <w:t xml:space="preserve">тыс. руб., из них 14 795,0 тыс. руб. за счет средств федерального бюджета, </w:t>
      </w:r>
      <w:r w:rsidR="00C52A90" w:rsidRPr="006C3C05">
        <w:rPr>
          <w:bCs/>
          <w:sz w:val="28"/>
          <w:szCs w:val="28"/>
        </w:rPr>
        <w:t xml:space="preserve">в 2026 году – 19 371,4  </w:t>
      </w:r>
      <w:r w:rsidR="00C52A90" w:rsidRPr="006C3C05">
        <w:rPr>
          <w:sz w:val="28"/>
          <w:szCs w:val="28"/>
        </w:rPr>
        <w:t>тыс. руб., из них 13 560,0 тыс. руб. за счет средств федерального бюджета,</w:t>
      </w:r>
      <w:r w:rsidR="00C52A90" w:rsidRPr="006C3C05">
        <w:rPr>
          <w:bCs/>
          <w:sz w:val="28"/>
          <w:szCs w:val="28"/>
        </w:rPr>
        <w:t xml:space="preserve"> в 2027 году – 20 545,5 </w:t>
      </w:r>
      <w:r w:rsidR="00C52A90" w:rsidRPr="006C3C05">
        <w:rPr>
          <w:sz w:val="28"/>
          <w:szCs w:val="28"/>
        </w:rPr>
        <w:t xml:space="preserve">тыс. руб., </w:t>
      </w:r>
      <w:bookmarkStart w:id="6" w:name="_Hlk151562275"/>
      <w:r w:rsidR="00C52A90" w:rsidRPr="006C3C05">
        <w:rPr>
          <w:sz w:val="28"/>
          <w:szCs w:val="28"/>
        </w:rPr>
        <w:t>из них 13 560,0 тыс. руб. за счет средств федерального бюджета;</w:t>
      </w:r>
    </w:p>
    <w:p w:rsidR="00C52A90" w:rsidRPr="006C3C05" w:rsidRDefault="009C65B7" w:rsidP="00C52A90">
      <w:pPr>
        <w:autoSpaceDE w:val="0"/>
        <w:autoSpaceDN w:val="0"/>
        <w:adjustRightInd w:val="0"/>
        <w:ind w:firstLine="567"/>
        <w:jc w:val="both"/>
        <w:rPr>
          <w:sz w:val="28"/>
          <w:szCs w:val="28"/>
        </w:rPr>
      </w:pPr>
      <w:bookmarkStart w:id="7" w:name="_Hlk149143658"/>
      <w:bookmarkEnd w:id="6"/>
      <w:r>
        <w:rPr>
          <w:sz w:val="28"/>
          <w:szCs w:val="28"/>
        </w:rPr>
        <w:t>-</w:t>
      </w:r>
      <w:r w:rsidR="00C52A90" w:rsidRPr="006C3C05">
        <w:rPr>
          <w:sz w:val="28"/>
          <w:szCs w:val="28"/>
        </w:rPr>
        <w:t>на реализацию</w:t>
      </w:r>
      <w:r w:rsidR="00C52A90" w:rsidRPr="006C3C05">
        <w:rPr>
          <w:sz w:val="28"/>
          <w:szCs w:val="20"/>
        </w:rPr>
        <w:t xml:space="preserve"> регионального проекта</w:t>
      </w:r>
      <w:bookmarkEnd w:id="7"/>
      <w:r w:rsidR="00C52A90" w:rsidRPr="006C3C05">
        <w:rPr>
          <w:sz w:val="28"/>
          <w:szCs w:val="20"/>
        </w:rPr>
        <w:t xml:space="preserve"> "Развитие отраслей овощеводства и картофелеводства" бюджетные ассигнования будут направлены на стимулирование увеличения производства картофеля и овощей</w:t>
      </w:r>
      <w:r w:rsidR="00C52A90" w:rsidRPr="006C3C05">
        <w:rPr>
          <w:bCs/>
          <w:sz w:val="28"/>
          <w:szCs w:val="28"/>
        </w:rPr>
        <w:t xml:space="preserve"> предусмотрено в 2025 году – 228 373,3 </w:t>
      </w:r>
      <w:r w:rsidR="00C52A90" w:rsidRPr="006C3C05">
        <w:rPr>
          <w:sz w:val="28"/>
          <w:szCs w:val="28"/>
        </w:rPr>
        <w:t xml:space="preserve">тыс. руб., из них 166 712,5 тыс. руб. за счет средств федерального бюджета, </w:t>
      </w:r>
      <w:r w:rsidR="00C52A90" w:rsidRPr="006C3C05">
        <w:rPr>
          <w:bCs/>
          <w:sz w:val="28"/>
          <w:szCs w:val="28"/>
        </w:rPr>
        <w:t xml:space="preserve">в 2026 году – 237 126,6  </w:t>
      </w:r>
      <w:r w:rsidR="00C52A90" w:rsidRPr="006C3C05">
        <w:rPr>
          <w:sz w:val="28"/>
          <w:szCs w:val="28"/>
        </w:rPr>
        <w:t xml:space="preserve">тыс. руб., из них 165 988,6 тыс. </w:t>
      </w:r>
      <w:r w:rsidR="00C52A90" w:rsidRPr="006C3C05">
        <w:rPr>
          <w:sz w:val="28"/>
          <w:szCs w:val="28"/>
        </w:rPr>
        <w:lastRenderedPageBreak/>
        <w:t>руб. за счет средств федерального бюджета,</w:t>
      </w:r>
      <w:r w:rsidR="00C52A90" w:rsidRPr="006C3C05">
        <w:rPr>
          <w:bCs/>
          <w:sz w:val="28"/>
          <w:szCs w:val="28"/>
        </w:rPr>
        <w:t xml:space="preserve"> в 2027 году – 251 497,9  </w:t>
      </w:r>
      <w:r w:rsidR="00C52A90" w:rsidRPr="006C3C05">
        <w:rPr>
          <w:sz w:val="28"/>
          <w:szCs w:val="28"/>
        </w:rPr>
        <w:t>тыс. руб., из них 165 988,6 тыс. руб. за счет средств федерального бюджета;</w:t>
      </w:r>
    </w:p>
    <w:p w:rsidR="00C52A90" w:rsidRPr="006C3C05" w:rsidRDefault="009C65B7" w:rsidP="00C52A90">
      <w:pPr>
        <w:autoSpaceDE w:val="0"/>
        <w:autoSpaceDN w:val="0"/>
        <w:adjustRightInd w:val="0"/>
        <w:ind w:firstLine="567"/>
        <w:jc w:val="both"/>
        <w:rPr>
          <w:sz w:val="28"/>
          <w:szCs w:val="20"/>
        </w:rPr>
      </w:pPr>
      <w:r>
        <w:rPr>
          <w:sz w:val="28"/>
          <w:szCs w:val="28"/>
        </w:rPr>
        <w:t>-</w:t>
      </w:r>
      <w:r w:rsidR="00C52A90" w:rsidRPr="006C3C05">
        <w:rPr>
          <w:sz w:val="28"/>
          <w:szCs w:val="28"/>
        </w:rPr>
        <w:t>на реализацию</w:t>
      </w:r>
      <w:r w:rsidR="00C52A90" w:rsidRPr="006C3C05">
        <w:rPr>
          <w:sz w:val="28"/>
          <w:szCs w:val="20"/>
        </w:rPr>
        <w:t xml:space="preserve"> регионального проекта "Вовлечение в оборот и комплексная мелиорация земель сельскохозяйственного назначения" бюджетные ассигнования будут направлены на:</w:t>
      </w:r>
    </w:p>
    <w:p w:rsidR="00C52A90" w:rsidRPr="006C3C05" w:rsidRDefault="00C52A90" w:rsidP="00C52A90">
      <w:pPr>
        <w:autoSpaceDE w:val="0"/>
        <w:autoSpaceDN w:val="0"/>
        <w:adjustRightInd w:val="0"/>
        <w:ind w:firstLine="567"/>
        <w:jc w:val="both"/>
        <w:rPr>
          <w:sz w:val="28"/>
          <w:szCs w:val="28"/>
        </w:rPr>
      </w:pPr>
      <w:r w:rsidRPr="006C3C05">
        <w:rPr>
          <w:sz w:val="28"/>
          <w:szCs w:val="20"/>
        </w:rPr>
        <w:t xml:space="preserve">проведение гидромелиоративных и </w:t>
      </w:r>
      <w:proofErr w:type="spellStart"/>
      <w:r w:rsidRPr="006C3C05">
        <w:rPr>
          <w:sz w:val="28"/>
          <w:szCs w:val="20"/>
        </w:rPr>
        <w:t>культуртехнических</w:t>
      </w:r>
      <w:proofErr w:type="spellEnd"/>
      <w:r w:rsidRPr="006C3C05">
        <w:rPr>
          <w:sz w:val="28"/>
          <w:szCs w:val="20"/>
        </w:rPr>
        <w:t xml:space="preserve"> мероприятий, а также мероприятий в области известкования кислых почв на пашне </w:t>
      </w:r>
      <w:bookmarkStart w:id="8" w:name="_Hlk149145922"/>
      <w:r w:rsidRPr="006C3C05">
        <w:rPr>
          <w:bCs/>
          <w:sz w:val="28"/>
          <w:szCs w:val="28"/>
        </w:rPr>
        <w:t xml:space="preserve">на 2025 год – 80 082,0  </w:t>
      </w:r>
      <w:r w:rsidRPr="006C3C05">
        <w:rPr>
          <w:sz w:val="28"/>
          <w:szCs w:val="28"/>
        </w:rPr>
        <w:t xml:space="preserve">тыс. руб., </w:t>
      </w:r>
      <w:bookmarkStart w:id="9" w:name="_Hlk151561419"/>
      <w:r w:rsidRPr="006C3C05">
        <w:rPr>
          <w:sz w:val="28"/>
          <w:szCs w:val="28"/>
        </w:rPr>
        <w:t>из них 58 459,9 тыс. руб. за счет средств федерального бюджета</w:t>
      </w:r>
      <w:bookmarkEnd w:id="9"/>
      <w:r w:rsidRPr="006C3C05">
        <w:rPr>
          <w:sz w:val="28"/>
          <w:szCs w:val="28"/>
        </w:rPr>
        <w:t xml:space="preserve">, </w:t>
      </w:r>
      <w:bookmarkStart w:id="10" w:name="_Hlk151561455"/>
      <w:r w:rsidRPr="006C3C05">
        <w:rPr>
          <w:bCs/>
          <w:sz w:val="28"/>
          <w:szCs w:val="28"/>
        </w:rPr>
        <w:t xml:space="preserve">на 2026 год – 104 331,4  </w:t>
      </w:r>
      <w:r w:rsidRPr="006C3C05">
        <w:rPr>
          <w:sz w:val="28"/>
          <w:szCs w:val="28"/>
        </w:rPr>
        <w:t>тыс. руб. из них 73 032,0 тыс. руб. за счет средств федерального бюджета</w:t>
      </w:r>
      <w:bookmarkEnd w:id="10"/>
      <w:r w:rsidRPr="006C3C05">
        <w:rPr>
          <w:sz w:val="28"/>
          <w:szCs w:val="28"/>
        </w:rPr>
        <w:t>,</w:t>
      </w:r>
      <w:r w:rsidRPr="006C3C05">
        <w:rPr>
          <w:bCs/>
          <w:sz w:val="28"/>
          <w:szCs w:val="28"/>
        </w:rPr>
        <w:t xml:space="preserve"> на 2027 год – 110 654,5  </w:t>
      </w:r>
      <w:r w:rsidRPr="006C3C05">
        <w:rPr>
          <w:sz w:val="28"/>
          <w:szCs w:val="28"/>
        </w:rPr>
        <w:t>тыс. руб. из них 73 032,0 тыс. руб. за счет средств федерального бюджета;</w:t>
      </w:r>
      <w:bookmarkEnd w:id="8"/>
    </w:p>
    <w:p w:rsidR="00C52A90" w:rsidRPr="006C3C05" w:rsidRDefault="00C52A90" w:rsidP="00C52A90">
      <w:pPr>
        <w:autoSpaceDE w:val="0"/>
        <w:autoSpaceDN w:val="0"/>
        <w:adjustRightInd w:val="0"/>
        <w:ind w:firstLine="567"/>
        <w:jc w:val="both"/>
        <w:rPr>
          <w:sz w:val="28"/>
          <w:szCs w:val="28"/>
        </w:rPr>
      </w:pPr>
      <w:r w:rsidRPr="006C3C05">
        <w:rPr>
          <w:sz w:val="28"/>
          <w:szCs w:val="28"/>
        </w:rPr>
        <w:t>подготовка проектов межевания земельных участков и проведение кадастровых работ</w:t>
      </w:r>
      <w:r w:rsidRPr="006C3C05">
        <w:rPr>
          <w:bCs/>
          <w:sz w:val="28"/>
          <w:szCs w:val="28"/>
        </w:rPr>
        <w:t xml:space="preserve"> на 2025 год – 159,9  </w:t>
      </w:r>
      <w:r w:rsidRPr="006C3C05">
        <w:rPr>
          <w:sz w:val="28"/>
          <w:szCs w:val="28"/>
        </w:rPr>
        <w:t xml:space="preserve">тыс. руб., из них 116,7 тыс. руб. за счет средств федерального бюджета, </w:t>
      </w:r>
      <w:r w:rsidRPr="006C3C05">
        <w:rPr>
          <w:bCs/>
          <w:sz w:val="28"/>
          <w:szCs w:val="28"/>
        </w:rPr>
        <w:t xml:space="preserve">на 2026 год – 161,3  </w:t>
      </w:r>
      <w:r w:rsidRPr="006C3C05">
        <w:rPr>
          <w:sz w:val="28"/>
          <w:szCs w:val="28"/>
        </w:rPr>
        <w:t>тыс. руб., из них 112,9 тыс. руб. за счет средств федерального бюджета,</w:t>
      </w:r>
      <w:r w:rsidRPr="006C3C05">
        <w:rPr>
          <w:bCs/>
          <w:sz w:val="28"/>
          <w:szCs w:val="28"/>
        </w:rPr>
        <w:t xml:space="preserve"> на 2027 год – 171,1 </w:t>
      </w:r>
      <w:r w:rsidRPr="006C3C05">
        <w:rPr>
          <w:sz w:val="28"/>
          <w:szCs w:val="28"/>
        </w:rPr>
        <w:t>тыс. руб., из них 112,9 тыс. руб. за счет средств федерального бюджета;</w:t>
      </w:r>
    </w:p>
    <w:p w:rsidR="00C52A90" w:rsidRPr="006C3C05" w:rsidRDefault="009C65B7" w:rsidP="00C52A90">
      <w:pPr>
        <w:ind w:firstLine="567"/>
        <w:jc w:val="both"/>
        <w:rPr>
          <w:sz w:val="28"/>
          <w:szCs w:val="28"/>
        </w:rPr>
      </w:pPr>
      <w:r>
        <w:rPr>
          <w:sz w:val="28"/>
          <w:szCs w:val="28"/>
        </w:rPr>
        <w:t>-</w:t>
      </w:r>
      <w:r w:rsidR="00C52A90" w:rsidRPr="006C3C05">
        <w:rPr>
          <w:sz w:val="28"/>
          <w:szCs w:val="28"/>
        </w:rPr>
        <w:t xml:space="preserve">в рамках комплекса процессных мероприятий </w:t>
      </w:r>
      <w:r w:rsidR="00C52A90" w:rsidRPr="006C3C05">
        <w:rPr>
          <w:bCs/>
          <w:sz w:val="28"/>
          <w:szCs w:val="28"/>
        </w:rPr>
        <w:t>"</w:t>
      </w:r>
      <w:r w:rsidR="00C52A90" w:rsidRPr="006C3C05">
        <w:rPr>
          <w:sz w:val="28"/>
          <w:szCs w:val="28"/>
        </w:rPr>
        <w:t>Обеспечение деятельности управления сельского хозяйства Липецкой области и подведомственного учреждения</w:t>
      </w:r>
      <w:r w:rsidR="00C52A90" w:rsidRPr="006C3C05">
        <w:rPr>
          <w:bCs/>
          <w:sz w:val="28"/>
          <w:szCs w:val="28"/>
        </w:rPr>
        <w:t xml:space="preserve">" бюджетные ассигнования </w:t>
      </w:r>
      <w:r w:rsidR="00C52A90" w:rsidRPr="006C3C05">
        <w:rPr>
          <w:sz w:val="28"/>
          <w:szCs w:val="28"/>
        </w:rPr>
        <w:t>будут направлены на:</w:t>
      </w:r>
    </w:p>
    <w:p w:rsidR="00C52A90" w:rsidRPr="006C3C05" w:rsidRDefault="00C52A90" w:rsidP="00C52A90">
      <w:pPr>
        <w:ind w:firstLine="567"/>
        <w:jc w:val="both"/>
        <w:rPr>
          <w:bCs/>
          <w:sz w:val="28"/>
          <w:szCs w:val="28"/>
        </w:rPr>
      </w:pPr>
      <w:r w:rsidRPr="006C3C05">
        <w:rPr>
          <w:bCs/>
          <w:sz w:val="28"/>
          <w:szCs w:val="28"/>
        </w:rPr>
        <w:t xml:space="preserve">обеспечение деятельности управления сельского хозяйства Липецкой области в 2025 – 2027 годах по 96 953,8 тыс. руб. ежегодно; </w:t>
      </w:r>
    </w:p>
    <w:p w:rsidR="00C52A90" w:rsidRPr="006C3C05" w:rsidRDefault="00C52A90" w:rsidP="00C52A90">
      <w:pPr>
        <w:ind w:firstLine="567"/>
        <w:jc w:val="both"/>
        <w:rPr>
          <w:sz w:val="28"/>
          <w:szCs w:val="28"/>
        </w:rPr>
      </w:pPr>
      <w:r w:rsidRPr="006C3C05">
        <w:rPr>
          <w:bCs/>
          <w:sz w:val="28"/>
          <w:szCs w:val="28"/>
        </w:rPr>
        <w:t xml:space="preserve">субсидии ОБУ "Центр компетенций АПК Липецкой области" в 2025 году </w:t>
      </w:r>
      <w:bookmarkStart w:id="11" w:name="_Hlk149147194"/>
      <w:r w:rsidRPr="006C3C05">
        <w:rPr>
          <w:bCs/>
          <w:sz w:val="28"/>
          <w:szCs w:val="28"/>
        </w:rPr>
        <w:t xml:space="preserve">− 30 668,8 </w:t>
      </w:r>
      <w:r w:rsidRPr="006C3C05">
        <w:rPr>
          <w:sz w:val="28"/>
          <w:szCs w:val="28"/>
        </w:rPr>
        <w:t>тыс. руб., в 2026 − 2027 годах по 29 668,8 тыс. руб. ежегодно</w:t>
      </w:r>
      <w:bookmarkEnd w:id="11"/>
      <w:r w:rsidRPr="006C3C05">
        <w:rPr>
          <w:sz w:val="28"/>
          <w:szCs w:val="28"/>
        </w:rPr>
        <w:t>;</w:t>
      </w:r>
    </w:p>
    <w:p w:rsidR="00C52A90" w:rsidRPr="006C3C05" w:rsidRDefault="00C52A90" w:rsidP="00C52A90">
      <w:pPr>
        <w:ind w:firstLine="567"/>
        <w:jc w:val="both"/>
        <w:rPr>
          <w:sz w:val="28"/>
          <w:szCs w:val="28"/>
        </w:rPr>
      </w:pPr>
      <w:r w:rsidRPr="006C3C05">
        <w:rPr>
          <w:sz w:val="28"/>
          <w:szCs w:val="28"/>
        </w:rPr>
        <w:t xml:space="preserve">- </w:t>
      </w:r>
      <w:bookmarkStart w:id="12" w:name="_Hlk149147459"/>
      <w:r w:rsidRPr="006C3C05">
        <w:rPr>
          <w:sz w:val="28"/>
          <w:szCs w:val="28"/>
        </w:rPr>
        <w:t xml:space="preserve">в рамках комплекса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 предусмотрено в 2025 − 2026 годах по </w:t>
      </w:r>
      <w:r w:rsidRPr="006C3C05">
        <w:rPr>
          <w:bCs/>
          <w:sz w:val="28"/>
          <w:szCs w:val="28"/>
        </w:rPr>
        <w:t xml:space="preserve">11 150,0 </w:t>
      </w:r>
      <w:r w:rsidRPr="006C3C05">
        <w:rPr>
          <w:sz w:val="28"/>
          <w:szCs w:val="28"/>
        </w:rPr>
        <w:t>тыс. руб. ежегодно</w:t>
      </w:r>
      <w:bookmarkEnd w:id="12"/>
      <w:r w:rsidRPr="006C3C05">
        <w:rPr>
          <w:sz w:val="28"/>
          <w:szCs w:val="28"/>
        </w:rPr>
        <w:t>, в 2027 год – 1 000,3 тыс. руб.;</w:t>
      </w:r>
    </w:p>
    <w:p w:rsidR="00C52A90" w:rsidRPr="006C3C05" w:rsidRDefault="009C65B7" w:rsidP="00C52A90">
      <w:pPr>
        <w:ind w:firstLine="567"/>
        <w:jc w:val="both"/>
        <w:rPr>
          <w:bCs/>
          <w:sz w:val="28"/>
          <w:szCs w:val="28"/>
        </w:rPr>
      </w:pPr>
      <w:r>
        <w:rPr>
          <w:bCs/>
          <w:sz w:val="28"/>
          <w:szCs w:val="28"/>
        </w:rPr>
        <w:t>-</w:t>
      </w:r>
      <w:r w:rsidR="00C52A90" w:rsidRPr="006C3C05">
        <w:rPr>
          <w:bCs/>
          <w:sz w:val="28"/>
          <w:szCs w:val="28"/>
        </w:rPr>
        <w:t xml:space="preserve">в рамках </w:t>
      </w:r>
      <w:r w:rsidR="00C52A90" w:rsidRPr="006C3C05">
        <w:rPr>
          <w:sz w:val="28"/>
          <w:szCs w:val="28"/>
        </w:rPr>
        <w:t xml:space="preserve">комплекса процессных мероприятий </w:t>
      </w:r>
      <w:r w:rsidR="00C52A90" w:rsidRPr="006C3C05">
        <w:rPr>
          <w:bCs/>
          <w:sz w:val="28"/>
          <w:szCs w:val="28"/>
        </w:rPr>
        <w:t>"</w:t>
      </w:r>
      <w:r w:rsidR="00C52A90" w:rsidRPr="006C3C05">
        <w:rPr>
          <w:sz w:val="28"/>
          <w:szCs w:val="28"/>
        </w:rPr>
        <w:t>Обеспечение содержания мелиоративных защитных лесных насаждений, расположенных на земельных участках, находящихся в собственности Липецкой области</w:t>
      </w:r>
      <w:r w:rsidR="00C52A90" w:rsidRPr="006C3C05">
        <w:rPr>
          <w:bCs/>
          <w:sz w:val="28"/>
          <w:szCs w:val="28"/>
        </w:rPr>
        <w:t>" в 2025 − 2026 годах – по 1 000,0 тыс. руб. ежегодно;</w:t>
      </w:r>
    </w:p>
    <w:p w:rsidR="00C52A90" w:rsidRPr="006C3C05" w:rsidRDefault="009C65B7" w:rsidP="00C52A90">
      <w:pPr>
        <w:ind w:firstLine="567"/>
        <w:jc w:val="both"/>
        <w:rPr>
          <w:sz w:val="28"/>
          <w:szCs w:val="28"/>
        </w:rPr>
      </w:pPr>
      <w:bookmarkStart w:id="13" w:name="_Hlk149228242"/>
      <w:r>
        <w:rPr>
          <w:sz w:val="28"/>
          <w:szCs w:val="28"/>
        </w:rPr>
        <w:t>-</w:t>
      </w:r>
      <w:r w:rsidR="00C52A90" w:rsidRPr="006C3C05">
        <w:rPr>
          <w:sz w:val="28"/>
          <w:szCs w:val="28"/>
        </w:rPr>
        <w:t xml:space="preserve">в рамках комплекса процессных мероприятий </w:t>
      </w:r>
      <w:r w:rsidR="00C52A90" w:rsidRPr="006C3C05">
        <w:rPr>
          <w:bCs/>
          <w:sz w:val="28"/>
          <w:szCs w:val="28"/>
        </w:rPr>
        <w:t>"</w:t>
      </w:r>
      <w:r w:rsidR="00C52A90" w:rsidRPr="006C3C05">
        <w:rPr>
          <w:sz w:val="28"/>
          <w:szCs w:val="28"/>
        </w:rPr>
        <w:t>Обеспечение эпизоотического и ветеринарно-санитарного благополучия на территории Липецкой области</w:t>
      </w:r>
      <w:r w:rsidR="00C52A90" w:rsidRPr="006C3C05">
        <w:rPr>
          <w:bCs/>
          <w:sz w:val="28"/>
          <w:szCs w:val="28"/>
        </w:rPr>
        <w:t xml:space="preserve">" бюджетные ассигнования </w:t>
      </w:r>
      <w:r w:rsidR="00C52A90" w:rsidRPr="006C3C05">
        <w:rPr>
          <w:sz w:val="28"/>
          <w:szCs w:val="28"/>
        </w:rPr>
        <w:t>будут направлены на:</w:t>
      </w:r>
    </w:p>
    <w:bookmarkEnd w:id="13"/>
    <w:p w:rsidR="00C52A90" w:rsidRPr="006C3C05" w:rsidRDefault="00C52A90" w:rsidP="00C52A90">
      <w:pPr>
        <w:ind w:firstLine="567"/>
        <w:jc w:val="both"/>
        <w:rPr>
          <w:sz w:val="28"/>
          <w:szCs w:val="28"/>
        </w:rPr>
      </w:pPr>
      <w:r w:rsidRPr="006C3C05">
        <w:rPr>
          <w:sz w:val="28"/>
          <w:szCs w:val="28"/>
        </w:rPr>
        <w:t>субсидии государственным бюджетным и автономным учреждениям в сфере ветеринарии в 2025 году – 397 970,6 тыс. руб., в 2026 году – 396 599,3 тыс. руб., в 2027 году – 398 599,3 тыс. руб.;</w:t>
      </w:r>
    </w:p>
    <w:p w:rsidR="00C52A90" w:rsidRPr="006C3C05" w:rsidRDefault="00C52A90" w:rsidP="00C52A90">
      <w:pPr>
        <w:ind w:firstLine="567"/>
        <w:jc w:val="both"/>
        <w:rPr>
          <w:sz w:val="28"/>
          <w:szCs w:val="28"/>
        </w:rPr>
      </w:pPr>
      <w:r w:rsidRPr="006C3C05">
        <w:rPr>
          <w:sz w:val="28"/>
          <w:szCs w:val="28"/>
        </w:rPr>
        <w:t>проведение эпизоотических мероприятий в 2025 году – 11 028,7 тыс. руб., в 2026 году – 20 399,9 тыс. руб., в 2027 году – 20 399,9 тыс. руб.;</w:t>
      </w:r>
    </w:p>
    <w:p w:rsidR="00C52A90" w:rsidRPr="006C3C05" w:rsidRDefault="00C52A90" w:rsidP="00C52A90">
      <w:pPr>
        <w:ind w:firstLine="567"/>
        <w:jc w:val="both"/>
        <w:rPr>
          <w:sz w:val="28"/>
          <w:szCs w:val="28"/>
        </w:rPr>
      </w:pPr>
      <w:r w:rsidRPr="006C3C05">
        <w:rPr>
          <w:sz w:val="28"/>
          <w:szCs w:val="28"/>
        </w:rPr>
        <w:t>выплаты денежного вознаграждения охотникам за истребление лисицы красной в 2025 – 2027 годах по 1 500,00 тыс. руб. ежегодно;</w:t>
      </w:r>
    </w:p>
    <w:p w:rsidR="00C52A90" w:rsidRPr="006C3C05" w:rsidRDefault="00C52A90" w:rsidP="00C52A90">
      <w:pPr>
        <w:ind w:firstLine="567"/>
        <w:jc w:val="both"/>
        <w:rPr>
          <w:sz w:val="28"/>
          <w:szCs w:val="28"/>
        </w:rPr>
      </w:pPr>
      <w:r w:rsidRPr="006C3C05">
        <w:rPr>
          <w:sz w:val="28"/>
          <w:szCs w:val="28"/>
        </w:rPr>
        <w:t>субвенции местным бюджетам на организацию мероприятий при осуществлении деятельности по обращению с животными без владельцев в 2025 – 2027 годах по 44 344,9 тыс. руб. ежегодно;</w:t>
      </w:r>
    </w:p>
    <w:p w:rsidR="00C52A90" w:rsidRPr="006C3C05" w:rsidRDefault="00C52A90" w:rsidP="00C52A90">
      <w:pPr>
        <w:ind w:firstLine="567"/>
        <w:jc w:val="both"/>
        <w:rPr>
          <w:sz w:val="28"/>
          <w:szCs w:val="28"/>
        </w:rPr>
      </w:pPr>
      <w:r w:rsidRPr="006C3C05">
        <w:rPr>
          <w:sz w:val="28"/>
          <w:szCs w:val="28"/>
        </w:rPr>
        <w:t xml:space="preserve">субвенции местным бюджетам на организацию мероприятий по предупреждению и ликвидации болезней животных, их лечению, защите </w:t>
      </w:r>
      <w:r w:rsidRPr="006C3C05">
        <w:rPr>
          <w:sz w:val="28"/>
          <w:szCs w:val="28"/>
        </w:rPr>
        <w:lastRenderedPageBreak/>
        <w:t>населения от болезней, общих для человека и животных в 2025 году – 1 448,2 тыс. руб., в 2026 – 2027 годах по 450,0 тыс. руб. ежегодно;</w:t>
      </w:r>
    </w:p>
    <w:p w:rsidR="00C52A90" w:rsidRPr="006C3C05" w:rsidRDefault="00C52A90" w:rsidP="00C52A90">
      <w:pPr>
        <w:ind w:firstLine="567"/>
        <w:jc w:val="both"/>
        <w:rPr>
          <w:sz w:val="28"/>
          <w:szCs w:val="28"/>
        </w:rPr>
      </w:pPr>
      <w:r w:rsidRPr="006C3C05">
        <w:rPr>
          <w:sz w:val="28"/>
          <w:szCs w:val="28"/>
        </w:rPr>
        <w:t xml:space="preserve">реконструкцию объектов государственной собственности Липецкой области в 2025 году – 10 000,0 тыс. руб., в 2026 году – 2 000,0 тыс. </w:t>
      </w:r>
      <w:proofErr w:type="spellStart"/>
      <w:r w:rsidRPr="006C3C05">
        <w:rPr>
          <w:sz w:val="28"/>
          <w:szCs w:val="28"/>
        </w:rPr>
        <w:t>руб</w:t>
      </w:r>
      <w:proofErr w:type="spellEnd"/>
      <w:r w:rsidRPr="006C3C05">
        <w:rPr>
          <w:sz w:val="28"/>
          <w:szCs w:val="28"/>
        </w:rPr>
        <w:t>;</w:t>
      </w:r>
    </w:p>
    <w:p w:rsidR="00C52A90" w:rsidRDefault="009C65B7" w:rsidP="00C52A90">
      <w:pPr>
        <w:ind w:firstLine="567"/>
        <w:jc w:val="both"/>
        <w:rPr>
          <w:bCs/>
          <w:sz w:val="28"/>
          <w:szCs w:val="28"/>
        </w:rPr>
      </w:pPr>
      <w:r>
        <w:rPr>
          <w:sz w:val="28"/>
          <w:szCs w:val="28"/>
        </w:rPr>
        <w:t>-</w:t>
      </w:r>
      <w:r w:rsidR="00C52A90" w:rsidRPr="006C3C05">
        <w:rPr>
          <w:sz w:val="28"/>
          <w:szCs w:val="28"/>
        </w:rPr>
        <w:t xml:space="preserve">в рамках комплекса процессных мероприятий </w:t>
      </w:r>
      <w:r w:rsidR="00C52A90" w:rsidRPr="006C3C05">
        <w:rPr>
          <w:bCs/>
          <w:sz w:val="28"/>
          <w:szCs w:val="28"/>
        </w:rPr>
        <w:t>"</w:t>
      </w:r>
      <w:r w:rsidR="00C52A90" w:rsidRPr="006C3C05">
        <w:rPr>
          <w:sz w:val="28"/>
          <w:szCs w:val="28"/>
        </w:rPr>
        <w:t>Обеспечение деятельности управления ветеринарии Липецкой области</w:t>
      </w:r>
      <w:r w:rsidR="00C52A90" w:rsidRPr="006C3C05">
        <w:rPr>
          <w:bCs/>
          <w:sz w:val="28"/>
          <w:szCs w:val="28"/>
        </w:rPr>
        <w:t>" предусмотрено по 30 772, тыс. руб. ежегодно.</w:t>
      </w:r>
    </w:p>
    <w:p w:rsidR="00077F4D" w:rsidRPr="000451C5" w:rsidRDefault="00077F4D" w:rsidP="000451C5">
      <w:pPr>
        <w:shd w:val="clear" w:color="auto" w:fill="FFFFFF" w:themeFill="background1"/>
        <w:autoSpaceDE w:val="0"/>
        <w:autoSpaceDN w:val="0"/>
        <w:adjustRightInd w:val="0"/>
        <w:ind w:firstLine="567"/>
        <w:jc w:val="both"/>
        <w:rPr>
          <w:sz w:val="28"/>
          <w:szCs w:val="28"/>
        </w:rPr>
      </w:pPr>
      <w:r w:rsidRPr="000451C5">
        <w:rPr>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w:t>
      </w:r>
      <w:r w:rsidRPr="000451C5">
        <w:rPr>
          <w:bCs/>
          <w:sz w:val="28"/>
          <w:szCs w:val="28"/>
        </w:rPr>
        <w:t xml:space="preserve">предусмотрено </w:t>
      </w:r>
      <w:r w:rsidRPr="000451C5">
        <w:rPr>
          <w:sz w:val="28"/>
          <w:szCs w:val="28"/>
        </w:rPr>
        <w:t xml:space="preserve">на </w:t>
      </w:r>
      <w:r w:rsidR="00E62438" w:rsidRPr="000451C5">
        <w:rPr>
          <w:sz w:val="28"/>
          <w:szCs w:val="28"/>
        </w:rPr>
        <w:t>2025</w:t>
      </w:r>
      <w:r w:rsidRPr="000451C5">
        <w:rPr>
          <w:sz w:val="28"/>
          <w:szCs w:val="28"/>
        </w:rPr>
        <w:t xml:space="preserve"> год – </w:t>
      </w:r>
      <w:r w:rsidR="000451C5" w:rsidRPr="000451C5">
        <w:rPr>
          <w:sz w:val="28"/>
          <w:szCs w:val="28"/>
        </w:rPr>
        <w:t>70 248,3</w:t>
      </w:r>
      <w:r w:rsidRPr="000451C5">
        <w:rPr>
          <w:sz w:val="28"/>
          <w:szCs w:val="28"/>
        </w:rPr>
        <w:t xml:space="preserve"> тыс. руб., на </w:t>
      </w:r>
      <w:r w:rsidR="00E62438" w:rsidRPr="000451C5">
        <w:rPr>
          <w:sz w:val="28"/>
          <w:szCs w:val="28"/>
        </w:rPr>
        <w:t>2026</w:t>
      </w:r>
      <w:r w:rsidRPr="000451C5">
        <w:rPr>
          <w:sz w:val="28"/>
          <w:szCs w:val="28"/>
        </w:rPr>
        <w:t xml:space="preserve"> год –</w:t>
      </w:r>
      <w:r w:rsidR="000451C5" w:rsidRPr="000451C5">
        <w:rPr>
          <w:sz w:val="28"/>
          <w:szCs w:val="28"/>
        </w:rPr>
        <w:t>69 441,2</w:t>
      </w:r>
      <w:r w:rsidRPr="000451C5">
        <w:rPr>
          <w:sz w:val="28"/>
          <w:szCs w:val="28"/>
        </w:rPr>
        <w:t xml:space="preserve"> тыс. руб., на </w:t>
      </w:r>
      <w:r w:rsidR="00E62438" w:rsidRPr="000451C5">
        <w:rPr>
          <w:sz w:val="28"/>
          <w:szCs w:val="28"/>
        </w:rPr>
        <w:t>2027</w:t>
      </w:r>
      <w:r w:rsidRPr="000451C5">
        <w:rPr>
          <w:sz w:val="28"/>
          <w:szCs w:val="28"/>
        </w:rPr>
        <w:t xml:space="preserve"> год – </w:t>
      </w:r>
      <w:r w:rsidR="000451C5" w:rsidRPr="000451C5">
        <w:rPr>
          <w:sz w:val="28"/>
          <w:szCs w:val="28"/>
        </w:rPr>
        <w:t>69 441,2</w:t>
      </w:r>
      <w:r w:rsidRPr="000451C5">
        <w:rPr>
          <w:sz w:val="28"/>
          <w:szCs w:val="28"/>
        </w:rPr>
        <w:t xml:space="preserve"> тыс. руб., в том числе:</w:t>
      </w:r>
    </w:p>
    <w:p w:rsidR="00077F4D" w:rsidRPr="000451C5" w:rsidRDefault="00077F4D" w:rsidP="000451C5">
      <w:pPr>
        <w:shd w:val="clear" w:color="auto" w:fill="FFFFFF" w:themeFill="background1"/>
        <w:ind w:firstLine="567"/>
        <w:jc w:val="both"/>
        <w:rPr>
          <w:bCs/>
          <w:sz w:val="28"/>
          <w:szCs w:val="28"/>
        </w:rPr>
      </w:pPr>
      <w:r w:rsidRPr="000451C5">
        <w:rPr>
          <w:sz w:val="28"/>
          <w:szCs w:val="28"/>
        </w:rPr>
        <w:t xml:space="preserve">- в рамках комплекса процессных мероприятий </w:t>
      </w:r>
      <w:r w:rsidRPr="000451C5">
        <w:rPr>
          <w:bCs/>
          <w:sz w:val="28"/>
          <w:szCs w:val="28"/>
        </w:rPr>
        <w:t>"Эффективное государственное управление и развитие муниципальной службы в Липецкой области" предусмотрено по 7</w:t>
      </w:r>
      <w:r w:rsidR="000451C5" w:rsidRPr="000451C5">
        <w:rPr>
          <w:bCs/>
          <w:sz w:val="28"/>
          <w:szCs w:val="28"/>
        </w:rPr>
        <w:t> </w:t>
      </w:r>
      <w:r w:rsidRPr="000451C5">
        <w:rPr>
          <w:bCs/>
          <w:sz w:val="28"/>
          <w:szCs w:val="28"/>
        </w:rPr>
        <w:t>9</w:t>
      </w:r>
      <w:r w:rsidR="000451C5" w:rsidRPr="000451C5">
        <w:rPr>
          <w:bCs/>
          <w:sz w:val="28"/>
          <w:szCs w:val="28"/>
        </w:rPr>
        <w:t>67,4</w:t>
      </w:r>
      <w:r w:rsidRPr="000451C5">
        <w:rPr>
          <w:bCs/>
          <w:sz w:val="28"/>
          <w:szCs w:val="28"/>
        </w:rPr>
        <w:t xml:space="preserve"> тыс. руб. ежегодно;</w:t>
      </w:r>
    </w:p>
    <w:p w:rsidR="00077F4D" w:rsidRDefault="00077F4D" w:rsidP="000451C5">
      <w:pPr>
        <w:shd w:val="clear" w:color="auto" w:fill="FFFFFF" w:themeFill="background1"/>
        <w:ind w:firstLine="567"/>
        <w:jc w:val="both"/>
        <w:rPr>
          <w:bCs/>
          <w:sz w:val="28"/>
          <w:szCs w:val="28"/>
        </w:rPr>
      </w:pPr>
      <w:r w:rsidRPr="000451C5">
        <w:rPr>
          <w:sz w:val="28"/>
          <w:szCs w:val="28"/>
        </w:rPr>
        <w:t xml:space="preserve">- в рамках комплекса процессных мероприятий </w:t>
      </w:r>
      <w:r w:rsidRPr="000451C5">
        <w:rPr>
          <w:bCs/>
          <w:sz w:val="28"/>
          <w:szCs w:val="28"/>
        </w:rPr>
        <w:t xml:space="preserve">"Обеспечение деятельности управления имущественных и земельных отношений Липецкой области, управления цифрового развития Липецкой области, государственной инспекции по надзору за техническим состоянием самоходных машин и других видов техники Липецкой области, подведомственных учреждений управлению имущественных и земельных отношений Липецкой области, управлению цифрового развития Липецкой области, управлению социальной политике Липецкой области" предусмотрено в </w:t>
      </w:r>
      <w:r w:rsidR="00E62438" w:rsidRPr="000451C5">
        <w:rPr>
          <w:bCs/>
          <w:sz w:val="28"/>
          <w:szCs w:val="28"/>
        </w:rPr>
        <w:t>2025</w:t>
      </w:r>
      <w:r w:rsidRPr="000451C5">
        <w:rPr>
          <w:bCs/>
          <w:sz w:val="28"/>
          <w:szCs w:val="28"/>
        </w:rPr>
        <w:t xml:space="preserve"> году – </w:t>
      </w:r>
      <w:r w:rsidR="000451C5" w:rsidRPr="000451C5">
        <w:rPr>
          <w:bCs/>
          <w:sz w:val="28"/>
          <w:szCs w:val="28"/>
        </w:rPr>
        <w:t>62 280,9</w:t>
      </w:r>
      <w:r w:rsidRPr="000451C5">
        <w:rPr>
          <w:bCs/>
          <w:sz w:val="28"/>
          <w:szCs w:val="28"/>
        </w:rPr>
        <w:t xml:space="preserve"> тыс. руб., в </w:t>
      </w:r>
      <w:r w:rsidR="00E62438" w:rsidRPr="000451C5">
        <w:rPr>
          <w:bCs/>
          <w:sz w:val="28"/>
          <w:szCs w:val="28"/>
        </w:rPr>
        <w:t>2026</w:t>
      </w:r>
      <w:r w:rsidRPr="000451C5">
        <w:rPr>
          <w:bCs/>
          <w:sz w:val="28"/>
          <w:szCs w:val="28"/>
        </w:rPr>
        <w:t xml:space="preserve"> году – </w:t>
      </w:r>
      <w:r w:rsidR="000451C5" w:rsidRPr="000451C5">
        <w:rPr>
          <w:bCs/>
          <w:sz w:val="28"/>
          <w:szCs w:val="28"/>
        </w:rPr>
        <w:t>61 473,8</w:t>
      </w:r>
      <w:r w:rsidRPr="000451C5">
        <w:rPr>
          <w:bCs/>
          <w:sz w:val="28"/>
          <w:szCs w:val="28"/>
        </w:rPr>
        <w:t xml:space="preserve"> тыс. руб., в </w:t>
      </w:r>
      <w:r w:rsidR="00E62438" w:rsidRPr="000451C5">
        <w:rPr>
          <w:bCs/>
          <w:sz w:val="28"/>
          <w:szCs w:val="28"/>
        </w:rPr>
        <w:t>2027</w:t>
      </w:r>
      <w:r w:rsidRPr="000451C5">
        <w:rPr>
          <w:bCs/>
          <w:sz w:val="28"/>
          <w:szCs w:val="28"/>
        </w:rPr>
        <w:t xml:space="preserve"> году – </w:t>
      </w:r>
      <w:r w:rsidR="000451C5" w:rsidRPr="000451C5">
        <w:rPr>
          <w:bCs/>
          <w:sz w:val="28"/>
          <w:szCs w:val="28"/>
        </w:rPr>
        <w:t>61 473,8</w:t>
      </w:r>
      <w:r w:rsidRPr="000451C5">
        <w:rPr>
          <w:bCs/>
          <w:sz w:val="28"/>
          <w:szCs w:val="28"/>
        </w:rPr>
        <w:t xml:space="preserve"> тыс. руб.</w:t>
      </w:r>
    </w:p>
    <w:p w:rsidR="002C3DF9" w:rsidRPr="00A81C76" w:rsidRDefault="002C3DF9" w:rsidP="000451C5">
      <w:pPr>
        <w:shd w:val="clear" w:color="auto" w:fill="FFFFFF" w:themeFill="background1"/>
        <w:ind w:firstLine="567"/>
        <w:jc w:val="both"/>
        <w:rPr>
          <w:bCs/>
          <w:sz w:val="28"/>
          <w:szCs w:val="28"/>
        </w:rPr>
      </w:pPr>
    </w:p>
    <w:p w:rsidR="00C52A90" w:rsidRPr="0054757C" w:rsidRDefault="00C52A90" w:rsidP="00C52A90">
      <w:pPr>
        <w:autoSpaceDE w:val="0"/>
        <w:autoSpaceDN w:val="0"/>
        <w:adjustRightInd w:val="0"/>
        <w:ind w:firstLine="567"/>
        <w:jc w:val="both"/>
        <w:rPr>
          <w:sz w:val="28"/>
          <w:szCs w:val="28"/>
        </w:rPr>
      </w:pPr>
      <w:r w:rsidRPr="0054757C">
        <w:rPr>
          <w:b/>
          <w:bCs/>
          <w:sz w:val="28"/>
          <w:szCs w:val="28"/>
        </w:rPr>
        <w:t xml:space="preserve">По подразделу 0406 </w:t>
      </w:r>
      <w:r w:rsidRPr="0054757C">
        <w:rPr>
          <w:b/>
          <w:bCs/>
          <w:iCs/>
          <w:sz w:val="28"/>
          <w:szCs w:val="28"/>
        </w:rPr>
        <w:t>"</w:t>
      </w:r>
      <w:r w:rsidRPr="0054757C">
        <w:rPr>
          <w:b/>
          <w:bCs/>
          <w:sz w:val="28"/>
          <w:szCs w:val="28"/>
        </w:rPr>
        <w:t>Водное хозяйство</w:t>
      </w:r>
      <w:r w:rsidRPr="0054757C">
        <w:rPr>
          <w:b/>
          <w:bCs/>
          <w:iCs/>
          <w:sz w:val="28"/>
          <w:szCs w:val="28"/>
        </w:rPr>
        <w:t>"</w:t>
      </w:r>
      <w:r w:rsidRPr="0054757C">
        <w:rPr>
          <w:b/>
          <w:bCs/>
          <w:spacing w:val="-1"/>
          <w:sz w:val="28"/>
          <w:szCs w:val="20"/>
        </w:rPr>
        <w:t xml:space="preserve"> </w:t>
      </w:r>
      <w:r w:rsidRPr="0054757C">
        <w:rPr>
          <w:sz w:val="28"/>
          <w:szCs w:val="28"/>
        </w:rPr>
        <w:t>запланировано на 2025 год – 185 842,0</w:t>
      </w:r>
      <w:r w:rsidRPr="0054757C">
        <w:rPr>
          <w:spacing w:val="-1"/>
          <w:sz w:val="28"/>
          <w:szCs w:val="20"/>
        </w:rPr>
        <w:t xml:space="preserve"> </w:t>
      </w:r>
      <w:r w:rsidRPr="0054757C">
        <w:rPr>
          <w:sz w:val="28"/>
          <w:szCs w:val="28"/>
        </w:rPr>
        <w:t>тыс. руб., на 2026 год – 194 940,0</w:t>
      </w:r>
      <w:r w:rsidRPr="0054757C">
        <w:rPr>
          <w:spacing w:val="-1"/>
          <w:sz w:val="28"/>
          <w:szCs w:val="20"/>
        </w:rPr>
        <w:t xml:space="preserve"> </w:t>
      </w:r>
      <w:r w:rsidRPr="0054757C">
        <w:rPr>
          <w:sz w:val="28"/>
          <w:szCs w:val="28"/>
        </w:rPr>
        <w:t xml:space="preserve">тыс. руб., на 2027 год – 298 476,2 тыс. руб. </w:t>
      </w:r>
    </w:p>
    <w:p w:rsidR="00C52A90" w:rsidRPr="0054757C" w:rsidRDefault="00C52A90" w:rsidP="00C52A90">
      <w:pPr>
        <w:autoSpaceDE w:val="0"/>
        <w:autoSpaceDN w:val="0"/>
        <w:adjustRightInd w:val="0"/>
        <w:ind w:firstLine="567"/>
        <w:jc w:val="both"/>
        <w:rPr>
          <w:spacing w:val="-1"/>
          <w:sz w:val="28"/>
          <w:szCs w:val="20"/>
        </w:rPr>
      </w:pPr>
      <w:r w:rsidRPr="0054757C">
        <w:rPr>
          <w:bCs/>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w:t>
      </w:r>
      <w:r w:rsidRPr="0054757C">
        <w:rPr>
          <w:sz w:val="28"/>
          <w:szCs w:val="28"/>
        </w:rPr>
        <w:t>предусмотрено на 2025 год – 185 842,0</w:t>
      </w:r>
      <w:r w:rsidRPr="0054757C">
        <w:rPr>
          <w:spacing w:val="-1"/>
          <w:sz w:val="28"/>
          <w:szCs w:val="20"/>
        </w:rPr>
        <w:t xml:space="preserve"> </w:t>
      </w:r>
      <w:r w:rsidRPr="0054757C">
        <w:rPr>
          <w:sz w:val="28"/>
          <w:szCs w:val="28"/>
        </w:rPr>
        <w:t>тыс. руб., на 2026 год – 194 940,0</w:t>
      </w:r>
      <w:r w:rsidRPr="0054757C">
        <w:rPr>
          <w:spacing w:val="-1"/>
          <w:sz w:val="28"/>
          <w:szCs w:val="20"/>
        </w:rPr>
        <w:t xml:space="preserve"> </w:t>
      </w:r>
      <w:r w:rsidRPr="0054757C">
        <w:rPr>
          <w:sz w:val="28"/>
          <w:szCs w:val="28"/>
        </w:rPr>
        <w:t>тыс. руб., на 2027 год – 298 476,2 тыс. руб.</w:t>
      </w:r>
      <w:r w:rsidRPr="0054757C">
        <w:rPr>
          <w:spacing w:val="-1"/>
          <w:sz w:val="28"/>
          <w:szCs w:val="20"/>
        </w:rPr>
        <w:t>, в том числе:</w:t>
      </w:r>
    </w:p>
    <w:p w:rsidR="00C52A90" w:rsidRPr="0054757C" w:rsidRDefault="009C65B7" w:rsidP="00C52A90">
      <w:pPr>
        <w:autoSpaceDE w:val="0"/>
        <w:autoSpaceDN w:val="0"/>
        <w:adjustRightInd w:val="0"/>
        <w:ind w:firstLine="567"/>
        <w:jc w:val="both"/>
        <w:rPr>
          <w:spacing w:val="-1"/>
          <w:sz w:val="28"/>
          <w:szCs w:val="20"/>
        </w:rPr>
      </w:pPr>
      <w:r>
        <w:rPr>
          <w:spacing w:val="-1"/>
          <w:sz w:val="28"/>
          <w:szCs w:val="20"/>
        </w:rPr>
        <w:t>-</w:t>
      </w:r>
      <w:r w:rsidR="00C52A90" w:rsidRPr="0054757C">
        <w:rPr>
          <w:spacing w:val="-1"/>
          <w:sz w:val="28"/>
          <w:szCs w:val="20"/>
        </w:rPr>
        <w:t>в рамках регионального проекта "Вода России" на улучшение гидрографической сети за счет субвенции из федерального бюджета предусмотрено на 2026 год – 10 000,0 тыс. руб., на 2027 год – 160 000,0 тыс. руб.;</w:t>
      </w:r>
    </w:p>
    <w:p w:rsidR="00C52A90" w:rsidRPr="0054757C" w:rsidRDefault="009C65B7" w:rsidP="00C52A90">
      <w:pPr>
        <w:autoSpaceDE w:val="0"/>
        <w:autoSpaceDN w:val="0"/>
        <w:adjustRightInd w:val="0"/>
        <w:ind w:firstLine="567"/>
        <w:jc w:val="both"/>
        <w:rPr>
          <w:sz w:val="28"/>
          <w:szCs w:val="28"/>
        </w:rPr>
      </w:pPr>
      <w:r>
        <w:rPr>
          <w:spacing w:val="-1"/>
          <w:sz w:val="28"/>
          <w:szCs w:val="20"/>
        </w:rPr>
        <w:t>-</w:t>
      </w:r>
      <w:r w:rsidR="00C52A90" w:rsidRPr="0054757C">
        <w:rPr>
          <w:spacing w:val="-1"/>
          <w:sz w:val="28"/>
          <w:szCs w:val="20"/>
        </w:rPr>
        <w:t>в рамках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w:t>
      </w:r>
      <w:r w:rsidR="00C52A90" w:rsidRPr="0054757C">
        <w:rPr>
          <w:sz w:val="28"/>
          <w:szCs w:val="28"/>
        </w:rPr>
        <w:t xml:space="preserve"> планируется направить</w:t>
      </w:r>
      <w:r w:rsidR="00C52A90" w:rsidRPr="0054757C">
        <w:rPr>
          <w:bCs/>
          <w:sz w:val="28"/>
          <w:szCs w:val="28"/>
        </w:rPr>
        <w:t xml:space="preserve"> в 2025 году – 54 778,6 </w:t>
      </w:r>
      <w:r w:rsidR="00C52A90" w:rsidRPr="0054757C">
        <w:rPr>
          <w:sz w:val="28"/>
          <w:szCs w:val="28"/>
        </w:rPr>
        <w:t>тыс. руб., из них 14 791,6 тыс. руб. за счет средств  федерального бюджета, в 2026 году – 58 176,6 тыс. руб., из них 17 189,4 тыс. руб. за счет средств федерального бюджета, в 2027 году – 11 712,8 тыс. руб., из них 7 212,6 тыс. руб. за счет средств федерального бюджета;</w:t>
      </w:r>
    </w:p>
    <w:p w:rsidR="00C52A90" w:rsidRPr="0054757C" w:rsidRDefault="009C65B7" w:rsidP="00C52A90">
      <w:pPr>
        <w:autoSpaceDE w:val="0"/>
        <w:autoSpaceDN w:val="0"/>
        <w:adjustRightInd w:val="0"/>
        <w:ind w:firstLine="567"/>
        <w:jc w:val="both"/>
        <w:rPr>
          <w:sz w:val="28"/>
          <w:szCs w:val="28"/>
        </w:rPr>
      </w:pPr>
      <w:r>
        <w:rPr>
          <w:spacing w:val="-1"/>
          <w:sz w:val="28"/>
          <w:szCs w:val="20"/>
        </w:rPr>
        <w:t>-</w:t>
      </w:r>
      <w:r w:rsidR="00C52A90" w:rsidRPr="0054757C">
        <w:rPr>
          <w:spacing w:val="-1"/>
          <w:sz w:val="28"/>
          <w:szCs w:val="20"/>
        </w:rPr>
        <w:t>в рамках комплекса процессных мероприятий "Обеспечение деятельности управления экологии и природных ресурсов Липецкой области и подведомственных организаций"</w:t>
      </w:r>
      <w:r w:rsidR="00C52A90" w:rsidRPr="0054757C">
        <w:rPr>
          <w:sz w:val="28"/>
          <w:szCs w:val="28"/>
        </w:rPr>
        <w:t xml:space="preserve"> на содержание бюджетного учреждения будет направлено </w:t>
      </w:r>
      <w:r w:rsidR="00C52A90" w:rsidRPr="0054757C">
        <w:rPr>
          <w:bCs/>
          <w:sz w:val="28"/>
          <w:szCs w:val="28"/>
        </w:rPr>
        <w:t xml:space="preserve">в 2025 году – 131 063,4 </w:t>
      </w:r>
      <w:r w:rsidR="00C52A90" w:rsidRPr="0054757C">
        <w:rPr>
          <w:sz w:val="28"/>
          <w:szCs w:val="28"/>
        </w:rPr>
        <w:t>тыс. руб., в 2026 – 2027 годах по 126 763,4 тыс. руб. ежегодно.</w:t>
      </w:r>
    </w:p>
    <w:p w:rsidR="00C52A90" w:rsidRPr="0054757C" w:rsidRDefault="00C52A90" w:rsidP="00C52A90">
      <w:pPr>
        <w:autoSpaceDE w:val="0"/>
        <w:autoSpaceDN w:val="0"/>
        <w:adjustRightInd w:val="0"/>
        <w:ind w:firstLine="567"/>
        <w:jc w:val="both"/>
        <w:rPr>
          <w:sz w:val="28"/>
          <w:szCs w:val="28"/>
        </w:rPr>
      </w:pPr>
      <w:r w:rsidRPr="0054757C">
        <w:rPr>
          <w:b/>
          <w:bCs/>
          <w:sz w:val="28"/>
          <w:szCs w:val="28"/>
        </w:rPr>
        <w:lastRenderedPageBreak/>
        <w:t xml:space="preserve">По подразделу 0407 </w:t>
      </w:r>
      <w:r w:rsidRPr="0054757C">
        <w:rPr>
          <w:b/>
          <w:bCs/>
          <w:iCs/>
          <w:sz w:val="28"/>
          <w:szCs w:val="28"/>
        </w:rPr>
        <w:t>"</w:t>
      </w:r>
      <w:r w:rsidRPr="0054757C">
        <w:rPr>
          <w:b/>
          <w:bCs/>
          <w:sz w:val="28"/>
          <w:szCs w:val="28"/>
        </w:rPr>
        <w:t>Лесное хозяйство</w:t>
      </w:r>
      <w:r w:rsidRPr="0054757C">
        <w:rPr>
          <w:b/>
          <w:bCs/>
          <w:iCs/>
          <w:sz w:val="28"/>
          <w:szCs w:val="28"/>
        </w:rPr>
        <w:t>"</w:t>
      </w:r>
      <w:r w:rsidRPr="0054757C">
        <w:rPr>
          <w:b/>
          <w:bCs/>
          <w:sz w:val="28"/>
          <w:szCs w:val="28"/>
        </w:rPr>
        <w:t xml:space="preserve"> </w:t>
      </w:r>
      <w:r w:rsidRPr="0054757C">
        <w:rPr>
          <w:sz w:val="28"/>
          <w:szCs w:val="28"/>
        </w:rPr>
        <w:t>запланировано на 2025 год – 526 707,5 тыс. руб., на 2026 год – 515 995,9</w:t>
      </w:r>
      <w:r w:rsidRPr="0054757C">
        <w:rPr>
          <w:spacing w:val="-1"/>
          <w:sz w:val="28"/>
          <w:szCs w:val="20"/>
        </w:rPr>
        <w:t xml:space="preserve"> </w:t>
      </w:r>
      <w:r w:rsidRPr="0054757C">
        <w:rPr>
          <w:sz w:val="28"/>
          <w:szCs w:val="28"/>
        </w:rPr>
        <w:t xml:space="preserve">тыс. руб., на 2027 год – 515 995,9 тыс. руб. </w:t>
      </w:r>
    </w:p>
    <w:p w:rsidR="00C52A90" w:rsidRPr="0054757C" w:rsidRDefault="00C52A90" w:rsidP="00C52A90">
      <w:pPr>
        <w:autoSpaceDE w:val="0"/>
        <w:autoSpaceDN w:val="0"/>
        <w:adjustRightInd w:val="0"/>
        <w:ind w:firstLine="567"/>
        <w:jc w:val="both"/>
        <w:rPr>
          <w:sz w:val="28"/>
          <w:szCs w:val="28"/>
        </w:rPr>
      </w:pPr>
      <w:r w:rsidRPr="0054757C">
        <w:rPr>
          <w:bCs/>
          <w:sz w:val="28"/>
          <w:szCs w:val="28"/>
        </w:rPr>
        <w:t xml:space="preserve">На реализацию государственной программы Липецкой области "Развитие лесного хозяйства в Липецкой области" предусмотрено </w:t>
      </w:r>
      <w:r w:rsidRPr="0054757C">
        <w:rPr>
          <w:sz w:val="28"/>
          <w:szCs w:val="28"/>
        </w:rPr>
        <w:t>на 2025 год – 526 707,5 тыс. руб., на 2026 год – 515 995,9</w:t>
      </w:r>
      <w:r w:rsidRPr="0054757C">
        <w:rPr>
          <w:spacing w:val="-1"/>
          <w:sz w:val="28"/>
          <w:szCs w:val="20"/>
        </w:rPr>
        <w:t xml:space="preserve"> </w:t>
      </w:r>
      <w:r w:rsidRPr="0054757C">
        <w:rPr>
          <w:sz w:val="28"/>
          <w:szCs w:val="28"/>
        </w:rPr>
        <w:t>тыс. руб., на 2027 год – 515 995,9 тыс. руб.,</w:t>
      </w:r>
      <w:r w:rsidRPr="0054757C">
        <w:rPr>
          <w:bCs/>
          <w:sz w:val="28"/>
          <w:szCs w:val="28"/>
        </w:rPr>
        <w:t xml:space="preserve"> </w:t>
      </w:r>
      <w:r w:rsidRPr="0054757C">
        <w:rPr>
          <w:sz w:val="28"/>
          <w:szCs w:val="28"/>
        </w:rPr>
        <w:t>в том числе:</w:t>
      </w:r>
    </w:p>
    <w:p w:rsidR="00C52A90" w:rsidRPr="0054757C" w:rsidRDefault="009C65B7" w:rsidP="00C52A90">
      <w:pPr>
        <w:autoSpaceDE w:val="0"/>
        <w:autoSpaceDN w:val="0"/>
        <w:adjustRightInd w:val="0"/>
        <w:ind w:firstLine="567"/>
        <w:jc w:val="both"/>
        <w:rPr>
          <w:sz w:val="28"/>
          <w:szCs w:val="28"/>
        </w:rPr>
      </w:pPr>
      <w:r>
        <w:rPr>
          <w:sz w:val="28"/>
          <w:szCs w:val="28"/>
        </w:rPr>
        <w:t>-</w:t>
      </w:r>
      <w:r w:rsidR="00C52A90" w:rsidRPr="0054757C">
        <w:rPr>
          <w:sz w:val="28"/>
          <w:szCs w:val="28"/>
        </w:rPr>
        <w:t xml:space="preserve">на реализацию регионального проекта </w:t>
      </w:r>
      <w:r w:rsidR="00C52A90" w:rsidRPr="0054757C">
        <w:rPr>
          <w:bCs/>
          <w:sz w:val="28"/>
          <w:szCs w:val="28"/>
        </w:rPr>
        <w:t>"</w:t>
      </w:r>
      <w:r w:rsidR="00C52A90" w:rsidRPr="0054757C">
        <w:rPr>
          <w:sz w:val="28"/>
          <w:szCs w:val="28"/>
        </w:rPr>
        <w:t>Сохранение лесов</w:t>
      </w:r>
      <w:r w:rsidR="00C52A90" w:rsidRPr="0054757C">
        <w:rPr>
          <w:bCs/>
          <w:sz w:val="28"/>
          <w:szCs w:val="28"/>
        </w:rPr>
        <w:t>"</w:t>
      </w:r>
      <w:r w:rsidR="00C52A90" w:rsidRPr="0054757C">
        <w:rPr>
          <w:sz w:val="28"/>
          <w:szCs w:val="28"/>
        </w:rPr>
        <w:t xml:space="preserve"> бюджетные ассигнования будут направлены на предоставление субсидий государственным бюджетным и автономным учреждениям в сфере лесного хозяйства в 2025 – 2027 годах по 36 993,0 тыс. руб. ежегодно;</w:t>
      </w:r>
    </w:p>
    <w:p w:rsidR="00C52A90" w:rsidRPr="0054757C" w:rsidRDefault="009C65B7" w:rsidP="00C52A90">
      <w:pPr>
        <w:autoSpaceDE w:val="0"/>
        <w:autoSpaceDN w:val="0"/>
        <w:adjustRightInd w:val="0"/>
        <w:ind w:firstLine="567"/>
        <w:jc w:val="both"/>
        <w:rPr>
          <w:sz w:val="28"/>
          <w:szCs w:val="28"/>
        </w:rPr>
      </w:pPr>
      <w:r>
        <w:rPr>
          <w:sz w:val="28"/>
          <w:szCs w:val="28"/>
        </w:rPr>
        <w:t>-</w:t>
      </w:r>
      <w:r w:rsidR="00C52A90" w:rsidRPr="0054757C">
        <w:rPr>
          <w:sz w:val="28"/>
          <w:szCs w:val="28"/>
        </w:rPr>
        <w:t xml:space="preserve">в рамках комплекса процессных мероприятий </w:t>
      </w:r>
      <w:r w:rsidR="00C52A90" w:rsidRPr="0054757C">
        <w:rPr>
          <w:bCs/>
          <w:sz w:val="28"/>
          <w:szCs w:val="28"/>
        </w:rPr>
        <w:t>"Обеспечение использования, охраны, защиты и воспроизводства лесов на землях лесного фонда, землях населенных пунктов и землях иных категорий" бюджетные ассигнования будут направлены на:</w:t>
      </w:r>
    </w:p>
    <w:p w:rsidR="00C52A90" w:rsidRPr="0054757C" w:rsidRDefault="009C65B7" w:rsidP="00C52A90">
      <w:pPr>
        <w:autoSpaceDE w:val="0"/>
        <w:autoSpaceDN w:val="0"/>
        <w:adjustRightInd w:val="0"/>
        <w:ind w:firstLine="567"/>
        <w:jc w:val="both"/>
        <w:rPr>
          <w:sz w:val="28"/>
          <w:szCs w:val="28"/>
        </w:rPr>
      </w:pPr>
      <w:r>
        <w:rPr>
          <w:sz w:val="28"/>
          <w:szCs w:val="28"/>
        </w:rPr>
        <w:t>-</w:t>
      </w:r>
      <w:r w:rsidR="00C52A90" w:rsidRPr="0054757C">
        <w:rPr>
          <w:sz w:val="28"/>
          <w:szCs w:val="28"/>
        </w:rPr>
        <w:t>предоставление субсидий государственным бюджетным и автономным учреждениям в сфере лесного хозяйства в 2025 году – 173 964,5 тыс. руб., в 2026 – 2027 годах по 164 952,8 тыс. руб. ежегодно;</w:t>
      </w:r>
    </w:p>
    <w:p w:rsidR="00C52A90" w:rsidRPr="0054757C" w:rsidRDefault="009C65B7" w:rsidP="00C52A90">
      <w:pPr>
        <w:autoSpaceDE w:val="0"/>
        <w:autoSpaceDN w:val="0"/>
        <w:adjustRightInd w:val="0"/>
        <w:ind w:firstLine="567"/>
        <w:jc w:val="both"/>
        <w:rPr>
          <w:sz w:val="28"/>
          <w:szCs w:val="28"/>
        </w:rPr>
      </w:pPr>
      <w:r>
        <w:rPr>
          <w:sz w:val="28"/>
          <w:szCs w:val="28"/>
        </w:rPr>
        <w:t>-</w:t>
      </w:r>
      <w:r w:rsidR="00C52A90" w:rsidRPr="0054757C">
        <w:rPr>
          <w:sz w:val="28"/>
          <w:szCs w:val="28"/>
        </w:rPr>
        <w:t>проведение работ по лесопатологическому обследованию лесов в 2025 – 2027 годах по 375,0 тыс. руб. ежегодно;</w:t>
      </w:r>
    </w:p>
    <w:p w:rsidR="00C52A90" w:rsidRPr="0054757C" w:rsidRDefault="009C65B7" w:rsidP="00C52A90">
      <w:pPr>
        <w:autoSpaceDE w:val="0"/>
        <w:autoSpaceDN w:val="0"/>
        <w:adjustRightInd w:val="0"/>
        <w:ind w:firstLine="567"/>
        <w:jc w:val="both"/>
        <w:rPr>
          <w:sz w:val="28"/>
          <w:szCs w:val="28"/>
        </w:rPr>
      </w:pPr>
      <w:r>
        <w:rPr>
          <w:sz w:val="28"/>
          <w:szCs w:val="28"/>
        </w:rPr>
        <w:t>-</w:t>
      </w:r>
      <w:r w:rsidR="00C52A90" w:rsidRPr="0054757C">
        <w:rPr>
          <w:sz w:val="28"/>
          <w:szCs w:val="28"/>
        </w:rPr>
        <w:t>проведение профилактики возникновения, локализации и ликвидации очагов вредных организмов, использование лесов, отвод и таксацию лесосек, на проведение ухода за лесами в 2025 – 2027 годах по 38 028,9 тыс. руб. ежегодно;</w:t>
      </w:r>
    </w:p>
    <w:p w:rsidR="00C52A90" w:rsidRPr="0054757C" w:rsidRDefault="009C65B7" w:rsidP="00C52A90">
      <w:pPr>
        <w:autoSpaceDE w:val="0"/>
        <w:autoSpaceDN w:val="0"/>
        <w:adjustRightInd w:val="0"/>
        <w:ind w:firstLine="567"/>
        <w:jc w:val="both"/>
        <w:rPr>
          <w:bCs/>
          <w:sz w:val="28"/>
          <w:szCs w:val="28"/>
        </w:rPr>
      </w:pPr>
      <w:r>
        <w:rPr>
          <w:sz w:val="28"/>
          <w:szCs w:val="28"/>
        </w:rPr>
        <w:t>-</w:t>
      </w:r>
      <w:r w:rsidR="00C52A90" w:rsidRPr="0054757C">
        <w:rPr>
          <w:sz w:val="28"/>
          <w:szCs w:val="28"/>
        </w:rPr>
        <w:t xml:space="preserve">в рамках комплекса процессных мероприятий </w:t>
      </w:r>
      <w:r w:rsidR="00C52A90" w:rsidRPr="0054757C">
        <w:rPr>
          <w:bCs/>
          <w:sz w:val="28"/>
          <w:szCs w:val="28"/>
        </w:rPr>
        <w:t>"Обеспечение эффективной реализации государственных функций в области лесных отношений" бюджетные ассигнования будут направлены на:</w:t>
      </w:r>
    </w:p>
    <w:p w:rsidR="00C52A90" w:rsidRPr="0054757C" w:rsidRDefault="00C52A90" w:rsidP="00C52A90">
      <w:pPr>
        <w:autoSpaceDE w:val="0"/>
        <w:autoSpaceDN w:val="0"/>
        <w:adjustRightInd w:val="0"/>
        <w:ind w:firstLine="567"/>
        <w:jc w:val="both"/>
        <w:rPr>
          <w:bCs/>
          <w:sz w:val="28"/>
          <w:szCs w:val="28"/>
        </w:rPr>
      </w:pPr>
      <w:r w:rsidRPr="0054757C">
        <w:rPr>
          <w:bCs/>
          <w:sz w:val="28"/>
          <w:szCs w:val="28"/>
        </w:rPr>
        <w:t>содержание аппарата управления лесного хозяйства Липецкой области в 2025 – 2027 годах по 42 189,8 тыс. руб. ежегодно;</w:t>
      </w:r>
    </w:p>
    <w:p w:rsidR="00C52A90" w:rsidRPr="0054757C" w:rsidRDefault="00C52A90" w:rsidP="00C52A90">
      <w:pPr>
        <w:autoSpaceDE w:val="0"/>
        <w:autoSpaceDN w:val="0"/>
        <w:adjustRightInd w:val="0"/>
        <w:ind w:firstLine="567"/>
        <w:jc w:val="both"/>
        <w:rPr>
          <w:bCs/>
          <w:sz w:val="28"/>
          <w:szCs w:val="28"/>
        </w:rPr>
      </w:pPr>
      <w:r w:rsidRPr="0054757C">
        <w:rPr>
          <w:bCs/>
          <w:sz w:val="28"/>
          <w:szCs w:val="28"/>
        </w:rPr>
        <w:t>содержание областных казенных учреждений в сфере лесных отношений в 2025 году − 232 479,7 тыс. руб., в 2026 – 2027 годах по 230 779,7 тыс. руб. ежегодно;</w:t>
      </w:r>
    </w:p>
    <w:p w:rsidR="00C52A90" w:rsidRDefault="009C65B7" w:rsidP="00C52A90">
      <w:pPr>
        <w:autoSpaceDE w:val="0"/>
        <w:autoSpaceDN w:val="0"/>
        <w:adjustRightInd w:val="0"/>
        <w:ind w:firstLine="567"/>
        <w:jc w:val="both"/>
        <w:rPr>
          <w:bCs/>
          <w:sz w:val="28"/>
          <w:szCs w:val="28"/>
        </w:rPr>
      </w:pPr>
      <w:r>
        <w:rPr>
          <w:bCs/>
          <w:sz w:val="28"/>
          <w:szCs w:val="28"/>
        </w:rPr>
        <w:t>-</w:t>
      </w:r>
      <w:r w:rsidR="00C52A90" w:rsidRPr="0054757C">
        <w:rPr>
          <w:bCs/>
          <w:sz w:val="28"/>
          <w:szCs w:val="28"/>
        </w:rPr>
        <w:t>в рамках комплекса процессных мероприятий "Формирование престижа лесной отрасли" предусмотрено в 2025 – 2027 годах по 2 676,7 тыс. руб. ежегодно.</w:t>
      </w:r>
    </w:p>
    <w:p w:rsidR="002C3DF9" w:rsidRPr="00A73852" w:rsidRDefault="002C3DF9" w:rsidP="00C52A90">
      <w:pPr>
        <w:autoSpaceDE w:val="0"/>
        <w:autoSpaceDN w:val="0"/>
        <w:adjustRightInd w:val="0"/>
        <w:ind w:firstLine="567"/>
        <w:jc w:val="both"/>
        <w:rPr>
          <w:bCs/>
          <w:sz w:val="28"/>
          <w:szCs w:val="28"/>
        </w:rPr>
      </w:pPr>
    </w:p>
    <w:p w:rsidR="00C52A90" w:rsidRPr="0054757C" w:rsidRDefault="00C52A90" w:rsidP="00C52A90">
      <w:pPr>
        <w:autoSpaceDE w:val="0"/>
        <w:autoSpaceDN w:val="0"/>
        <w:adjustRightInd w:val="0"/>
        <w:ind w:firstLine="567"/>
        <w:jc w:val="both"/>
        <w:rPr>
          <w:b/>
          <w:bCs/>
          <w:sz w:val="28"/>
          <w:szCs w:val="28"/>
        </w:rPr>
      </w:pPr>
      <w:r w:rsidRPr="0054757C">
        <w:rPr>
          <w:b/>
          <w:bCs/>
          <w:sz w:val="28"/>
          <w:szCs w:val="28"/>
        </w:rPr>
        <w:t xml:space="preserve">По подразделу 0408 </w:t>
      </w:r>
      <w:r w:rsidRPr="0054757C">
        <w:rPr>
          <w:b/>
          <w:sz w:val="28"/>
          <w:szCs w:val="28"/>
        </w:rPr>
        <w:t>"</w:t>
      </w:r>
      <w:r w:rsidRPr="0054757C">
        <w:rPr>
          <w:b/>
          <w:bCs/>
          <w:sz w:val="28"/>
          <w:szCs w:val="28"/>
        </w:rPr>
        <w:t>Транспорт</w:t>
      </w:r>
      <w:r w:rsidRPr="0054757C">
        <w:rPr>
          <w:b/>
          <w:sz w:val="28"/>
          <w:szCs w:val="28"/>
        </w:rPr>
        <w:t>"</w:t>
      </w:r>
      <w:r w:rsidRPr="0054757C">
        <w:rPr>
          <w:b/>
          <w:bCs/>
          <w:sz w:val="28"/>
          <w:szCs w:val="28"/>
        </w:rPr>
        <w:t xml:space="preserve"> </w:t>
      </w:r>
      <w:r w:rsidRPr="0054757C">
        <w:rPr>
          <w:sz w:val="28"/>
          <w:szCs w:val="28"/>
        </w:rPr>
        <w:t>запланировано на 2025 год – 1 621</w:t>
      </w:r>
      <w:r w:rsidRPr="0054757C">
        <w:rPr>
          <w:sz w:val="28"/>
          <w:szCs w:val="28"/>
          <w:lang w:val="en-US"/>
        </w:rPr>
        <w:t> </w:t>
      </w:r>
      <w:r w:rsidRPr="0054757C">
        <w:rPr>
          <w:sz w:val="28"/>
          <w:szCs w:val="28"/>
        </w:rPr>
        <w:t xml:space="preserve">970,3 тыс. руб., на 2026 год – 2 354 576,1 тыс. руб., на 2027 год – 2 610 451,7 тыс. руб. </w:t>
      </w:r>
    </w:p>
    <w:p w:rsidR="00C52A90" w:rsidRPr="0054757C" w:rsidRDefault="00C52A90" w:rsidP="00C52A90">
      <w:pPr>
        <w:autoSpaceDE w:val="0"/>
        <w:autoSpaceDN w:val="0"/>
        <w:adjustRightInd w:val="0"/>
        <w:ind w:firstLine="567"/>
        <w:jc w:val="both"/>
        <w:rPr>
          <w:sz w:val="28"/>
          <w:szCs w:val="28"/>
        </w:rPr>
      </w:pPr>
      <w:r w:rsidRPr="0054757C">
        <w:rPr>
          <w:bCs/>
          <w:sz w:val="28"/>
          <w:szCs w:val="28"/>
        </w:rPr>
        <w:t xml:space="preserve">На реализацию государственной программы Липецкой области "Развитие транспортной системы Липецкой области" предусмотрено на </w:t>
      </w:r>
      <w:r w:rsidRPr="0054757C">
        <w:rPr>
          <w:sz w:val="28"/>
          <w:szCs w:val="28"/>
        </w:rPr>
        <w:t>2025 год – 1 621</w:t>
      </w:r>
      <w:r w:rsidRPr="0054757C">
        <w:rPr>
          <w:sz w:val="28"/>
          <w:szCs w:val="28"/>
          <w:lang w:val="en-US"/>
        </w:rPr>
        <w:t> </w:t>
      </w:r>
      <w:r w:rsidRPr="0054757C">
        <w:rPr>
          <w:sz w:val="28"/>
          <w:szCs w:val="28"/>
        </w:rPr>
        <w:t>970,3 тыс. руб., на 2026 год – 2 354 576,1 тыс. руб., на 2027 год – 2 610 451,7</w:t>
      </w:r>
      <w:r w:rsidRPr="0054757C">
        <w:rPr>
          <w:spacing w:val="-1"/>
          <w:sz w:val="28"/>
          <w:szCs w:val="20"/>
        </w:rPr>
        <w:t xml:space="preserve"> </w:t>
      </w:r>
      <w:r w:rsidRPr="0054757C">
        <w:rPr>
          <w:sz w:val="28"/>
          <w:szCs w:val="28"/>
        </w:rPr>
        <w:t>тыс. руб., в том числе:</w:t>
      </w:r>
    </w:p>
    <w:p w:rsidR="00C52A90" w:rsidRPr="0054757C" w:rsidRDefault="009C65B7" w:rsidP="00C52A90">
      <w:pPr>
        <w:autoSpaceDE w:val="0"/>
        <w:autoSpaceDN w:val="0"/>
        <w:adjustRightInd w:val="0"/>
        <w:ind w:firstLine="567"/>
        <w:jc w:val="both"/>
        <w:rPr>
          <w:bCs/>
          <w:sz w:val="28"/>
          <w:szCs w:val="28"/>
        </w:rPr>
      </w:pPr>
      <w:r>
        <w:rPr>
          <w:bCs/>
          <w:sz w:val="28"/>
          <w:szCs w:val="28"/>
        </w:rPr>
        <w:t>-</w:t>
      </w:r>
      <w:r w:rsidR="00C52A90" w:rsidRPr="0054757C">
        <w:rPr>
          <w:bCs/>
          <w:sz w:val="28"/>
          <w:szCs w:val="28"/>
        </w:rPr>
        <w:t xml:space="preserve">на реализацию регионального проекта "Развитие общественного транспорта" бюджетные ассигнования  будут направлены на финансовое обеспечение реализации инфраструктурных проектов, направленных на </w:t>
      </w:r>
      <w:r w:rsidR="00C52A90" w:rsidRPr="0054757C">
        <w:rPr>
          <w:bCs/>
          <w:sz w:val="28"/>
          <w:szCs w:val="28"/>
        </w:rPr>
        <w:lastRenderedPageBreak/>
        <w:t>комплексное развитие городского наземного электрического транспорта в 2025 году – 37 972,4 тыс. руб.;</w:t>
      </w:r>
    </w:p>
    <w:p w:rsidR="00C52A90" w:rsidRPr="0054757C" w:rsidRDefault="009C65B7" w:rsidP="00C52A90">
      <w:pPr>
        <w:autoSpaceDE w:val="0"/>
        <w:autoSpaceDN w:val="0"/>
        <w:adjustRightInd w:val="0"/>
        <w:ind w:firstLine="567"/>
        <w:jc w:val="both"/>
        <w:rPr>
          <w:bCs/>
          <w:sz w:val="28"/>
          <w:szCs w:val="28"/>
        </w:rPr>
      </w:pPr>
      <w:r>
        <w:rPr>
          <w:bCs/>
          <w:sz w:val="28"/>
          <w:szCs w:val="28"/>
        </w:rPr>
        <w:t>-</w:t>
      </w:r>
      <w:r w:rsidR="00C52A90" w:rsidRPr="0054757C">
        <w:rPr>
          <w:bCs/>
          <w:sz w:val="28"/>
          <w:szCs w:val="28"/>
        </w:rPr>
        <w:t>в рамках комплекса процессных мероприятий "Организация и развитие транспортного обслуживания населения Липецкой области" бюджетные ассигнования будут направлены на:</w:t>
      </w:r>
    </w:p>
    <w:p w:rsidR="00C52A90" w:rsidRPr="0054757C" w:rsidRDefault="00C52A90" w:rsidP="00C52A90">
      <w:pPr>
        <w:autoSpaceDE w:val="0"/>
        <w:autoSpaceDN w:val="0"/>
        <w:adjustRightInd w:val="0"/>
        <w:ind w:firstLine="567"/>
        <w:jc w:val="both"/>
        <w:rPr>
          <w:rFonts w:ascii="Times New Roman CYR" w:hAnsi="Times New Roman CYR" w:cs="Times New Roman CYR"/>
          <w:sz w:val="28"/>
          <w:szCs w:val="28"/>
        </w:rPr>
      </w:pPr>
      <w:r w:rsidRPr="0054757C">
        <w:rPr>
          <w:rFonts w:ascii="Times New Roman CYR" w:hAnsi="Times New Roman CYR" w:cs="Times New Roman CYR"/>
          <w:sz w:val="28"/>
          <w:szCs w:val="28"/>
        </w:rPr>
        <w:t>возмещение пригородной пассажирской компании недополученных доходов, возникших в результате регулирования тарифов на пригородном железнодорожном пассажирском транспорте общего пользования в 2025 году – 200 258,3 тыс. руб., в 2026 году – 208 120,5 тыс. руб., в 2027 году – 225 661,6 тыс. руб.;</w:t>
      </w:r>
    </w:p>
    <w:p w:rsidR="00C52A90" w:rsidRPr="0054757C" w:rsidRDefault="00C52A90" w:rsidP="00C52A90">
      <w:pPr>
        <w:autoSpaceDE w:val="0"/>
        <w:autoSpaceDN w:val="0"/>
        <w:adjustRightInd w:val="0"/>
        <w:ind w:firstLine="567"/>
        <w:jc w:val="both"/>
        <w:rPr>
          <w:bCs/>
          <w:sz w:val="28"/>
          <w:szCs w:val="28"/>
        </w:rPr>
      </w:pPr>
      <w:r w:rsidRPr="0054757C">
        <w:rPr>
          <w:bCs/>
          <w:sz w:val="28"/>
          <w:szCs w:val="28"/>
        </w:rPr>
        <w:t>проведение конкурса профессионального мастерства водителей предприятий транспортной отрасли в 2025 году – 584,2 тыс. руб., в 2026 году – 592,4 тыс. руб., в 2027 году – 601,2 тыс. руб.;</w:t>
      </w:r>
    </w:p>
    <w:p w:rsidR="00C52A90" w:rsidRPr="0054757C" w:rsidRDefault="00C52A90" w:rsidP="00C52A90">
      <w:pPr>
        <w:autoSpaceDE w:val="0"/>
        <w:autoSpaceDN w:val="0"/>
        <w:adjustRightInd w:val="0"/>
        <w:ind w:firstLine="567"/>
        <w:jc w:val="both"/>
        <w:rPr>
          <w:bCs/>
          <w:sz w:val="28"/>
          <w:szCs w:val="28"/>
        </w:rPr>
      </w:pPr>
      <w:r w:rsidRPr="0054757C">
        <w:rPr>
          <w:bCs/>
          <w:sz w:val="28"/>
          <w:szCs w:val="28"/>
        </w:rPr>
        <w:t xml:space="preserve">предоставление иного межбюджетного трансферта на исполнение обязательств </w:t>
      </w:r>
      <w:proofErr w:type="spellStart"/>
      <w:r w:rsidRPr="0054757C">
        <w:rPr>
          <w:bCs/>
          <w:sz w:val="28"/>
          <w:szCs w:val="28"/>
        </w:rPr>
        <w:t>концедента</w:t>
      </w:r>
      <w:proofErr w:type="spellEnd"/>
      <w:r w:rsidRPr="0054757C">
        <w:rPr>
          <w:bCs/>
          <w:sz w:val="28"/>
          <w:szCs w:val="28"/>
        </w:rP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город Липецк в 2025 году – 575 895,7 тыс. руб., в 2026 году – 1 251 955,7 тыс. руб., в 2027 году – 1 378 302,3 тыс. руб.;</w:t>
      </w:r>
    </w:p>
    <w:p w:rsidR="00C52A90" w:rsidRPr="0054757C" w:rsidRDefault="00C52A90" w:rsidP="00C52A90">
      <w:pPr>
        <w:autoSpaceDE w:val="0"/>
        <w:autoSpaceDN w:val="0"/>
        <w:adjustRightInd w:val="0"/>
        <w:ind w:firstLine="567"/>
        <w:jc w:val="both"/>
        <w:rPr>
          <w:rFonts w:ascii="Times New Roman CYR" w:hAnsi="Times New Roman CYR" w:cs="Times New Roman CYR"/>
          <w:sz w:val="28"/>
          <w:szCs w:val="20"/>
        </w:rPr>
      </w:pPr>
      <w:r w:rsidRPr="0054757C">
        <w:rPr>
          <w:rFonts w:ascii="Times New Roman CYR" w:hAnsi="Times New Roman CYR" w:cs="Times New Roman CYR"/>
          <w:sz w:val="28"/>
          <w:szCs w:val="20"/>
        </w:rPr>
        <w:t>на оплату контрактов по организации регулярных перевозок по межмуниципальным маршрутам в 2025 году – 665 871,5 тыс. руб., в 2026 году – 752 414,1 тыс. руб., в 2027 году – 870 076,4 тыс. руб.;</w:t>
      </w:r>
    </w:p>
    <w:p w:rsidR="00C52A90" w:rsidRPr="0054757C" w:rsidRDefault="009C65B7" w:rsidP="00C52A90">
      <w:pPr>
        <w:autoSpaceDE w:val="0"/>
        <w:autoSpaceDN w:val="0"/>
        <w:adjustRightInd w:val="0"/>
        <w:ind w:firstLine="567"/>
        <w:jc w:val="both"/>
        <w:rPr>
          <w:bCs/>
          <w:sz w:val="28"/>
          <w:szCs w:val="28"/>
        </w:rPr>
      </w:pPr>
      <w:r>
        <w:rPr>
          <w:bCs/>
          <w:sz w:val="28"/>
          <w:szCs w:val="28"/>
        </w:rPr>
        <w:t>-</w:t>
      </w:r>
      <w:r w:rsidR="00C52A90" w:rsidRPr="0054757C">
        <w:rPr>
          <w:bCs/>
          <w:sz w:val="28"/>
          <w:szCs w:val="28"/>
        </w:rPr>
        <w:t>в рамках комплекса процессных мероприятий "Обеспечение организационных, информационных, научно-методических условий для реализации Государственной программы" бюджетные ассигнования будут направлены на:</w:t>
      </w:r>
    </w:p>
    <w:p w:rsidR="00C52A90" w:rsidRPr="0054757C" w:rsidRDefault="00C52A90" w:rsidP="00C52A90">
      <w:pPr>
        <w:autoSpaceDE w:val="0"/>
        <w:autoSpaceDN w:val="0"/>
        <w:adjustRightInd w:val="0"/>
        <w:ind w:firstLine="567"/>
        <w:jc w:val="both"/>
        <w:rPr>
          <w:bCs/>
          <w:sz w:val="28"/>
          <w:szCs w:val="28"/>
        </w:rPr>
      </w:pPr>
      <w:r w:rsidRPr="0054757C">
        <w:rPr>
          <w:bCs/>
          <w:sz w:val="28"/>
          <w:szCs w:val="28"/>
        </w:rPr>
        <w:t>обеспечение деятельности областного казенного учреждения "Агентство автомобильного транспорта Липецкой области" в 2025 году − 88 752,7 тыс. руб., в 2026 году – 83 174,6 тыс. руб., в 2027 году – 83 174,7 тыс. руб.;</w:t>
      </w:r>
    </w:p>
    <w:p w:rsidR="00C52A90" w:rsidRPr="0054757C" w:rsidRDefault="00C52A90" w:rsidP="00C52A90">
      <w:pPr>
        <w:autoSpaceDE w:val="0"/>
        <w:autoSpaceDN w:val="0"/>
        <w:adjustRightInd w:val="0"/>
        <w:ind w:firstLine="567"/>
        <w:jc w:val="both"/>
        <w:rPr>
          <w:rFonts w:ascii="Times New Roman CYR" w:hAnsi="Times New Roman CYR" w:cs="Times New Roman CYR"/>
          <w:sz w:val="28"/>
          <w:szCs w:val="20"/>
        </w:rPr>
      </w:pPr>
      <w:r w:rsidRPr="0054757C">
        <w:rPr>
          <w:rFonts w:ascii="Times New Roman CYR" w:hAnsi="Times New Roman CYR" w:cs="Times New Roman CYR"/>
          <w:sz w:val="28"/>
          <w:szCs w:val="20"/>
        </w:rPr>
        <w:t>обеспечение функций исполнительных органов Липецкой области в сфере дорог и транспорта области в 2025 – 2027 годах по 52 635,5 тыс. руб. ежегодно;</w:t>
      </w:r>
    </w:p>
    <w:p w:rsidR="00C52A90" w:rsidRDefault="009C65B7" w:rsidP="00C52A90">
      <w:pPr>
        <w:autoSpaceDE w:val="0"/>
        <w:autoSpaceDN w:val="0"/>
        <w:adjustRightInd w:val="0"/>
        <w:ind w:firstLine="567"/>
        <w:jc w:val="both"/>
        <w:rPr>
          <w:bCs/>
          <w:sz w:val="28"/>
          <w:szCs w:val="28"/>
        </w:rPr>
      </w:pPr>
      <w:r>
        <w:rPr>
          <w:rFonts w:ascii="Times New Roman CYR" w:hAnsi="Times New Roman CYR" w:cs="Times New Roman CYR"/>
          <w:sz w:val="28"/>
          <w:szCs w:val="20"/>
        </w:rPr>
        <w:t>-</w:t>
      </w:r>
      <w:r w:rsidR="00C52A90" w:rsidRPr="0054757C">
        <w:rPr>
          <w:rFonts w:ascii="Times New Roman CYR" w:hAnsi="Times New Roman CYR" w:cs="Times New Roman CYR"/>
          <w:sz w:val="28"/>
          <w:szCs w:val="20"/>
        </w:rPr>
        <w:t>в рамках комплекса процессных мероприятий "Расширение использования природного газа в качестве моторного топлива в Липецкой области"</w:t>
      </w:r>
      <w:r w:rsidR="00C52A90" w:rsidRPr="0054757C">
        <w:rPr>
          <w:bCs/>
          <w:sz w:val="28"/>
          <w:szCs w:val="28"/>
        </w:rPr>
        <w:t xml:space="preserve"> бюджетные ассигнования будут направлены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2026 году – 5 683,1 тыс. руб.</w:t>
      </w:r>
    </w:p>
    <w:p w:rsidR="002C3DF9" w:rsidRPr="00413C00" w:rsidRDefault="002C3DF9" w:rsidP="00C52A90">
      <w:pPr>
        <w:autoSpaceDE w:val="0"/>
        <w:autoSpaceDN w:val="0"/>
        <w:adjustRightInd w:val="0"/>
        <w:ind w:firstLine="567"/>
        <w:jc w:val="both"/>
        <w:rPr>
          <w:bCs/>
          <w:sz w:val="28"/>
          <w:szCs w:val="28"/>
        </w:rPr>
      </w:pPr>
    </w:p>
    <w:p w:rsidR="00C52A90" w:rsidRPr="0054757C" w:rsidRDefault="00C52A90" w:rsidP="00C52A90">
      <w:pPr>
        <w:pStyle w:val="NormalANX"/>
        <w:spacing w:before="0" w:after="0" w:line="240" w:lineRule="auto"/>
        <w:ind w:firstLine="567"/>
        <w:rPr>
          <w:bCs/>
          <w:szCs w:val="28"/>
        </w:rPr>
      </w:pPr>
      <w:r w:rsidRPr="0054757C">
        <w:rPr>
          <w:b/>
          <w:bCs/>
          <w:iCs/>
          <w:szCs w:val="28"/>
        </w:rPr>
        <w:t xml:space="preserve">По подразделу 0409 </w:t>
      </w:r>
      <w:r w:rsidRPr="0054757C">
        <w:rPr>
          <w:b/>
          <w:szCs w:val="28"/>
        </w:rPr>
        <w:t xml:space="preserve">"Дорожное хозяйство (дорожные фонды)" </w:t>
      </w:r>
      <w:r w:rsidRPr="0054757C">
        <w:rPr>
          <w:bCs/>
          <w:szCs w:val="28"/>
        </w:rPr>
        <w:t>запланировано на 2025 год – 8 864 786,2 тыс. руб., на 2026 год – 9 223 806,2 тыс. руб., на 2027 год – 9 408 146,2 тыс. руб.</w:t>
      </w:r>
    </w:p>
    <w:p w:rsidR="00C52A90" w:rsidRPr="0054757C" w:rsidRDefault="00C52A90" w:rsidP="00C52A90">
      <w:pPr>
        <w:pStyle w:val="NormalANX"/>
        <w:spacing w:before="0" w:after="0" w:line="240" w:lineRule="auto"/>
        <w:ind w:firstLine="567"/>
        <w:rPr>
          <w:szCs w:val="28"/>
        </w:rPr>
      </w:pPr>
      <w:r w:rsidRPr="0054757C">
        <w:rPr>
          <w:bCs/>
          <w:szCs w:val="28"/>
        </w:rPr>
        <w:t xml:space="preserve">На реализацию </w:t>
      </w:r>
      <w:r w:rsidRPr="0054757C">
        <w:rPr>
          <w:szCs w:val="28"/>
        </w:rPr>
        <w:t xml:space="preserve">регионального проекта </w:t>
      </w:r>
      <w:r w:rsidRPr="0054757C">
        <w:rPr>
          <w:bCs/>
          <w:szCs w:val="28"/>
        </w:rPr>
        <w:t xml:space="preserve">"Развитие транспортной инфраструктуры на сельских территориях" в рамках государственной программы Липецкой области "Комплексное развитие сельских территорий </w:t>
      </w:r>
      <w:r w:rsidRPr="0054757C">
        <w:rPr>
          <w:bCs/>
          <w:szCs w:val="28"/>
        </w:rPr>
        <w:lastRenderedPageBreak/>
        <w:t xml:space="preserve">Липецкой области" запланированы бюджетные ассигнования на строительство (реконструкцию) автомобильных дорог на сельских территориях </w:t>
      </w:r>
      <w:r w:rsidRPr="0054757C">
        <w:rPr>
          <w:szCs w:val="28"/>
        </w:rPr>
        <w:t>в 2025 году – 8 720,7 тыс. руб.</w:t>
      </w:r>
    </w:p>
    <w:p w:rsidR="00C52A90" w:rsidRPr="0054757C" w:rsidRDefault="00C52A90" w:rsidP="00C52A90">
      <w:pPr>
        <w:pStyle w:val="NormalANX"/>
        <w:spacing w:before="0" w:after="0" w:line="240" w:lineRule="auto"/>
        <w:ind w:firstLine="567"/>
        <w:rPr>
          <w:szCs w:val="28"/>
        </w:rPr>
      </w:pPr>
      <w:r w:rsidRPr="0054757C">
        <w:rPr>
          <w:bCs/>
          <w:szCs w:val="28"/>
        </w:rPr>
        <w:t xml:space="preserve">На реализацию государственной программы Липецкой области "Развитие транспортной системы Липецкой области" предусмотрено на 2025 год – 8 588 619,0 </w:t>
      </w:r>
      <w:r w:rsidRPr="0054757C">
        <w:rPr>
          <w:szCs w:val="28"/>
        </w:rPr>
        <w:t>тыс. руб., на 2026 год – 8 956 359,7 тыс. руб., на 2027 год – 9 140 699,7 тыс. руб., в том числе:</w:t>
      </w:r>
    </w:p>
    <w:p w:rsidR="00C52A90" w:rsidRPr="0054757C" w:rsidRDefault="009C65B7" w:rsidP="00C52A90">
      <w:pPr>
        <w:pStyle w:val="NormalANX"/>
        <w:spacing w:before="0" w:after="0" w:line="240" w:lineRule="auto"/>
        <w:ind w:firstLine="567"/>
        <w:rPr>
          <w:szCs w:val="28"/>
        </w:rPr>
      </w:pPr>
      <w:r>
        <w:rPr>
          <w:szCs w:val="28"/>
        </w:rPr>
        <w:t>-</w:t>
      </w:r>
      <w:r w:rsidR="00C52A90" w:rsidRPr="0054757C">
        <w:rPr>
          <w:szCs w:val="28"/>
        </w:rPr>
        <w:t xml:space="preserve">на реализацию регионального проекта </w:t>
      </w:r>
      <w:r w:rsidR="00C52A90" w:rsidRPr="0054757C">
        <w:rPr>
          <w:bCs/>
          <w:szCs w:val="28"/>
        </w:rPr>
        <w:t>"Региональная и местная дорожная сеть" б</w:t>
      </w:r>
      <w:r w:rsidR="00C52A90" w:rsidRPr="0054757C">
        <w:rPr>
          <w:szCs w:val="28"/>
        </w:rPr>
        <w:t>юджетные ассигнования будут направлены на:</w:t>
      </w:r>
    </w:p>
    <w:p w:rsidR="00C52A90" w:rsidRPr="0054757C" w:rsidRDefault="00C52A90" w:rsidP="00C52A90">
      <w:pPr>
        <w:pStyle w:val="NormalANX"/>
        <w:spacing w:before="0" w:after="0" w:line="240" w:lineRule="auto"/>
        <w:ind w:firstLine="567"/>
        <w:rPr>
          <w:szCs w:val="28"/>
        </w:rPr>
      </w:pPr>
      <w:r w:rsidRPr="0054757C">
        <w:rPr>
          <w:szCs w:val="28"/>
        </w:rPr>
        <w:t>строительство (реконструкцию) автомобильных дорог регионального значения в 2025 году – 196 624,0 тыс. руб.;</w:t>
      </w:r>
    </w:p>
    <w:p w:rsidR="00C52A90" w:rsidRPr="0054757C" w:rsidRDefault="00C52A90" w:rsidP="00C52A90">
      <w:pPr>
        <w:pStyle w:val="NormalANX"/>
        <w:spacing w:before="0" w:after="0" w:line="240" w:lineRule="auto"/>
        <w:ind w:firstLine="567"/>
        <w:rPr>
          <w:szCs w:val="28"/>
        </w:rPr>
      </w:pPr>
      <w:r w:rsidRPr="0054757C">
        <w:rPr>
          <w:szCs w:val="28"/>
        </w:rPr>
        <w:t>капитальный ремонт и ремонт автомобильных дорог регионального значения в 2025 году – 1 851 024,3 тыс. руб., в 2026 году – 2 751 942,5 тыс. руб., в 2027 году – 2 751 942,5 тыс. руб.;</w:t>
      </w:r>
    </w:p>
    <w:p w:rsidR="00C52A90" w:rsidRPr="0054757C" w:rsidRDefault="00C52A90" w:rsidP="00C52A90">
      <w:pPr>
        <w:pStyle w:val="NormalANX"/>
        <w:spacing w:before="0" w:after="0" w:line="240" w:lineRule="auto"/>
        <w:ind w:firstLine="567"/>
        <w:rPr>
          <w:szCs w:val="28"/>
        </w:rPr>
      </w:pPr>
      <w:r w:rsidRPr="0054757C">
        <w:rPr>
          <w:szCs w:val="28"/>
        </w:rPr>
        <w:t>предоставление субсидий местным бюджетам на строительство (реконструкцию), капитальный ремонт и ремонт автомобильных дорог местного значения в 2025 году – 723 374,9 тыс. руб.;</w:t>
      </w:r>
    </w:p>
    <w:p w:rsidR="00C52A90" w:rsidRPr="0054757C" w:rsidRDefault="009C65B7" w:rsidP="00C52A90">
      <w:pPr>
        <w:pStyle w:val="NormalANX"/>
        <w:spacing w:before="0" w:after="0" w:line="240" w:lineRule="auto"/>
        <w:ind w:firstLine="567"/>
        <w:rPr>
          <w:szCs w:val="28"/>
        </w:rPr>
      </w:pPr>
      <w:r>
        <w:rPr>
          <w:szCs w:val="28"/>
        </w:rPr>
        <w:t>-</w:t>
      </w:r>
      <w:r w:rsidR="00C52A90" w:rsidRPr="0054757C">
        <w:rPr>
          <w:szCs w:val="28"/>
        </w:rPr>
        <w:t xml:space="preserve">на реализацию регионального проекта </w:t>
      </w:r>
      <w:r w:rsidR="00C52A90" w:rsidRPr="0054757C">
        <w:rPr>
          <w:bCs/>
          <w:szCs w:val="28"/>
        </w:rPr>
        <w:t xml:space="preserve">"Общесистемные меры развития дорожного хозяйства" бюджетные ассигнования будут направлены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 2025 году – 73 938,5 </w:t>
      </w:r>
      <w:r w:rsidR="00C52A90" w:rsidRPr="0054757C">
        <w:rPr>
          <w:szCs w:val="28"/>
        </w:rPr>
        <w:t>тыс. руб., в 2026 году – 208 910,3 тыс. руб., в 2027 году – 208 910,3 тыс. руб.;</w:t>
      </w:r>
    </w:p>
    <w:p w:rsidR="00C52A90" w:rsidRPr="0054757C" w:rsidRDefault="009C65B7" w:rsidP="00C52A90">
      <w:pPr>
        <w:pStyle w:val="NormalANX"/>
        <w:spacing w:before="0" w:after="0" w:line="240" w:lineRule="auto"/>
        <w:ind w:firstLine="567"/>
        <w:rPr>
          <w:bCs/>
          <w:szCs w:val="28"/>
        </w:rPr>
      </w:pPr>
      <w:r>
        <w:rPr>
          <w:szCs w:val="28"/>
        </w:rPr>
        <w:t>-</w:t>
      </w:r>
      <w:r w:rsidR="00C52A90" w:rsidRPr="0054757C">
        <w:rPr>
          <w:szCs w:val="28"/>
        </w:rPr>
        <w:t xml:space="preserve">на реализацию ведомственного проекта </w:t>
      </w:r>
      <w:r w:rsidR="00C52A90" w:rsidRPr="0054757C">
        <w:rPr>
          <w:bCs/>
          <w:szCs w:val="28"/>
        </w:rPr>
        <w:t>"</w:t>
      </w:r>
      <w:r w:rsidR="00C52A90" w:rsidRPr="0054757C">
        <w:rPr>
          <w:szCs w:val="28"/>
        </w:rPr>
        <w:t>Развитие и увеличение пропускной способности автомобильных дорог общего пользования и искусственных сооружений на них</w:t>
      </w:r>
      <w:r w:rsidR="00C52A90" w:rsidRPr="0054757C">
        <w:rPr>
          <w:bCs/>
          <w:szCs w:val="28"/>
        </w:rPr>
        <w:t>" бюджетные ассигнования будут направлены на:</w:t>
      </w:r>
    </w:p>
    <w:p w:rsidR="00C52A90" w:rsidRPr="0054757C" w:rsidRDefault="00C52A90" w:rsidP="00C52A90">
      <w:pPr>
        <w:pStyle w:val="NormalANX"/>
        <w:spacing w:before="0" w:after="0" w:line="240" w:lineRule="auto"/>
        <w:ind w:firstLine="567"/>
        <w:rPr>
          <w:bCs/>
          <w:szCs w:val="28"/>
        </w:rPr>
      </w:pPr>
      <w:r w:rsidRPr="0054757C">
        <w:rPr>
          <w:bCs/>
          <w:szCs w:val="28"/>
        </w:rPr>
        <w:t>строительство (реконструкция) автомобильных дорог регионального значения в 2025 году – 1 435 093,6 тыс. руб., в 2026 году – 1 149 668,0 тыс. руб., в 2027 году – 1 199 008,0 тыс. руб.;</w:t>
      </w:r>
    </w:p>
    <w:p w:rsidR="00C52A90" w:rsidRPr="0054757C" w:rsidRDefault="009C65B7" w:rsidP="00C52A90">
      <w:pPr>
        <w:pStyle w:val="NormalANX"/>
        <w:spacing w:before="0" w:after="0" w:line="240" w:lineRule="auto"/>
        <w:ind w:firstLine="567"/>
        <w:rPr>
          <w:bCs/>
          <w:szCs w:val="28"/>
        </w:rPr>
      </w:pPr>
      <w:r>
        <w:rPr>
          <w:szCs w:val="28"/>
        </w:rPr>
        <w:t>-</w:t>
      </w:r>
      <w:r w:rsidR="00C52A90" w:rsidRPr="0054757C">
        <w:rPr>
          <w:szCs w:val="28"/>
        </w:rPr>
        <w:t xml:space="preserve">в рамках комплекса процессных мероприятий </w:t>
      </w:r>
      <w:r w:rsidR="00C52A90" w:rsidRPr="0054757C">
        <w:rPr>
          <w:bCs/>
          <w:szCs w:val="28"/>
        </w:rPr>
        <w:t>"</w:t>
      </w:r>
      <w:r w:rsidR="00C52A90" w:rsidRPr="0054757C">
        <w:rPr>
          <w:szCs w:val="28"/>
        </w:rPr>
        <w:t>Приведение автомобильных дорог общего пользования и мостовых сооружений в нормативное транспортно-эксплуатационное состояние и обеспечение сохранности существующей сети дорог</w:t>
      </w:r>
      <w:r w:rsidR="00C52A90" w:rsidRPr="0054757C">
        <w:rPr>
          <w:bCs/>
          <w:szCs w:val="28"/>
        </w:rPr>
        <w:t>" бюджетные ассигнования будут направлены на:</w:t>
      </w:r>
    </w:p>
    <w:p w:rsidR="00C52A90" w:rsidRPr="0054757C" w:rsidRDefault="00C52A90" w:rsidP="00C52A90">
      <w:pPr>
        <w:pStyle w:val="NormalANX"/>
        <w:spacing w:before="0" w:after="0" w:line="240" w:lineRule="auto"/>
        <w:ind w:firstLine="567"/>
        <w:rPr>
          <w:szCs w:val="28"/>
        </w:rPr>
      </w:pPr>
      <w:r w:rsidRPr="0054757C">
        <w:rPr>
          <w:szCs w:val="28"/>
        </w:rPr>
        <w:t>капитальный ремонт  автомобильных дорог регионального значения в 2025 году – 352 812,4 тыс. руб., в 2026 году – 912 500,0 тыс. руб., в 2027 году – 972 500,0 тыс. руб.;</w:t>
      </w:r>
    </w:p>
    <w:p w:rsidR="00C52A90" w:rsidRPr="0054757C" w:rsidRDefault="00C52A90" w:rsidP="00C52A90">
      <w:pPr>
        <w:pStyle w:val="NormalANX"/>
        <w:spacing w:before="0" w:after="0" w:line="240" w:lineRule="auto"/>
        <w:ind w:firstLine="567"/>
        <w:rPr>
          <w:szCs w:val="28"/>
        </w:rPr>
      </w:pPr>
      <w:r w:rsidRPr="0054757C">
        <w:rPr>
          <w:szCs w:val="28"/>
        </w:rPr>
        <w:t>ремонт автомобильных дорог регионального значения в 2025 году – 440 103,1 тыс. руб., в 2026 году – 924 470,0 тыс. руб., в 2027 году – 999 470,0 тыс. руб.;</w:t>
      </w:r>
    </w:p>
    <w:p w:rsidR="00C52A90" w:rsidRPr="0054757C" w:rsidRDefault="00C52A90" w:rsidP="00C52A90">
      <w:pPr>
        <w:pStyle w:val="NormalANX"/>
        <w:spacing w:before="0" w:after="0" w:line="240" w:lineRule="auto"/>
        <w:ind w:firstLine="567"/>
        <w:rPr>
          <w:szCs w:val="28"/>
        </w:rPr>
      </w:pPr>
      <w:r w:rsidRPr="0054757C">
        <w:rPr>
          <w:szCs w:val="28"/>
        </w:rPr>
        <w:t>содержание автомобильных дорог регионального значения в 2025 году – 2 673 075,3 тыс. руб., в 2026 году – 2 855 131,5 тыс. руб., в 2027 году – 2 854 968,5 тыс. руб.;</w:t>
      </w:r>
    </w:p>
    <w:p w:rsidR="00C52A90" w:rsidRPr="0054757C" w:rsidRDefault="00C52A90" w:rsidP="00C52A90">
      <w:pPr>
        <w:pStyle w:val="NormalANX"/>
        <w:spacing w:before="0" w:after="0" w:line="240" w:lineRule="auto"/>
        <w:ind w:firstLine="567"/>
        <w:rPr>
          <w:szCs w:val="28"/>
        </w:rPr>
      </w:pPr>
      <w:r w:rsidRPr="0054757C">
        <w:rPr>
          <w:szCs w:val="28"/>
        </w:rPr>
        <w:t>предоставление субсидий местным бюджетам на капитальный ремонт и ремонт автомобильных дорог местного значения в 2025 году – 526 746,5 тыс. руб.;</w:t>
      </w:r>
    </w:p>
    <w:p w:rsidR="00C52A90" w:rsidRPr="0054757C" w:rsidRDefault="00C52A90" w:rsidP="00C52A90">
      <w:pPr>
        <w:pStyle w:val="NormalANX"/>
        <w:spacing w:before="0" w:after="0" w:line="240" w:lineRule="auto"/>
        <w:ind w:firstLine="567"/>
        <w:rPr>
          <w:szCs w:val="28"/>
        </w:rPr>
      </w:pPr>
      <w:r w:rsidRPr="0054757C">
        <w:rPr>
          <w:szCs w:val="28"/>
        </w:rPr>
        <w:lastRenderedPageBreak/>
        <w:t>предоставление субсидий местным бюджетам на содержание автомобильных дорог местного значения в 2025 году – 160 000,0 тыс. руб.;</w:t>
      </w:r>
    </w:p>
    <w:p w:rsidR="00C52A90" w:rsidRPr="0054757C" w:rsidRDefault="009C65B7" w:rsidP="00C52A90">
      <w:pPr>
        <w:pStyle w:val="NormalANX"/>
        <w:spacing w:before="0" w:after="0" w:line="240" w:lineRule="auto"/>
        <w:ind w:firstLine="567"/>
        <w:rPr>
          <w:szCs w:val="28"/>
        </w:rPr>
      </w:pPr>
      <w:r>
        <w:rPr>
          <w:szCs w:val="28"/>
        </w:rPr>
        <w:t>-</w:t>
      </w:r>
      <w:r w:rsidR="00C52A90" w:rsidRPr="0054757C">
        <w:rPr>
          <w:szCs w:val="28"/>
        </w:rPr>
        <w:t xml:space="preserve">в рамках комплекса процессных мероприятий </w:t>
      </w:r>
      <w:r w:rsidR="00C52A90" w:rsidRPr="0054757C">
        <w:rPr>
          <w:bCs/>
          <w:szCs w:val="28"/>
        </w:rPr>
        <w:t xml:space="preserve">"Обеспечение организационных, информационных, научно-методических условий для реализации Государственной программы" на </w:t>
      </w:r>
      <w:r w:rsidR="00C52A90" w:rsidRPr="0054757C">
        <w:rPr>
          <w:szCs w:val="28"/>
        </w:rPr>
        <w:t xml:space="preserve">содержание ОКУ «Дорожное агентство» предусмотрены </w:t>
      </w:r>
      <w:r w:rsidR="00C52A90" w:rsidRPr="0054757C">
        <w:rPr>
          <w:bCs/>
          <w:szCs w:val="28"/>
        </w:rPr>
        <w:t xml:space="preserve">бюджетные ассигнования </w:t>
      </w:r>
      <w:r w:rsidR="00C52A90" w:rsidRPr="0054757C">
        <w:rPr>
          <w:szCs w:val="28"/>
        </w:rPr>
        <w:t>в 2025 году – 155 826,4 тыс. руб., в 2026 году 153 737 4 тыс. руб., в 2027 году – 153 900,4 тыс. руб.</w:t>
      </w:r>
    </w:p>
    <w:p w:rsidR="00C52A90" w:rsidRDefault="00C52A90" w:rsidP="00C52A90">
      <w:pPr>
        <w:pStyle w:val="NormalANX"/>
        <w:spacing w:before="0" w:after="0" w:line="240" w:lineRule="auto"/>
        <w:ind w:firstLine="567"/>
        <w:rPr>
          <w:szCs w:val="28"/>
        </w:rPr>
      </w:pPr>
      <w:r w:rsidRPr="0054757C">
        <w:rPr>
          <w:bCs/>
          <w:szCs w:val="28"/>
        </w:rPr>
        <w:t xml:space="preserve">Непрограммные расходы областного бюджета составят по </w:t>
      </w:r>
      <w:r w:rsidRPr="0054757C">
        <w:rPr>
          <w:szCs w:val="28"/>
        </w:rPr>
        <w:t>267 446,5 тыс. руб. ежегодно и будут направлены на уплату налога на имущество и выплаты, связанные с исполнением судебных актов РФ и мировых соглашений, заключенных в рамках судебных процессов в сфере дорожной деятельности.</w:t>
      </w:r>
    </w:p>
    <w:p w:rsidR="002C3DF9" w:rsidRPr="00F43D11" w:rsidRDefault="002C3DF9" w:rsidP="00C52A90">
      <w:pPr>
        <w:pStyle w:val="NormalANX"/>
        <w:spacing w:before="0" w:after="0" w:line="240" w:lineRule="auto"/>
        <w:ind w:firstLine="567"/>
        <w:rPr>
          <w:szCs w:val="28"/>
        </w:rPr>
      </w:pPr>
    </w:p>
    <w:p w:rsidR="00B6253F" w:rsidRPr="0054757C" w:rsidRDefault="00B6253F" w:rsidP="00B6253F">
      <w:pPr>
        <w:autoSpaceDE w:val="0"/>
        <w:autoSpaceDN w:val="0"/>
        <w:adjustRightInd w:val="0"/>
        <w:ind w:firstLine="567"/>
        <w:jc w:val="both"/>
        <w:rPr>
          <w:spacing w:val="-1"/>
          <w:sz w:val="28"/>
          <w:szCs w:val="20"/>
        </w:rPr>
      </w:pPr>
      <w:r w:rsidRPr="0054757C">
        <w:rPr>
          <w:b/>
          <w:sz w:val="28"/>
          <w:szCs w:val="28"/>
        </w:rPr>
        <w:t xml:space="preserve">По подразделу 0410 "Связь и информатика" </w:t>
      </w:r>
      <w:r w:rsidRPr="0054757C">
        <w:rPr>
          <w:sz w:val="28"/>
          <w:szCs w:val="28"/>
        </w:rPr>
        <w:t xml:space="preserve">запланировано на 2025 год – </w:t>
      </w:r>
      <w:r w:rsidRPr="0054757C">
        <w:rPr>
          <w:spacing w:val="-1"/>
          <w:sz w:val="28"/>
          <w:szCs w:val="20"/>
        </w:rPr>
        <w:t>1 730 199,8 тыс. руб.</w:t>
      </w:r>
      <w:r w:rsidRPr="0054757C">
        <w:rPr>
          <w:sz w:val="28"/>
          <w:szCs w:val="28"/>
        </w:rPr>
        <w:t xml:space="preserve">, на 2026 год – </w:t>
      </w:r>
      <w:r w:rsidRPr="0054757C">
        <w:rPr>
          <w:spacing w:val="-1"/>
          <w:sz w:val="28"/>
          <w:szCs w:val="20"/>
        </w:rPr>
        <w:t>1 462 013,4 тыс. руб.</w:t>
      </w:r>
      <w:r w:rsidRPr="0054757C">
        <w:rPr>
          <w:sz w:val="28"/>
          <w:szCs w:val="28"/>
        </w:rPr>
        <w:t xml:space="preserve">, на 2027 год </w:t>
      </w:r>
      <w:bookmarkStart w:id="14" w:name="_Hlk149124571"/>
      <w:r w:rsidRPr="0054757C">
        <w:rPr>
          <w:sz w:val="28"/>
          <w:szCs w:val="28"/>
        </w:rPr>
        <w:t xml:space="preserve">– </w:t>
      </w:r>
      <w:bookmarkEnd w:id="14"/>
      <w:r w:rsidRPr="0054757C">
        <w:rPr>
          <w:spacing w:val="-1"/>
          <w:sz w:val="28"/>
          <w:szCs w:val="20"/>
        </w:rPr>
        <w:t>1 462 013,4 тыс. руб.</w:t>
      </w:r>
    </w:p>
    <w:p w:rsidR="00B6253F" w:rsidRPr="0054757C" w:rsidRDefault="00B6253F" w:rsidP="00B6253F">
      <w:pPr>
        <w:autoSpaceDE w:val="0"/>
        <w:autoSpaceDN w:val="0"/>
        <w:adjustRightInd w:val="0"/>
        <w:ind w:firstLine="567"/>
        <w:jc w:val="both"/>
        <w:rPr>
          <w:bCs/>
          <w:sz w:val="28"/>
          <w:szCs w:val="28"/>
        </w:rPr>
      </w:pPr>
      <w:r w:rsidRPr="0054757C">
        <w:rPr>
          <w:spacing w:val="-1"/>
          <w:sz w:val="28"/>
          <w:szCs w:val="20"/>
        </w:rPr>
        <w:t xml:space="preserve">На реализацию государственной программы Липецкой области </w:t>
      </w:r>
      <w:r w:rsidRPr="0054757C">
        <w:rPr>
          <w:bCs/>
          <w:sz w:val="28"/>
          <w:szCs w:val="28"/>
        </w:rPr>
        <w:t>"Обеспечение жителей Липецкой области качественным жильем, социальной и инженерной инфраструктурой" в рамках комплекса процессных мероприятий "Оказание государственной поддержки в рамках приобретения (строительства) жилья"  на субсидию акционерному обществу "ДОМ.РФ" на финансовое обеспечение затрат, возникающих в результате возмещения недополученных доходов кредитных и иных организаций по жилищным (ипотечным) кредитам (займам), предоставленным работникам аккредитованных организаций, осуществляющих деятельность в области информационных технологий, на приобретение (строительство) жилья на условиях льготного ипотечного кредитования со сниженной процентной ставкой будет направлено в 2025 – 2027 годах по</w:t>
      </w:r>
      <w:r w:rsidRPr="0054757C">
        <w:rPr>
          <w:sz w:val="28"/>
          <w:szCs w:val="28"/>
        </w:rPr>
        <w:t xml:space="preserve"> </w:t>
      </w:r>
      <w:r w:rsidRPr="0054757C">
        <w:rPr>
          <w:bCs/>
          <w:sz w:val="28"/>
          <w:szCs w:val="28"/>
        </w:rPr>
        <w:t>3 000, тыс. руб. ежегодно.</w:t>
      </w:r>
    </w:p>
    <w:p w:rsidR="00B6253F" w:rsidRPr="0054757C" w:rsidRDefault="00B6253F" w:rsidP="00B6253F">
      <w:pPr>
        <w:autoSpaceDE w:val="0"/>
        <w:autoSpaceDN w:val="0"/>
        <w:adjustRightInd w:val="0"/>
        <w:ind w:firstLine="567"/>
        <w:jc w:val="both"/>
        <w:rPr>
          <w:sz w:val="28"/>
          <w:szCs w:val="28"/>
        </w:rPr>
      </w:pPr>
      <w:r w:rsidRPr="0054757C">
        <w:rPr>
          <w:bCs/>
          <w:sz w:val="28"/>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в рамках комплекса процессных мероприятий "Профилактика правонарушений в Липецкой области" предусмотрено в 2025 году </w:t>
      </w:r>
      <w:bookmarkStart w:id="15" w:name="_Hlk149124610"/>
      <w:r w:rsidRPr="0054757C">
        <w:rPr>
          <w:sz w:val="28"/>
          <w:szCs w:val="28"/>
        </w:rPr>
        <w:t>–</w:t>
      </w:r>
      <w:bookmarkEnd w:id="15"/>
      <w:r w:rsidRPr="0054757C">
        <w:rPr>
          <w:sz w:val="28"/>
          <w:szCs w:val="28"/>
        </w:rPr>
        <w:t xml:space="preserve"> </w:t>
      </w:r>
      <w:r w:rsidRPr="0054757C">
        <w:rPr>
          <w:bCs/>
          <w:sz w:val="28"/>
          <w:szCs w:val="28"/>
        </w:rPr>
        <w:t xml:space="preserve">346 139,0 тыс. руб., в 2026 году </w:t>
      </w:r>
      <w:r w:rsidRPr="0054757C">
        <w:rPr>
          <w:sz w:val="28"/>
          <w:szCs w:val="28"/>
        </w:rPr>
        <w:t>– 346 150,0 тыс. руб.,</w:t>
      </w:r>
      <w:r w:rsidRPr="0054757C">
        <w:rPr>
          <w:bCs/>
          <w:sz w:val="28"/>
          <w:szCs w:val="28"/>
        </w:rPr>
        <w:t xml:space="preserve"> в 2027 году </w:t>
      </w:r>
      <w:r w:rsidRPr="0054757C">
        <w:rPr>
          <w:sz w:val="28"/>
          <w:szCs w:val="28"/>
        </w:rPr>
        <w:t>– 346 150,0 тыс. руб., в том числе на:</w:t>
      </w:r>
    </w:p>
    <w:p w:rsidR="00B6253F" w:rsidRPr="0054757C" w:rsidRDefault="009C65B7" w:rsidP="00B6253F">
      <w:pPr>
        <w:autoSpaceDE w:val="0"/>
        <w:autoSpaceDN w:val="0"/>
        <w:adjustRightInd w:val="0"/>
        <w:ind w:firstLine="567"/>
        <w:jc w:val="both"/>
        <w:rPr>
          <w:sz w:val="28"/>
          <w:szCs w:val="28"/>
        </w:rPr>
      </w:pPr>
      <w:r>
        <w:rPr>
          <w:bCs/>
          <w:sz w:val="28"/>
          <w:szCs w:val="28"/>
        </w:rPr>
        <w:t>-</w:t>
      </w:r>
      <w:r w:rsidR="00B6253F" w:rsidRPr="0054757C">
        <w:rPr>
          <w:bCs/>
          <w:sz w:val="28"/>
          <w:szCs w:val="28"/>
        </w:rPr>
        <w:t xml:space="preserve">предоставление субсидий на иные цели ОБУ «Информационно-технический центр» будет направлено в 2025 году </w:t>
      </w:r>
      <w:r w:rsidR="00B6253F" w:rsidRPr="0054757C">
        <w:rPr>
          <w:sz w:val="28"/>
          <w:szCs w:val="28"/>
        </w:rPr>
        <w:t xml:space="preserve">– </w:t>
      </w:r>
      <w:r w:rsidR="00B6253F" w:rsidRPr="0054757C">
        <w:rPr>
          <w:bCs/>
          <w:sz w:val="28"/>
          <w:szCs w:val="28"/>
        </w:rPr>
        <w:t xml:space="preserve">255 830,0 тыс. руб., в 2026 году </w:t>
      </w:r>
      <w:r w:rsidR="00B6253F" w:rsidRPr="0054757C">
        <w:rPr>
          <w:sz w:val="28"/>
          <w:szCs w:val="28"/>
        </w:rPr>
        <w:t>– 255 830,0 тыс. руб.,</w:t>
      </w:r>
      <w:r w:rsidR="00B6253F" w:rsidRPr="0054757C">
        <w:rPr>
          <w:bCs/>
          <w:sz w:val="28"/>
          <w:szCs w:val="28"/>
        </w:rPr>
        <w:t xml:space="preserve"> в 2027 году </w:t>
      </w:r>
      <w:r w:rsidR="00B6253F" w:rsidRPr="0054757C">
        <w:rPr>
          <w:sz w:val="28"/>
          <w:szCs w:val="28"/>
        </w:rPr>
        <w:t>– 255 830,0 тыс. руб.;</w:t>
      </w:r>
    </w:p>
    <w:p w:rsidR="00B6253F" w:rsidRPr="0054757C" w:rsidRDefault="009C65B7" w:rsidP="00B6253F">
      <w:pPr>
        <w:autoSpaceDE w:val="0"/>
        <w:autoSpaceDN w:val="0"/>
        <w:adjustRightInd w:val="0"/>
        <w:ind w:firstLine="567"/>
        <w:jc w:val="both"/>
        <w:rPr>
          <w:bCs/>
          <w:sz w:val="28"/>
          <w:szCs w:val="28"/>
        </w:rPr>
      </w:pPr>
      <w:r>
        <w:rPr>
          <w:sz w:val="28"/>
          <w:szCs w:val="28"/>
        </w:rPr>
        <w:t>-</w:t>
      </w:r>
      <w:r w:rsidR="00B6253F" w:rsidRPr="0054757C">
        <w:rPr>
          <w:sz w:val="28"/>
          <w:szCs w:val="28"/>
        </w:rPr>
        <w:t xml:space="preserve">создание и развитие цифровой подсистемы "Комплексная система обеспечения безопасности жизнедеятельности Липецкой области" будет направлено </w:t>
      </w:r>
      <w:r w:rsidR="00B6253F" w:rsidRPr="0054757C">
        <w:rPr>
          <w:bCs/>
          <w:sz w:val="28"/>
          <w:szCs w:val="28"/>
        </w:rPr>
        <w:t xml:space="preserve">в 2025 году </w:t>
      </w:r>
      <w:r w:rsidR="00B6253F" w:rsidRPr="0054757C">
        <w:rPr>
          <w:sz w:val="28"/>
          <w:szCs w:val="28"/>
        </w:rPr>
        <w:t xml:space="preserve">– </w:t>
      </w:r>
      <w:r w:rsidR="00B6253F" w:rsidRPr="0054757C">
        <w:rPr>
          <w:bCs/>
          <w:sz w:val="28"/>
          <w:szCs w:val="28"/>
        </w:rPr>
        <w:t xml:space="preserve">90 309,0 тыс. руб., в 2026 году </w:t>
      </w:r>
      <w:r w:rsidR="00B6253F" w:rsidRPr="0054757C">
        <w:rPr>
          <w:sz w:val="28"/>
          <w:szCs w:val="28"/>
        </w:rPr>
        <w:t>– 90 320,0 тыс. руб.,</w:t>
      </w:r>
      <w:r w:rsidR="00B6253F" w:rsidRPr="0054757C">
        <w:rPr>
          <w:bCs/>
          <w:sz w:val="28"/>
          <w:szCs w:val="28"/>
        </w:rPr>
        <w:t xml:space="preserve"> в 2027 году </w:t>
      </w:r>
      <w:r w:rsidR="00B6253F" w:rsidRPr="0054757C">
        <w:rPr>
          <w:sz w:val="28"/>
          <w:szCs w:val="28"/>
        </w:rPr>
        <w:t xml:space="preserve">– 90 320,0 тыс. руб.; </w:t>
      </w:r>
    </w:p>
    <w:p w:rsidR="00B6253F" w:rsidRPr="0054757C" w:rsidRDefault="00B6253F" w:rsidP="00B6253F">
      <w:pPr>
        <w:autoSpaceDE w:val="0"/>
        <w:autoSpaceDN w:val="0"/>
        <w:adjustRightInd w:val="0"/>
        <w:ind w:firstLine="567"/>
        <w:jc w:val="both"/>
        <w:rPr>
          <w:sz w:val="28"/>
          <w:szCs w:val="28"/>
        </w:rPr>
      </w:pPr>
      <w:r w:rsidRPr="0054757C">
        <w:rPr>
          <w:sz w:val="28"/>
          <w:szCs w:val="28"/>
        </w:rPr>
        <w:t>На реализацию государственной программы Липецкой области "Эффективное государственное управление и развитие муниципальной службы в Липецкой области" предусмотрено на 2025 год – 1 381 060,8 тыс. руб., на 2026 год – 1 112 863,4 тыс. руб., на 2027 год – 1 112 863,4 тыс. руб., в том числе:</w:t>
      </w:r>
    </w:p>
    <w:p w:rsidR="00B6253F" w:rsidRPr="0054757C"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 xml:space="preserve">в рамках ведомственного проекта "Доступная сельская связь и Интернет" на субсидию юридическим лицам и индивидуальным предпринимателям, </w:t>
      </w:r>
      <w:r w:rsidR="00B6253F" w:rsidRPr="0054757C">
        <w:rPr>
          <w:sz w:val="28"/>
          <w:szCs w:val="28"/>
        </w:rPr>
        <w:lastRenderedPageBreak/>
        <w:t xml:space="preserve">предоставляющим телематические услуги связи, услуги связи по предоставлению каналов связи, услуги связи по передаче данных (за исключением услуг связи по передаче данных для целей передачи голосовой информации), услуги связи по передаче данных для целей передачи голосовой информации, услуги междугородной и международной телефонной связи, услуги внутризоновой телефонной связи, услуги местной телефонной связи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 будет направлено в 2025 году – 63 000,0 тыс. руб., </w:t>
      </w:r>
      <w:r w:rsidR="00B6253F" w:rsidRPr="0054757C">
        <w:rPr>
          <w:bCs/>
          <w:sz w:val="28"/>
          <w:szCs w:val="28"/>
        </w:rPr>
        <w:t xml:space="preserve">в 2026 году </w:t>
      </w:r>
      <w:r w:rsidR="00B6253F" w:rsidRPr="0054757C">
        <w:rPr>
          <w:sz w:val="28"/>
          <w:szCs w:val="28"/>
        </w:rPr>
        <w:t>– 50 000,0 тыс. руб.,</w:t>
      </w:r>
      <w:r w:rsidR="00B6253F" w:rsidRPr="0054757C">
        <w:rPr>
          <w:bCs/>
          <w:sz w:val="28"/>
          <w:szCs w:val="28"/>
        </w:rPr>
        <w:t xml:space="preserve"> в 2027 году </w:t>
      </w:r>
      <w:r w:rsidR="00B6253F" w:rsidRPr="0054757C">
        <w:rPr>
          <w:sz w:val="28"/>
          <w:szCs w:val="28"/>
        </w:rPr>
        <w:t>– 50 000,0 тыс. руб.;</w:t>
      </w:r>
    </w:p>
    <w:p w:rsidR="00B6253F" w:rsidRPr="0054757C"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будут направлены на:</w:t>
      </w:r>
    </w:p>
    <w:p w:rsidR="00B6253F" w:rsidRPr="0054757C" w:rsidRDefault="00B6253F" w:rsidP="00B6253F">
      <w:pPr>
        <w:autoSpaceDE w:val="0"/>
        <w:autoSpaceDN w:val="0"/>
        <w:adjustRightInd w:val="0"/>
        <w:ind w:firstLine="567"/>
        <w:jc w:val="both"/>
        <w:rPr>
          <w:sz w:val="28"/>
          <w:szCs w:val="28"/>
        </w:rPr>
      </w:pPr>
      <w:r w:rsidRPr="0054757C">
        <w:rPr>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ОБУ «Информационно-технический центр» в 2025 году </w:t>
      </w:r>
      <w:bookmarkStart w:id="16" w:name="_Hlk149126712"/>
      <w:r w:rsidRPr="0054757C">
        <w:rPr>
          <w:sz w:val="28"/>
          <w:szCs w:val="28"/>
        </w:rPr>
        <w:t>–</w:t>
      </w:r>
      <w:bookmarkEnd w:id="16"/>
      <w:r w:rsidRPr="0054757C">
        <w:rPr>
          <w:sz w:val="28"/>
          <w:szCs w:val="28"/>
        </w:rPr>
        <w:t xml:space="preserve"> 1 020 858,1 тыс. руб., в 2026 году – 792 019,4 тыс. руб., в 2027 году – 792 019,4 тыс. руб.;</w:t>
      </w:r>
    </w:p>
    <w:p w:rsidR="00B6253F" w:rsidRPr="0054757C"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 xml:space="preserve">создание и развитие специальных информационных и информационно-технологических систем обеспечения </w:t>
      </w:r>
      <w:r w:rsidR="00B6253F" w:rsidRPr="00A90FC4">
        <w:rPr>
          <w:sz w:val="28"/>
          <w:szCs w:val="28"/>
        </w:rPr>
        <w:t>деятельности органов</w:t>
      </w:r>
      <w:r w:rsidR="00B6253F" w:rsidRPr="0054757C">
        <w:rPr>
          <w:sz w:val="28"/>
          <w:szCs w:val="28"/>
        </w:rPr>
        <w:t xml:space="preserve"> государственной власти </w:t>
      </w:r>
      <w:r w:rsidR="00E43594">
        <w:rPr>
          <w:sz w:val="28"/>
          <w:szCs w:val="28"/>
        </w:rPr>
        <w:t xml:space="preserve">Липецкой области </w:t>
      </w:r>
      <w:r w:rsidR="00B6253F" w:rsidRPr="0054757C">
        <w:rPr>
          <w:sz w:val="28"/>
          <w:szCs w:val="28"/>
        </w:rPr>
        <w:t>в 2025 году – 36 300,0 тыс. руб., в 2026 году – 31 700,0 тыс. руб., в 2027 году – 31 700,0 тыс. руб.;</w:t>
      </w:r>
    </w:p>
    <w:p w:rsidR="00B6253F" w:rsidRPr="0054757C"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совершенствование системы предоставления государственных и муниципальных услуг на основе информационных технологий в 2025 году – 46 092,1 тыс. руб., в 2026 году – 24 692,1 тыс. руб., в 2027 году – 24 692,1 тыс. руб.</w:t>
      </w:r>
      <w:r w:rsidR="0054757C" w:rsidRPr="0054757C">
        <w:rPr>
          <w:sz w:val="28"/>
          <w:szCs w:val="28"/>
        </w:rPr>
        <w:t>;</w:t>
      </w:r>
    </w:p>
    <w:p w:rsidR="00B6253F" w:rsidRPr="0054757C"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в рамках комплекса процессных мероприятий "Обеспечение деятельности управления имущественных и земельных отношений Липецкой области, управления цифрового развития Липецкой области, государственной инспекции по надзору за техническим состоянием самоходных машин и других видов техники Липецкой области" бюджетные ассигнования будут направлены на обеспечение деятельности управления цифрового развития Липецкой области 29 586,8 тыс. руб. ежегодно.;</w:t>
      </w:r>
    </w:p>
    <w:p w:rsidR="00B6253F" w:rsidRDefault="009C65B7" w:rsidP="00B6253F">
      <w:pPr>
        <w:autoSpaceDE w:val="0"/>
        <w:autoSpaceDN w:val="0"/>
        <w:adjustRightInd w:val="0"/>
        <w:ind w:firstLine="567"/>
        <w:jc w:val="both"/>
        <w:rPr>
          <w:sz w:val="28"/>
          <w:szCs w:val="28"/>
        </w:rPr>
      </w:pPr>
      <w:r>
        <w:rPr>
          <w:sz w:val="28"/>
          <w:szCs w:val="28"/>
        </w:rPr>
        <w:t>-</w:t>
      </w:r>
      <w:r w:rsidR="00B6253F" w:rsidRPr="0054757C">
        <w:rPr>
          <w:sz w:val="28"/>
          <w:szCs w:val="28"/>
        </w:rPr>
        <w:t xml:space="preserve">в рамках комплекса процессных мероприятий "Создание условий для осуществления деятельности, направленной на подготовку квалифицированных кадров в сфере информационных, цифровых технологий и программирования" на субсидию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 </w:t>
      </w:r>
      <w:r w:rsidR="00B6253F" w:rsidRPr="0054757C">
        <w:rPr>
          <w:bCs/>
          <w:sz w:val="28"/>
          <w:szCs w:val="28"/>
        </w:rPr>
        <w:t xml:space="preserve">будет направлено </w:t>
      </w:r>
      <w:r w:rsidR="00B6253F" w:rsidRPr="0054757C">
        <w:rPr>
          <w:sz w:val="28"/>
          <w:szCs w:val="28"/>
        </w:rPr>
        <w:t>в 2025 году – 185 223,8 тыс. руб., в 2026 году – 184 865,1 тыс. руб., в 2027 году – 184 865,1 тыс. руб.</w:t>
      </w:r>
    </w:p>
    <w:p w:rsidR="002C3DF9" w:rsidRPr="0054757C" w:rsidRDefault="002C3DF9" w:rsidP="00B6253F">
      <w:pPr>
        <w:autoSpaceDE w:val="0"/>
        <w:autoSpaceDN w:val="0"/>
        <w:adjustRightInd w:val="0"/>
        <w:ind w:firstLine="567"/>
        <w:jc w:val="both"/>
        <w:rPr>
          <w:sz w:val="28"/>
          <w:szCs w:val="28"/>
        </w:rPr>
      </w:pPr>
    </w:p>
    <w:p w:rsidR="00B6253F" w:rsidRPr="0073002F" w:rsidRDefault="00B6253F" w:rsidP="00B6253F">
      <w:pPr>
        <w:autoSpaceDE w:val="0"/>
        <w:autoSpaceDN w:val="0"/>
        <w:adjustRightInd w:val="0"/>
        <w:ind w:firstLine="567"/>
        <w:jc w:val="both"/>
        <w:rPr>
          <w:sz w:val="28"/>
          <w:szCs w:val="28"/>
          <w:highlight w:val="yellow"/>
        </w:rPr>
      </w:pPr>
    </w:p>
    <w:p w:rsidR="00C52A90" w:rsidRPr="0054757C" w:rsidRDefault="00C52A90" w:rsidP="00C52A90">
      <w:pPr>
        <w:autoSpaceDE w:val="0"/>
        <w:autoSpaceDN w:val="0"/>
        <w:adjustRightInd w:val="0"/>
        <w:ind w:firstLine="567"/>
        <w:jc w:val="both"/>
        <w:rPr>
          <w:sz w:val="28"/>
          <w:szCs w:val="28"/>
        </w:rPr>
      </w:pPr>
      <w:r w:rsidRPr="0054757C">
        <w:rPr>
          <w:b/>
          <w:sz w:val="28"/>
          <w:szCs w:val="28"/>
        </w:rPr>
        <w:lastRenderedPageBreak/>
        <w:t>По подразделу 0411 " Прикладные научные исследования в области национальной экономики "</w:t>
      </w:r>
      <w:r w:rsidRPr="0054757C">
        <w:rPr>
          <w:sz w:val="28"/>
          <w:szCs w:val="28"/>
        </w:rPr>
        <w:t xml:space="preserve"> предусмотрено </w:t>
      </w:r>
      <w:r w:rsidRPr="0054757C">
        <w:rPr>
          <w:spacing w:val="-1"/>
          <w:sz w:val="28"/>
          <w:szCs w:val="20"/>
        </w:rPr>
        <w:t>на</w:t>
      </w:r>
      <w:r w:rsidRPr="0054757C">
        <w:rPr>
          <w:sz w:val="28"/>
          <w:szCs w:val="28"/>
        </w:rPr>
        <w:t xml:space="preserve"> 2025 год – 45 000,0 тыс. руб. </w:t>
      </w:r>
    </w:p>
    <w:p w:rsidR="00C52A90" w:rsidRDefault="00C52A90" w:rsidP="00C52A90">
      <w:pPr>
        <w:autoSpaceDE w:val="0"/>
        <w:autoSpaceDN w:val="0"/>
        <w:adjustRightInd w:val="0"/>
        <w:ind w:firstLine="567"/>
        <w:jc w:val="both"/>
        <w:rPr>
          <w:sz w:val="28"/>
          <w:szCs w:val="28"/>
        </w:rPr>
      </w:pPr>
      <w:r w:rsidRPr="0054757C">
        <w:rPr>
          <w:sz w:val="28"/>
          <w:szCs w:val="28"/>
        </w:rPr>
        <w:t>На реализацию мероприятий в рамках комплекса процессных мероприятий «Организация и развитие транспортного обслуживания населения Липецкой области» в рамках государственной программы Липецкой области «Развитие транспортной системы Липецкой области» на 2025 год предусмотрено 45 000,0 тыс. руб.</w:t>
      </w:r>
    </w:p>
    <w:p w:rsidR="002C3DF9" w:rsidRPr="009A6A74" w:rsidRDefault="002C3DF9" w:rsidP="00C52A90">
      <w:pPr>
        <w:autoSpaceDE w:val="0"/>
        <w:autoSpaceDN w:val="0"/>
        <w:adjustRightInd w:val="0"/>
        <w:ind w:firstLine="567"/>
        <w:jc w:val="both"/>
        <w:rPr>
          <w:sz w:val="28"/>
          <w:szCs w:val="28"/>
        </w:rPr>
      </w:pPr>
    </w:p>
    <w:p w:rsidR="00C52A90" w:rsidRPr="00583D34" w:rsidRDefault="00C52A90" w:rsidP="00583D34">
      <w:pPr>
        <w:pStyle w:val="22"/>
        <w:shd w:val="clear" w:color="auto" w:fill="FFFFFF" w:themeFill="background1"/>
        <w:spacing w:after="0" w:line="240" w:lineRule="auto"/>
        <w:ind w:firstLine="708"/>
        <w:jc w:val="both"/>
        <w:rPr>
          <w:b/>
          <w:sz w:val="28"/>
          <w:szCs w:val="28"/>
        </w:rPr>
      </w:pPr>
      <w:r w:rsidRPr="0054757C">
        <w:rPr>
          <w:b/>
          <w:sz w:val="28"/>
          <w:szCs w:val="28"/>
        </w:rPr>
        <w:t xml:space="preserve">По подразделу 0412 "Другие вопросы в области </w:t>
      </w:r>
      <w:r w:rsidRPr="00583D34">
        <w:rPr>
          <w:b/>
          <w:sz w:val="28"/>
          <w:szCs w:val="28"/>
        </w:rPr>
        <w:t xml:space="preserve">национальной экономики" </w:t>
      </w:r>
      <w:r w:rsidRPr="00583D34">
        <w:rPr>
          <w:sz w:val="28"/>
          <w:szCs w:val="28"/>
        </w:rPr>
        <w:t xml:space="preserve">предусмотрено на 2025 год </w:t>
      </w:r>
      <w:r w:rsidR="0054757C" w:rsidRPr="00583D34">
        <w:rPr>
          <w:sz w:val="28"/>
          <w:szCs w:val="28"/>
        </w:rPr>
        <w:t>–</w:t>
      </w:r>
      <w:r w:rsidRPr="00583D34">
        <w:rPr>
          <w:sz w:val="28"/>
          <w:szCs w:val="28"/>
        </w:rPr>
        <w:t xml:space="preserve"> </w:t>
      </w:r>
      <w:r w:rsidR="0054757C" w:rsidRPr="00583D34">
        <w:rPr>
          <w:sz w:val="28"/>
          <w:szCs w:val="28"/>
        </w:rPr>
        <w:t>2 974 437,6</w:t>
      </w:r>
      <w:r w:rsidRPr="00583D34">
        <w:rPr>
          <w:sz w:val="28"/>
          <w:szCs w:val="28"/>
        </w:rPr>
        <w:t xml:space="preserve"> тыс. руб., на 2026 год – 1 061 699,9 тыс. руб., на 2027 год – 749 459,9 тыс. руб.</w:t>
      </w:r>
    </w:p>
    <w:p w:rsidR="00BF5AB8" w:rsidRPr="00583D34" w:rsidRDefault="00BF5AB8" w:rsidP="0019748C">
      <w:pPr>
        <w:pStyle w:val="22"/>
        <w:spacing w:after="0" w:line="240" w:lineRule="auto"/>
        <w:ind w:firstLine="708"/>
        <w:jc w:val="both"/>
        <w:rPr>
          <w:sz w:val="28"/>
          <w:szCs w:val="28"/>
        </w:rPr>
      </w:pPr>
      <w:r w:rsidRPr="00583D34">
        <w:rPr>
          <w:sz w:val="28"/>
          <w:szCs w:val="28"/>
        </w:rPr>
        <w:t>По данному подразделу предусмотрены ассигновани</w:t>
      </w:r>
      <w:r w:rsidR="001F7140" w:rsidRPr="00583D34">
        <w:rPr>
          <w:sz w:val="28"/>
          <w:szCs w:val="28"/>
        </w:rPr>
        <w:t>я</w:t>
      </w:r>
      <w:r w:rsidRPr="00583D34">
        <w:rPr>
          <w:sz w:val="28"/>
          <w:szCs w:val="28"/>
        </w:rPr>
        <w:t xml:space="preserve"> на реализацию </w:t>
      </w:r>
      <w:r w:rsidR="00EA3B1E" w:rsidRPr="00583D34">
        <w:rPr>
          <w:sz w:val="28"/>
          <w:szCs w:val="28"/>
        </w:rPr>
        <w:t xml:space="preserve">ряда </w:t>
      </w:r>
      <w:r w:rsidRPr="00583D34">
        <w:rPr>
          <w:sz w:val="28"/>
          <w:szCs w:val="28"/>
        </w:rPr>
        <w:t>государственных программ</w:t>
      </w:r>
      <w:r w:rsidR="00EA3B1E" w:rsidRPr="00583D34">
        <w:rPr>
          <w:sz w:val="28"/>
          <w:szCs w:val="28"/>
        </w:rPr>
        <w:t>.</w:t>
      </w:r>
    </w:p>
    <w:p w:rsidR="00CD3CD5" w:rsidRPr="00583D34" w:rsidRDefault="00CD3CD5" w:rsidP="00CD3CD5">
      <w:pPr>
        <w:pStyle w:val="NormalANX"/>
        <w:spacing w:before="0" w:after="0" w:line="240" w:lineRule="auto"/>
        <w:ind w:firstLine="567"/>
        <w:rPr>
          <w:szCs w:val="28"/>
        </w:rPr>
      </w:pPr>
      <w:r w:rsidRPr="00583D34">
        <w:rPr>
          <w:szCs w:val="28"/>
        </w:rPr>
        <w:t>На реализацию государственной программы Липецкой области "Развитие культуры и туризма в Липецкой области" предусмотрено 46 077,0 тыс. руб. ежегодно, в том числе:</w:t>
      </w:r>
    </w:p>
    <w:p w:rsidR="00CD3CD5" w:rsidRPr="00583D34" w:rsidRDefault="009C65B7" w:rsidP="00583D34">
      <w:pPr>
        <w:ind w:firstLine="426"/>
        <w:jc w:val="both"/>
        <w:rPr>
          <w:sz w:val="28"/>
          <w:szCs w:val="28"/>
        </w:rPr>
      </w:pPr>
      <w:r>
        <w:rPr>
          <w:sz w:val="28"/>
          <w:szCs w:val="28"/>
        </w:rPr>
        <w:t>-</w:t>
      </w:r>
      <w:r w:rsidR="00CD3CD5" w:rsidRPr="00583D34">
        <w:rPr>
          <w:sz w:val="28"/>
          <w:szCs w:val="28"/>
        </w:rPr>
        <w:t>в рамках комплекса процессных мероприятий "Развитие туризма в Липецкой области" бюджетные ассигнования будут направлены на:</w:t>
      </w:r>
    </w:p>
    <w:p w:rsidR="00CD3CD5" w:rsidRPr="00583D34" w:rsidRDefault="00CD3CD5" w:rsidP="00CD3CD5">
      <w:pPr>
        <w:pStyle w:val="af2"/>
        <w:ind w:left="0" w:firstLine="426"/>
        <w:jc w:val="both"/>
        <w:rPr>
          <w:sz w:val="28"/>
          <w:szCs w:val="28"/>
        </w:rPr>
      </w:pPr>
      <w:r w:rsidRPr="00583D34">
        <w:rPr>
          <w:sz w:val="28"/>
          <w:szCs w:val="28"/>
        </w:rPr>
        <w:t xml:space="preserve">финансовое обеспечение государственного задания на оказание государственных услуг областному автономному учреждению «Липецкая </w:t>
      </w:r>
      <w:proofErr w:type="gramStart"/>
      <w:r w:rsidRPr="00583D34">
        <w:rPr>
          <w:sz w:val="28"/>
          <w:szCs w:val="28"/>
        </w:rPr>
        <w:t>земля»  43</w:t>
      </w:r>
      <w:proofErr w:type="gramEnd"/>
      <w:r w:rsidRPr="00583D34">
        <w:rPr>
          <w:sz w:val="28"/>
          <w:szCs w:val="28"/>
        </w:rPr>
        <w:t> 077,0 тыс. руб. ежегодно;</w:t>
      </w:r>
    </w:p>
    <w:p w:rsidR="00CD3CD5" w:rsidRPr="00583D34" w:rsidRDefault="00CD3CD5" w:rsidP="00CD3CD5">
      <w:pPr>
        <w:pStyle w:val="NormalANX"/>
        <w:spacing w:before="0" w:after="0" w:line="240" w:lineRule="auto"/>
        <w:ind w:firstLine="426"/>
        <w:rPr>
          <w:szCs w:val="28"/>
        </w:rPr>
      </w:pPr>
      <w:r w:rsidRPr="00583D34">
        <w:rPr>
          <w:szCs w:val="28"/>
        </w:rPr>
        <w:t>предоставление субсидий социально ориентированным некоммерческим организациям на реализацию проектов, направленных на развитие детского (подросткового) туризма 2 500,0 тыс. руб. ежегодно.</w:t>
      </w:r>
    </w:p>
    <w:p w:rsidR="00C52A90" w:rsidRPr="00583D34" w:rsidRDefault="00C52A90" w:rsidP="00C52A90">
      <w:pPr>
        <w:pStyle w:val="NormalANX"/>
        <w:spacing w:before="0" w:after="0" w:line="240" w:lineRule="auto"/>
        <w:ind w:firstLine="567"/>
        <w:rPr>
          <w:szCs w:val="28"/>
        </w:rPr>
      </w:pPr>
      <w:r w:rsidRPr="00583D34">
        <w:rPr>
          <w:bCs/>
          <w:szCs w:val="28"/>
        </w:rPr>
        <w:t xml:space="preserve">На реализацию государственной программы Липецкой области "Развитие транспортной системы Липецкой области" в рамках комплекса процессных мероприятий "Расширение использования природного газа в качестве моторного топлива в Липецкой области" </w:t>
      </w:r>
      <w:r w:rsidRPr="00583D34">
        <w:rPr>
          <w:szCs w:val="28"/>
        </w:rPr>
        <w:t xml:space="preserve">на предоставление субсидий юридическим лицам и индивидуальным предпринимателям на развитие заправочной инфраструктуры компримированного природного газа </w:t>
      </w:r>
      <w:r w:rsidRPr="00583D34">
        <w:rPr>
          <w:bCs/>
          <w:szCs w:val="28"/>
        </w:rPr>
        <w:t>предусмотрено на 2025 год –</w:t>
      </w:r>
      <w:r w:rsidRPr="00583D34">
        <w:rPr>
          <w:szCs w:val="28"/>
        </w:rPr>
        <w:t xml:space="preserve"> 10 080,0 тыс. руб., на 2026 год – 12 240,0  тыс. руб.</w:t>
      </w:r>
    </w:p>
    <w:p w:rsidR="00C52A90" w:rsidRPr="00583D34" w:rsidRDefault="00C52A90" w:rsidP="00C52A90">
      <w:pPr>
        <w:pStyle w:val="NormalANX"/>
        <w:spacing w:before="0" w:after="0" w:line="240" w:lineRule="auto"/>
        <w:ind w:firstLine="567"/>
        <w:rPr>
          <w:szCs w:val="28"/>
        </w:rPr>
      </w:pPr>
      <w:r w:rsidRPr="00583D34">
        <w:rPr>
          <w:szCs w:val="28"/>
        </w:rPr>
        <w:t xml:space="preserve">На реализацию государственной программы Липецкой области </w:t>
      </w:r>
      <w:r w:rsidRPr="00583D34">
        <w:rPr>
          <w:bCs/>
          <w:szCs w:val="28"/>
        </w:rPr>
        <w:t>"</w:t>
      </w:r>
      <w:r w:rsidRPr="00583D34">
        <w:rPr>
          <w:szCs w:val="28"/>
        </w:rPr>
        <w:t>Энергоэффективность, развитие энергетики и повышение надежности энергоснабжения в Липецкой области</w:t>
      </w:r>
      <w:r w:rsidRPr="00583D34">
        <w:rPr>
          <w:bCs/>
          <w:szCs w:val="28"/>
        </w:rPr>
        <w:t>" в рамках комплекса процессных мероприятий</w:t>
      </w:r>
      <w:r w:rsidRPr="00583D34">
        <w:rPr>
          <w:szCs w:val="28"/>
        </w:rPr>
        <w:t xml:space="preserve"> </w:t>
      </w:r>
      <w:r w:rsidRPr="00583D34">
        <w:rPr>
          <w:bCs/>
          <w:szCs w:val="28"/>
        </w:rPr>
        <w:t>"</w:t>
      </w:r>
      <w:r w:rsidRPr="00583D34">
        <w:rPr>
          <w:szCs w:val="28"/>
        </w:rPr>
        <w:t>Энергоэффективность, развитие энергетики и повышение надежности энергоснабжения</w:t>
      </w:r>
      <w:r w:rsidRPr="00583D34">
        <w:rPr>
          <w:bCs/>
          <w:szCs w:val="28"/>
        </w:rPr>
        <w:t>" предусмотрены бюджетные ассигнования на предоставление субсидий юридическим лицам и индивидуальным предпринимателям на возмещение затрат по развитию зарядной инфраструктуры для быстрой зарядки электрического на 2025 год в объеме 3 864,0 тыс. руб.</w:t>
      </w:r>
    </w:p>
    <w:p w:rsidR="00C52A90" w:rsidRPr="00583D34" w:rsidRDefault="00C52A90" w:rsidP="00C52A90">
      <w:pPr>
        <w:ind w:firstLine="567"/>
        <w:jc w:val="both"/>
        <w:rPr>
          <w:b/>
          <w:sz w:val="28"/>
          <w:szCs w:val="28"/>
        </w:rPr>
      </w:pPr>
      <w:r w:rsidRPr="00583D34">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предусмотрено на 2025 год – 303 632,6  </w:t>
      </w:r>
      <w:r w:rsidRPr="00583D34">
        <w:rPr>
          <w:sz w:val="28"/>
          <w:szCs w:val="28"/>
        </w:rPr>
        <w:t>тыс. руб., на 2026 год – 304 132,6 тыс. руб., на 2027 год – 304 132,6 тыс. руб., в том числе:</w:t>
      </w:r>
    </w:p>
    <w:p w:rsidR="00C52A90" w:rsidRPr="00583D34" w:rsidRDefault="009C65B7" w:rsidP="00C52A90">
      <w:pPr>
        <w:ind w:firstLine="567"/>
        <w:jc w:val="both"/>
        <w:rPr>
          <w:sz w:val="28"/>
          <w:szCs w:val="28"/>
        </w:rPr>
      </w:pPr>
      <w:r>
        <w:rPr>
          <w:sz w:val="28"/>
          <w:szCs w:val="28"/>
        </w:rPr>
        <w:lastRenderedPageBreak/>
        <w:t>-</w:t>
      </w:r>
      <w:r w:rsidR="00C52A90" w:rsidRPr="00583D34">
        <w:rPr>
          <w:sz w:val="28"/>
          <w:szCs w:val="28"/>
        </w:rPr>
        <w:t xml:space="preserve">на реализацию ведомственного проекта </w:t>
      </w:r>
      <w:r w:rsidR="00C52A90" w:rsidRPr="00583D34">
        <w:rPr>
          <w:bCs/>
          <w:sz w:val="28"/>
          <w:szCs w:val="28"/>
        </w:rPr>
        <w:t>"</w:t>
      </w:r>
      <w:r w:rsidR="00C52A90" w:rsidRPr="00583D34">
        <w:rPr>
          <w:sz w:val="28"/>
          <w:szCs w:val="28"/>
        </w:rPr>
        <w:t>Стимулирование жилищного</w:t>
      </w:r>
      <w:r w:rsidR="00C52A90" w:rsidRPr="00583D34">
        <w:rPr>
          <w:bCs/>
          <w:sz w:val="28"/>
          <w:szCs w:val="28"/>
        </w:rPr>
        <w:t xml:space="preserve"> и социального строительства в Липецкой области" бюджетные ассигнования </w:t>
      </w:r>
      <w:r w:rsidR="00C52A90" w:rsidRPr="00583D34">
        <w:rPr>
          <w:sz w:val="28"/>
          <w:szCs w:val="28"/>
        </w:rPr>
        <w:t>будут направлены на:</w:t>
      </w:r>
    </w:p>
    <w:p w:rsidR="00C52A90" w:rsidRPr="00583D34" w:rsidRDefault="00C52A90" w:rsidP="00C52A90">
      <w:pPr>
        <w:ind w:firstLine="567"/>
        <w:jc w:val="both"/>
        <w:rPr>
          <w:sz w:val="28"/>
          <w:szCs w:val="28"/>
        </w:rPr>
      </w:pPr>
      <w:r w:rsidRPr="00583D34">
        <w:rPr>
          <w:sz w:val="28"/>
          <w:szCs w:val="28"/>
        </w:rPr>
        <w:t>создание, модификацию и эксплуатацию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ежегодно по 20 000,0 тыс. руб.;</w:t>
      </w:r>
    </w:p>
    <w:p w:rsidR="00C52A90" w:rsidRPr="00583D34" w:rsidRDefault="00C52A90" w:rsidP="00C52A90">
      <w:pPr>
        <w:ind w:firstLine="567"/>
        <w:jc w:val="both"/>
        <w:rPr>
          <w:sz w:val="28"/>
          <w:szCs w:val="28"/>
        </w:rPr>
      </w:pPr>
      <w:r w:rsidRPr="00583D34">
        <w:rPr>
          <w:sz w:val="28"/>
          <w:szCs w:val="28"/>
        </w:rPr>
        <w:t>подключение и внедрение информационной системы управления проектами государственного заказчика в сфере строительства по 3 200,0 тыс. руб. ежегодно;</w:t>
      </w:r>
    </w:p>
    <w:p w:rsidR="00C52A90" w:rsidRPr="00583D34" w:rsidRDefault="00C52A90" w:rsidP="00C52A90">
      <w:pPr>
        <w:ind w:firstLine="567"/>
        <w:jc w:val="both"/>
        <w:rPr>
          <w:sz w:val="28"/>
          <w:szCs w:val="28"/>
        </w:rPr>
      </w:pPr>
      <w:r w:rsidRPr="00583D34">
        <w:rPr>
          <w:sz w:val="28"/>
          <w:szCs w:val="28"/>
        </w:rPr>
        <w:t>оформление прав собственности на построенные объекты по 1 000,0 тыс. руб. ежегодно;</w:t>
      </w:r>
    </w:p>
    <w:p w:rsidR="00C52A90" w:rsidRPr="00583D34" w:rsidRDefault="009C65B7" w:rsidP="00C52A90">
      <w:pPr>
        <w:ind w:firstLine="567"/>
        <w:jc w:val="both"/>
        <w:rPr>
          <w:sz w:val="28"/>
          <w:szCs w:val="28"/>
        </w:rPr>
      </w:pPr>
      <w:r>
        <w:rPr>
          <w:bCs/>
          <w:sz w:val="28"/>
          <w:szCs w:val="28"/>
        </w:rPr>
        <w:t>-</w:t>
      </w:r>
      <w:r w:rsidR="00C52A90" w:rsidRPr="00583D34">
        <w:rPr>
          <w:bCs/>
          <w:sz w:val="28"/>
          <w:szCs w:val="28"/>
        </w:rPr>
        <w:t xml:space="preserve">в рамках комплекса процессных мероприятий "Обеспечение деятельности исполнительных органов Липецкой области, государственных учреждений и некоммерческих организаций" бюджетные ассигнования </w:t>
      </w:r>
      <w:r w:rsidR="00C52A90" w:rsidRPr="00583D34">
        <w:rPr>
          <w:sz w:val="28"/>
          <w:szCs w:val="28"/>
        </w:rPr>
        <w:t>будут направлены на:</w:t>
      </w:r>
    </w:p>
    <w:p w:rsidR="00C52A90" w:rsidRPr="00583D34" w:rsidRDefault="00C52A90" w:rsidP="00C52A90">
      <w:pPr>
        <w:ind w:firstLine="567"/>
        <w:jc w:val="both"/>
        <w:rPr>
          <w:sz w:val="28"/>
          <w:szCs w:val="28"/>
        </w:rPr>
      </w:pPr>
      <w:r w:rsidRPr="00583D34">
        <w:rPr>
          <w:sz w:val="28"/>
          <w:szCs w:val="28"/>
        </w:rPr>
        <w:t xml:space="preserve">на </w:t>
      </w:r>
      <w:r w:rsidRPr="00583D34">
        <w:rPr>
          <w:kern w:val="32"/>
          <w:sz w:val="28"/>
          <w:szCs w:val="28"/>
        </w:rPr>
        <w:t>содержание аппарата управления органов государственной власти в сфере строительства и архитектуры, государственного строительного надзора</w:t>
      </w:r>
      <w:r w:rsidRPr="00583D34">
        <w:rPr>
          <w:sz w:val="28"/>
          <w:szCs w:val="28"/>
        </w:rPr>
        <w:t xml:space="preserve"> ежегодно по 70 562,4 тыс. руб.;</w:t>
      </w:r>
    </w:p>
    <w:p w:rsidR="00C52A90" w:rsidRPr="00583D34" w:rsidRDefault="00C52A90" w:rsidP="00C52A90">
      <w:pPr>
        <w:ind w:firstLine="567"/>
        <w:jc w:val="both"/>
        <w:rPr>
          <w:sz w:val="28"/>
          <w:szCs w:val="28"/>
        </w:rPr>
      </w:pPr>
      <w:r w:rsidRPr="00583D34">
        <w:rPr>
          <w:sz w:val="28"/>
          <w:szCs w:val="28"/>
        </w:rPr>
        <w:t>обеспечение деятельности областного казенного учреждения в 2025 году – 149 690,7 тыс. руб., в 2026 -2027 годах по 150 190,7 тыс. руб.;</w:t>
      </w:r>
    </w:p>
    <w:p w:rsidR="00C52A90" w:rsidRPr="00583D34" w:rsidRDefault="00C52A90" w:rsidP="00C52A90">
      <w:pPr>
        <w:ind w:firstLine="567"/>
        <w:jc w:val="both"/>
        <w:rPr>
          <w:sz w:val="28"/>
          <w:szCs w:val="28"/>
        </w:rPr>
      </w:pPr>
      <w:r w:rsidRPr="00583D34">
        <w:rPr>
          <w:sz w:val="28"/>
          <w:szCs w:val="28"/>
        </w:rPr>
        <w:t>на финансовое обеспечение выполнения государственного задания на оказание государственных услуг областным бюджетным учреждением запланировано ежегодно по 51 829,5 тыс. руб.;</w:t>
      </w:r>
    </w:p>
    <w:p w:rsidR="00C52A90" w:rsidRPr="00583D34" w:rsidRDefault="00C52A90" w:rsidP="00C52A90">
      <w:pPr>
        <w:ind w:firstLine="540"/>
        <w:jc w:val="both"/>
        <w:rPr>
          <w:sz w:val="28"/>
          <w:szCs w:val="28"/>
        </w:rPr>
      </w:pPr>
      <w:r w:rsidRPr="00583D34">
        <w:rPr>
          <w:sz w:val="28"/>
          <w:szCs w:val="28"/>
        </w:rPr>
        <w:t xml:space="preserve">на предоставление субсидий на финансовое обеспечение деятельности некоммерческой организации </w:t>
      </w:r>
      <w:r w:rsidRPr="00583D34">
        <w:rPr>
          <w:bCs/>
          <w:sz w:val="28"/>
          <w:szCs w:val="28"/>
        </w:rPr>
        <w:t>"</w:t>
      </w:r>
      <w:r w:rsidRPr="00583D34">
        <w:rPr>
          <w:sz w:val="28"/>
          <w:szCs w:val="28"/>
        </w:rPr>
        <w:t>Фонд Липецкой области по защите прав граждан – участников долевого строительства</w:t>
      </w:r>
      <w:r w:rsidRPr="00583D34">
        <w:rPr>
          <w:bCs/>
          <w:sz w:val="28"/>
          <w:szCs w:val="28"/>
        </w:rPr>
        <w:t>"</w:t>
      </w:r>
      <w:r w:rsidRPr="00583D34">
        <w:rPr>
          <w:sz w:val="28"/>
          <w:szCs w:val="28"/>
        </w:rPr>
        <w:t xml:space="preserve"> ежегодно по 7 250,0 тыс. руб.;</w:t>
      </w:r>
    </w:p>
    <w:p w:rsidR="00C52A90" w:rsidRPr="00583D34" w:rsidRDefault="00C52A90" w:rsidP="00C52A90">
      <w:pPr>
        <w:ind w:firstLine="540"/>
        <w:jc w:val="both"/>
        <w:rPr>
          <w:sz w:val="28"/>
          <w:szCs w:val="28"/>
        </w:rPr>
      </w:pPr>
      <w:r w:rsidRPr="00583D34">
        <w:rPr>
          <w:sz w:val="28"/>
          <w:szCs w:val="28"/>
        </w:rPr>
        <w:t xml:space="preserve">на осуществление расходов, связанных с присвоением почетного звания </w:t>
      </w:r>
      <w:r w:rsidRPr="00583D34">
        <w:rPr>
          <w:bCs/>
          <w:sz w:val="28"/>
          <w:szCs w:val="28"/>
        </w:rPr>
        <w:t>"</w:t>
      </w:r>
      <w:r w:rsidRPr="00583D34">
        <w:rPr>
          <w:sz w:val="28"/>
          <w:szCs w:val="28"/>
        </w:rPr>
        <w:t>Заслуженный строитель Липецкой области</w:t>
      </w:r>
      <w:r w:rsidRPr="00583D34">
        <w:rPr>
          <w:bCs/>
          <w:sz w:val="28"/>
          <w:szCs w:val="28"/>
        </w:rPr>
        <w:t>"</w:t>
      </w:r>
      <w:r w:rsidRPr="00583D34">
        <w:rPr>
          <w:sz w:val="28"/>
          <w:szCs w:val="28"/>
        </w:rPr>
        <w:t>, ежегодно по 100,0 тыс. руб.</w:t>
      </w:r>
    </w:p>
    <w:p w:rsidR="00C52A90" w:rsidRPr="00583D34" w:rsidRDefault="00C52A90" w:rsidP="00C52A90">
      <w:pPr>
        <w:autoSpaceDE w:val="0"/>
        <w:autoSpaceDN w:val="0"/>
        <w:adjustRightInd w:val="0"/>
        <w:ind w:firstLine="567"/>
        <w:jc w:val="both"/>
        <w:rPr>
          <w:sz w:val="28"/>
          <w:szCs w:val="28"/>
        </w:rPr>
      </w:pPr>
      <w:r w:rsidRPr="00583D34">
        <w:rPr>
          <w:sz w:val="28"/>
          <w:szCs w:val="28"/>
        </w:rPr>
        <w:t xml:space="preserve">На реализацию </w:t>
      </w:r>
      <w:r w:rsidRPr="00583D34">
        <w:rPr>
          <w:sz w:val="28"/>
          <w:szCs w:val="20"/>
        </w:rPr>
        <w:t xml:space="preserve">государственной программы Липецкой области </w:t>
      </w:r>
      <w:bookmarkStart w:id="17" w:name="_Hlk149289498"/>
      <w:r w:rsidRPr="00583D34">
        <w:rPr>
          <w:bCs/>
          <w:sz w:val="28"/>
          <w:szCs w:val="28"/>
        </w:rPr>
        <w:t>"</w:t>
      </w:r>
      <w:bookmarkEnd w:id="17"/>
      <w:r w:rsidRPr="00583D34">
        <w:rPr>
          <w:sz w:val="28"/>
          <w:szCs w:val="28"/>
        </w:rPr>
        <w:t>Развитие сельского хозяйства и регулирование рынков сельскохозяйственной продукции, сырья и продовольствия Липецкой области"</w:t>
      </w:r>
      <w:r w:rsidRPr="00583D34">
        <w:rPr>
          <w:sz w:val="28"/>
          <w:szCs w:val="20"/>
        </w:rPr>
        <w:t xml:space="preserve"> в рамках </w:t>
      </w:r>
      <w:r w:rsidRPr="00583D34">
        <w:rPr>
          <w:sz w:val="28"/>
          <w:szCs w:val="28"/>
        </w:rPr>
        <w:t xml:space="preserve">комплекса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 на поощрительные выплаты работникам сельского хозяйства Липецкой области в соответствии с Законом Липецкой области от 19 августа 2008 года № 173-ОЗ "О поощрительных выплатах работникам сельского хозяйства Липецкой области" на 2025 − 2027 годы предусмотрено по </w:t>
      </w:r>
      <w:r w:rsidRPr="00583D34">
        <w:rPr>
          <w:bCs/>
          <w:sz w:val="28"/>
          <w:szCs w:val="28"/>
        </w:rPr>
        <w:t>12 569,0 </w:t>
      </w:r>
      <w:r w:rsidRPr="00583D34">
        <w:rPr>
          <w:sz w:val="28"/>
          <w:szCs w:val="28"/>
        </w:rPr>
        <w:t>тыс. руб. ежегодно.</w:t>
      </w:r>
    </w:p>
    <w:p w:rsidR="00CD3CD5" w:rsidRPr="00583D34" w:rsidRDefault="00CD3CD5" w:rsidP="00CD3CD5">
      <w:pPr>
        <w:ind w:firstLine="709"/>
        <w:jc w:val="both"/>
        <w:rPr>
          <w:b/>
          <w:sz w:val="28"/>
          <w:szCs w:val="28"/>
        </w:rPr>
      </w:pPr>
      <w:r w:rsidRPr="00583D34">
        <w:rPr>
          <w:sz w:val="28"/>
          <w:szCs w:val="28"/>
        </w:rPr>
        <w:t xml:space="preserve">На реализацию государственной программы Липецкой области </w:t>
      </w:r>
      <w:r w:rsidRPr="00583D34">
        <w:rPr>
          <w:bCs/>
          <w:sz w:val="28"/>
          <w:szCs w:val="28"/>
        </w:rPr>
        <w:t xml:space="preserve">«Развитие малого и среднего предпринимательства в Липецкой области» </w:t>
      </w:r>
      <w:r w:rsidRPr="00583D34">
        <w:rPr>
          <w:sz w:val="28"/>
          <w:szCs w:val="28"/>
        </w:rPr>
        <w:t xml:space="preserve">на 2025 - 2027 годы </w:t>
      </w:r>
      <w:r w:rsidRPr="00583D34">
        <w:rPr>
          <w:bCs/>
          <w:sz w:val="28"/>
          <w:szCs w:val="28"/>
        </w:rPr>
        <w:t>предусмотрено</w:t>
      </w:r>
      <w:r w:rsidRPr="00583D34">
        <w:rPr>
          <w:sz w:val="28"/>
          <w:szCs w:val="28"/>
        </w:rPr>
        <w:t xml:space="preserve"> по 286 861,8 тыс. руб. ежегодно, в том числе:</w:t>
      </w:r>
    </w:p>
    <w:p w:rsidR="00CD3CD5" w:rsidRPr="00583D34" w:rsidRDefault="009C65B7" w:rsidP="00CD3CD5">
      <w:pPr>
        <w:ind w:firstLine="709"/>
        <w:jc w:val="both"/>
        <w:rPr>
          <w:sz w:val="28"/>
          <w:szCs w:val="28"/>
        </w:rPr>
      </w:pPr>
      <w:r>
        <w:rPr>
          <w:bCs/>
          <w:sz w:val="28"/>
          <w:szCs w:val="28"/>
        </w:rPr>
        <w:t>-</w:t>
      </w:r>
      <w:r w:rsidR="00CD3CD5" w:rsidRPr="00583D34">
        <w:rPr>
          <w:bCs/>
          <w:sz w:val="28"/>
          <w:szCs w:val="28"/>
        </w:rPr>
        <w:t>в рамках комплекса процессных мероприятий "Создание условий для повышения конкурентоспособности субъектов МСП региона"</w:t>
      </w:r>
      <w:r w:rsidR="00CD3CD5" w:rsidRPr="00583D34">
        <w:rPr>
          <w:sz w:val="28"/>
          <w:szCs w:val="28"/>
        </w:rPr>
        <w:t xml:space="preserve"> бюджетные ассигнования будут направлены на:</w:t>
      </w:r>
    </w:p>
    <w:p w:rsidR="00C52A90" w:rsidRPr="00583D34" w:rsidRDefault="00C52A90" w:rsidP="00C52A90">
      <w:pPr>
        <w:autoSpaceDE w:val="0"/>
        <w:autoSpaceDN w:val="0"/>
        <w:adjustRightInd w:val="0"/>
        <w:ind w:firstLine="567"/>
        <w:jc w:val="both"/>
        <w:rPr>
          <w:bCs/>
          <w:sz w:val="28"/>
          <w:szCs w:val="28"/>
        </w:rPr>
      </w:pPr>
      <w:r w:rsidRPr="00583D34">
        <w:rPr>
          <w:bCs/>
          <w:sz w:val="28"/>
          <w:szCs w:val="28"/>
        </w:rPr>
        <w:t>предоставление субсидий местным бюджетам на создание условий для обеспечения услугами торговли муниципальных образований в 2025 – 2027 годах по 19 680,6 тыс. руб. ежегодно;</w:t>
      </w:r>
    </w:p>
    <w:p w:rsidR="00CD3CD5" w:rsidRPr="00583D34" w:rsidRDefault="00CD3CD5" w:rsidP="00CD3CD5">
      <w:pPr>
        <w:ind w:firstLine="708"/>
        <w:jc w:val="both"/>
        <w:rPr>
          <w:sz w:val="28"/>
          <w:szCs w:val="28"/>
        </w:rPr>
      </w:pPr>
      <w:r w:rsidRPr="00583D34">
        <w:rPr>
          <w:sz w:val="28"/>
          <w:szCs w:val="28"/>
        </w:rPr>
        <w:lastRenderedPageBreak/>
        <w:t xml:space="preserve">стимулирование организаций инфраструктуры поддержки кооперативов на территории области, осуществление и расширение их деятельности – 4 500,0 тыс. руб. ежегодно; </w:t>
      </w:r>
    </w:p>
    <w:p w:rsidR="00CD3CD5" w:rsidRPr="00583D34" w:rsidRDefault="00CD3CD5" w:rsidP="00CD3CD5">
      <w:pPr>
        <w:ind w:firstLine="708"/>
        <w:jc w:val="both"/>
        <w:rPr>
          <w:sz w:val="28"/>
          <w:szCs w:val="28"/>
        </w:rPr>
      </w:pPr>
      <w:r w:rsidRPr="00583D34">
        <w:rPr>
          <w:sz w:val="28"/>
          <w:szCs w:val="28"/>
        </w:rPr>
        <w:t>предоставление грантов "Легкий старт" в форме субсидий на финансовое обеспечение затрат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связанных с организацией собственного дела по одному из приоритетных направлений деятельности – 3 000,0 тыс. руб. ежегодно;</w:t>
      </w:r>
    </w:p>
    <w:p w:rsidR="00CD3CD5" w:rsidRPr="00583D34" w:rsidRDefault="00CD3CD5" w:rsidP="00CD3CD5">
      <w:pPr>
        <w:ind w:firstLine="708"/>
        <w:jc w:val="both"/>
        <w:rPr>
          <w:sz w:val="28"/>
          <w:szCs w:val="28"/>
        </w:rPr>
      </w:pPr>
      <w:r w:rsidRPr="00583D34">
        <w:rPr>
          <w:sz w:val="28"/>
          <w:szCs w:val="28"/>
        </w:rPr>
        <w:t>предоставление грантов в форме субсидий субъектам малого и среднего предпринимательства (за исключением производственных кооперативов, потребительских кооперативов и крестьянских (фермерских) хозяйств) на финансовое обеспечение затрат, связанных с развитием местных брендов – 9 000,0 тыс. руб. ежегодно;</w:t>
      </w:r>
    </w:p>
    <w:p w:rsidR="00CD3CD5" w:rsidRPr="00583D34" w:rsidRDefault="00CD3CD5" w:rsidP="00CD3CD5">
      <w:pPr>
        <w:ind w:firstLine="708"/>
        <w:jc w:val="both"/>
        <w:rPr>
          <w:sz w:val="28"/>
          <w:szCs w:val="28"/>
        </w:rPr>
      </w:pPr>
      <w:r w:rsidRPr="00583D34">
        <w:rPr>
          <w:sz w:val="28"/>
          <w:szCs w:val="28"/>
        </w:rPr>
        <w:t>предоставление субсидии субъектам малого и среднего предпринимательства в целях возмещения части затрат, связанных с приобретением, использованием, упаковкой франшизы – 12 200,0 тыс. руб. ежегодно;</w:t>
      </w:r>
    </w:p>
    <w:p w:rsidR="00CD3CD5" w:rsidRPr="00583D34" w:rsidRDefault="00CD3CD5" w:rsidP="00CD3CD5">
      <w:pPr>
        <w:ind w:firstLine="708"/>
        <w:jc w:val="both"/>
        <w:rPr>
          <w:sz w:val="28"/>
          <w:szCs w:val="28"/>
        </w:rPr>
      </w:pPr>
      <w:r w:rsidRPr="00583D34">
        <w:rPr>
          <w:sz w:val="28"/>
          <w:szCs w:val="28"/>
        </w:rPr>
        <w:t xml:space="preserve">предоставление субсидий субъектам малого предпринимательства в целях возмещения части затрат, связанных с оплатой услуг торговых площадок по продажам товаров в информационно- телекоммуникационной сети </w:t>
      </w:r>
      <w:proofErr w:type="gramStart"/>
      <w:r w:rsidRPr="00583D34">
        <w:rPr>
          <w:sz w:val="28"/>
          <w:szCs w:val="28"/>
        </w:rPr>
        <w:t>Интернет  –</w:t>
      </w:r>
      <w:proofErr w:type="gramEnd"/>
      <w:r w:rsidRPr="00583D34">
        <w:rPr>
          <w:sz w:val="28"/>
          <w:szCs w:val="28"/>
        </w:rPr>
        <w:t xml:space="preserve"> 6 500,0 тыс. руб. ежегодно;</w:t>
      </w:r>
    </w:p>
    <w:p w:rsidR="00CD3CD5" w:rsidRPr="00583D34" w:rsidRDefault="00CD3CD5" w:rsidP="00CD3CD5">
      <w:pPr>
        <w:ind w:firstLine="708"/>
        <w:jc w:val="both"/>
        <w:rPr>
          <w:sz w:val="28"/>
          <w:szCs w:val="28"/>
        </w:rPr>
      </w:pPr>
      <w:r w:rsidRPr="00583D34">
        <w:rPr>
          <w:sz w:val="28"/>
          <w:szCs w:val="28"/>
        </w:rPr>
        <w:t xml:space="preserve">предоставление субсидий некоммерческой </w:t>
      </w:r>
      <w:proofErr w:type="spellStart"/>
      <w:r w:rsidRPr="00583D34">
        <w:rPr>
          <w:sz w:val="28"/>
          <w:szCs w:val="28"/>
        </w:rPr>
        <w:t>микрокредитной</w:t>
      </w:r>
      <w:proofErr w:type="spellEnd"/>
      <w:r w:rsidRPr="00583D34">
        <w:rPr>
          <w:sz w:val="28"/>
          <w:szCs w:val="28"/>
        </w:rPr>
        <w:t xml:space="preserve"> компании "Липецкий областной фонд поддержки малого и среднего предпринимательства" в целях предоставления субъектам малого и среднего предпринимательства (за исключением крестьянских (фермерских) хозяйств) финансовой поддержки в форме грантов "Туризм" на финансовое обеспечение части затрат, связанных с реализацией инвестиционных проектов в сфере туризма – 45 000,0 тыс. руб. ежегодно;</w:t>
      </w:r>
    </w:p>
    <w:p w:rsidR="00CD3CD5" w:rsidRPr="00583D34" w:rsidRDefault="00CD3CD5" w:rsidP="00CD3CD5">
      <w:pPr>
        <w:ind w:firstLine="708"/>
        <w:jc w:val="both"/>
        <w:rPr>
          <w:sz w:val="28"/>
          <w:szCs w:val="28"/>
        </w:rPr>
      </w:pPr>
      <w:r w:rsidRPr="00583D34">
        <w:rPr>
          <w:sz w:val="28"/>
          <w:szCs w:val="28"/>
        </w:rPr>
        <w:t>предоставление субсидий юридическому лицу, наделенному функциями единого органа управления организациями, образующими инфраструктуру поддержки субъектов малого и среднего предпринимательства, на оказание комплексных услуг на единой площадке региональной инфраструктуры поддержки бизнеса, в том числе федеральными институтами развития, субъектам малого и среднего предпринимательства – 21 364,4 тыс. руб. ежегодно;</w:t>
      </w:r>
    </w:p>
    <w:p w:rsidR="00CD3CD5" w:rsidRPr="00583D34" w:rsidRDefault="00CD3CD5" w:rsidP="00CD3CD5">
      <w:pPr>
        <w:ind w:firstLine="709"/>
        <w:contextualSpacing/>
        <w:jc w:val="both"/>
        <w:rPr>
          <w:rFonts w:eastAsia="Calibri"/>
          <w:sz w:val="28"/>
          <w:szCs w:val="28"/>
          <w:lang w:eastAsia="en-US"/>
        </w:rPr>
      </w:pPr>
      <w:r w:rsidRPr="00583D34">
        <w:rPr>
          <w:rFonts w:eastAsia="Calibri"/>
          <w:sz w:val="28"/>
          <w:szCs w:val="28"/>
          <w:lang w:eastAsia="en-US"/>
        </w:rPr>
        <w:t xml:space="preserve">предоставление субсидий автономной некоммерческой организации </w:t>
      </w:r>
      <w:r w:rsidRPr="00583D34">
        <w:rPr>
          <w:rFonts w:ascii="Calibri" w:eastAsia="Calibri" w:hAnsi="Calibri"/>
          <w:bCs/>
          <w:sz w:val="22"/>
          <w:szCs w:val="28"/>
          <w:lang w:eastAsia="en-US"/>
        </w:rPr>
        <w:t>"</w:t>
      </w:r>
      <w:r w:rsidRPr="00583D34">
        <w:rPr>
          <w:rFonts w:eastAsia="Calibri"/>
          <w:sz w:val="28"/>
          <w:szCs w:val="28"/>
          <w:lang w:eastAsia="en-US"/>
        </w:rPr>
        <w:t xml:space="preserve">Центр координации поддержки </w:t>
      </w:r>
      <w:proofErr w:type="spellStart"/>
      <w:r w:rsidRPr="00583D34">
        <w:rPr>
          <w:rFonts w:eastAsia="Calibri"/>
          <w:sz w:val="28"/>
          <w:szCs w:val="28"/>
          <w:lang w:eastAsia="en-US"/>
        </w:rPr>
        <w:t>экспортно</w:t>
      </w:r>
      <w:proofErr w:type="spellEnd"/>
      <w:r w:rsidRPr="00583D34">
        <w:rPr>
          <w:rFonts w:eastAsia="Calibri"/>
          <w:sz w:val="28"/>
          <w:szCs w:val="28"/>
          <w:lang w:eastAsia="en-US"/>
        </w:rPr>
        <w:t xml:space="preserve"> ориентированных субъектов малого и среднего предпринимательства Липецкой области</w:t>
      </w:r>
      <w:r w:rsidRPr="00583D34">
        <w:rPr>
          <w:rFonts w:ascii="Calibri" w:eastAsia="Calibri" w:hAnsi="Calibri"/>
          <w:bCs/>
          <w:sz w:val="22"/>
          <w:szCs w:val="28"/>
          <w:lang w:eastAsia="en-US"/>
        </w:rPr>
        <w:t>"</w:t>
      </w:r>
      <w:r w:rsidRPr="00583D34">
        <w:rPr>
          <w:rFonts w:eastAsia="Calibri"/>
          <w:sz w:val="28"/>
          <w:szCs w:val="28"/>
          <w:lang w:eastAsia="en-US"/>
        </w:rPr>
        <w:t xml:space="preserve"> на осуществление экспорта товаров (работ, услуг) субъектами малого и среднего предпринимательства при поддержке центра поддержки экспорта </w:t>
      </w:r>
      <w:r w:rsidRPr="00583D34">
        <w:rPr>
          <w:rFonts w:ascii="Calibri" w:eastAsia="Calibri" w:hAnsi="Calibri"/>
          <w:sz w:val="22"/>
          <w:szCs w:val="28"/>
          <w:lang w:eastAsia="en-US"/>
        </w:rPr>
        <w:t>–</w:t>
      </w:r>
      <w:r w:rsidRPr="00583D34">
        <w:rPr>
          <w:rFonts w:eastAsia="Calibri"/>
          <w:sz w:val="28"/>
          <w:szCs w:val="28"/>
          <w:lang w:eastAsia="en-US"/>
        </w:rPr>
        <w:t xml:space="preserve"> 41 765,0 тыс. руб. ежегодно;</w:t>
      </w:r>
    </w:p>
    <w:p w:rsidR="00CD3CD5" w:rsidRPr="00583D34" w:rsidRDefault="00CD3CD5" w:rsidP="00CD3CD5">
      <w:pPr>
        <w:ind w:firstLine="709"/>
        <w:contextualSpacing/>
        <w:jc w:val="both"/>
        <w:rPr>
          <w:rFonts w:eastAsia="Calibri"/>
          <w:sz w:val="28"/>
          <w:szCs w:val="28"/>
          <w:lang w:eastAsia="en-US"/>
        </w:rPr>
      </w:pPr>
      <w:r w:rsidRPr="00583D34">
        <w:rPr>
          <w:rFonts w:eastAsia="Calibri"/>
          <w:sz w:val="28"/>
          <w:szCs w:val="28"/>
          <w:lang w:eastAsia="en-US"/>
        </w:rPr>
        <w:t xml:space="preserve">предоставление субсидий некоммерческой </w:t>
      </w:r>
      <w:proofErr w:type="spellStart"/>
      <w:r w:rsidRPr="00583D34">
        <w:rPr>
          <w:rFonts w:eastAsia="Calibri"/>
          <w:sz w:val="28"/>
          <w:szCs w:val="28"/>
          <w:lang w:eastAsia="en-US"/>
        </w:rPr>
        <w:t>микрокредитной</w:t>
      </w:r>
      <w:proofErr w:type="spellEnd"/>
      <w:r w:rsidRPr="00583D34">
        <w:rPr>
          <w:rFonts w:eastAsia="Calibri"/>
          <w:sz w:val="28"/>
          <w:szCs w:val="28"/>
          <w:lang w:eastAsia="en-US"/>
        </w:rPr>
        <w:t xml:space="preserve"> компании "Липецкий областной фонд поддержки малого и среднего предпринимательства" на развитие креативных индустрий – 11 220,6 тыс. руб. ежегодно;</w:t>
      </w:r>
    </w:p>
    <w:p w:rsidR="00CD3CD5" w:rsidRPr="00583D34" w:rsidRDefault="00CD3CD5" w:rsidP="00CD3CD5">
      <w:pPr>
        <w:ind w:firstLine="709"/>
        <w:contextualSpacing/>
        <w:jc w:val="both"/>
        <w:rPr>
          <w:rFonts w:eastAsia="Calibri"/>
          <w:sz w:val="28"/>
          <w:szCs w:val="28"/>
          <w:lang w:eastAsia="en-US"/>
        </w:rPr>
      </w:pPr>
      <w:r w:rsidRPr="00583D34">
        <w:rPr>
          <w:rFonts w:eastAsia="Calibri"/>
          <w:sz w:val="28"/>
          <w:szCs w:val="28"/>
          <w:lang w:eastAsia="en-US"/>
        </w:rPr>
        <w:t xml:space="preserve">предоставление субсидий некоммерческой </w:t>
      </w:r>
      <w:proofErr w:type="spellStart"/>
      <w:r w:rsidRPr="00583D34">
        <w:rPr>
          <w:rFonts w:eastAsia="Calibri"/>
          <w:sz w:val="28"/>
          <w:szCs w:val="28"/>
          <w:lang w:eastAsia="en-US"/>
        </w:rPr>
        <w:t>микрокредитной</w:t>
      </w:r>
      <w:proofErr w:type="spellEnd"/>
      <w:r w:rsidRPr="00583D34">
        <w:rPr>
          <w:rFonts w:eastAsia="Calibri"/>
          <w:sz w:val="28"/>
          <w:szCs w:val="28"/>
          <w:lang w:eastAsia="en-US"/>
        </w:rPr>
        <w:t xml:space="preserve"> компании "Липецкий областной фонд поддержки малого и среднего предпринимательства" </w:t>
      </w:r>
      <w:r w:rsidRPr="00583D34">
        <w:rPr>
          <w:rFonts w:eastAsia="Calibri"/>
          <w:sz w:val="28"/>
          <w:szCs w:val="28"/>
          <w:lang w:eastAsia="en-US"/>
        </w:rPr>
        <w:lastRenderedPageBreak/>
        <w:t>на организацию, обеспечение и осуществление деятельности центра поддержки местных брендов– 37 538,4 тыс. руб. ежегодно;</w:t>
      </w:r>
    </w:p>
    <w:p w:rsidR="00C52A90" w:rsidRPr="00583D34" w:rsidRDefault="009C65B7" w:rsidP="00C52A90">
      <w:pPr>
        <w:autoSpaceDE w:val="0"/>
        <w:autoSpaceDN w:val="0"/>
        <w:adjustRightInd w:val="0"/>
        <w:ind w:firstLine="567"/>
        <w:jc w:val="both"/>
        <w:rPr>
          <w:bCs/>
          <w:sz w:val="28"/>
          <w:szCs w:val="28"/>
        </w:rPr>
      </w:pPr>
      <w:r>
        <w:rPr>
          <w:bCs/>
          <w:sz w:val="28"/>
          <w:szCs w:val="28"/>
        </w:rPr>
        <w:t>-</w:t>
      </w:r>
      <w:r w:rsidR="00C52A90" w:rsidRPr="00583D34">
        <w:rPr>
          <w:bCs/>
          <w:sz w:val="28"/>
          <w:szCs w:val="28"/>
        </w:rPr>
        <w:t xml:space="preserve">в рамках </w:t>
      </w:r>
      <w:r w:rsidR="00C52A90" w:rsidRPr="00583D34">
        <w:rPr>
          <w:sz w:val="28"/>
          <w:szCs w:val="28"/>
        </w:rPr>
        <w:t xml:space="preserve">комплекса процессных мероприятий </w:t>
      </w:r>
      <w:r w:rsidR="00C52A90" w:rsidRPr="00583D34">
        <w:rPr>
          <w:bCs/>
          <w:sz w:val="28"/>
          <w:szCs w:val="28"/>
        </w:rPr>
        <w:t>"Обеспечение деятельности управления экономического развития Липецкой области и управления потребительского рынка и ценовой политики Липецкой области" бюджетные ассигнования будут направлены на:</w:t>
      </w:r>
    </w:p>
    <w:p w:rsidR="00C52A90" w:rsidRPr="00583D34" w:rsidRDefault="00C52A90" w:rsidP="00C52A90">
      <w:pPr>
        <w:autoSpaceDE w:val="0"/>
        <w:autoSpaceDN w:val="0"/>
        <w:adjustRightInd w:val="0"/>
        <w:ind w:firstLine="567"/>
        <w:jc w:val="both"/>
        <w:rPr>
          <w:bCs/>
          <w:sz w:val="28"/>
          <w:szCs w:val="28"/>
        </w:rPr>
      </w:pPr>
      <w:r w:rsidRPr="00583D34">
        <w:rPr>
          <w:bCs/>
          <w:sz w:val="28"/>
          <w:szCs w:val="28"/>
        </w:rPr>
        <w:t>содержание аппарата управления потребительского рынка и ценовой политики Липецкой области в 2025 – 2027 годах по 50 069,2 тыс. руб. ежегодно;</w:t>
      </w:r>
    </w:p>
    <w:p w:rsidR="00C52A90" w:rsidRPr="00583D34" w:rsidRDefault="00C52A90" w:rsidP="00C52A90">
      <w:pPr>
        <w:autoSpaceDE w:val="0"/>
        <w:autoSpaceDN w:val="0"/>
        <w:adjustRightInd w:val="0"/>
        <w:ind w:firstLine="567"/>
        <w:jc w:val="both"/>
        <w:rPr>
          <w:bCs/>
          <w:sz w:val="28"/>
          <w:szCs w:val="28"/>
        </w:rPr>
      </w:pPr>
      <w:r w:rsidRPr="00583D34">
        <w:rPr>
          <w:bCs/>
          <w:sz w:val="28"/>
          <w:szCs w:val="28"/>
        </w:rPr>
        <w:t>содержание областного казенного учреждения "Агентство содействия развитию торговой деятельности" в 2025 – 2027 годах по 23 223,6 тыс. руб. ежегодно;</w:t>
      </w:r>
    </w:p>
    <w:p w:rsidR="00C52A90" w:rsidRPr="00583D34" w:rsidRDefault="00C52A90" w:rsidP="00C52A90">
      <w:pPr>
        <w:autoSpaceDE w:val="0"/>
        <w:autoSpaceDN w:val="0"/>
        <w:adjustRightInd w:val="0"/>
        <w:ind w:firstLine="567"/>
        <w:jc w:val="both"/>
        <w:rPr>
          <w:bCs/>
          <w:sz w:val="28"/>
          <w:szCs w:val="28"/>
        </w:rPr>
      </w:pPr>
      <w:r w:rsidRPr="00583D34">
        <w:rPr>
          <w:bCs/>
          <w:sz w:val="28"/>
          <w:szCs w:val="28"/>
        </w:rPr>
        <w:t>проведение конкурсов профессионального мастерства и профессиональных праздников в 2025 – 2027 годах по – 800,0 тыс. руб. ежегодно.</w:t>
      </w:r>
    </w:p>
    <w:p w:rsidR="00CD3CD5" w:rsidRPr="00583D34" w:rsidRDefault="00CD3CD5" w:rsidP="00CD3CD5">
      <w:pPr>
        <w:ind w:firstLine="708"/>
        <w:jc w:val="both"/>
        <w:rPr>
          <w:b/>
          <w:sz w:val="28"/>
          <w:szCs w:val="28"/>
        </w:rPr>
      </w:pPr>
      <w:r w:rsidRPr="00583D34">
        <w:rPr>
          <w:sz w:val="28"/>
          <w:szCs w:val="28"/>
        </w:rPr>
        <w:t>На реализацию государственной программы Липецкой области</w:t>
      </w:r>
      <w:r w:rsidRPr="00583D34">
        <w:rPr>
          <w:b/>
          <w:sz w:val="28"/>
          <w:szCs w:val="28"/>
        </w:rPr>
        <w:t xml:space="preserve"> </w:t>
      </w:r>
      <w:r w:rsidRPr="00583D34">
        <w:rPr>
          <w:bCs/>
          <w:sz w:val="28"/>
          <w:szCs w:val="28"/>
        </w:rPr>
        <w:t>"Обеспечение инвестиционной привлекательности и развитие промышленности Липецкой области" предусмотрено на 2025 год – 2 630 346,6 тыс. руб., на 2026 год – 393 369,6 тыс. руб., на 2027 год – 93 369,6 тыс. руб., в том числе:</w:t>
      </w:r>
    </w:p>
    <w:p w:rsidR="00CD3CD5" w:rsidRPr="00583D34" w:rsidRDefault="00CD3CD5" w:rsidP="00CD3CD5">
      <w:pPr>
        <w:ind w:firstLine="708"/>
        <w:jc w:val="both"/>
        <w:rPr>
          <w:sz w:val="28"/>
          <w:szCs w:val="28"/>
        </w:rPr>
      </w:pPr>
      <w:r w:rsidRPr="00583D34">
        <w:rPr>
          <w:sz w:val="28"/>
          <w:szCs w:val="28"/>
        </w:rPr>
        <w:t xml:space="preserve">- в рамках ведомственного проекта </w:t>
      </w:r>
      <w:r w:rsidRPr="00583D34">
        <w:rPr>
          <w:bCs/>
          <w:sz w:val="28"/>
          <w:szCs w:val="28"/>
        </w:rPr>
        <w:t>"</w:t>
      </w:r>
      <w:r w:rsidRPr="00583D34">
        <w:rPr>
          <w:sz w:val="28"/>
          <w:szCs w:val="28"/>
        </w:rPr>
        <w:t>Стимулирование развития конкурентоспособной промышленности</w:t>
      </w:r>
      <w:r w:rsidRPr="00583D34">
        <w:rPr>
          <w:bCs/>
          <w:sz w:val="28"/>
          <w:szCs w:val="28"/>
        </w:rPr>
        <w:t>"</w:t>
      </w:r>
      <w:r w:rsidRPr="00583D34">
        <w:rPr>
          <w:sz w:val="28"/>
          <w:szCs w:val="28"/>
        </w:rPr>
        <w:t xml:space="preserve"> бюджетные ассигнования будут направлены на:</w:t>
      </w:r>
    </w:p>
    <w:p w:rsidR="00CD3CD5" w:rsidRPr="00583D34" w:rsidRDefault="00CD3CD5" w:rsidP="00CD3CD5">
      <w:pPr>
        <w:ind w:firstLine="708"/>
        <w:jc w:val="both"/>
        <w:rPr>
          <w:sz w:val="28"/>
          <w:szCs w:val="28"/>
        </w:rPr>
      </w:pPr>
      <w:r w:rsidRPr="00583D34">
        <w:rPr>
          <w:sz w:val="28"/>
          <w:szCs w:val="28"/>
        </w:rPr>
        <w:t xml:space="preserve">на реализацию проекта по созданию инфраструктуры особой экономической зоны промышленно-производственного типа "Липецк" в 2025 году  – 2 486 977,0 тыс. руб., из  них  </w:t>
      </w:r>
      <w:r w:rsidRPr="00583D34">
        <w:rPr>
          <w:bCs/>
          <w:sz w:val="28"/>
          <w:szCs w:val="28"/>
        </w:rPr>
        <w:t xml:space="preserve">за  счет средств федерального  бюджета   327 900,0 тыс. руб., в </w:t>
      </w:r>
      <w:r w:rsidRPr="00583D34">
        <w:rPr>
          <w:sz w:val="28"/>
          <w:szCs w:val="28"/>
        </w:rPr>
        <w:t>2026 году – 300 000,0 тыс. руб.;</w:t>
      </w:r>
    </w:p>
    <w:p w:rsidR="00CD3CD5" w:rsidRPr="00583D34" w:rsidRDefault="00CD3CD5" w:rsidP="00CD3CD5">
      <w:pPr>
        <w:ind w:firstLine="708"/>
        <w:jc w:val="both"/>
        <w:rPr>
          <w:sz w:val="28"/>
          <w:szCs w:val="28"/>
        </w:rPr>
      </w:pPr>
      <w:r w:rsidRPr="00583D34">
        <w:rPr>
          <w:sz w:val="28"/>
          <w:szCs w:val="28"/>
        </w:rPr>
        <w:t>предоставление субсидий юридическим лицам и индивидуальным предпринимателям, физическим лицам, применяющим специальный налоговый режим "Налог на профессиональный доход", на возмещение части затрат, связанных с приобретением электромобилей, для осуществления перевозки пассажиров и багажа легковым такси в 2025 году – 20 000,0 тыс. руб.</w:t>
      </w:r>
    </w:p>
    <w:p w:rsidR="00CD3CD5" w:rsidRPr="00583D34" w:rsidRDefault="009C65B7" w:rsidP="00CD3CD5">
      <w:pPr>
        <w:ind w:firstLine="708"/>
        <w:jc w:val="both"/>
        <w:rPr>
          <w:sz w:val="28"/>
          <w:szCs w:val="28"/>
        </w:rPr>
      </w:pPr>
      <w:r>
        <w:rPr>
          <w:sz w:val="28"/>
          <w:szCs w:val="28"/>
        </w:rPr>
        <w:t>-</w:t>
      </w:r>
      <w:r w:rsidR="00CD3CD5" w:rsidRPr="00583D34">
        <w:rPr>
          <w:sz w:val="28"/>
          <w:szCs w:val="28"/>
        </w:rPr>
        <w:t xml:space="preserve">в рамках комплекса процессных мероприятий </w:t>
      </w:r>
      <w:r w:rsidR="00CD3CD5" w:rsidRPr="00583D34">
        <w:rPr>
          <w:bCs/>
          <w:sz w:val="28"/>
          <w:szCs w:val="28"/>
        </w:rPr>
        <w:t>"</w:t>
      </w:r>
      <w:r w:rsidR="00CD3CD5" w:rsidRPr="00583D34">
        <w:rPr>
          <w:sz w:val="28"/>
          <w:szCs w:val="28"/>
        </w:rPr>
        <w:t>Обеспечение развития в регионе конкурентоспособного производства товаров, работ, услуг</w:t>
      </w:r>
      <w:r w:rsidR="00CD3CD5" w:rsidRPr="00583D34">
        <w:rPr>
          <w:bCs/>
          <w:sz w:val="28"/>
          <w:szCs w:val="28"/>
        </w:rPr>
        <w:t>"</w:t>
      </w:r>
      <w:r w:rsidR="00CD3CD5" w:rsidRPr="00583D34">
        <w:rPr>
          <w:sz w:val="28"/>
          <w:szCs w:val="28"/>
        </w:rPr>
        <w:t xml:space="preserve"> бюджетные ассигнования будут направлены на:</w:t>
      </w:r>
    </w:p>
    <w:p w:rsidR="00CD3CD5" w:rsidRPr="00583D34" w:rsidRDefault="00CD3CD5" w:rsidP="00CD3CD5">
      <w:pPr>
        <w:ind w:firstLine="708"/>
        <w:jc w:val="both"/>
        <w:rPr>
          <w:sz w:val="28"/>
          <w:szCs w:val="28"/>
        </w:rPr>
      </w:pPr>
      <w:r w:rsidRPr="00583D34">
        <w:rPr>
          <w:sz w:val="28"/>
          <w:szCs w:val="28"/>
        </w:rPr>
        <w:t>предоставление субсидий юридическим лицам на возмещение затрат по работе с инвесторами и привлечению инвестиций на территорию Липецкой области</w:t>
      </w:r>
      <w:r w:rsidRPr="00583D34">
        <w:rPr>
          <w:sz w:val="28"/>
          <w:szCs w:val="20"/>
        </w:rPr>
        <w:t xml:space="preserve"> </w:t>
      </w:r>
      <w:r w:rsidRPr="00583D34">
        <w:rPr>
          <w:sz w:val="28"/>
          <w:szCs w:val="28"/>
        </w:rPr>
        <w:t>– 30 000,0 тыс. руб. ежегодно;</w:t>
      </w:r>
    </w:p>
    <w:p w:rsidR="00CD3CD5" w:rsidRPr="00583D34" w:rsidRDefault="00CD3CD5" w:rsidP="00CD3CD5">
      <w:pPr>
        <w:ind w:firstLine="709"/>
        <w:contextualSpacing/>
        <w:jc w:val="both"/>
        <w:rPr>
          <w:bCs/>
          <w:sz w:val="28"/>
          <w:szCs w:val="28"/>
        </w:rPr>
      </w:pPr>
      <w:r w:rsidRPr="00583D34">
        <w:rPr>
          <w:sz w:val="28"/>
          <w:szCs w:val="28"/>
        </w:rPr>
        <w:t>предоставление субсидий автономной некоммерческой организации «Региональный центр компетенций в сфере производительности труда», на содержание и обеспечение текущей деятельности регионального центра компетенций в сфере производительности труда</w:t>
      </w:r>
      <w:r w:rsidRPr="00583D34">
        <w:rPr>
          <w:bCs/>
          <w:sz w:val="28"/>
          <w:szCs w:val="28"/>
        </w:rPr>
        <w:t xml:space="preserve"> </w:t>
      </w:r>
      <w:r w:rsidRPr="00583D34">
        <w:rPr>
          <w:sz w:val="28"/>
          <w:szCs w:val="28"/>
        </w:rPr>
        <w:t>–</w:t>
      </w:r>
      <w:r w:rsidRPr="00583D34">
        <w:rPr>
          <w:bCs/>
          <w:sz w:val="28"/>
          <w:szCs w:val="28"/>
        </w:rPr>
        <w:t xml:space="preserve"> 6 091,0 тыс. руб. ежегодно; </w:t>
      </w:r>
    </w:p>
    <w:p w:rsidR="00CD3CD5" w:rsidRPr="00583D34" w:rsidRDefault="00CD3CD5" w:rsidP="00CD3CD5">
      <w:pPr>
        <w:ind w:firstLine="709"/>
        <w:contextualSpacing/>
        <w:jc w:val="both"/>
        <w:rPr>
          <w:rFonts w:eastAsia="Calibri"/>
          <w:bCs/>
          <w:sz w:val="28"/>
          <w:szCs w:val="28"/>
          <w:lang w:eastAsia="en-US"/>
        </w:rPr>
      </w:pPr>
      <w:r w:rsidRPr="00583D34">
        <w:rPr>
          <w:rFonts w:eastAsia="Calibri"/>
          <w:bCs/>
          <w:sz w:val="28"/>
          <w:szCs w:val="28"/>
          <w:lang w:eastAsia="en-US"/>
        </w:rPr>
        <w:t>предоставление с</w:t>
      </w:r>
      <w:r w:rsidRPr="00583D34">
        <w:rPr>
          <w:rFonts w:eastAsia="Calibri"/>
          <w:sz w:val="28"/>
          <w:szCs w:val="28"/>
          <w:lang w:eastAsia="en-US"/>
        </w:rPr>
        <w:t xml:space="preserve">убсидий </w:t>
      </w:r>
      <w:r w:rsidRPr="00583D34">
        <w:rPr>
          <w:rFonts w:eastAsia="Calibri"/>
          <w:bCs/>
          <w:sz w:val="28"/>
          <w:szCs w:val="28"/>
          <w:lang w:eastAsia="en-US"/>
        </w:rPr>
        <w:t>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"О промышленной политике в Российской Федерации" – 13 732,6 тыс. руб. ежегодно;</w:t>
      </w:r>
    </w:p>
    <w:p w:rsidR="00CD3CD5" w:rsidRPr="00583D34" w:rsidRDefault="00CD3CD5" w:rsidP="00CD3CD5">
      <w:pPr>
        <w:ind w:firstLine="708"/>
        <w:jc w:val="both"/>
        <w:rPr>
          <w:bCs/>
          <w:sz w:val="28"/>
          <w:szCs w:val="28"/>
        </w:rPr>
      </w:pPr>
      <w:r w:rsidRPr="00583D34">
        <w:rPr>
          <w:bCs/>
          <w:sz w:val="28"/>
          <w:szCs w:val="28"/>
        </w:rPr>
        <w:t>предоставление</w:t>
      </w:r>
      <w:r w:rsidRPr="00583D34">
        <w:rPr>
          <w:sz w:val="28"/>
          <w:szCs w:val="20"/>
        </w:rPr>
        <w:t xml:space="preserve"> с</w:t>
      </w:r>
      <w:r w:rsidRPr="00583D34">
        <w:rPr>
          <w:sz w:val="28"/>
          <w:szCs w:val="28"/>
        </w:rPr>
        <w:t xml:space="preserve">убсидий некоммерческим организациям, организовавшим проектный офис в сфере производительности труда в целях </w:t>
      </w:r>
      <w:r w:rsidRPr="00583D34">
        <w:rPr>
          <w:sz w:val="28"/>
          <w:szCs w:val="28"/>
        </w:rPr>
        <w:lastRenderedPageBreak/>
        <w:t>организации и внедрения практики бережливого производства, на содержание и обеспечение текущей деятельности проектного офиса</w:t>
      </w:r>
      <w:r w:rsidRPr="00583D34">
        <w:rPr>
          <w:sz w:val="28"/>
          <w:szCs w:val="20"/>
        </w:rPr>
        <w:t xml:space="preserve"> </w:t>
      </w:r>
      <w:r w:rsidRPr="00583D34">
        <w:rPr>
          <w:bCs/>
          <w:sz w:val="28"/>
          <w:szCs w:val="28"/>
        </w:rPr>
        <w:t>– 33 845,0 тыс. руб. ежегодно;</w:t>
      </w:r>
    </w:p>
    <w:p w:rsidR="00CD3CD5" w:rsidRPr="00583D34" w:rsidRDefault="00CD3CD5" w:rsidP="00CD3CD5">
      <w:pPr>
        <w:ind w:firstLine="708"/>
        <w:jc w:val="both"/>
        <w:rPr>
          <w:bCs/>
          <w:sz w:val="28"/>
          <w:szCs w:val="28"/>
        </w:rPr>
      </w:pPr>
      <w:r w:rsidRPr="00583D34">
        <w:rPr>
          <w:bCs/>
          <w:sz w:val="28"/>
          <w:szCs w:val="28"/>
        </w:rPr>
        <w:t>предоставление с</w:t>
      </w:r>
      <w:r w:rsidRPr="00583D34">
        <w:rPr>
          <w:sz w:val="28"/>
          <w:szCs w:val="20"/>
        </w:rPr>
        <w:t xml:space="preserve">убсидий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 </w:t>
      </w:r>
      <w:r w:rsidRPr="00583D34">
        <w:rPr>
          <w:sz w:val="28"/>
          <w:szCs w:val="28"/>
        </w:rPr>
        <w:t>–</w:t>
      </w:r>
      <w:r w:rsidRPr="00583D34">
        <w:rPr>
          <w:bCs/>
          <w:sz w:val="28"/>
          <w:szCs w:val="28"/>
        </w:rPr>
        <w:t xml:space="preserve"> 1 000,0 тыс. руб. ежегодно;</w:t>
      </w:r>
    </w:p>
    <w:p w:rsidR="00CD3CD5" w:rsidRPr="00583D34" w:rsidRDefault="00CD3CD5" w:rsidP="00CD3CD5">
      <w:pPr>
        <w:ind w:firstLine="708"/>
        <w:jc w:val="both"/>
        <w:rPr>
          <w:sz w:val="28"/>
          <w:szCs w:val="28"/>
        </w:rPr>
      </w:pPr>
      <w:r w:rsidRPr="00583D34">
        <w:rPr>
          <w:sz w:val="28"/>
          <w:szCs w:val="28"/>
        </w:rPr>
        <w:t>предоставление субсидий на возмещение части затрат промышленных предприятий, связанных с приобретением нового оборудования в 2025 году 30 000,0 тыс. руб.;</w:t>
      </w:r>
    </w:p>
    <w:p w:rsidR="00CD3CD5" w:rsidRPr="00583D34" w:rsidRDefault="00CD3CD5" w:rsidP="00CD3CD5">
      <w:pPr>
        <w:ind w:firstLine="708"/>
        <w:jc w:val="both"/>
        <w:rPr>
          <w:bCs/>
          <w:sz w:val="28"/>
          <w:szCs w:val="28"/>
        </w:rPr>
      </w:pPr>
      <w:r w:rsidRPr="00583D34">
        <w:rPr>
          <w:bCs/>
          <w:sz w:val="28"/>
          <w:szCs w:val="28"/>
        </w:rPr>
        <w:t xml:space="preserve">областные премии в сфере промышленности </w:t>
      </w:r>
      <w:r w:rsidRPr="00583D34">
        <w:rPr>
          <w:sz w:val="28"/>
          <w:szCs w:val="28"/>
        </w:rPr>
        <w:t>–</w:t>
      </w:r>
      <w:r w:rsidRPr="00583D34">
        <w:rPr>
          <w:bCs/>
          <w:sz w:val="28"/>
          <w:szCs w:val="28"/>
        </w:rPr>
        <w:t xml:space="preserve"> 3 120,0 тыс. руб. ежегодно.</w:t>
      </w:r>
    </w:p>
    <w:p w:rsidR="00364A26" w:rsidRPr="00583D34" w:rsidRDefault="00364A26" w:rsidP="00364A26">
      <w:pPr>
        <w:ind w:firstLine="708"/>
        <w:jc w:val="both"/>
        <w:rPr>
          <w:sz w:val="28"/>
          <w:szCs w:val="28"/>
        </w:rPr>
      </w:pPr>
      <w:r w:rsidRPr="00583D34">
        <w:rPr>
          <w:kern w:val="32"/>
          <w:sz w:val="28"/>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предусмотрено </w:t>
      </w:r>
      <w:r w:rsidRPr="00583D34">
        <w:rPr>
          <w:sz w:val="28"/>
          <w:szCs w:val="28"/>
        </w:rPr>
        <w:t xml:space="preserve">4 455,0 тыс. руб. ежегодно, в том числе: </w:t>
      </w:r>
    </w:p>
    <w:p w:rsidR="00364A26" w:rsidRPr="00583D34" w:rsidRDefault="009C65B7" w:rsidP="00364A26">
      <w:pPr>
        <w:ind w:firstLine="708"/>
        <w:jc w:val="both"/>
        <w:rPr>
          <w:sz w:val="28"/>
          <w:szCs w:val="28"/>
        </w:rPr>
      </w:pPr>
      <w:r>
        <w:rPr>
          <w:sz w:val="28"/>
          <w:szCs w:val="28"/>
        </w:rPr>
        <w:t>-</w:t>
      </w:r>
      <w:r w:rsidR="00364A26" w:rsidRPr="00583D34">
        <w:rPr>
          <w:sz w:val="28"/>
          <w:szCs w:val="28"/>
        </w:rPr>
        <w:t xml:space="preserve"> в рамках комплекса процессных мероприятий </w:t>
      </w:r>
      <w:r w:rsidR="00364A26" w:rsidRPr="00583D34">
        <w:rPr>
          <w:kern w:val="32"/>
          <w:sz w:val="28"/>
          <w:szCs w:val="28"/>
        </w:rPr>
        <w:t>"Развитие рынка труда и социальная поддержка безработных граждан"</w:t>
      </w:r>
      <w:r w:rsidR="00364A26" w:rsidRPr="00583D34">
        <w:rPr>
          <w:sz w:val="28"/>
          <w:szCs w:val="28"/>
        </w:rPr>
        <w:t xml:space="preserve"> бюджетные ассигнования будут направлены на:</w:t>
      </w:r>
    </w:p>
    <w:p w:rsidR="00364A26" w:rsidRPr="00583D34" w:rsidRDefault="00364A26" w:rsidP="00364A26">
      <w:pPr>
        <w:ind w:firstLine="708"/>
        <w:jc w:val="both"/>
        <w:rPr>
          <w:kern w:val="32"/>
          <w:sz w:val="28"/>
          <w:szCs w:val="28"/>
        </w:rPr>
      </w:pPr>
      <w:r w:rsidRPr="00583D34">
        <w:rPr>
          <w:kern w:val="32"/>
          <w:sz w:val="28"/>
          <w:szCs w:val="28"/>
        </w:rPr>
        <w:t>проведение областных конкурсов профессионального мастерства в сфере социального партнерства и выплату премий победителям 440,0 тыс. руб. ежегодно;</w:t>
      </w:r>
    </w:p>
    <w:p w:rsidR="00364A26" w:rsidRPr="00583D34" w:rsidRDefault="00364A26" w:rsidP="00364A26">
      <w:pPr>
        <w:ind w:firstLine="708"/>
        <w:jc w:val="both"/>
        <w:rPr>
          <w:kern w:val="32"/>
          <w:sz w:val="28"/>
          <w:szCs w:val="28"/>
        </w:rPr>
      </w:pPr>
      <w:r w:rsidRPr="00583D34">
        <w:rPr>
          <w:kern w:val="32"/>
          <w:sz w:val="28"/>
          <w:szCs w:val="28"/>
        </w:rPr>
        <w:t>предоставление денежных выплат лицам, имеющим особые заслуги перед областью 3 000,0 тыс. руб. ежегодно;</w:t>
      </w:r>
    </w:p>
    <w:p w:rsidR="00364A26" w:rsidRPr="00583D34" w:rsidRDefault="00364A26" w:rsidP="00364A26">
      <w:pPr>
        <w:ind w:firstLine="708"/>
        <w:jc w:val="both"/>
        <w:rPr>
          <w:kern w:val="32"/>
          <w:sz w:val="28"/>
          <w:szCs w:val="28"/>
        </w:rPr>
      </w:pPr>
      <w:r w:rsidRPr="00583D34">
        <w:rPr>
          <w:sz w:val="28"/>
          <w:szCs w:val="28"/>
        </w:rPr>
        <w:t xml:space="preserve"> </w:t>
      </w:r>
      <w:r w:rsidR="009C65B7">
        <w:rPr>
          <w:sz w:val="28"/>
          <w:szCs w:val="28"/>
        </w:rPr>
        <w:t>-</w:t>
      </w:r>
      <w:r w:rsidRPr="00583D34">
        <w:rPr>
          <w:sz w:val="28"/>
          <w:szCs w:val="28"/>
        </w:rPr>
        <w:t xml:space="preserve">в рамках комплекса процессных мероприятий </w:t>
      </w:r>
      <w:r w:rsidRPr="00583D34">
        <w:rPr>
          <w:kern w:val="32"/>
          <w:sz w:val="28"/>
          <w:szCs w:val="28"/>
        </w:rPr>
        <w:t>"Улучшение условий и охраны труда"</w:t>
      </w:r>
      <w:r w:rsidRPr="00583D34">
        <w:rPr>
          <w:sz w:val="28"/>
          <w:szCs w:val="28"/>
        </w:rPr>
        <w:t xml:space="preserve"> 1 015</w:t>
      </w:r>
      <w:r w:rsidRPr="00583D34">
        <w:rPr>
          <w:kern w:val="32"/>
          <w:sz w:val="28"/>
          <w:szCs w:val="28"/>
        </w:rPr>
        <w:t>,0 тыс. руб. ежегодно</w:t>
      </w:r>
      <w:r w:rsidRPr="00583D34">
        <w:rPr>
          <w:sz w:val="28"/>
          <w:szCs w:val="28"/>
        </w:rPr>
        <w:t xml:space="preserve"> будет направлено на</w:t>
      </w:r>
      <w:r w:rsidRPr="00583D34">
        <w:rPr>
          <w:kern w:val="32"/>
          <w:sz w:val="28"/>
          <w:szCs w:val="28"/>
        </w:rPr>
        <w:t xml:space="preserve"> проведение мероприятий по вопросам охраны труда, снижения уровня производственного травматизма, профессиональной заболеваемости, улучшений условий труда.</w:t>
      </w:r>
    </w:p>
    <w:p w:rsidR="00093FC0" w:rsidRPr="00A81C76" w:rsidRDefault="00093FC0" w:rsidP="00887785">
      <w:pPr>
        <w:pStyle w:val="22"/>
        <w:spacing w:after="0" w:line="240" w:lineRule="auto"/>
        <w:ind w:firstLine="708"/>
        <w:jc w:val="both"/>
        <w:rPr>
          <w:sz w:val="28"/>
          <w:szCs w:val="28"/>
          <w:highlight w:val="yellow"/>
        </w:rPr>
      </w:pPr>
    </w:p>
    <w:p w:rsidR="00C52A90" w:rsidRPr="00A73852" w:rsidRDefault="00C52A90" w:rsidP="00C52A90">
      <w:pPr>
        <w:autoSpaceDE w:val="0"/>
        <w:autoSpaceDN w:val="0"/>
        <w:adjustRightInd w:val="0"/>
        <w:ind w:firstLine="709"/>
        <w:jc w:val="center"/>
        <w:rPr>
          <w:b/>
          <w:bCs/>
          <w:iCs/>
          <w:sz w:val="28"/>
          <w:szCs w:val="28"/>
        </w:rPr>
      </w:pPr>
      <w:r w:rsidRPr="00A73852">
        <w:rPr>
          <w:b/>
          <w:bCs/>
          <w:sz w:val="28"/>
          <w:szCs w:val="28"/>
        </w:rPr>
        <w:t xml:space="preserve">Раздел 0500 </w:t>
      </w:r>
      <w:r w:rsidRPr="00A73852">
        <w:rPr>
          <w:b/>
          <w:bCs/>
          <w:iCs/>
          <w:sz w:val="28"/>
          <w:szCs w:val="28"/>
        </w:rPr>
        <w:t>"</w:t>
      </w:r>
      <w:r w:rsidRPr="00A73852">
        <w:rPr>
          <w:b/>
          <w:bCs/>
          <w:sz w:val="28"/>
          <w:szCs w:val="28"/>
        </w:rPr>
        <w:t>Жилищно-коммунальное хозяйство</w:t>
      </w:r>
      <w:r w:rsidRPr="00A73852">
        <w:rPr>
          <w:b/>
          <w:bCs/>
          <w:iCs/>
          <w:sz w:val="28"/>
          <w:szCs w:val="28"/>
        </w:rPr>
        <w:t>"</w:t>
      </w:r>
    </w:p>
    <w:p w:rsidR="00C52A90" w:rsidRPr="00E618F7" w:rsidRDefault="00C52A90" w:rsidP="00C52A90">
      <w:pPr>
        <w:autoSpaceDE w:val="0"/>
        <w:autoSpaceDN w:val="0"/>
        <w:adjustRightInd w:val="0"/>
        <w:ind w:firstLine="567"/>
        <w:jc w:val="both"/>
        <w:rPr>
          <w:spacing w:val="-1"/>
          <w:sz w:val="28"/>
          <w:szCs w:val="20"/>
        </w:rPr>
      </w:pPr>
      <w:r w:rsidRPr="00E618F7">
        <w:rPr>
          <w:sz w:val="28"/>
          <w:szCs w:val="28"/>
        </w:rPr>
        <w:t>Бюджетные</w:t>
      </w:r>
      <w:r w:rsidRPr="00E618F7">
        <w:rPr>
          <w:spacing w:val="-1"/>
          <w:sz w:val="28"/>
          <w:szCs w:val="20"/>
        </w:rPr>
        <w:t xml:space="preserve"> ассигнования</w:t>
      </w:r>
      <w:r w:rsidRPr="00E618F7">
        <w:rPr>
          <w:sz w:val="28"/>
          <w:szCs w:val="20"/>
        </w:rPr>
        <w:t xml:space="preserve"> </w:t>
      </w:r>
      <w:r w:rsidRPr="00E618F7">
        <w:rPr>
          <w:spacing w:val="-1"/>
          <w:sz w:val="28"/>
          <w:szCs w:val="20"/>
        </w:rPr>
        <w:t>по разделу «</w:t>
      </w:r>
      <w:r w:rsidRPr="00E618F7">
        <w:rPr>
          <w:sz w:val="28"/>
          <w:szCs w:val="28"/>
        </w:rPr>
        <w:t>Жилищно-коммунальное хозяйство»</w:t>
      </w:r>
      <w:r w:rsidRPr="00E618F7">
        <w:rPr>
          <w:spacing w:val="-1"/>
          <w:sz w:val="28"/>
          <w:szCs w:val="20"/>
        </w:rPr>
        <w:t xml:space="preserve"> в 2025 году составят 3</w:t>
      </w:r>
      <w:r w:rsidR="00E618F7" w:rsidRPr="00E618F7">
        <w:rPr>
          <w:spacing w:val="-1"/>
          <w:sz w:val="28"/>
          <w:szCs w:val="20"/>
        </w:rPr>
        <w:t> 602 811,0</w:t>
      </w:r>
      <w:r w:rsidRPr="00E618F7">
        <w:rPr>
          <w:spacing w:val="-1"/>
          <w:sz w:val="28"/>
          <w:szCs w:val="20"/>
        </w:rPr>
        <w:t xml:space="preserve"> тыс. руб., в 2026 году – </w:t>
      </w:r>
      <w:r w:rsidR="00E618F7" w:rsidRPr="00E618F7">
        <w:rPr>
          <w:spacing w:val="-1"/>
          <w:sz w:val="28"/>
          <w:szCs w:val="20"/>
        </w:rPr>
        <w:t>3 371 870,9</w:t>
      </w:r>
      <w:r w:rsidRPr="00E618F7">
        <w:rPr>
          <w:spacing w:val="-1"/>
          <w:sz w:val="28"/>
          <w:szCs w:val="20"/>
        </w:rPr>
        <w:t xml:space="preserve"> тыс. руб. и в 2027 году – </w:t>
      </w:r>
      <w:r w:rsidR="00E618F7" w:rsidRPr="00E618F7">
        <w:rPr>
          <w:spacing w:val="-1"/>
          <w:sz w:val="28"/>
          <w:szCs w:val="20"/>
        </w:rPr>
        <w:t>3 779 949,0</w:t>
      </w:r>
      <w:r w:rsidRPr="00E618F7">
        <w:rPr>
          <w:spacing w:val="-1"/>
          <w:sz w:val="28"/>
          <w:szCs w:val="20"/>
        </w:rPr>
        <w:t xml:space="preserve"> тыс. руб.</w:t>
      </w:r>
    </w:p>
    <w:p w:rsidR="002C3DF9" w:rsidRPr="00E618F7" w:rsidRDefault="002C3DF9" w:rsidP="00C52A90">
      <w:pPr>
        <w:autoSpaceDE w:val="0"/>
        <w:autoSpaceDN w:val="0"/>
        <w:adjustRightInd w:val="0"/>
        <w:ind w:firstLine="567"/>
        <w:jc w:val="both"/>
        <w:rPr>
          <w:spacing w:val="-1"/>
          <w:sz w:val="28"/>
          <w:szCs w:val="20"/>
        </w:rPr>
      </w:pPr>
    </w:p>
    <w:p w:rsidR="00C52A90" w:rsidRPr="00E618F7" w:rsidRDefault="00C52A90" w:rsidP="00C52A90">
      <w:pPr>
        <w:autoSpaceDE w:val="0"/>
        <w:autoSpaceDN w:val="0"/>
        <w:adjustRightInd w:val="0"/>
        <w:ind w:firstLine="567"/>
        <w:jc w:val="both"/>
        <w:rPr>
          <w:sz w:val="28"/>
          <w:szCs w:val="28"/>
        </w:rPr>
      </w:pPr>
      <w:r w:rsidRPr="00E618F7">
        <w:rPr>
          <w:b/>
          <w:bCs/>
          <w:sz w:val="28"/>
          <w:szCs w:val="28"/>
        </w:rPr>
        <w:t xml:space="preserve">По подразделу 0501 </w:t>
      </w:r>
      <w:r w:rsidRPr="00E618F7">
        <w:rPr>
          <w:b/>
          <w:bCs/>
          <w:iCs/>
          <w:sz w:val="28"/>
          <w:szCs w:val="28"/>
        </w:rPr>
        <w:t>"</w:t>
      </w:r>
      <w:r w:rsidRPr="00E618F7">
        <w:rPr>
          <w:b/>
          <w:bCs/>
          <w:spacing w:val="-1"/>
          <w:sz w:val="28"/>
          <w:szCs w:val="20"/>
        </w:rPr>
        <w:t>Жилищное хозяйство</w:t>
      </w:r>
      <w:r w:rsidRPr="00E618F7">
        <w:rPr>
          <w:b/>
          <w:bCs/>
          <w:iCs/>
          <w:sz w:val="28"/>
          <w:szCs w:val="28"/>
        </w:rPr>
        <w:t xml:space="preserve">" </w:t>
      </w:r>
      <w:r w:rsidRPr="00E618F7">
        <w:rPr>
          <w:sz w:val="28"/>
          <w:szCs w:val="28"/>
        </w:rPr>
        <w:t xml:space="preserve">запланировано на 2025 год – </w:t>
      </w:r>
      <w:r w:rsidR="00E618F7" w:rsidRPr="00E618F7">
        <w:rPr>
          <w:sz w:val="28"/>
          <w:szCs w:val="28"/>
        </w:rPr>
        <w:t>537 185,0</w:t>
      </w:r>
      <w:r w:rsidRPr="00E618F7">
        <w:rPr>
          <w:sz w:val="28"/>
          <w:szCs w:val="28"/>
        </w:rPr>
        <w:t xml:space="preserve"> тыс. руб., на 2026 год – </w:t>
      </w:r>
      <w:r w:rsidR="00E618F7" w:rsidRPr="00E618F7">
        <w:rPr>
          <w:sz w:val="28"/>
          <w:szCs w:val="28"/>
        </w:rPr>
        <w:t>570 947,8</w:t>
      </w:r>
      <w:r w:rsidRPr="00E618F7">
        <w:rPr>
          <w:sz w:val="28"/>
          <w:szCs w:val="28"/>
        </w:rPr>
        <w:t xml:space="preserve"> тыс. руб., на 2027 год – </w:t>
      </w:r>
      <w:r w:rsidR="00E618F7" w:rsidRPr="00E618F7">
        <w:rPr>
          <w:sz w:val="28"/>
          <w:szCs w:val="28"/>
        </w:rPr>
        <w:t>912 726,2</w:t>
      </w:r>
      <w:r w:rsidRPr="00E618F7">
        <w:rPr>
          <w:sz w:val="28"/>
          <w:szCs w:val="28"/>
        </w:rPr>
        <w:t xml:space="preserve"> тыс. руб. </w:t>
      </w:r>
    </w:p>
    <w:p w:rsidR="00C52A90" w:rsidRPr="00E618F7" w:rsidRDefault="00C52A90" w:rsidP="00C52A90">
      <w:pPr>
        <w:ind w:firstLine="567"/>
        <w:jc w:val="both"/>
        <w:rPr>
          <w:sz w:val="28"/>
          <w:szCs w:val="28"/>
        </w:rPr>
      </w:pPr>
      <w:r w:rsidRPr="00E618F7">
        <w:rPr>
          <w:bCs/>
          <w:sz w:val="28"/>
          <w:szCs w:val="28"/>
        </w:rPr>
        <w:t xml:space="preserve">На реализацию государственной программы Липецкой области "Обеспечение населения Липецкой области качественными коммунальными услугами и формирование современной городской среды" в рамках комплекса процессных мероприятий "Улучшение качества жилищного фонда, развитие и модернизация коммунальной инфраструктуры Липецкой области" на обеспечение мероприятий по капитальному ремонту многоквартирных домов предусмотрено </w:t>
      </w:r>
      <w:r w:rsidR="00C7433F" w:rsidRPr="00E618F7">
        <w:rPr>
          <w:bCs/>
          <w:sz w:val="28"/>
          <w:szCs w:val="28"/>
        </w:rPr>
        <w:t xml:space="preserve">на 2025 год – 482 400,0 </w:t>
      </w:r>
      <w:r w:rsidRPr="00E618F7">
        <w:rPr>
          <w:sz w:val="28"/>
          <w:szCs w:val="28"/>
        </w:rPr>
        <w:t xml:space="preserve">тыс. руб. </w:t>
      </w:r>
      <w:r w:rsidR="00C7433F" w:rsidRPr="00E618F7">
        <w:rPr>
          <w:sz w:val="28"/>
          <w:szCs w:val="28"/>
        </w:rPr>
        <w:t>, в 2026 году  - 536</w:t>
      </w:r>
      <w:r w:rsidR="00E618F7" w:rsidRPr="00E618F7">
        <w:rPr>
          <w:sz w:val="28"/>
          <w:szCs w:val="28"/>
        </w:rPr>
        <w:t xml:space="preserve"> </w:t>
      </w:r>
      <w:r w:rsidR="00C7433F" w:rsidRPr="00E618F7">
        <w:rPr>
          <w:sz w:val="28"/>
          <w:szCs w:val="28"/>
        </w:rPr>
        <w:t xml:space="preserve">400 </w:t>
      </w:r>
      <w:proofErr w:type="spellStart"/>
      <w:r w:rsidR="00C7433F" w:rsidRPr="00E618F7">
        <w:rPr>
          <w:sz w:val="28"/>
          <w:szCs w:val="28"/>
        </w:rPr>
        <w:t>тыс.руб</w:t>
      </w:r>
      <w:proofErr w:type="spellEnd"/>
      <w:r w:rsidR="00C7433F" w:rsidRPr="00E618F7">
        <w:rPr>
          <w:sz w:val="28"/>
          <w:szCs w:val="28"/>
        </w:rPr>
        <w:t>., в 2027 году -558 000,0 тыс.</w:t>
      </w:r>
      <w:r w:rsidR="00E618F7" w:rsidRPr="00E618F7">
        <w:rPr>
          <w:sz w:val="28"/>
          <w:szCs w:val="28"/>
        </w:rPr>
        <w:t xml:space="preserve"> </w:t>
      </w:r>
      <w:r w:rsidR="00C7433F" w:rsidRPr="00E618F7">
        <w:rPr>
          <w:sz w:val="28"/>
          <w:szCs w:val="28"/>
        </w:rPr>
        <w:t>руб.</w:t>
      </w:r>
    </w:p>
    <w:p w:rsidR="00C52A90" w:rsidRDefault="00C52A90" w:rsidP="00C52A90">
      <w:pPr>
        <w:ind w:firstLine="567"/>
        <w:jc w:val="both"/>
        <w:rPr>
          <w:sz w:val="28"/>
          <w:szCs w:val="28"/>
        </w:rPr>
      </w:pPr>
      <w:r w:rsidRPr="00E618F7">
        <w:rPr>
          <w:sz w:val="28"/>
          <w:szCs w:val="28"/>
        </w:rPr>
        <w:t xml:space="preserve"> На реализацию </w:t>
      </w:r>
      <w:r w:rsidRPr="00E618F7">
        <w:rPr>
          <w:sz w:val="28"/>
          <w:szCs w:val="20"/>
        </w:rPr>
        <w:t>государственной</w:t>
      </w:r>
      <w:r w:rsidRPr="00D464A7">
        <w:rPr>
          <w:sz w:val="28"/>
          <w:szCs w:val="20"/>
        </w:rPr>
        <w:t xml:space="preserve"> программы Липецкой области "Комплексное развитие сельских территорий Липецкой области" в рамках </w:t>
      </w:r>
      <w:r w:rsidRPr="00D464A7">
        <w:rPr>
          <w:sz w:val="28"/>
          <w:szCs w:val="20"/>
        </w:rPr>
        <w:lastRenderedPageBreak/>
        <w:t xml:space="preserve">регионального проекта "Развитие жилищного строительства на сельских территориях и повышение уровня благоустройства домовладений" предусмотрены </w:t>
      </w:r>
      <w:r w:rsidRPr="00D464A7">
        <w:rPr>
          <w:bCs/>
          <w:sz w:val="28"/>
          <w:szCs w:val="28"/>
        </w:rPr>
        <w:t xml:space="preserve">субсидии местным бюджетам на реализацию муниципальных программ, направленных на строительство (приобретение)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w:t>
      </w:r>
      <w:bookmarkStart w:id="18" w:name="_Hlk149149275"/>
      <w:r w:rsidRPr="00D464A7">
        <w:rPr>
          <w:sz w:val="28"/>
          <w:szCs w:val="20"/>
        </w:rPr>
        <w:t>на 2025 год – 54</w:t>
      </w:r>
      <w:r w:rsidRPr="00D464A7">
        <w:rPr>
          <w:sz w:val="28"/>
          <w:szCs w:val="20"/>
          <w:lang w:val="en-US"/>
        </w:rPr>
        <w:t> </w:t>
      </w:r>
      <w:r w:rsidRPr="00D464A7">
        <w:rPr>
          <w:sz w:val="28"/>
          <w:szCs w:val="20"/>
        </w:rPr>
        <w:t xml:space="preserve">785,0 тыс. руб., </w:t>
      </w:r>
      <w:bookmarkEnd w:id="18"/>
      <w:r w:rsidRPr="00D464A7">
        <w:rPr>
          <w:sz w:val="28"/>
          <w:szCs w:val="28"/>
        </w:rPr>
        <w:t>из них 51 497,9 тыс. руб. за счет средств федерального бюджета; на 2026 год –34 547,8 тыс. руб., из них 31 438,5 тыс. руб. за счет средств федерального бюджета; на 2027 год – 354 726,3 тыс. руб., из них 312 159,1 тыс. руб. за счет средств федерального бюджета.</w:t>
      </w:r>
    </w:p>
    <w:p w:rsidR="002C3DF9" w:rsidRPr="00D464A7" w:rsidRDefault="002C3DF9" w:rsidP="00C52A90">
      <w:pPr>
        <w:ind w:firstLine="567"/>
        <w:jc w:val="both"/>
        <w:rPr>
          <w:sz w:val="28"/>
          <w:szCs w:val="28"/>
        </w:rPr>
      </w:pPr>
    </w:p>
    <w:p w:rsidR="00C52A90" w:rsidRPr="00D464A7" w:rsidRDefault="00C52A90" w:rsidP="00C52A90">
      <w:pPr>
        <w:autoSpaceDE w:val="0"/>
        <w:autoSpaceDN w:val="0"/>
        <w:adjustRightInd w:val="0"/>
        <w:ind w:firstLine="567"/>
        <w:jc w:val="both"/>
        <w:rPr>
          <w:sz w:val="28"/>
          <w:szCs w:val="28"/>
        </w:rPr>
      </w:pPr>
      <w:r w:rsidRPr="00D464A7">
        <w:rPr>
          <w:b/>
          <w:bCs/>
          <w:sz w:val="28"/>
          <w:szCs w:val="28"/>
        </w:rPr>
        <w:t xml:space="preserve">По подразделу 0502 </w:t>
      </w:r>
      <w:r w:rsidRPr="00D464A7">
        <w:rPr>
          <w:b/>
          <w:bCs/>
          <w:iCs/>
          <w:sz w:val="28"/>
          <w:szCs w:val="28"/>
        </w:rPr>
        <w:t>"</w:t>
      </w:r>
      <w:r w:rsidRPr="00D464A7">
        <w:rPr>
          <w:b/>
          <w:bCs/>
          <w:sz w:val="28"/>
          <w:szCs w:val="28"/>
        </w:rPr>
        <w:t>Коммунальное хозяйство</w:t>
      </w:r>
      <w:r w:rsidRPr="00D464A7">
        <w:rPr>
          <w:b/>
          <w:bCs/>
          <w:iCs/>
          <w:sz w:val="28"/>
          <w:szCs w:val="28"/>
        </w:rPr>
        <w:t>"</w:t>
      </w:r>
      <w:r w:rsidRPr="00D464A7">
        <w:rPr>
          <w:b/>
          <w:bCs/>
          <w:spacing w:val="-1"/>
          <w:sz w:val="28"/>
          <w:szCs w:val="20"/>
        </w:rPr>
        <w:t xml:space="preserve"> </w:t>
      </w:r>
      <w:r w:rsidRPr="00D464A7">
        <w:rPr>
          <w:sz w:val="28"/>
          <w:szCs w:val="28"/>
        </w:rPr>
        <w:t xml:space="preserve">запланировано на 2025 год – </w:t>
      </w:r>
      <w:r w:rsidRPr="00D464A7">
        <w:rPr>
          <w:spacing w:val="-1"/>
          <w:sz w:val="28"/>
          <w:szCs w:val="20"/>
        </w:rPr>
        <w:t xml:space="preserve">1 870 583,7 </w:t>
      </w:r>
      <w:r w:rsidRPr="00D464A7">
        <w:rPr>
          <w:sz w:val="28"/>
          <w:szCs w:val="28"/>
        </w:rPr>
        <w:t xml:space="preserve">тыс. руб., на 2026 год – </w:t>
      </w:r>
      <w:r w:rsidRPr="00D464A7">
        <w:rPr>
          <w:spacing w:val="-1"/>
          <w:sz w:val="28"/>
          <w:szCs w:val="20"/>
        </w:rPr>
        <w:t xml:space="preserve">1 826 883,6 </w:t>
      </w:r>
      <w:r w:rsidRPr="00D464A7">
        <w:rPr>
          <w:sz w:val="28"/>
          <w:szCs w:val="28"/>
        </w:rPr>
        <w:t xml:space="preserve">тыс. руб., на 2027 год – </w:t>
      </w:r>
      <w:r w:rsidRPr="00D464A7">
        <w:rPr>
          <w:spacing w:val="-1"/>
          <w:sz w:val="28"/>
          <w:szCs w:val="20"/>
        </w:rPr>
        <w:t xml:space="preserve">1 852 720,7 </w:t>
      </w:r>
      <w:r w:rsidRPr="00D464A7">
        <w:rPr>
          <w:sz w:val="28"/>
          <w:szCs w:val="28"/>
        </w:rPr>
        <w:t xml:space="preserve">тыс. руб. </w:t>
      </w:r>
    </w:p>
    <w:p w:rsidR="00C52A90" w:rsidRPr="00D464A7" w:rsidRDefault="00C52A90" w:rsidP="00C52A90">
      <w:pPr>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2025 год – 1 840 583,6 </w:t>
      </w:r>
      <w:r w:rsidRPr="00D464A7">
        <w:rPr>
          <w:sz w:val="28"/>
          <w:szCs w:val="28"/>
        </w:rPr>
        <w:t>тыс. руб., на 2026 год – 1 820 636 7 тыс. руб., на 2027 год – 1 852 720,7 тыс. руб. в том числе:</w:t>
      </w:r>
    </w:p>
    <w:p w:rsidR="00C52A90" w:rsidRPr="00D464A7" w:rsidRDefault="009C65B7" w:rsidP="00C52A90">
      <w:pPr>
        <w:ind w:firstLine="567"/>
        <w:jc w:val="both"/>
        <w:rPr>
          <w:bCs/>
          <w:sz w:val="28"/>
          <w:szCs w:val="28"/>
        </w:rPr>
      </w:pPr>
      <w:r>
        <w:rPr>
          <w:sz w:val="28"/>
          <w:szCs w:val="28"/>
        </w:rPr>
        <w:t>-</w:t>
      </w:r>
      <w:r w:rsidR="00C52A90" w:rsidRPr="00D464A7">
        <w:rPr>
          <w:sz w:val="28"/>
          <w:szCs w:val="28"/>
        </w:rPr>
        <w:t xml:space="preserve">на реализацию регионального проекта </w:t>
      </w:r>
      <w:r w:rsidR="00C52A90" w:rsidRPr="00D464A7">
        <w:rPr>
          <w:bCs/>
          <w:sz w:val="28"/>
          <w:szCs w:val="28"/>
        </w:rPr>
        <w:t>"Развитие и модернизация коммунальной инфраструктуры Липецкой области" бюджетные ассигнования будут направлены на:</w:t>
      </w:r>
    </w:p>
    <w:p w:rsidR="00C52A90" w:rsidRPr="00D464A7" w:rsidRDefault="00C52A90" w:rsidP="00C52A90">
      <w:pPr>
        <w:ind w:firstLine="567"/>
        <w:jc w:val="both"/>
        <w:rPr>
          <w:sz w:val="28"/>
          <w:szCs w:val="28"/>
        </w:rPr>
      </w:pPr>
      <w:r w:rsidRPr="00D464A7">
        <w:rPr>
          <w:sz w:val="28"/>
          <w:szCs w:val="28"/>
        </w:rPr>
        <w:t xml:space="preserve">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 для </w:t>
      </w:r>
      <w:proofErr w:type="spellStart"/>
      <w:r w:rsidRPr="00D464A7">
        <w:rPr>
          <w:sz w:val="28"/>
          <w:szCs w:val="28"/>
        </w:rPr>
        <w:t>софинансирования</w:t>
      </w:r>
      <w:proofErr w:type="spellEnd"/>
      <w:r w:rsidRPr="00D464A7">
        <w:rPr>
          <w:sz w:val="28"/>
          <w:szCs w:val="28"/>
        </w:rPr>
        <w:t xml:space="preserve"> с Фондом национального благосостояния </w:t>
      </w:r>
      <w:r w:rsidRPr="00D464A7">
        <w:rPr>
          <w:bCs/>
          <w:sz w:val="28"/>
          <w:szCs w:val="28"/>
        </w:rPr>
        <w:t xml:space="preserve">в 2025 году – 61 844,7 </w:t>
      </w:r>
      <w:r w:rsidRPr="00D464A7">
        <w:rPr>
          <w:sz w:val="28"/>
          <w:szCs w:val="28"/>
        </w:rPr>
        <w:t xml:space="preserve">тыс. руб., </w:t>
      </w:r>
      <w:r w:rsidRPr="00D464A7">
        <w:rPr>
          <w:bCs/>
          <w:sz w:val="28"/>
          <w:szCs w:val="28"/>
        </w:rPr>
        <w:t xml:space="preserve">в 2026 году – 68 136,7 </w:t>
      </w:r>
      <w:r w:rsidRPr="00D464A7">
        <w:rPr>
          <w:sz w:val="28"/>
          <w:szCs w:val="28"/>
        </w:rPr>
        <w:t xml:space="preserve">тыс. руб., </w:t>
      </w:r>
      <w:r w:rsidRPr="00D464A7">
        <w:rPr>
          <w:bCs/>
          <w:sz w:val="28"/>
          <w:szCs w:val="28"/>
        </w:rPr>
        <w:t xml:space="preserve">в 2027 году – 88 820,7 </w:t>
      </w:r>
      <w:r w:rsidRPr="00D464A7">
        <w:rPr>
          <w:sz w:val="28"/>
          <w:szCs w:val="28"/>
        </w:rPr>
        <w:t>тыс. руб.;</w:t>
      </w:r>
    </w:p>
    <w:p w:rsidR="00C52A90" w:rsidRPr="00D464A7" w:rsidRDefault="00C52A90" w:rsidP="00C52A90">
      <w:pPr>
        <w:ind w:firstLine="567"/>
        <w:jc w:val="both"/>
        <w:rPr>
          <w:sz w:val="28"/>
          <w:szCs w:val="28"/>
        </w:rPr>
      </w:pPr>
      <w:r w:rsidRPr="00D464A7">
        <w:rPr>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w:t>
      </w:r>
      <w:r w:rsidRPr="00D464A7">
        <w:rPr>
          <w:bCs/>
          <w:sz w:val="28"/>
          <w:szCs w:val="28"/>
        </w:rPr>
        <w:t xml:space="preserve">в 2025 году – 811 806,3 </w:t>
      </w:r>
      <w:r w:rsidRPr="00D464A7">
        <w:rPr>
          <w:sz w:val="28"/>
          <w:szCs w:val="28"/>
        </w:rPr>
        <w:t xml:space="preserve">тыс. руб., </w:t>
      </w:r>
      <w:r w:rsidRPr="00D464A7">
        <w:rPr>
          <w:bCs/>
          <w:sz w:val="28"/>
          <w:szCs w:val="28"/>
        </w:rPr>
        <w:t xml:space="preserve">в 2026 году – 952 500,0 </w:t>
      </w:r>
      <w:r w:rsidRPr="00D464A7">
        <w:rPr>
          <w:sz w:val="28"/>
          <w:szCs w:val="28"/>
        </w:rPr>
        <w:t xml:space="preserve">тыс. руб., </w:t>
      </w:r>
      <w:r w:rsidRPr="00D464A7">
        <w:rPr>
          <w:bCs/>
          <w:sz w:val="28"/>
          <w:szCs w:val="28"/>
        </w:rPr>
        <w:t xml:space="preserve">в 2027 году – 963 900,0 </w:t>
      </w:r>
      <w:r w:rsidRPr="00D464A7">
        <w:rPr>
          <w:sz w:val="28"/>
          <w:szCs w:val="28"/>
        </w:rPr>
        <w:t>тыс. руб.;</w:t>
      </w:r>
    </w:p>
    <w:p w:rsidR="00C52A90" w:rsidRPr="00D464A7" w:rsidRDefault="009C65B7" w:rsidP="00C52A90">
      <w:pPr>
        <w:ind w:firstLine="567"/>
        <w:jc w:val="both"/>
        <w:rPr>
          <w:bCs/>
          <w:sz w:val="28"/>
          <w:szCs w:val="28"/>
        </w:rPr>
      </w:pPr>
      <w:r>
        <w:rPr>
          <w:bCs/>
          <w:sz w:val="28"/>
          <w:szCs w:val="28"/>
        </w:rPr>
        <w:t>-</w:t>
      </w:r>
      <w:r w:rsidR="00C52A90" w:rsidRPr="00D464A7">
        <w:rPr>
          <w:bCs/>
          <w:sz w:val="28"/>
          <w:szCs w:val="28"/>
        </w:rPr>
        <w:t>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будут направлены на:</w:t>
      </w:r>
    </w:p>
    <w:p w:rsidR="00C52A90" w:rsidRPr="00D464A7" w:rsidRDefault="00C52A90" w:rsidP="00C52A90">
      <w:pPr>
        <w:ind w:firstLine="567"/>
        <w:jc w:val="both"/>
        <w:rPr>
          <w:bCs/>
          <w:sz w:val="28"/>
          <w:szCs w:val="28"/>
        </w:rPr>
      </w:pPr>
      <w:r w:rsidRPr="00D464A7">
        <w:rPr>
          <w:bCs/>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 в 2025 году – 966 932,7 </w:t>
      </w:r>
      <w:r w:rsidRPr="00D464A7">
        <w:rPr>
          <w:sz w:val="28"/>
          <w:szCs w:val="28"/>
        </w:rPr>
        <w:t xml:space="preserve">тыс. руб., </w:t>
      </w:r>
      <w:r w:rsidRPr="00D464A7">
        <w:rPr>
          <w:bCs/>
          <w:sz w:val="28"/>
          <w:szCs w:val="28"/>
        </w:rPr>
        <w:t xml:space="preserve">в 2026 – 2027 годах – 800 000,0 </w:t>
      </w:r>
      <w:r w:rsidRPr="00D464A7">
        <w:rPr>
          <w:sz w:val="28"/>
          <w:szCs w:val="28"/>
        </w:rPr>
        <w:t>тыс. руб.</w:t>
      </w:r>
    </w:p>
    <w:p w:rsidR="00C52A90" w:rsidRPr="00D464A7" w:rsidRDefault="00C52A90" w:rsidP="00C52A90">
      <w:pPr>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w:t>
      </w:r>
      <w:r w:rsidRPr="00D464A7">
        <w:rPr>
          <w:sz w:val="28"/>
          <w:szCs w:val="28"/>
        </w:rPr>
        <w:t>Энергоэффективность, развитие энергетики и повышение надежности энергоснабжения в Липецкой области</w:t>
      </w:r>
      <w:r w:rsidRPr="00D464A7">
        <w:rPr>
          <w:bCs/>
          <w:sz w:val="28"/>
          <w:szCs w:val="28"/>
        </w:rPr>
        <w:t xml:space="preserve">" в рамках комплекса процессных </w:t>
      </w:r>
      <w:r w:rsidRPr="00D464A7">
        <w:rPr>
          <w:bCs/>
          <w:sz w:val="28"/>
          <w:szCs w:val="28"/>
        </w:rPr>
        <w:lastRenderedPageBreak/>
        <w:t>мероприятий "</w:t>
      </w:r>
      <w:r w:rsidRPr="00D464A7">
        <w:rPr>
          <w:sz w:val="28"/>
          <w:szCs w:val="28"/>
        </w:rPr>
        <w:t>Энергоэффективность, развитие энергетики и повышение надежности энергоснабжения</w:t>
      </w:r>
      <w:r w:rsidRPr="00D464A7">
        <w:rPr>
          <w:bCs/>
          <w:sz w:val="28"/>
          <w:szCs w:val="28"/>
        </w:rPr>
        <w:t xml:space="preserve">" предусмотрены бюджетные ассигнования на предоставление субсидий местным бюджетам на модернизацию объектов электросетевого комплекса, предназначенного для энергосбережения потребителей, расположенных на территориях садоводческих некоммерческих товариществ, в </w:t>
      </w:r>
      <w:r w:rsidRPr="00D464A7">
        <w:rPr>
          <w:sz w:val="28"/>
          <w:szCs w:val="28"/>
        </w:rPr>
        <w:t>2025 году – 20 000,0 тыс. руб., в 2026 году – 6 246,9 тыс. руб.</w:t>
      </w:r>
    </w:p>
    <w:p w:rsidR="00C52A90" w:rsidRDefault="00C52A90" w:rsidP="00C52A90">
      <w:pPr>
        <w:ind w:firstLine="567"/>
        <w:jc w:val="both"/>
        <w:rPr>
          <w:snapToGrid w:val="0"/>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"Охрана окружающей среды, воспроизводство и рациональное использование природных ресурсов Липецкой области" предусмотрено в рамках комплекса процессных мероприятий "Создание условий для развития деятельности по сбору, обработке, утилизации, обезвреживанию и захоронению отходов на территории Липецкой области"</w:t>
      </w:r>
      <w:r w:rsidRPr="00D464A7">
        <w:rPr>
          <w:snapToGrid w:val="0"/>
          <w:sz w:val="28"/>
          <w:szCs w:val="28"/>
        </w:rPr>
        <w:t xml:space="preserve"> на предоставление субсидий местным бюджетам на создание мест (площадок) накопления твердых коммунальных отходов, а также на приобретение контейнеров в 2025 году - 10 000,0 тыс. руб. </w:t>
      </w:r>
    </w:p>
    <w:p w:rsidR="002C3DF9" w:rsidRPr="00D464A7" w:rsidRDefault="002C3DF9" w:rsidP="00C52A90">
      <w:pPr>
        <w:ind w:firstLine="567"/>
        <w:jc w:val="both"/>
        <w:rPr>
          <w:bCs/>
          <w:sz w:val="28"/>
          <w:szCs w:val="28"/>
        </w:rPr>
      </w:pPr>
    </w:p>
    <w:p w:rsidR="00C52A90" w:rsidRPr="00D464A7" w:rsidRDefault="00C52A90" w:rsidP="00C52A90">
      <w:pPr>
        <w:autoSpaceDE w:val="0"/>
        <w:autoSpaceDN w:val="0"/>
        <w:adjustRightInd w:val="0"/>
        <w:ind w:firstLine="567"/>
        <w:jc w:val="both"/>
        <w:rPr>
          <w:sz w:val="28"/>
          <w:szCs w:val="28"/>
        </w:rPr>
      </w:pPr>
      <w:r w:rsidRPr="00D464A7">
        <w:rPr>
          <w:b/>
          <w:bCs/>
          <w:sz w:val="28"/>
          <w:szCs w:val="28"/>
        </w:rPr>
        <w:t xml:space="preserve">По подразделу 0503 </w:t>
      </w:r>
      <w:r w:rsidRPr="00D464A7">
        <w:rPr>
          <w:b/>
          <w:bCs/>
          <w:iCs/>
          <w:sz w:val="28"/>
          <w:szCs w:val="28"/>
        </w:rPr>
        <w:t>"</w:t>
      </w:r>
      <w:r w:rsidRPr="00D464A7">
        <w:rPr>
          <w:b/>
          <w:bCs/>
          <w:sz w:val="28"/>
          <w:szCs w:val="28"/>
        </w:rPr>
        <w:t>Благоустройство</w:t>
      </w:r>
      <w:r w:rsidRPr="00D464A7">
        <w:rPr>
          <w:b/>
          <w:bCs/>
          <w:iCs/>
          <w:sz w:val="28"/>
          <w:szCs w:val="28"/>
        </w:rPr>
        <w:t>"</w:t>
      </w:r>
      <w:r w:rsidRPr="00D464A7">
        <w:rPr>
          <w:b/>
          <w:bCs/>
          <w:spacing w:val="-1"/>
          <w:sz w:val="28"/>
          <w:szCs w:val="20"/>
        </w:rPr>
        <w:t xml:space="preserve"> </w:t>
      </w:r>
      <w:r w:rsidRPr="00D464A7">
        <w:rPr>
          <w:sz w:val="28"/>
          <w:szCs w:val="28"/>
        </w:rPr>
        <w:t xml:space="preserve">запланировано на 2025 год – </w:t>
      </w:r>
      <w:r w:rsidRPr="00D464A7">
        <w:rPr>
          <w:spacing w:val="-1"/>
          <w:sz w:val="28"/>
          <w:szCs w:val="20"/>
        </w:rPr>
        <w:t xml:space="preserve">742 290,4 </w:t>
      </w:r>
      <w:r w:rsidRPr="00D464A7">
        <w:rPr>
          <w:sz w:val="28"/>
          <w:szCs w:val="28"/>
        </w:rPr>
        <w:t xml:space="preserve">тыс. руб., на 2026 год – 509 672,4 тыс. руб., на 2027 год – 540 135,1 тыс. руб. </w:t>
      </w:r>
    </w:p>
    <w:p w:rsidR="00C52A90" w:rsidRPr="00D464A7" w:rsidRDefault="00C52A90" w:rsidP="00C52A90">
      <w:pPr>
        <w:autoSpaceDE w:val="0"/>
        <w:autoSpaceDN w:val="0"/>
        <w:adjustRightInd w:val="0"/>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2025 год – 730 834,5 </w:t>
      </w:r>
      <w:r w:rsidRPr="00D464A7">
        <w:rPr>
          <w:sz w:val="28"/>
          <w:szCs w:val="28"/>
        </w:rPr>
        <w:t>тыс. руб., на 2026 год – 509 672,4 тыс. руб., на 2027 год – 540 135,1 тыс. руб. в том числе:</w:t>
      </w:r>
    </w:p>
    <w:p w:rsidR="00C52A90" w:rsidRPr="00D464A7" w:rsidRDefault="009C65B7" w:rsidP="00C52A90">
      <w:pPr>
        <w:ind w:firstLine="567"/>
        <w:jc w:val="both"/>
        <w:rPr>
          <w:bCs/>
          <w:sz w:val="28"/>
          <w:szCs w:val="28"/>
        </w:rPr>
      </w:pPr>
      <w:r>
        <w:rPr>
          <w:sz w:val="28"/>
          <w:szCs w:val="28"/>
        </w:rPr>
        <w:t>-</w:t>
      </w:r>
      <w:r w:rsidR="00C52A90" w:rsidRPr="00D464A7">
        <w:rPr>
          <w:sz w:val="28"/>
          <w:szCs w:val="28"/>
        </w:rPr>
        <w:t xml:space="preserve"> на реализацию регионального проекта "Формирование комфортной городской среды"</w:t>
      </w:r>
      <w:r w:rsidR="00C52A90" w:rsidRPr="00D464A7">
        <w:rPr>
          <w:bCs/>
          <w:sz w:val="28"/>
          <w:szCs w:val="28"/>
        </w:rPr>
        <w:t xml:space="preserve"> бюджетные ассигнования будут направлены на:</w:t>
      </w:r>
    </w:p>
    <w:p w:rsidR="00C52A90" w:rsidRPr="00D464A7" w:rsidRDefault="00C52A90" w:rsidP="00E0322C">
      <w:pPr>
        <w:shd w:val="clear" w:color="auto" w:fill="FFFFFF" w:themeFill="background1"/>
        <w:ind w:firstLine="567"/>
        <w:jc w:val="both"/>
        <w:rPr>
          <w:sz w:val="28"/>
          <w:szCs w:val="28"/>
        </w:rPr>
      </w:pPr>
      <w:r w:rsidRPr="00D464A7">
        <w:rPr>
          <w:bCs/>
          <w:sz w:val="28"/>
          <w:szCs w:val="28"/>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2025 году – 260 800,0 </w:t>
      </w:r>
      <w:r w:rsidRPr="00D464A7">
        <w:rPr>
          <w:sz w:val="28"/>
          <w:szCs w:val="28"/>
        </w:rPr>
        <w:t>тыс. руб.;</w:t>
      </w:r>
    </w:p>
    <w:p w:rsidR="00C52A90" w:rsidRPr="00D464A7" w:rsidRDefault="00C52A90" w:rsidP="00E0322C">
      <w:pPr>
        <w:shd w:val="clear" w:color="auto" w:fill="FFFFFF" w:themeFill="background1"/>
        <w:ind w:firstLine="567"/>
        <w:jc w:val="both"/>
        <w:rPr>
          <w:bCs/>
          <w:sz w:val="28"/>
          <w:szCs w:val="28"/>
        </w:rPr>
      </w:pPr>
      <w:r w:rsidRPr="00D464A7">
        <w:rPr>
          <w:bCs/>
          <w:sz w:val="28"/>
          <w:szCs w:val="28"/>
        </w:rPr>
        <w:t xml:space="preserve">реализацию мероприятий, направленных на формирование современной городской среды в 2025 году – 18 965,2 </w:t>
      </w:r>
      <w:r w:rsidRPr="00D464A7">
        <w:rPr>
          <w:sz w:val="28"/>
          <w:szCs w:val="28"/>
        </w:rPr>
        <w:t xml:space="preserve">тыс. руб., </w:t>
      </w:r>
      <w:r w:rsidRPr="00D464A7">
        <w:rPr>
          <w:bCs/>
          <w:sz w:val="28"/>
          <w:szCs w:val="28"/>
        </w:rPr>
        <w:t xml:space="preserve">в 2026 году – 28 822,8 </w:t>
      </w:r>
      <w:r w:rsidRPr="00D464A7">
        <w:rPr>
          <w:sz w:val="28"/>
          <w:szCs w:val="28"/>
        </w:rPr>
        <w:t xml:space="preserve">тыс. руб., </w:t>
      </w:r>
      <w:r w:rsidRPr="00D464A7">
        <w:rPr>
          <w:bCs/>
          <w:sz w:val="28"/>
          <w:szCs w:val="28"/>
        </w:rPr>
        <w:t xml:space="preserve">в 2027 году – 39 022,5 </w:t>
      </w:r>
      <w:r w:rsidRPr="00D464A7">
        <w:rPr>
          <w:sz w:val="28"/>
          <w:szCs w:val="28"/>
        </w:rPr>
        <w:t>тыс. руб.;</w:t>
      </w:r>
    </w:p>
    <w:p w:rsidR="00C52A90" w:rsidRPr="00D464A7" w:rsidRDefault="00C52A90" w:rsidP="00E0322C">
      <w:pPr>
        <w:shd w:val="clear" w:color="auto" w:fill="FFFFFF" w:themeFill="background1"/>
        <w:ind w:firstLine="567"/>
        <w:jc w:val="both"/>
        <w:rPr>
          <w:bCs/>
          <w:sz w:val="28"/>
          <w:szCs w:val="28"/>
        </w:rPr>
      </w:pPr>
      <w:r w:rsidRPr="00D464A7">
        <w:rPr>
          <w:bCs/>
          <w:sz w:val="28"/>
          <w:szCs w:val="28"/>
        </w:rPr>
        <w:t xml:space="preserve">реализацию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 330 000,0 </w:t>
      </w:r>
      <w:r w:rsidRPr="00D464A7">
        <w:rPr>
          <w:sz w:val="28"/>
          <w:szCs w:val="28"/>
        </w:rPr>
        <w:t>тыс. руб. ежегодно;</w:t>
      </w:r>
    </w:p>
    <w:p w:rsidR="00C52A90" w:rsidRPr="00D464A7" w:rsidRDefault="009C65B7" w:rsidP="00E0322C">
      <w:pPr>
        <w:shd w:val="clear" w:color="auto" w:fill="FFFFFF" w:themeFill="background1"/>
        <w:ind w:firstLine="567"/>
        <w:jc w:val="both"/>
        <w:rPr>
          <w:sz w:val="28"/>
          <w:szCs w:val="28"/>
        </w:rPr>
      </w:pPr>
      <w:r>
        <w:rPr>
          <w:bCs/>
          <w:sz w:val="28"/>
          <w:szCs w:val="28"/>
        </w:rPr>
        <w:t>-</w:t>
      </w:r>
      <w:r w:rsidR="00C52A90" w:rsidRPr="00D464A7">
        <w:rPr>
          <w:bCs/>
          <w:sz w:val="28"/>
          <w:szCs w:val="28"/>
        </w:rPr>
        <w:t xml:space="preserve">в рамках комплекса процессных мероприятий "Формирование современной городской среды" на финансовое обеспечение организации благоустройства территорий муниципальных образований предусмотрено в 2025 году – 121 069,4 </w:t>
      </w:r>
      <w:r w:rsidR="00C52A90" w:rsidRPr="00D464A7">
        <w:rPr>
          <w:sz w:val="28"/>
          <w:szCs w:val="28"/>
        </w:rPr>
        <w:t xml:space="preserve">тыс. руб., </w:t>
      </w:r>
      <w:r w:rsidR="00C52A90" w:rsidRPr="00D464A7">
        <w:rPr>
          <w:bCs/>
          <w:sz w:val="28"/>
          <w:szCs w:val="28"/>
        </w:rPr>
        <w:t xml:space="preserve">в 2026 году – 150 849,6 </w:t>
      </w:r>
      <w:r w:rsidR="00C52A90" w:rsidRPr="00D464A7">
        <w:rPr>
          <w:sz w:val="28"/>
          <w:szCs w:val="28"/>
        </w:rPr>
        <w:t xml:space="preserve">тыс. руб., </w:t>
      </w:r>
      <w:r w:rsidR="00C52A90" w:rsidRPr="00D464A7">
        <w:rPr>
          <w:bCs/>
          <w:sz w:val="28"/>
          <w:szCs w:val="28"/>
        </w:rPr>
        <w:t xml:space="preserve">в 2027 году – 171 112,5 </w:t>
      </w:r>
      <w:r w:rsidR="00C52A90" w:rsidRPr="00D464A7">
        <w:rPr>
          <w:sz w:val="28"/>
          <w:szCs w:val="28"/>
        </w:rPr>
        <w:t>тыс. руб.</w:t>
      </w:r>
    </w:p>
    <w:p w:rsidR="00C52A90"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xml:space="preserve">На реализацию </w:t>
      </w:r>
      <w:r w:rsidRPr="00D464A7">
        <w:rPr>
          <w:sz w:val="28"/>
          <w:szCs w:val="20"/>
        </w:rPr>
        <w:t>государственной программы Липецкой области "Комплексное развитие сельских территорий Липецкой области" в рамках регионального проекта "Благоустройство сельских территорий" предусмотрены</w:t>
      </w:r>
      <w:r w:rsidRPr="00D464A7">
        <w:rPr>
          <w:sz w:val="28"/>
          <w:szCs w:val="28"/>
        </w:rPr>
        <w:t xml:space="preserve"> </w:t>
      </w:r>
      <w:bookmarkStart w:id="19" w:name="_Hlk151562471"/>
      <w:bookmarkStart w:id="20" w:name="_Hlk151622569"/>
      <w:r w:rsidRPr="00D464A7">
        <w:rPr>
          <w:bCs/>
          <w:sz w:val="28"/>
          <w:szCs w:val="20"/>
        </w:rPr>
        <w:t xml:space="preserve">субсидии местным бюджетам на реализацию муниципальных программ, </w:t>
      </w:r>
      <w:r w:rsidRPr="00D464A7">
        <w:rPr>
          <w:bCs/>
          <w:sz w:val="28"/>
          <w:szCs w:val="20"/>
        </w:rPr>
        <w:lastRenderedPageBreak/>
        <w:t xml:space="preserve">направленных на реализацию проектов по благоустройству общественных пространств на сельских территориях </w:t>
      </w:r>
      <w:bookmarkStart w:id="21" w:name="_Hlk152315146"/>
      <w:r w:rsidRPr="00D464A7">
        <w:rPr>
          <w:sz w:val="28"/>
          <w:szCs w:val="28"/>
        </w:rPr>
        <w:t>на 2025 год – 11 455,9 тыс. руб., из них 10 768,5 тыс. руб. за счет средств федерального бюджета</w:t>
      </w:r>
      <w:bookmarkEnd w:id="19"/>
      <w:bookmarkEnd w:id="20"/>
      <w:r w:rsidRPr="00D464A7">
        <w:rPr>
          <w:sz w:val="28"/>
          <w:szCs w:val="28"/>
        </w:rPr>
        <w:t>.</w:t>
      </w:r>
    </w:p>
    <w:p w:rsidR="002C3DF9" w:rsidRPr="00D464A7" w:rsidRDefault="002C3DF9" w:rsidP="00E0322C">
      <w:pPr>
        <w:shd w:val="clear" w:color="auto" w:fill="FFFFFF" w:themeFill="background1"/>
        <w:autoSpaceDE w:val="0"/>
        <w:autoSpaceDN w:val="0"/>
        <w:adjustRightInd w:val="0"/>
        <w:ind w:firstLine="567"/>
        <w:jc w:val="both"/>
        <w:rPr>
          <w:sz w:val="28"/>
          <w:szCs w:val="28"/>
        </w:rPr>
      </w:pPr>
    </w:p>
    <w:bookmarkEnd w:id="21"/>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b/>
          <w:bCs/>
          <w:sz w:val="28"/>
          <w:szCs w:val="28"/>
        </w:rPr>
        <w:t xml:space="preserve">По подразделу 0505 </w:t>
      </w:r>
      <w:bookmarkStart w:id="22" w:name="_Hlk149212884"/>
      <w:r w:rsidRPr="00D464A7">
        <w:rPr>
          <w:b/>
          <w:bCs/>
          <w:iCs/>
          <w:sz w:val="28"/>
          <w:szCs w:val="28"/>
        </w:rPr>
        <w:t>"</w:t>
      </w:r>
      <w:bookmarkEnd w:id="22"/>
      <w:r w:rsidRPr="00D464A7">
        <w:rPr>
          <w:b/>
          <w:bCs/>
          <w:sz w:val="28"/>
          <w:szCs w:val="28"/>
        </w:rPr>
        <w:t>Другие вопросы в области жилищно-коммунального хозяйства</w:t>
      </w:r>
      <w:r w:rsidRPr="00D464A7">
        <w:rPr>
          <w:b/>
          <w:bCs/>
          <w:iCs/>
          <w:sz w:val="28"/>
          <w:szCs w:val="28"/>
        </w:rPr>
        <w:t>"</w:t>
      </w:r>
      <w:r w:rsidRPr="00D464A7">
        <w:rPr>
          <w:b/>
          <w:bCs/>
          <w:spacing w:val="-1"/>
          <w:sz w:val="28"/>
          <w:szCs w:val="20"/>
        </w:rPr>
        <w:t xml:space="preserve"> </w:t>
      </w:r>
      <w:r w:rsidRPr="00D464A7">
        <w:rPr>
          <w:sz w:val="28"/>
          <w:szCs w:val="28"/>
        </w:rPr>
        <w:t xml:space="preserve">запланировано на 2025 год – </w:t>
      </w:r>
      <w:r w:rsidRPr="00D464A7">
        <w:rPr>
          <w:spacing w:val="-1"/>
          <w:sz w:val="28"/>
          <w:szCs w:val="20"/>
        </w:rPr>
        <w:t xml:space="preserve">452 751,9 </w:t>
      </w:r>
      <w:r w:rsidRPr="00D464A7">
        <w:rPr>
          <w:sz w:val="28"/>
          <w:szCs w:val="28"/>
        </w:rPr>
        <w:t xml:space="preserve">тыс. руб., на 2026 год – </w:t>
      </w:r>
      <w:r w:rsidRPr="00D464A7">
        <w:rPr>
          <w:spacing w:val="-1"/>
          <w:sz w:val="28"/>
          <w:szCs w:val="20"/>
        </w:rPr>
        <w:t xml:space="preserve">464 367,0 </w:t>
      </w:r>
      <w:r w:rsidRPr="00D464A7">
        <w:rPr>
          <w:sz w:val="28"/>
          <w:szCs w:val="28"/>
        </w:rPr>
        <w:t xml:space="preserve">тыс. руб., на 2027 год – </w:t>
      </w:r>
      <w:r w:rsidRPr="00D464A7">
        <w:rPr>
          <w:spacing w:val="-1"/>
          <w:sz w:val="28"/>
          <w:szCs w:val="20"/>
        </w:rPr>
        <w:t xml:space="preserve">474 367,0 </w:t>
      </w:r>
      <w:r w:rsidRPr="00D464A7">
        <w:rPr>
          <w:sz w:val="28"/>
          <w:szCs w:val="28"/>
        </w:rPr>
        <w:t xml:space="preserve">тыс. руб. </w:t>
      </w:r>
    </w:p>
    <w:p w:rsidR="00C52A90" w:rsidRPr="00D464A7" w:rsidRDefault="00C52A90" w:rsidP="00E0322C">
      <w:pPr>
        <w:shd w:val="clear" w:color="auto" w:fill="FFFFFF" w:themeFill="background1"/>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2025 год – 368 027,5 </w:t>
      </w:r>
      <w:r w:rsidRPr="00D464A7">
        <w:rPr>
          <w:sz w:val="28"/>
          <w:szCs w:val="28"/>
        </w:rPr>
        <w:t>тыс. руб., на 2026 год – 378 027,5 тыс. руб., на 2027 год –388 027,5 тыс. руб. в том числе:</w:t>
      </w:r>
    </w:p>
    <w:p w:rsidR="00C52A90" w:rsidRPr="00D464A7" w:rsidRDefault="00C52A90" w:rsidP="00E0322C">
      <w:pPr>
        <w:shd w:val="clear" w:color="auto" w:fill="FFFFFF" w:themeFill="background1"/>
        <w:ind w:firstLine="567"/>
        <w:jc w:val="both"/>
        <w:rPr>
          <w:bCs/>
          <w:sz w:val="28"/>
          <w:szCs w:val="28"/>
        </w:rPr>
      </w:pPr>
      <w:r w:rsidRPr="00D464A7">
        <w:rPr>
          <w:bCs/>
          <w:sz w:val="28"/>
          <w:szCs w:val="28"/>
        </w:rPr>
        <w:t xml:space="preserve">- 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w:t>
      </w:r>
      <w:r w:rsidRPr="00D464A7">
        <w:rPr>
          <w:sz w:val="28"/>
          <w:szCs w:val="28"/>
        </w:rPr>
        <w:t xml:space="preserve">будут направлены на </w:t>
      </w:r>
      <w:r w:rsidRPr="00D464A7">
        <w:rPr>
          <w:bCs/>
          <w:sz w:val="28"/>
          <w:szCs w:val="28"/>
        </w:rPr>
        <w:t>имущественный взнос в некоммерческую организацию "Фонд капитального ремонта общего имущества многоквартирных домов Липецкой области" по 158 000,0 тыс. руб., ежегодно;</w:t>
      </w:r>
    </w:p>
    <w:p w:rsidR="00C52A90" w:rsidRPr="00D464A7" w:rsidRDefault="00C52A90" w:rsidP="00E0322C">
      <w:pPr>
        <w:shd w:val="clear" w:color="auto" w:fill="FFFFFF" w:themeFill="background1"/>
        <w:ind w:firstLine="567"/>
        <w:jc w:val="both"/>
        <w:rPr>
          <w:sz w:val="28"/>
          <w:szCs w:val="28"/>
        </w:rPr>
      </w:pPr>
      <w:r w:rsidRPr="00D464A7">
        <w:rPr>
          <w:bCs/>
          <w:sz w:val="28"/>
          <w:szCs w:val="28"/>
        </w:rPr>
        <w:t xml:space="preserve">- в рамках комплекса процессных мероприятий "Обеспечение деятельности управления жилищно-коммунального хозяйства Липецкой области, государственной жилищной инспекции Липецкой области и подведомственных организаций" бюджетные ассигнования </w:t>
      </w:r>
      <w:r w:rsidRPr="00D464A7">
        <w:rPr>
          <w:sz w:val="28"/>
          <w:szCs w:val="28"/>
        </w:rPr>
        <w:t>будут направлены на:</w:t>
      </w:r>
    </w:p>
    <w:p w:rsidR="00C52A90" w:rsidRPr="00D464A7" w:rsidRDefault="00C52A90" w:rsidP="00E0322C">
      <w:pPr>
        <w:shd w:val="clear" w:color="auto" w:fill="FFFFFF" w:themeFill="background1"/>
        <w:ind w:firstLine="567"/>
        <w:jc w:val="both"/>
        <w:rPr>
          <w:bCs/>
          <w:sz w:val="28"/>
          <w:szCs w:val="28"/>
        </w:rPr>
      </w:pPr>
      <w:r w:rsidRPr="00D464A7">
        <w:rPr>
          <w:bCs/>
          <w:sz w:val="28"/>
          <w:szCs w:val="28"/>
        </w:rPr>
        <w:t>обеспечение деятельности управления жилищно-коммунального хозяйства Липецкой области и Государственной жилищной инспекции Липецкой области по 105 682,0 тыс. руб. ежегодно;</w:t>
      </w:r>
    </w:p>
    <w:p w:rsidR="00C52A90" w:rsidRPr="00D464A7" w:rsidRDefault="00C52A90" w:rsidP="00E0322C">
      <w:pPr>
        <w:shd w:val="clear" w:color="auto" w:fill="FFFFFF" w:themeFill="background1"/>
        <w:ind w:firstLine="567"/>
        <w:jc w:val="both"/>
        <w:rPr>
          <w:bCs/>
          <w:sz w:val="28"/>
          <w:szCs w:val="28"/>
        </w:rPr>
      </w:pPr>
      <w:r w:rsidRPr="00D464A7">
        <w:rPr>
          <w:sz w:val="28"/>
          <w:szCs w:val="28"/>
        </w:rPr>
        <w:t xml:space="preserve"> предоставление субсидий областному бюджетному учреждению </w:t>
      </w:r>
      <w:r w:rsidRPr="00D464A7">
        <w:rPr>
          <w:bCs/>
          <w:sz w:val="28"/>
          <w:szCs w:val="28"/>
        </w:rPr>
        <w:t>"</w:t>
      </w:r>
      <w:r w:rsidRPr="00D464A7">
        <w:rPr>
          <w:sz w:val="28"/>
          <w:szCs w:val="28"/>
        </w:rPr>
        <w:t>Эксплуатация жилищного фонда</w:t>
      </w:r>
      <w:r w:rsidRPr="00D464A7">
        <w:rPr>
          <w:bCs/>
          <w:sz w:val="28"/>
          <w:szCs w:val="28"/>
        </w:rPr>
        <w:t>" в 2025 году – 104 345,5 тыс. руб., в 2026 году – 114 345,5 тыс. руб., в 2027 году – 124 345,5 тыс. руб.</w:t>
      </w:r>
    </w:p>
    <w:p w:rsidR="00C52A90" w:rsidRPr="00D464A7" w:rsidRDefault="00C52A90" w:rsidP="00E0322C">
      <w:pPr>
        <w:shd w:val="clear" w:color="auto" w:fill="FFFFFF" w:themeFill="background1"/>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w:t>
      </w:r>
      <w:r w:rsidRPr="00D464A7">
        <w:rPr>
          <w:sz w:val="28"/>
          <w:szCs w:val="28"/>
        </w:rPr>
        <w:t>Энергоэффективность, развитие энергетики и повышение надежности энергоснабжения в Липецкой области</w:t>
      </w:r>
      <w:r w:rsidRPr="00D464A7">
        <w:rPr>
          <w:bCs/>
          <w:sz w:val="28"/>
          <w:szCs w:val="28"/>
        </w:rPr>
        <w:t>" предусмотрено на 2025 год – 63 554,4 </w:t>
      </w:r>
      <w:r w:rsidRPr="00D464A7">
        <w:rPr>
          <w:sz w:val="28"/>
          <w:szCs w:val="28"/>
        </w:rPr>
        <w:t xml:space="preserve">тыс. руб., на 2026 - 2027 годы по 65 169,5 тыс. руб. </w:t>
      </w:r>
      <w:proofErr w:type="gramStart"/>
      <w:r w:rsidRPr="00D464A7">
        <w:rPr>
          <w:sz w:val="28"/>
          <w:szCs w:val="28"/>
        </w:rPr>
        <w:t>ежегодно,  в</w:t>
      </w:r>
      <w:proofErr w:type="gramEnd"/>
      <w:r w:rsidRPr="00D464A7">
        <w:rPr>
          <w:sz w:val="28"/>
          <w:szCs w:val="28"/>
        </w:rPr>
        <w:t xml:space="preserve"> том числе:</w:t>
      </w:r>
    </w:p>
    <w:p w:rsidR="00C52A90" w:rsidRPr="00D464A7" w:rsidRDefault="00C52A90" w:rsidP="00E0322C">
      <w:pPr>
        <w:shd w:val="clear" w:color="auto" w:fill="FFFFFF" w:themeFill="background1"/>
        <w:ind w:firstLine="567"/>
        <w:jc w:val="both"/>
        <w:rPr>
          <w:sz w:val="28"/>
          <w:szCs w:val="28"/>
        </w:rPr>
      </w:pPr>
      <w:r w:rsidRPr="00D464A7">
        <w:rPr>
          <w:bCs/>
          <w:sz w:val="28"/>
          <w:szCs w:val="28"/>
        </w:rPr>
        <w:t xml:space="preserve">- в рамках комплекса процессных мероприятий "Обеспечение деятельности исполнительных органов Липецкой области и государственных учреждений" бюджетные ассигнования </w:t>
      </w:r>
      <w:r w:rsidRPr="00D464A7">
        <w:rPr>
          <w:sz w:val="28"/>
          <w:szCs w:val="28"/>
        </w:rPr>
        <w:t>будут направлены на:</w:t>
      </w:r>
    </w:p>
    <w:p w:rsidR="00C52A90" w:rsidRPr="00D464A7" w:rsidRDefault="00C52A90" w:rsidP="00E0322C">
      <w:pPr>
        <w:shd w:val="clear" w:color="auto" w:fill="FFFFFF" w:themeFill="background1"/>
        <w:ind w:firstLine="567"/>
        <w:jc w:val="both"/>
        <w:rPr>
          <w:bCs/>
          <w:sz w:val="28"/>
          <w:szCs w:val="28"/>
        </w:rPr>
      </w:pPr>
      <w:r w:rsidRPr="00D464A7">
        <w:rPr>
          <w:bCs/>
          <w:sz w:val="28"/>
          <w:szCs w:val="28"/>
        </w:rPr>
        <w:t>обеспечение деятельности управления энергетики и тарифов Липецкой области в 2025 году – 44 777,1 тыс. руб., в 2026 -2027 годы по 44 722,0 тыс. руб. ежегодно;</w:t>
      </w:r>
    </w:p>
    <w:p w:rsidR="00C52A90" w:rsidRPr="00D464A7" w:rsidRDefault="00C52A90" w:rsidP="00E0322C">
      <w:pPr>
        <w:shd w:val="clear" w:color="auto" w:fill="FFFFFF" w:themeFill="background1"/>
        <w:ind w:firstLine="567"/>
        <w:jc w:val="both"/>
        <w:rPr>
          <w:bCs/>
          <w:sz w:val="28"/>
          <w:szCs w:val="28"/>
        </w:rPr>
      </w:pPr>
      <w:r w:rsidRPr="00D464A7">
        <w:rPr>
          <w:sz w:val="28"/>
          <w:szCs w:val="28"/>
        </w:rPr>
        <w:t xml:space="preserve"> предоставление субсидий областному бюджетному учреждению </w:t>
      </w:r>
      <w:r w:rsidRPr="00D464A7">
        <w:rPr>
          <w:bCs/>
          <w:sz w:val="28"/>
          <w:szCs w:val="28"/>
        </w:rPr>
        <w:t>"</w:t>
      </w:r>
      <w:r w:rsidRPr="00D464A7">
        <w:rPr>
          <w:sz w:val="28"/>
          <w:szCs w:val="28"/>
        </w:rPr>
        <w:t>Центр энергоэффективности</w:t>
      </w:r>
      <w:r w:rsidRPr="00D464A7">
        <w:rPr>
          <w:bCs/>
          <w:sz w:val="28"/>
          <w:szCs w:val="28"/>
        </w:rPr>
        <w:t>" в 2025 году – 18 777,3 тыс. руб., в 2026 -2027 годы по 20 447,5 тыс. руб. ежегодно.</w:t>
      </w:r>
    </w:p>
    <w:p w:rsidR="00C52A90" w:rsidRPr="00D464A7" w:rsidRDefault="00C52A90" w:rsidP="00E0322C">
      <w:pPr>
        <w:shd w:val="clear" w:color="auto" w:fill="FFFFFF" w:themeFill="background1"/>
        <w:ind w:firstLine="567"/>
        <w:jc w:val="both"/>
        <w:rPr>
          <w:sz w:val="28"/>
          <w:szCs w:val="28"/>
        </w:rPr>
      </w:pPr>
      <w:r w:rsidRPr="00D464A7">
        <w:rPr>
          <w:sz w:val="28"/>
          <w:szCs w:val="28"/>
        </w:rPr>
        <w:t xml:space="preserve">На реализацию государственной программы Липецкой области </w:t>
      </w:r>
      <w:r w:rsidRPr="00D464A7">
        <w:rPr>
          <w:bCs/>
          <w:sz w:val="28"/>
          <w:szCs w:val="28"/>
        </w:rPr>
        <w:t>" Охрана окружающей среды, воспроизводство и рациональное использование природных ресурсов Липецкой области " предусмотрено по 21 170,0 тыс. руб</w:t>
      </w:r>
      <w:r w:rsidRPr="00D464A7">
        <w:rPr>
          <w:sz w:val="28"/>
          <w:szCs w:val="28"/>
        </w:rPr>
        <w:t>. ежегодно, в том числе:</w:t>
      </w:r>
    </w:p>
    <w:p w:rsidR="00C52A90" w:rsidRPr="004A1187" w:rsidRDefault="00C52A90" w:rsidP="00E0322C">
      <w:pPr>
        <w:shd w:val="clear" w:color="auto" w:fill="FFFFFF" w:themeFill="background1"/>
        <w:ind w:firstLine="567"/>
        <w:jc w:val="both"/>
        <w:rPr>
          <w:sz w:val="28"/>
          <w:szCs w:val="28"/>
        </w:rPr>
      </w:pPr>
      <w:r w:rsidRPr="00D464A7">
        <w:rPr>
          <w:bCs/>
          <w:sz w:val="28"/>
          <w:szCs w:val="28"/>
        </w:rPr>
        <w:lastRenderedPageBreak/>
        <w:t xml:space="preserve">- в рамках комплекса процессных мероприятий "Обеспечение деятельности управления экологии и природных ресурсов Липецкой области и подведомственных организаций" бюджетные ассигнования </w:t>
      </w:r>
      <w:r w:rsidRPr="00D464A7">
        <w:rPr>
          <w:sz w:val="28"/>
          <w:szCs w:val="28"/>
        </w:rPr>
        <w:t>будут направлены на предоставление субсидий государственным бюджетным и автономным учреждениям в сфере экологии по 21 170,0 тыс. руб. ежегодно.</w:t>
      </w:r>
    </w:p>
    <w:p w:rsidR="00C52A90" w:rsidRDefault="00C52A90" w:rsidP="00E0322C">
      <w:pPr>
        <w:shd w:val="clear" w:color="auto" w:fill="FFFFFF" w:themeFill="background1"/>
        <w:autoSpaceDE w:val="0"/>
        <w:autoSpaceDN w:val="0"/>
        <w:adjustRightInd w:val="0"/>
        <w:ind w:firstLine="567"/>
        <w:jc w:val="center"/>
        <w:rPr>
          <w:b/>
          <w:sz w:val="28"/>
          <w:szCs w:val="28"/>
        </w:rPr>
      </w:pPr>
    </w:p>
    <w:p w:rsidR="00C52A90" w:rsidRPr="004A1187" w:rsidRDefault="00C52A90" w:rsidP="00E0322C">
      <w:pPr>
        <w:shd w:val="clear" w:color="auto" w:fill="FFFFFF" w:themeFill="background1"/>
        <w:autoSpaceDE w:val="0"/>
        <w:autoSpaceDN w:val="0"/>
        <w:adjustRightInd w:val="0"/>
        <w:ind w:firstLine="567"/>
        <w:jc w:val="center"/>
        <w:rPr>
          <w:b/>
          <w:sz w:val="28"/>
          <w:szCs w:val="28"/>
        </w:rPr>
      </w:pPr>
      <w:r w:rsidRPr="004A1187">
        <w:rPr>
          <w:b/>
          <w:sz w:val="28"/>
          <w:szCs w:val="28"/>
        </w:rPr>
        <w:t>Раздел 0600 "Охрана окружающей природной среды"</w:t>
      </w:r>
    </w:p>
    <w:p w:rsidR="00C52A90" w:rsidRPr="00D464A7" w:rsidRDefault="00C52A90" w:rsidP="00E0322C">
      <w:pPr>
        <w:shd w:val="clear" w:color="auto" w:fill="FFFFFF" w:themeFill="background1"/>
        <w:autoSpaceDE w:val="0"/>
        <w:autoSpaceDN w:val="0"/>
        <w:adjustRightInd w:val="0"/>
        <w:ind w:firstLine="567"/>
        <w:jc w:val="both"/>
        <w:rPr>
          <w:spacing w:val="-1"/>
          <w:sz w:val="28"/>
          <w:szCs w:val="20"/>
        </w:rPr>
      </w:pPr>
      <w:r w:rsidRPr="00D464A7">
        <w:rPr>
          <w:sz w:val="28"/>
          <w:szCs w:val="28"/>
        </w:rPr>
        <w:t>Бюджетные</w:t>
      </w:r>
      <w:r w:rsidRPr="00D464A7">
        <w:rPr>
          <w:spacing w:val="-1"/>
          <w:sz w:val="28"/>
          <w:szCs w:val="20"/>
        </w:rPr>
        <w:t xml:space="preserve"> ассигнования</w:t>
      </w:r>
      <w:r w:rsidRPr="00D464A7">
        <w:rPr>
          <w:sz w:val="28"/>
          <w:szCs w:val="20"/>
        </w:rPr>
        <w:t xml:space="preserve"> </w:t>
      </w:r>
      <w:r w:rsidRPr="00D464A7">
        <w:rPr>
          <w:spacing w:val="-1"/>
          <w:sz w:val="28"/>
          <w:szCs w:val="20"/>
        </w:rPr>
        <w:t xml:space="preserve">по разделу </w:t>
      </w:r>
      <w:r w:rsidRPr="00D464A7">
        <w:rPr>
          <w:iCs/>
          <w:sz w:val="28"/>
          <w:szCs w:val="28"/>
        </w:rPr>
        <w:t>"</w:t>
      </w:r>
      <w:r w:rsidRPr="00D464A7">
        <w:rPr>
          <w:sz w:val="28"/>
          <w:szCs w:val="28"/>
        </w:rPr>
        <w:t>Охрана окружающей природной среды</w:t>
      </w:r>
      <w:r w:rsidRPr="00D464A7">
        <w:rPr>
          <w:iCs/>
          <w:sz w:val="28"/>
          <w:szCs w:val="28"/>
        </w:rPr>
        <w:t>"</w:t>
      </w:r>
      <w:r w:rsidRPr="00D464A7">
        <w:rPr>
          <w:spacing w:val="-1"/>
          <w:sz w:val="28"/>
          <w:szCs w:val="20"/>
        </w:rPr>
        <w:t xml:space="preserve"> составят в 2025 году − 554 149,8 тыс. руб., в 2026 году – 495 831,7 тыс. руб. и в 2027 году –479 182,9 тыс. руб.</w:t>
      </w:r>
    </w:p>
    <w:p w:rsidR="00C52A90" w:rsidRPr="00D464A7" w:rsidRDefault="00C52A90" w:rsidP="00E0322C">
      <w:pPr>
        <w:shd w:val="clear" w:color="auto" w:fill="FFFFFF" w:themeFill="background1"/>
        <w:autoSpaceDE w:val="0"/>
        <w:autoSpaceDN w:val="0"/>
        <w:adjustRightInd w:val="0"/>
        <w:ind w:firstLine="567"/>
        <w:jc w:val="both"/>
        <w:rPr>
          <w:sz w:val="28"/>
          <w:szCs w:val="28"/>
        </w:rPr>
      </w:pP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b/>
          <w:bCs/>
          <w:sz w:val="28"/>
          <w:szCs w:val="28"/>
        </w:rPr>
        <w:t xml:space="preserve">По подразделу 0602 </w:t>
      </w:r>
      <w:r w:rsidRPr="00D464A7">
        <w:rPr>
          <w:b/>
          <w:bCs/>
          <w:iCs/>
          <w:sz w:val="28"/>
          <w:szCs w:val="28"/>
        </w:rPr>
        <w:t>"</w:t>
      </w:r>
      <w:r w:rsidRPr="00D464A7">
        <w:rPr>
          <w:b/>
          <w:bCs/>
          <w:sz w:val="28"/>
          <w:szCs w:val="28"/>
        </w:rPr>
        <w:t>Сбор, удаление отходов и очистка сточных вод</w:t>
      </w:r>
      <w:r w:rsidRPr="00D464A7">
        <w:rPr>
          <w:b/>
          <w:bCs/>
          <w:iCs/>
          <w:sz w:val="28"/>
          <w:szCs w:val="28"/>
        </w:rPr>
        <w:t>"</w:t>
      </w:r>
      <w:r w:rsidRPr="00D464A7">
        <w:rPr>
          <w:b/>
          <w:bCs/>
          <w:spacing w:val="-1"/>
          <w:sz w:val="28"/>
          <w:szCs w:val="20"/>
        </w:rPr>
        <w:t xml:space="preserve"> </w:t>
      </w:r>
      <w:r w:rsidRPr="00D464A7">
        <w:rPr>
          <w:sz w:val="28"/>
          <w:szCs w:val="28"/>
        </w:rPr>
        <w:t>на 2025 – 2027 годы запланировано по 6 600,0 тыс. руб. ежегодно.</w:t>
      </w:r>
    </w:p>
    <w:p w:rsidR="00C52A90"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в рамках комплекса процессных мероприятий «Качество окружающей среды» предусмотрены ассигнования на 2025 – 2027 годы по 6 600,0 тыс. руб. ежегодно.</w:t>
      </w:r>
    </w:p>
    <w:p w:rsidR="002C3DF9" w:rsidRPr="00D464A7" w:rsidRDefault="002C3DF9" w:rsidP="00E0322C">
      <w:pPr>
        <w:shd w:val="clear" w:color="auto" w:fill="FFFFFF" w:themeFill="background1"/>
        <w:autoSpaceDE w:val="0"/>
        <w:autoSpaceDN w:val="0"/>
        <w:adjustRightInd w:val="0"/>
        <w:ind w:firstLine="567"/>
        <w:jc w:val="both"/>
        <w:rPr>
          <w:sz w:val="28"/>
          <w:szCs w:val="28"/>
        </w:rPr>
      </w:pP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b/>
          <w:bCs/>
          <w:sz w:val="28"/>
          <w:szCs w:val="28"/>
        </w:rPr>
        <w:t xml:space="preserve">По подразделу 0605 </w:t>
      </w:r>
      <w:r w:rsidRPr="00D464A7">
        <w:rPr>
          <w:b/>
          <w:bCs/>
          <w:iCs/>
          <w:sz w:val="28"/>
          <w:szCs w:val="28"/>
        </w:rPr>
        <w:t>"</w:t>
      </w:r>
      <w:r w:rsidRPr="00D464A7">
        <w:rPr>
          <w:b/>
          <w:bCs/>
          <w:sz w:val="28"/>
          <w:szCs w:val="28"/>
        </w:rPr>
        <w:t>Другие вопросы в области охраны окружающей среды</w:t>
      </w:r>
      <w:r w:rsidRPr="00D464A7">
        <w:rPr>
          <w:b/>
          <w:bCs/>
          <w:iCs/>
          <w:sz w:val="28"/>
          <w:szCs w:val="28"/>
        </w:rPr>
        <w:t>"</w:t>
      </w:r>
      <w:r w:rsidRPr="00D464A7">
        <w:rPr>
          <w:b/>
          <w:bCs/>
          <w:spacing w:val="-1"/>
          <w:sz w:val="28"/>
          <w:szCs w:val="20"/>
        </w:rPr>
        <w:t xml:space="preserve"> </w:t>
      </w:r>
      <w:r w:rsidRPr="00D464A7">
        <w:rPr>
          <w:sz w:val="28"/>
          <w:szCs w:val="28"/>
        </w:rPr>
        <w:t>запланировано на 2025 год – 547 549,8</w:t>
      </w:r>
      <w:r w:rsidRPr="00D464A7">
        <w:rPr>
          <w:spacing w:val="-1"/>
          <w:sz w:val="28"/>
          <w:szCs w:val="20"/>
        </w:rPr>
        <w:t xml:space="preserve"> </w:t>
      </w:r>
      <w:r w:rsidRPr="00D464A7">
        <w:rPr>
          <w:sz w:val="28"/>
          <w:szCs w:val="28"/>
        </w:rPr>
        <w:t xml:space="preserve">тыс. руб., на 2026 год – 489 231,7 тыс. руб., на 2027 год – 472 582,9 тыс. руб. </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предусмотрено на 2025 год – 547 549,8</w:t>
      </w:r>
      <w:r w:rsidRPr="00D464A7">
        <w:rPr>
          <w:spacing w:val="-1"/>
          <w:sz w:val="28"/>
          <w:szCs w:val="20"/>
        </w:rPr>
        <w:t xml:space="preserve"> </w:t>
      </w:r>
      <w:r w:rsidRPr="00D464A7">
        <w:rPr>
          <w:sz w:val="28"/>
          <w:szCs w:val="28"/>
        </w:rPr>
        <w:t>тыс. руб., на 2026 год – 489 231,7</w:t>
      </w:r>
      <w:r w:rsidRPr="00D464A7">
        <w:rPr>
          <w:spacing w:val="-1"/>
          <w:sz w:val="28"/>
          <w:szCs w:val="20"/>
        </w:rPr>
        <w:t xml:space="preserve"> </w:t>
      </w:r>
      <w:r w:rsidRPr="00D464A7">
        <w:rPr>
          <w:sz w:val="28"/>
          <w:szCs w:val="28"/>
        </w:rPr>
        <w:t>тыс. руб., на 2027 год – 472 582,9 тыс. руб., в том числе:</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в рамках реализации регионального проекта "Комплексная система обращения с твердыми коммунальными отходами" бюджетные ассигнования будут направлены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 в 2025 году – 429 946,7 тыс. руб., в 2026 году – 410 222,4 тыс. руб., в 2027 году – 393 573,6 тыс. руб.;</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на реализацию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 бюджетные ассигнования будут направлены на осуществление мониторинга и охраны водных объектов в 2025 году – 3 879,1 тыс. руб., в 2026 году – 1 000,0 тыс. руб., в 2027 году –  1 000,0 тыс. руб.;</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на реализацию ведомственного проекта "Создание условий для развития деятельности по сбору, обработке, утилизации, обезвреживанию и захоронению отходов на территории Липецкой области" бюджетные ассигнования будут направлены на предоставление субсидий местным бюджетам на реализацию муниципальных программ, направленных на разработку проектов по рекультивации земель, в 2025 году – 35 714,7 тыс. руб.;</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xml:space="preserve">- в рамках комплекса процессных мероприятий "Обеспечение деятельности управления экологии и природных ресурсов Липецкой области и </w:t>
      </w:r>
      <w:r w:rsidRPr="00D464A7">
        <w:rPr>
          <w:sz w:val="28"/>
          <w:szCs w:val="28"/>
        </w:rPr>
        <w:lastRenderedPageBreak/>
        <w:t>подведомственных организаций" бюджетные ассигнования будут направлены на содержание аппарата управления экологии и природных ресурсов области в 2025 – 2027 годах по 71 737,3 тыс. руб. ежегодно;</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в рамках комплекса процессных мероприятий "Качество окружающей среды" бюджетные ассигнования будут направлены на:</w:t>
      </w:r>
    </w:p>
    <w:p w:rsidR="00C52A90" w:rsidRPr="00D464A7" w:rsidRDefault="00C52A90" w:rsidP="00E0322C">
      <w:pPr>
        <w:shd w:val="clear" w:color="auto" w:fill="FFFFFF" w:themeFill="background1"/>
        <w:autoSpaceDE w:val="0"/>
        <w:autoSpaceDN w:val="0"/>
        <w:adjustRightInd w:val="0"/>
        <w:ind w:firstLine="567"/>
        <w:jc w:val="both"/>
        <w:rPr>
          <w:sz w:val="28"/>
          <w:szCs w:val="28"/>
        </w:rPr>
      </w:pPr>
      <w:r w:rsidRPr="00D464A7">
        <w:rPr>
          <w:sz w:val="28"/>
          <w:szCs w:val="28"/>
        </w:rPr>
        <w:t xml:space="preserve">субсидии юридическим лицам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 в 2025 – 2027 годах по 2 000,0 тыс. руб. ежегодно; </w:t>
      </w:r>
    </w:p>
    <w:p w:rsidR="00C52A90" w:rsidRPr="004A1187" w:rsidRDefault="00C52A90" w:rsidP="00E0322C">
      <w:pPr>
        <w:shd w:val="clear" w:color="auto" w:fill="FFFFFF" w:themeFill="background1"/>
        <w:autoSpaceDE w:val="0"/>
        <w:autoSpaceDN w:val="0"/>
        <w:adjustRightInd w:val="0"/>
        <w:ind w:firstLine="567"/>
        <w:jc w:val="both"/>
        <w:rPr>
          <w:sz w:val="28"/>
          <w:szCs w:val="20"/>
        </w:rPr>
      </w:pPr>
      <w:r w:rsidRPr="00D464A7">
        <w:rPr>
          <w:sz w:val="28"/>
          <w:szCs w:val="28"/>
        </w:rPr>
        <w:t>мероприятия по регулированию качества окружающей природной среды, экологическое просвещение, сохранение редких и исчезающих видов животных и растений в 2025 – 2027 годах по 6 272,0 тыс. руб. ежегодно.</w:t>
      </w:r>
    </w:p>
    <w:p w:rsidR="00FD552A" w:rsidRPr="00A81C76" w:rsidRDefault="00FD552A" w:rsidP="00E0322C">
      <w:pPr>
        <w:shd w:val="clear" w:color="auto" w:fill="FFFFFF" w:themeFill="background1"/>
        <w:ind w:firstLine="567"/>
        <w:rPr>
          <w:sz w:val="28"/>
          <w:szCs w:val="20"/>
        </w:rPr>
      </w:pPr>
    </w:p>
    <w:p w:rsidR="00963C1F" w:rsidRPr="00E0322C" w:rsidRDefault="00963C1F" w:rsidP="00E0322C">
      <w:pPr>
        <w:shd w:val="clear" w:color="auto" w:fill="FFFFFF" w:themeFill="background1"/>
        <w:ind w:firstLine="709"/>
        <w:jc w:val="both"/>
        <w:rPr>
          <w:bCs/>
          <w:iCs/>
          <w:sz w:val="28"/>
          <w:szCs w:val="28"/>
        </w:rPr>
      </w:pPr>
      <w:r w:rsidRPr="00E0322C">
        <w:rPr>
          <w:b/>
          <w:bCs/>
          <w:iCs/>
          <w:sz w:val="28"/>
          <w:szCs w:val="28"/>
        </w:rPr>
        <w:t>Раздел 0700 "Образование"</w:t>
      </w:r>
    </w:p>
    <w:p w:rsidR="00963C1F" w:rsidRPr="00E0322C" w:rsidRDefault="00963C1F" w:rsidP="00E0322C">
      <w:pPr>
        <w:shd w:val="clear" w:color="auto" w:fill="FFFFFF" w:themeFill="background1"/>
        <w:autoSpaceDE w:val="0"/>
        <w:autoSpaceDN w:val="0"/>
        <w:adjustRightInd w:val="0"/>
        <w:ind w:firstLine="709"/>
        <w:jc w:val="both"/>
        <w:rPr>
          <w:b/>
          <w:bCs/>
          <w:spacing w:val="-1"/>
          <w:sz w:val="28"/>
          <w:szCs w:val="28"/>
        </w:rPr>
      </w:pPr>
      <w:r w:rsidRPr="00E0322C">
        <w:rPr>
          <w:sz w:val="28"/>
          <w:szCs w:val="28"/>
        </w:rPr>
        <w:t>Бюджетные</w:t>
      </w:r>
      <w:r w:rsidRPr="00E0322C">
        <w:rPr>
          <w:spacing w:val="-1"/>
          <w:sz w:val="28"/>
          <w:szCs w:val="28"/>
        </w:rPr>
        <w:t xml:space="preserve"> ассигнования</w:t>
      </w:r>
      <w:r w:rsidRPr="00E0322C">
        <w:rPr>
          <w:sz w:val="28"/>
          <w:szCs w:val="28"/>
        </w:rPr>
        <w:t xml:space="preserve"> </w:t>
      </w:r>
      <w:r w:rsidRPr="00E0322C">
        <w:rPr>
          <w:spacing w:val="-1"/>
          <w:sz w:val="28"/>
          <w:szCs w:val="28"/>
        </w:rPr>
        <w:t xml:space="preserve">по разделу </w:t>
      </w:r>
      <w:r w:rsidRPr="00E0322C">
        <w:rPr>
          <w:sz w:val="28"/>
          <w:szCs w:val="28"/>
        </w:rPr>
        <w:t>"</w:t>
      </w:r>
      <w:r w:rsidRPr="00E0322C">
        <w:rPr>
          <w:iCs/>
          <w:sz w:val="28"/>
          <w:szCs w:val="28"/>
        </w:rPr>
        <w:t>Образование</w:t>
      </w:r>
      <w:r w:rsidRPr="00E0322C">
        <w:rPr>
          <w:sz w:val="28"/>
          <w:szCs w:val="28"/>
        </w:rPr>
        <w:t>"</w:t>
      </w:r>
      <w:r w:rsidRPr="00E0322C">
        <w:rPr>
          <w:spacing w:val="-1"/>
          <w:sz w:val="28"/>
          <w:szCs w:val="28"/>
        </w:rPr>
        <w:t xml:space="preserve"> в 2025 году составят 26 256 531,8</w:t>
      </w:r>
      <w:r w:rsidRPr="00E0322C">
        <w:rPr>
          <w:b/>
          <w:bCs/>
          <w:spacing w:val="-1"/>
          <w:sz w:val="28"/>
          <w:szCs w:val="28"/>
        </w:rPr>
        <w:t xml:space="preserve"> </w:t>
      </w:r>
      <w:r w:rsidRPr="00E0322C">
        <w:rPr>
          <w:spacing w:val="-1"/>
          <w:sz w:val="28"/>
          <w:szCs w:val="28"/>
        </w:rPr>
        <w:t>тыс. руб., в 2026 году – 26 706 223,9 тыс. руб. и в 2027 году – 23 905 006,8 тыс. руб.</w:t>
      </w:r>
    </w:p>
    <w:p w:rsidR="00963C1F" w:rsidRPr="00E0322C" w:rsidRDefault="00963C1F" w:rsidP="00E0322C">
      <w:pPr>
        <w:shd w:val="clear" w:color="auto" w:fill="FFFFFF" w:themeFill="background1"/>
        <w:ind w:firstLine="709"/>
        <w:jc w:val="both"/>
        <w:rPr>
          <w:bCs/>
          <w:sz w:val="28"/>
          <w:szCs w:val="28"/>
        </w:rPr>
      </w:pPr>
    </w:p>
    <w:p w:rsidR="00963C1F" w:rsidRPr="00E0322C" w:rsidRDefault="00963C1F" w:rsidP="00E0322C">
      <w:pPr>
        <w:shd w:val="clear" w:color="auto" w:fill="FFFFFF" w:themeFill="background1"/>
        <w:autoSpaceDE w:val="0"/>
        <w:autoSpaceDN w:val="0"/>
        <w:adjustRightInd w:val="0"/>
        <w:ind w:firstLine="709"/>
        <w:jc w:val="both"/>
        <w:rPr>
          <w:sz w:val="28"/>
          <w:szCs w:val="28"/>
        </w:rPr>
      </w:pPr>
      <w:r w:rsidRPr="00E0322C">
        <w:rPr>
          <w:b/>
          <w:sz w:val="28"/>
          <w:szCs w:val="28"/>
        </w:rPr>
        <w:t xml:space="preserve">По подразделу 0701 "Дошкольное образование" </w:t>
      </w:r>
      <w:r w:rsidRPr="00E0322C">
        <w:rPr>
          <w:sz w:val="28"/>
          <w:szCs w:val="28"/>
        </w:rPr>
        <w:t xml:space="preserve">запланировано в 2025 году - </w:t>
      </w:r>
      <w:r w:rsidRPr="00E0322C">
        <w:rPr>
          <w:spacing w:val="-1"/>
          <w:sz w:val="28"/>
          <w:szCs w:val="28"/>
        </w:rPr>
        <w:t>6 004 607,0 тыс. руб.</w:t>
      </w:r>
      <w:r w:rsidRPr="00E0322C">
        <w:rPr>
          <w:sz w:val="28"/>
          <w:szCs w:val="28"/>
        </w:rPr>
        <w:t>, в 2026 году – 5 977 193,7 тыс. руб., в 2027 году – 5 980 778,2 тыс. руб.</w:t>
      </w:r>
    </w:p>
    <w:p w:rsidR="00963C1F" w:rsidRPr="00E0322C" w:rsidRDefault="00963C1F" w:rsidP="00E0322C">
      <w:pPr>
        <w:shd w:val="clear" w:color="auto" w:fill="FFFFFF" w:themeFill="background1"/>
        <w:tabs>
          <w:tab w:val="left" w:pos="6660"/>
        </w:tabs>
        <w:ind w:firstLine="709"/>
        <w:jc w:val="both"/>
        <w:rPr>
          <w:bCs/>
          <w:sz w:val="28"/>
          <w:szCs w:val="28"/>
        </w:rPr>
      </w:pPr>
      <w:r w:rsidRPr="00E0322C">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в рамках комплекса процессных мероприятий "Доступная среда" 8 000,0 тыс. руб. ежегодно будет направлено на предоставление субсидий местным бюджетам на реализацию мероприятий по созданию условий для инклюзивного образования детей-инвалидов в дошкольных образовательных организациях.</w:t>
      </w:r>
    </w:p>
    <w:p w:rsidR="00963C1F" w:rsidRPr="00E0322C" w:rsidRDefault="00963C1F" w:rsidP="00E0322C">
      <w:pPr>
        <w:shd w:val="clear" w:color="auto" w:fill="FFFFFF" w:themeFill="background1"/>
        <w:ind w:firstLine="709"/>
        <w:jc w:val="both"/>
        <w:rPr>
          <w:sz w:val="28"/>
          <w:szCs w:val="28"/>
        </w:rPr>
      </w:pPr>
      <w:r w:rsidRPr="00E0322C">
        <w:rPr>
          <w:bCs/>
          <w:sz w:val="28"/>
          <w:szCs w:val="28"/>
        </w:rPr>
        <w:t>На реализацию государственной программы Липецкой области "Развитие образования Липецкой области" в рамках комплекса процессных мероприятий "Развитие и совершенствование системы дошкольного, общего и дополнительного образования" будет направлено в 2025 году 5 996 607,0</w:t>
      </w:r>
      <w:r w:rsidRPr="00E0322C">
        <w:rPr>
          <w:sz w:val="28"/>
          <w:szCs w:val="28"/>
        </w:rPr>
        <w:t xml:space="preserve"> тыс. руб., в 2026 году – 5 969 193,7 тыс. руб., в 2027 году – 5 972 778,2 тыс. руб., в том числе на:</w:t>
      </w:r>
    </w:p>
    <w:p w:rsidR="00963C1F" w:rsidRPr="00E0322C" w:rsidRDefault="009C65B7" w:rsidP="00E0322C">
      <w:pPr>
        <w:shd w:val="clear" w:color="auto" w:fill="FFFFFF" w:themeFill="background1"/>
        <w:ind w:firstLine="709"/>
        <w:jc w:val="both"/>
        <w:rPr>
          <w:sz w:val="28"/>
          <w:szCs w:val="28"/>
        </w:rPr>
      </w:pPr>
      <w:bookmarkStart w:id="23" w:name="_Hlk149549167"/>
      <w:r>
        <w:rPr>
          <w:sz w:val="28"/>
          <w:szCs w:val="28"/>
        </w:rPr>
        <w:t>-</w:t>
      </w:r>
      <w:r w:rsidR="00963C1F" w:rsidRPr="00E0322C">
        <w:rPr>
          <w:sz w:val="28"/>
          <w:szCs w:val="28"/>
        </w:rPr>
        <w:t xml:space="preserve">предоставление субвенций органам местного самоуправления </w:t>
      </w:r>
      <w:r w:rsidR="00963C1F" w:rsidRPr="00E0322C">
        <w:rPr>
          <w:bCs/>
          <w:sz w:val="28"/>
          <w:szCs w:val="28"/>
        </w:rPr>
        <w:t>в соответствии с Законом Липецкой области</w:t>
      </w:r>
      <w:bookmarkEnd w:id="23"/>
      <w:r w:rsidR="00963C1F" w:rsidRPr="00E0322C">
        <w:rPr>
          <w:bCs/>
          <w:sz w:val="28"/>
          <w:szCs w:val="28"/>
        </w:rPr>
        <w:t xml:space="preserve"> </w:t>
      </w:r>
      <w:r w:rsidR="00963C1F" w:rsidRPr="00E0322C">
        <w:rPr>
          <w:sz w:val="28"/>
          <w:szCs w:val="28"/>
        </w:rPr>
        <w:t>от 11 декабря 2013 года № 217-ОЗ "О нормативах финансирования муниципальных дошкольных образовательных организаций" на обеспечение дошкольного образования в муниципальных дошкольных образовательных учреждениях на оплату труда и учебные расходы</w:t>
      </w:r>
      <w:r w:rsidR="00963C1F" w:rsidRPr="00E0322C">
        <w:rPr>
          <w:bCs/>
          <w:sz w:val="28"/>
          <w:szCs w:val="28"/>
        </w:rPr>
        <w:t xml:space="preserve"> в 2025 году - </w:t>
      </w:r>
      <w:r w:rsidR="00963C1F" w:rsidRPr="00E0322C">
        <w:rPr>
          <w:sz w:val="28"/>
          <w:szCs w:val="28"/>
        </w:rPr>
        <w:t>5 892 561,0 тыс. руб., в 2026 году – 5 864 487,2 тыс. руб., в 2027 году – 5 867 430,0 тыс. руб.;</w:t>
      </w:r>
    </w:p>
    <w:p w:rsidR="00963C1F" w:rsidRPr="00E0322C" w:rsidRDefault="009C65B7" w:rsidP="00E0322C">
      <w:pPr>
        <w:shd w:val="clear" w:color="auto" w:fill="FFFFFF" w:themeFill="background1"/>
        <w:autoSpaceDE w:val="0"/>
        <w:autoSpaceDN w:val="0"/>
        <w:adjustRightInd w:val="0"/>
        <w:ind w:firstLine="709"/>
        <w:jc w:val="both"/>
        <w:rPr>
          <w:sz w:val="28"/>
          <w:szCs w:val="28"/>
        </w:rPr>
      </w:pPr>
      <w:r>
        <w:rPr>
          <w:sz w:val="28"/>
          <w:szCs w:val="28"/>
        </w:rPr>
        <w:t>-</w:t>
      </w:r>
      <w:r w:rsidR="00963C1F" w:rsidRPr="00E0322C">
        <w:rPr>
          <w:sz w:val="28"/>
          <w:szCs w:val="28"/>
        </w:rPr>
        <w:t xml:space="preserve">предоставление грантов в форме субсидий на реализацию модели "Ресурсная группа" для детей с расстройством аутистического спектра </w:t>
      </w:r>
      <w:r w:rsidR="00963C1F" w:rsidRPr="00E0322C">
        <w:rPr>
          <w:bCs/>
          <w:sz w:val="28"/>
          <w:szCs w:val="28"/>
        </w:rPr>
        <w:t>в 2025 году - 9 332,0 тыс. руб., в 2026 году – 9 992,6 тыс. руб., в 2027 году – 10 634,3 тыс. руб.;</w:t>
      </w:r>
    </w:p>
    <w:p w:rsidR="00963C1F" w:rsidRPr="008F3157" w:rsidRDefault="009C65B7" w:rsidP="00E0322C">
      <w:pPr>
        <w:shd w:val="clear" w:color="auto" w:fill="FFFFFF" w:themeFill="background1"/>
        <w:autoSpaceDE w:val="0"/>
        <w:autoSpaceDN w:val="0"/>
        <w:adjustRightInd w:val="0"/>
        <w:ind w:firstLine="709"/>
        <w:jc w:val="both"/>
        <w:rPr>
          <w:sz w:val="28"/>
          <w:szCs w:val="28"/>
        </w:rPr>
      </w:pPr>
      <w:r>
        <w:rPr>
          <w:sz w:val="28"/>
          <w:szCs w:val="28"/>
        </w:rPr>
        <w:lastRenderedPageBreak/>
        <w:t>-</w:t>
      </w:r>
      <w:r w:rsidR="00963C1F" w:rsidRPr="00E0322C">
        <w:rPr>
          <w:sz w:val="28"/>
          <w:szCs w:val="28"/>
        </w:rPr>
        <w:t>предоставление субсидий индивидуальным предпринимателям на возмещение затрат по обеспечению получения дошкольного образования 41 927,5 тыс. руб. ежегодно;</w:t>
      </w:r>
    </w:p>
    <w:p w:rsidR="00963C1F" w:rsidRDefault="009C65B7" w:rsidP="00E0322C">
      <w:pPr>
        <w:shd w:val="clear" w:color="auto" w:fill="FFFFFF" w:themeFill="background1"/>
        <w:autoSpaceDE w:val="0"/>
        <w:autoSpaceDN w:val="0"/>
        <w:adjustRightInd w:val="0"/>
        <w:ind w:firstLine="709"/>
        <w:jc w:val="both"/>
        <w:rPr>
          <w:sz w:val="28"/>
          <w:szCs w:val="28"/>
        </w:rPr>
      </w:pPr>
      <w:r>
        <w:rPr>
          <w:sz w:val="28"/>
          <w:szCs w:val="28"/>
        </w:rPr>
        <w:t>-</w:t>
      </w:r>
      <w:r w:rsidR="00963C1F" w:rsidRPr="008F3157">
        <w:rPr>
          <w:sz w:val="28"/>
          <w:szCs w:val="28"/>
        </w:rPr>
        <w:t>предоставление субсидий на возмещение затрат частным дошкольным образовательным организациям 52 786,5 тыс. руб. ежегодно.</w:t>
      </w:r>
    </w:p>
    <w:p w:rsidR="002C3DF9" w:rsidRPr="008F3157" w:rsidRDefault="002C3DF9" w:rsidP="00E0322C">
      <w:pPr>
        <w:shd w:val="clear" w:color="auto" w:fill="FFFFFF" w:themeFill="background1"/>
        <w:autoSpaceDE w:val="0"/>
        <w:autoSpaceDN w:val="0"/>
        <w:adjustRightInd w:val="0"/>
        <w:ind w:firstLine="709"/>
        <w:jc w:val="both"/>
        <w:rPr>
          <w:sz w:val="28"/>
          <w:szCs w:val="28"/>
        </w:rPr>
      </w:pPr>
    </w:p>
    <w:p w:rsidR="00963C1F" w:rsidRPr="008F3157" w:rsidRDefault="00963C1F" w:rsidP="00E0322C">
      <w:pPr>
        <w:shd w:val="clear" w:color="auto" w:fill="FFFFFF" w:themeFill="background1"/>
        <w:ind w:firstLine="709"/>
        <w:jc w:val="both"/>
        <w:rPr>
          <w:sz w:val="28"/>
          <w:szCs w:val="28"/>
        </w:rPr>
      </w:pPr>
      <w:bookmarkStart w:id="24" w:name="_Hlk149209717"/>
      <w:r w:rsidRPr="008F3157">
        <w:rPr>
          <w:b/>
          <w:sz w:val="28"/>
          <w:szCs w:val="28"/>
        </w:rPr>
        <w:t>По подразделу 0702 "</w:t>
      </w:r>
      <w:r w:rsidRPr="008F3157">
        <w:rPr>
          <w:b/>
          <w:bCs/>
          <w:sz w:val="28"/>
          <w:szCs w:val="28"/>
        </w:rPr>
        <w:t>Общее образование</w:t>
      </w:r>
      <w:r w:rsidRPr="008F3157">
        <w:rPr>
          <w:b/>
          <w:sz w:val="28"/>
          <w:szCs w:val="28"/>
        </w:rPr>
        <w:t xml:space="preserve">" </w:t>
      </w:r>
      <w:r w:rsidRPr="008F3157">
        <w:rPr>
          <w:sz w:val="28"/>
          <w:szCs w:val="28"/>
        </w:rPr>
        <w:t xml:space="preserve">запланировано на 2025 год – 14 200 812,7 </w:t>
      </w:r>
      <w:r w:rsidRPr="008F3157">
        <w:rPr>
          <w:spacing w:val="-1"/>
          <w:sz w:val="28"/>
          <w:szCs w:val="28"/>
        </w:rPr>
        <w:t>тыс. руб.</w:t>
      </w:r>
      <w:r w:rsidRPr="008F3157">
        <w:rPr>
          <w:sz w:val="28"/>
          <w:szCs w:val="28"/>
        </w:rPr>
        <w:t xml:space="preserve">, на 2026 год – </w:t>
      </w:r>
      <w:r w:rsidRPr="008F3157">
        <w:rPr>
          <w:spacing w:val="-1"/>
          <w:sz w:val="28"/>
          <w:szCs w:val="28"/>
        </w:rPr>
        <w:t>15 965 806,2 тыс. руб.</w:t>
      </w:r>
      <w:r w:rsidRPr="008F3157">
        <w:rPr>
          <w:sz w:val="28"/>
          <w:szCs w:val="28"/>
        </w:rPr>
        <w:t xml:space="preserve">, на 2027 год – </w:t>
      </w:r>
      <w:r w:rsidRPr="008F3157">
        <w:rPr>
          <w:spacing w:val="-1"/>
          <w:sz w:val="28"/>
          <w:szCs w:val="28"/>
        </w:rPr>
        <w:t xml:space="preserve">13 390 263,7 тыс. руб. </w:t>
      </w:r>
    </w:p>
    <w:p w:rsidR="00963C1F" w:rsidRPr="008F3157" w:rsidRDefault="00963C1F" w:rsidP="00E0322C">
      <w:pPr>
        <w:shd w:val="clear" w:color="auto" w:fill="FFFFFF" w:themeFill="background1"/>
        <w:ind w:firstLine="709"/>
        <w:jc w:val="both"/>
        <w:rPr>
          <w:sz w:val="28"/>
          <w:szCs w:val="28"/>
        </w:rPr>
      </w:pPr>
      <w:bookmarkStart w:id="25" w:name="_Hlk149145081"/>
      <w:r w:rsidRPr="008F3157">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на 2025 год – 11 761,8 </w:t>
      </w:r>
      <w:r w:rsidRPr="008F3157">
        <w:rPr>
          <w:sz w:val="28"/>
          <w:szCs w:val="28"/>
        </w:rPr>
        <w:t>тыс. руб., на 2026 и 2027 годы по 12 366,2 тыс. руб. ежегодно, в том числе:</w:t>
      </w:r>
    </w:p>
    <w:p w:rsidR="00963C1F" w:rsidRPr="008F3157" w:rsidRDefault="00963C1F" w:rsidP="00E0322C">
      <w:pPr>
        <w:shd w:val="clear" w:color="auto" w:fill="FFFFFF" w:themeFill="background1"/>
        <w:tabs>
          <w:tab w:val="left" w:pos="6660"/>
        </w:tabs>
        <w:ind w:firstLine="709"/>
        <w:jc w:val="both"/>
        <w:rPr>
          <w:bCs/>
          <w:sz w:val="28"/>
          <w:szCs w:val="28"/>
        </w:rPr>
      </w:pPr>
      <w:r w:rsidRPr="008F3157">
        <w:rPr>
          <w:bCs/>
          <w:sz w:val="28"/>
          <w:szCs w:val="28"/>
        </w:rPr>
        <w:t>- в рамках комплекса процессных мероприятий "Доступная среда" 9 900,0 тыс. руб. ежегодно будет направлено на предоставление субсидий местным бюджетам на реализацию мероприятий по созданию условий для инклюзивного образования детей-инвалидов в общеобразовательных организациях;</w:t>
      </w:r>
    </w:p>
    <w:p w:rsidR="00963C1F" w:rsidRPr="008F3157" w:rsidRDefault="00963C1F" w:rsidP="00E0322C">
      <w:pPr>
        <w:shd w:val="clear" w:color="auto" w:fill="FFFFFF" w:themeFill="background1"/>
        <w:tabs>
          <w:tab w:val="left" w:pos="6660"/>
        </w:tabs>
        <w:ind w:firstLine="709"/>
        <w:jc w:val="both"/>
        <w:rPr>
          <w:bCs/>
          <w:sz w:val="28"/>
          <w:szCs w:val="28"/>
        </w:rPr>
      </w:pPr>
      <w:r w:rsidRPr="008F3157">
        <w:rPr>
          <w:bCs/>
          <w:sz w:val="28"/>
          <w:szCs w:val="28"/>
        </w:rPr>
        <w:t xml:space="preserve">- в рамках комплекса процессных мероприятий "Формирование системы комплексной реабилитации и </w:t>
      </w:r>
      <w:proofErr w:type="spellStart"/>
      <w:r w:rsidRPr="008F3157">
        <w:rPr>
          <w:bCs/>
          <w:sz w:val="28"/>
          <w:szCs w:val="28"/>
        </w:rPr>
        <w:t>абилитации</w:t>
      </w:r>
      <w:proofErr w:type="spellEnd"/>
      <w:r w:rsidRPr="008F3157">
        <w:rPr>
          <w:bCs/>
          <w:sz w:val="28"/>
          <w:szCs w:val="28"/>
        </w:rPr>
        <w:t xml:space="preserve"> инвалидов, в том числе детей-инвалидов в Липецкой области" в 2025 году – 1 861,8 </w:t>
      </w:r>
      <w:r w:rsidRPr="008F3157">
        <w:rPr>
          <w:sz w:val="28"/>
          <w:szCs w:val="28"/>
        </w:rPr>
        <w:t xml:space="preserve">тыс. руб., в 2026 и 2027 годы по 2 466,2 тыс. руб. ежегодно будет направлено </w:t>
      </w:r>
      <w:r w:rsidRPr="008F3157">
        <w:rPr>
          <w:bCs/>
          <w:sz w:val="28"/>
          <w:szCs w:val="28"/>
        </w:rPr>
        <w:t xml:space="preserve">на реализацию мероприятий в сфере реабилитации и </w:t>
      </w:r>
      <w:proofErr w:type="spellStart"/>
      <w:r w:rsidRPr="008F3157">
        <w:rPr>
          <w:bCs/>
          <w:sz w:val="28"/>
          <w:szCs w:val="28"/>
        </w:rPr>
        <w:t>абилитации</w:t>
      </w:r>
      <w:proofErr w:type="spellEnd"/>
      <w:r w:rsidRPr="008F3157">
        <w:rPr>
          <w:bCs/>
          <w:sz w:val="28"/>
          <w:szCs w:val="28"/>
        </w:rPr>
        <w:t xml:space="preserve"> детей-инвалидов в общеобразовательных организациях. </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w:t>
      </w:r>
      <w:bookmarkEnd w:id="25"/>
      <w:r w:rsidRPr="008F3157">
        <w:rPr>
          <w:bCs/>
          <w:sz w:val="28"/>
          <w:szCs w:val="28"/>
        </w:rPr>
        <w:t xml:space="preserve">«Развитие образования Липецкой области» </w:t>
      </w:r>
      <w:bookmarkStart w:id="26" w:name="_Hlk149198800"/>
      <w:r w:rsidRPr="008F3157">
        <w:rPr>
          <w:bCs/>
          <w:sz w:val="28"/>
          <w:szCs w:val="28"/>
        </w:rPr>
        <w:t xml:space="preserve">будет направлено на 2025 год – 14 080 835,5 </w:t>
      </w:r>
      <w:r w:rsidRPr="008F3157">
        <w:rPr>
          <w:sz w:val="28"/>
          <w:szCs w:val="28"/>
        </w:rPr>
        <w:t xml:space="preserve">тыс. руб., на 2026 год – 15 829 803,7 тыс. руб., на 2027 год – 13 254 250,5 тыс. руб., </w:t>
      </w:r>
      <w:bookmarkEnd w:id="26"/>
      <w:r w:rsidRPr="008F3157">
        <w:rPr>
          <w:sz w:val="28"/>
          <w:szCs w:val="28"/>
        </w:rPr>
        <w:t xml:space="preserve">в том числе: </w:t>
      </w:r>
    </w:p>
    <w:p w:rsidR="00963C1F" w:rsidRPr="008F3157" w:rsidRDefault="00963C1F" w:rsidP="00E0322C">
      <w:pPr>
        <w:shd w:val="clear" w:color="auto" w:fill="FFFFFF" w:themeFill="background1"/>
        <w:autoSpaceDE w:val="0"/>
        <w:autoSpaceDN w:val="0"/>
        <w:adjustRightInd w:val="0"/>
        <w:ind w:firstLine="709"/>
        <w:jc w:val="both"/>
        <w:rPr>
          <w:rFonts w:eastAsia="Calibri"/>
          <w:sz w:val="28"/>
          <w:szCs w:val="28"/>
          <w:lang w:eastAsia="en-US"/>
        </w:rPr>
      </w:pPr>
      <w:r w:rsidRPr="008F3157">
        <w:rPr>
          <w:sz w:val="28"/>
          <w:szCs w:val="28"/>
        </w:rPr>
        <w:t>- на реализацию регионального проекта "Все лучшее детям" на</w:t>
      </w:r>
      <w:bookmarkEnd w:id="24"/>
      <w:r w:rsidRPr="008F3157">
        <w:rPr>
          <w:sz w:val="28"/>
          <w:szCs w:val="28"/>
        </w:rPr>
        <w:t xml:space="preserve"> </w:t>
      </w:r>
      <w:r w:rsidRPr="008F3157">
        <w:rPr>
          <w:rFonts w:eastAsia="Calibri"/>
          <w:sz w:val="28"/>
          <w:szCs w:val="28"/>
          <w:lang w:eastAsia="en-US"/>
        </w:rPr>
        <w:t xml:space="preserve">реализацию мероприятий по модернизации школьных систем образования (капитальный ремонт муниципальных школ) </w:t>
      </w:r>
      <w:r w:rsidRPr="008F3157">
        <w:rPr>
          <w:bCs/>
          <w:sz w:val="28"/>
          <w:szCs w:val="28"/>
        </w:rPr>
        <w:t>в 2025 году – 647 774,2 тыс. руб., в 2026 году –   2 159 310,9 тыс. руб.;</w:t>
      </w:r>
    </w:p>
    <w:p w:rsidR="00963C1F" w:rsidRPr="008F3157" w:rsidRDefault="00963C1F" w:rsidP="00E0322C">
      <w:pPr>
        <w:shd w:val="clear" w:color="auto" w:fill="FFFFFF" w:themeFill="background1"/>
        <w:ind w:firstLine="709"/>
        <w:jc w:val="both"/>
        <w:rPr>
          <w:sz w:val="28"/>
          <w:szCs w:val="28"/>
        </w:rPr>
      </w:pPr>
      <w:bookmarkStart w:id="27" w:name="_Hlk149214943"/>
      <w:r w:rsidRPr="008F3157">
        <w:rPr>
          <w:rFonts w:eastAsia="Calibri"/>
          <w:sz w:val="28"/>
          <w:szCs w:val="28"/>
          <w:lang w:eastAsia="en-US"/>
        </w:rPr>
        <w:t xml:space="preserve">- на реализацию </w:t>
      </w:r>
      <w:r w:rsidRPr="008F3157">
        <w:rPr>
          <w:sz w:val="28"/>
          <w:szCs w:val="28"/>
        </w:rPr>
        <w:t>регионального проекта «Модернизация школьных систем образования»</w:t>
      </w:r>
      <w:r w:rsidRPr="008F3157">
        <w:rPr>
          <w:bCs/>
          <w:sz w:val="28"/>
          <w:szCs w:val="28"/>
        </w:rPr>
        <w:t xml:space="preserve"> бюджетные ассигнования </w:t>
      </w:r>
      <w:r w:rsidRPr="008F3157">
        <w:rPr>
          <w:sz w:val="28"/>
          <w:szCs w:val="28"/>
        </w:rPr>
        <w:t>будут направлены на:</w:t>
      </w:r>
    </w:p>
    <w:bookmarkEnd w:id="27"/>
    <w:p w:rsidR="00963C1F" w:rsidRPr="008F3157" w:rsidRDefault="00963C1F" w:rsidP="00E0322C">
      <w:pPr>
        <w:shd w:val="clear" w:color="auto" w:fill="FFFFFF" w:themeFill="background1"/>
        <w:ind w:firstLine="709"/>
        <w:jc w:val="both"/>
        <w:rPr>
          <w:sz w:val="28"/>
          <w:szCs w:val="28"/>
        </w:rPr>
      </w:pPr>
      <w:r w:rsidRPr="008F3157">
        <w:rPr>
          <w:bCs/>
          <w:color w:val="FF0000"/>
          <w:sz w:val="28"/>
          <w:szCs w:val="28"/>
        </w:rPr>
        <w:t xml:space="preserve"> </w:t>
      </w:r>
      <w:r w:rsidRPr="008F3157">
        <w:rPr>
          <w:sz w:val="28"/>
          <w:szCs w:val="28"/>
        </w:rPr>
        <w:t>предоставление иных межбюджетных трансфертов местным бюджетам на проведение капитального ремонта объектов муниципальных общеобразовательных организаций в 2025 году – 176 000,0 тыс. руб., в 2026 году – 218 000,0 тыс. руб., в 2027 году – 250 000,0 тыс. руб.;</w:t>
      </w:r>
    </w:p>
    <w:p w:rsidR="00963C1F" w:rsidRPr="008F3157" w:rsidRDefault="00963C1F" w:rsidP="00E0322C">
      <w:pPr>
        <w:shd w:val="clear" w:color="auto" w:fill="FFFFFF" w:themeFill="background1"/>
        <w:autoSpaceDE w:val="0"/>
        <w:autoSpaceDN w:val="0"/>
        <w:adjustRightInd w:val="0"/>
        <w:ind w:firstLine="709"/>
        <w:jc w:val="both"/>
        <w:rPr>
          <w:rFonts w:eastAsia="Calibri"/>
          <w:sz w:val="28"/>
          <w:szCs w:val="28"/>
          <w:lang w:eastAsia="en-US"/>
        </w:rPr>
      </w:pPr>
      <w:r w:rsidRPr="008F3157">
        <w:rPr>
          <w:rFonts w:eastAsia="Calibri"/>
          <w:sz w:val="28"/>
          <w:szCs w:val="28"/>
          <w:lang w:eastAsia="en-US"/>
        </w:rPr>
        <w:t>оснащение средствами обучения и воспитания, соответствующими современным условиям обучения, новых мест, созданных в общеобразовательных организациях, в 2025 году – 11 992,8 тыс. руб.;</w:t>
      </w:r>
    </w:p>
    <w:p w:rsidR="00963C1F" w:rsidRPr="008F3157" w:rsidRDefault="00963C1F" w:rsidP="00E0322C">
      <w:pPr>
        <w:shd w:val="clear" w:color="auto" w:fill="FFFFFF" w:themeFill="background1"/>
        <w:autoSpaceDE w:val="0"/>
        <w:autoSpaceDN w:val="0"/>
        <w:adjustRightInd w:val="0"/>
        <w:ind w:firstLine="709"/>
        <w:jc w:val="both"/>
        <w:rPr>
          <w:rFonts w:eastAsia="Calibri"/>
          <w:sz w:val="28"/>
          <w:szCs w:val="28"/>
          <w:lang w:eastAsia="en-US"/>
        </w:rPr>
      </w:pPr>
      <w:r w:rsidRPr="008F3157">
        <w:rPr>
          <w:rFonts w:eastAsia="Calibri"/>
          <w:sz w:val="28"/>
          <w:szCs w:val="28"/>
          <w:lang w:eastAsia="en-US"/>
        </w:rPr>
        <w:t xml:space="preserve">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w:t>
      </w:r>
      <w:r w:rsidRPr="008F3157">
        <w:rPr>
          <w:rFonts w:eastAsia="Calibri"/>
          <w:sz w:val="28"/>
          <w:szCs w:val="28"/>
          <w:lang w:eastAsia="en-US"/>
        </w:rPr>
        <w:lastRenderedPageBreak/>
        <w:t>общеобразовательных учреждений в 2025 году – 108 000,0 тыс. руб., в 2026 году – 420 000,0 тыс. руб.;</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bookmarkStart w:id="28" w:name="_Hlk149204189"/>
      <w:r w:rsidRPr="008F3157">
        <w:rPr>
          <w:bCs/>
          <w:sz w:val="28"/>
          <w:szCs w:val="28"/>
        </w:rPr>
        <w:t xml:space="preserve">бюджетные ассигнования </w:t>
      </w:r>
      <w:r w:rsidRPr="008F3157">
        <w:rPr>
          <w:sz w:val="28"/>
          <w:szCs w:val="28"/>
        </w:rPr>
        <w:t>будут направлены на:</w:t>
      </w:r>
    </w:p>
    <w:bookmarkEnd w:id="28"/>
    <w:p w:rsidR="00963C1F" w:rsidRPr="008F3157" w:rsidRDefault="00963C1F" w:rsidP="00E0322C">
      <w:pPr>
        <w:shd w:val="clear" w:color="auto" w:fill="FFFFFF" w:themeFill="background1"/>
        <w:ind w:firstLine="709"/>
        <w:jc w:val="both"/>
        <w:rPr>
          <w:b/>
          <w:sz w:val="28"/>
          <w:szCs w:val="28"/>
        </w:rPr>
      </w:pPr>
      <w:r w:rsidRPr="008F3157">
        <w:rPr>
          <w:bCs/>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областным общеобразовательным учреждениям в 2025 году – 1 331 752,6 </w:t>
      </w:r>
      <w:r w:rsidRPr="008F3157">
        <w:rPr>
          <w:sz w:val="28"/>
          <w:szCs w:val="28"/>
        </w:rPr>
        <w:t>тыс. руб., в 2026 году – 1 316 726,6 тыс. руб., в 2027 году – 1 290 620,6 тыс. руб.;</w:t>
      </w:r>
    </w:p>
    <w:p w:rsidR="00963C1F" w:rsidRPr="008F3157" w:rsidRDefault="00963C1F" w:rsidP="00E0322C">
      <w:pPr>
        <w:shd w:val="clear" w:color="auto" w:fill="FFFFFF" w:themeFill="background1"/>
        <w:ind w:firstLine="709"/>
        <w:jc w:val="both"/>
        <w:rPr>
          <w:sz w:val="28"/>
          <w:szCs w:val="28"/>
        </w:rPr>
      </w:pPr>
      <w:r w:rsidRPr="008F3157">
        <w:rPr>
          <w:sz w:val="28"/>
          <w:szCs w:val="28"/>
        </w:rPr>
        <w:t xml:space="preserve">предоставление субвенций органам местного самоуправления </w:t>
      </w:r>
      <w:r w:rsidRPr="008F3157">
        <w:rPr>
          <w:bCs/>
          <w:sz w:val="28"/>
          <w:szCs w:val="28"/>
        </w:rPr>
        <w:t>в соответствии с Законом Липецкой области</w:t>
      </w:r>
      <w:r w:rsidRPr="008F3157">
        <w:rPr>
          <w:sz w:val="28"/>
          <w:szCs w:val="28"/>
        </w:rPr>
        <w:t xml:space="preserve"> от 19 августа 2008 года № 180-ОЗ "О нормативах финансирования общеобразовательных организаций" на обеспечение государственных гарантий граждан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в 2025 году - 11 234 817,2 тыс. руб., в 2026 году – 11 181 001,7 тыс. руб., в 2027 году – 11 184 967,7 тыс. руб.;</w:t>
      </w:r>
    </w:p>
    <w:p w:rsidR="00963C1F" w:rsidRPr="008F3157" w:rsidRDefault="00963C1F" w:rsidP="00E0322C">
      <w:pPr>
        <w:shd w:val="clear" w:color="auto" w:fill="FFFFFF" w:themeFill="background1"/>
        <w:ind w:firstLine="709"/>
        <w:jc w:val="both"/>
        <w:rPr>
          <w:bCs/>
          <w:sz w:val="28"/>
          <w:szCs w:val="28"/>
        </w:rPr>
      </w:pPr>
      <w:r w:rsidRPr="008F3157">
        <w:rPr>
          <w:sz w:val="28"/>
          <w:szCs w:val="28"/>
        </w:rPr>
        <w:t xml:space="preserve">предоставление субвенций органам местного самоуправления </w:t>
      </w:r>
      <w:r w:rsidRPr="008F3157">
        <w:rPr>
          <w:bCs/>
          <w:sz w:val="28"/>
          <w:szCs w:val="28"/>
        </w:rPr>
        <w:t xml:space="preserve">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55 720,1 тыс. руб. </w:t>
      </w:r>
      <w:r w:rsidRPr="008F3157">
        <w:rPr>
          <w:sz w:val="28"/>
          <w:szCs w:val="28"/>
        </w:rPr>
        <w:t>ежегодно</w:t>
      </w:r>
      <w:r w:rsidRPr="008F3157">
        <w:rPr>
          <w:bCs/>
          <w:sz w:val="28"/>
          <w:szCs w:val="28"/>
        </w:rPr>
        <w:t>;</w:t>
      </w:r>
    </w:p>
    <w:p w:rsidR="00963C1F" w:rsidRPr="008F3157" w:rsidRDefault="00963C1F" w:rsidP="00E0322C">
      <w:pPr>
        <w:shd w:val="clear" w:color="auto" w:fill="FFFFFF" w:themeFill="background1"/>
        <w:ind w:firstLine="709"/>
        <w:jc w:val="both"/>
        <w:rPr>
          <w:bCs/>
          <w:sz w:val="28"/>
          <w:szCs w:val="28"/>
        </w:rPr>
      </w:pPr>
      <w:r w:rsidRPr="008F3157">
        <w:rPr>
          <w:sz w:val="28"/>
          <w:szCs w:val="28"/>
        </w:rPr>
        <w:t xml:space="preserve">предоставление субвенций органам местного самоуправления </w:t>
      </w:r>
      <w:r w:rsidRPr="008F3157">
        <w:rPr>
          <w:bCs/>
          <w:sz w:val="28"/>
          <w:szCs w:val="28"/>
        </w:rPr>
        <w:t xml:space="preserve">в соответствии с Законом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 326,4 тыс. руб. </w:t>
      </w:r>
      <w:r w:rsidRPr="008F3157">
        <w:rPr>
          <w:sz w:val="28"/>
          <w:szCs w:val="28"/>
        </w:rPr>
        <w:t>ежегодно</w:t>
      </w:r>
      <w:r w:rsidRPr="008F3157">
        <w:rPr>
          <w:bCs/>
          <w:sz w:val="28"/>
          <w:szCs w:val="28"/>
        </w:rPr>
        <w:t>;</w:t>
      </w:r>
    </w:p>
    <w:p w:rsidR="00963C1F" w:rsidRPr="008F3157" w:rsidRDefault="00963C1F" w:rsidP="00E0322C">
      <w:pPr>
        <w:shd w:val="clear" w:color="auto" w:fill="FFFFFF" w:themeFill="background1"/>
        <w:ind w:firstLine="709"/>
        <w:jc w:val="both"/>
        <w:rPr>
          <w:b/>
          <w:sz w:val="28"/>
          <w:szCs w:val="28"/>
        </w:rPr>
      </w:pPr>
      <w:r w:rsidRPr="008F3157">
        <w:rPr>
          <w:bCs/>
          <w:sz w:val="28"/>
          <w:szCs w:val="28"/>
        </w:rPr>
        <w:t xml:space="preserve">предоставление субсидий местным бюджетам на приобретение автотранспорта для подвоза детей в общеобразовательные организации </w:t>
      </w:r>
      <w:r w:rsidRPr="008F3157">
        <w:rPr>
          <w:sz w:val="28"/>
          <w:szCs w:val="28"/>
        </w:rPr>
        <w:t>33 050,0 тыс. руб. ежегодно;</w:t>
      </w:r>
    </w:p>
    <w:p w:rsidR="00963C1F" w:rsidRPr="008F3157" w:rsidRDefault="00963C1F" w:rsidP="00E0322C">
      <w:pPr>
        <w:shd w:val="clear" w:color="auto" w:fill="FFFFFF" w:themeFill="background1"/>
        <w:ind w:firstLine="709"/>
        <w:jc w:val="both"/>
        <w:rPr>
          <w:sz w:val="28"/>
          <w:szCs w:val="28"/>
        </w:rPr>
      </w:pPr>
      <w:r w:rsidRPr="008F3157">
        <w:rPr>
          <w:sz w:val="28"/>
          <w:szCs w:val="28"/>
        </w:rPr>
        <w:t>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 95 000,0 тыс. руб. ежегодно;</w:t>
      </w:r>
    </w:p>
    <w:p w:rsidR="00963C1F" w:rsidRPr="008F3157" w:rsidRDefault="00963C1F" w:rsidP="00E0322C">
      <w:pPr>
        <w:shd w:val="clear" w:color="auto" w:fill="FFFFFF" w:themeFill="background1"/>
        <w:ind w:firstLine="709"/>
        <w:jc w:val="both"/>
        <w:rPr>
          <w:sz w:val="28"/>
          <w:szCs w:val="28"/>
        </w:rPr>
      </w:pPr>
      <w:r w:rsidRPr="008F3157">
        <w:rPr>
          <w:rFonts w:eastAsia="Calibri"/>
          <w:sz w:val="28"/>
          <w:szCs w:val="28"/>
          <w:lang w:eastAsia="en-US"/>
        </w:rPr>
        <w:t xml:space="preserve">предоставление субсидий на возмещение затрат частным общеобразовательным организациям 91 083,3 </w:t>
      </w:r>
      <w:r w:rsidRPr="008F3157">
        <w:rPr>
          <w:sz w:val="28"/>
          <w:szCs w:val="28"/>
        </w:rPr>
        <w:t>тыс. руб. ежегодно;</w:t>
      </w:r>
    </w:p>
    <w:p w:rsidR="00963C1F" w:rsidRPr="008F3157" w:rsidRDefault="00963C1F" w:rsidP="00E0322C">
      <w:pPr>
        <w:shd w:val="clear" w:color="auto" w:fill="FFFFFF" w:themeFill="background1"/>
        <w:ind w:firstLine="709"/>
        <w:jc w:val="both"/>
        <w:rPr>
          <w:sz w:val="28"/>
          <w:szCs w:val="28"/>
        </w:rPr>
      </w:pPr>
      <w:r w:rsidRPr="008F3157">
        <w:rPr>
          <w:sz w:val="28"/>
          <w:szCs w:val="28"/>
        </w:rPr>
        <w:t>предоставление грантов в форме субсидий общеобразовательным организациям на развитие школьной инфраструктуры за подготовку выпускников, набравших 100 баллов по результатам единого государственного экзамена в 2025 году - 20 000,0 тыс. руб.;</w:t>
      </w:r>
    </w:p>
    <w:p w:rsidR="00963C1F" w:rsidRPr="008F3157" w:rsidRDefault="00963C1F" w:rsidP="00E0322C">
      <w:pPr>
        <w:shd w:val="clear" w:color="auto" w:fill="FFFFFF" w:themeFill="background1"/>
        <w:ind w:firstLine="709"/>
        <w:jc w:val="both"/>
        <w:rPr>
          <w:sz w:val="28"/>
          <w:szCs w:val="28"/>
        </w:rPr>
      </w:pPr>
      <w:r w:rsidRPr="008F3157">
        <w:rPr>
          <w:sz w:val="28"/>
          <w:szCs w:val="28"/>
        </w:rPr>
        <w:t xml:space="preserve">на создание новых мест в общеобразовательных организациях в связи с ростом числа обучающихся, вызванным демографическим фактором (школа на 1500 мест по адресу: ул. В. Музыки – М. Трунова города Липецка) в 2025 году – </w:t>
      </w:r>
      <w:r w:rsidRPr="008F3157">
        <w:rPr>
          <w:sz w:val="28"/>
          <w:szCs w:val="28"/>
        </w:rPr>
        <w:lastRenderedPageBreak/>
        <w:t>262 221,0 тыс. руб., в 2026 году – 251004,8 тыс. руб., в 2027 году – 244 902,5 тыс. руб.</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«Поддержка одаренных детей и молодежи в образовательном процессе» в 2025 году - </w:t>
      </w:r>
      <w:r w:rsidRPr="008F3157">
        <w:rPr>
          <w:sz w:val="28"/>
          <w:szCs w:val="28"/>
        </w:rPr>
        <w:t>11 097,9</w:t>
      </w:r>
      <w:r w:rsidRPr="008F3157">
        <w:rPr>
          <w:rFonts w:eastAsia="Calibri"/>
          <w:sz w:val="28"/>
          <w:szCs w:val="28"/>
          <w:lang w:eastAsia="en-US"/>
        </w:rPr>
        <w:t xml:space="preserve"> тыс. руб., в 2026 и 2027 годах 6 579,9 тыс. руб. </w:t>
      </w:r>
      <w:r w:rsidRPr="008F3157">
        <w:rPr>
          <w:sz w:val="28"/>
          <w:szCs w:val="28"/>
        </w:rPr>
        <w:t xml:space="preserve"> ежегодно</w:t>
      </w:r>
      <w:r w:rsidRPr="008F3157">
        <w:rPr>
          <w:bCs/>
          <w:sz w:val="28"/>
          <w:szCs w:val="28"/>
        </w:rPr>
        <w:t xml:space="preserve"> будет направлено </w:t>
      </w:r>
      <w:r w:rsidRPr="008F3157">
        <w:rPr>
          <w:sz w:val="28"/>
          <w:szCs w:val="28"/>
        </w:rPr>
        <w:t>на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rsidR="00963C1F" w:rsidRPr="008F3157" w:rsidRDefault="00963C1F" w:rsidP="00E0322C">
      <w:pPr>
        <w:shd w:val="clear" w:color="auto" w:fill="FFFFFF" w:themeFill="background1"/>
        <w:autoSpaceDE w:val="0"/>
        <w:autoSpaceDN w:val="0"/>
        <w:adjustRightInd w:val="0"/>
        <w:ind w:firstLine="709"/>
        <w:jc w:val="both"/>
        <w:rPr>
          <w:rFonts w:eastAsia="Calibri"/>
          <w:sz w:val="28"/>
          <w:szCs w:val="28"/>
          <w:lang w:eastAsia="en-US"/>
        </w:rPr>
      </w:pPr>
      <w:r w:rsidRPr="008F3157">
        <w:rPr>
          <w:bCs/>
          <w:sz w:val="28"/>
          <w:szCs w:val="28"/>
        </w:rPr>
        <w:t xml:space="preserve">- в рамках комплекса процессных мероприятий «Развитие финансового образования» </w:t>
      </w:r>
      <w:r w:rsidRPr="008F3157">
        <w:rPr>
          <w:rFonts w:eastAsia="Calibri"/>
          <w:sz w:val="28"/>
          <w:szCs w:val="28"/>
          <w:lang w:eastAsia="en-US"/>
        </w:rPr>
        <w:t>2 000,0 тыс. руб. ежегодно</w:t>
      </w:r>
      <w:r w:rsidRPr="008F3157">
        <w:rPr>
          <w:bCs/>
          <w:sz w:val="28"/>
          <w:szCs w:val="28"/>
        </w:rPr>
        <w:t xml:space="preserve"> будет направлено </w:t>
      </w:r>
      <w:r w:rsidRPr="008F3157">
        <w:rPr>
          <w:rFonts w:eastAsia="Calibri"/>
          <w:sz w:val="28"/>
          <w:szCs w:val="28"/>
          <w:lang w:eastAsia="en-US"/>
        </w:rPr>
        <w:t>на 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p w:rsidR="00963C1F" w:rsidRPr="008F3157" w:rsidRDefault="00963C1F" w:rsidP="00E0322C">
      <w:pPr>
        <w:shd w:val="clear" w:color="auto" w:fill="FFFFFF" w:themeFill="background1"/>
        <w:ind w:firstLine="709"/>
        <w:jc w:val="both"/>
        <w:rPr>
          <w:sz w:val="28"/>
          <w:szCs w:val="28"/>
        </w:rPr>
      </w:pPr>
      <w:bookmarkStart w:id="29" w:name="_Hlk149199241"/>
      <w:r w:rsidRPr="008F3157">
        <w:rPr>
          <w:bCs/>
          <w:sz w:val="28"/>
          <w:szCs w:val="28"/>
        </w:rPr>
        <w:t xml:space="preserve">На реализацию государственной программы Липецкой области "Энергоэффективность, развитие энергетики и повышение надежности энергоснабжения в Липецкой области" в рамках комплекса процессных мероприятий "Энергоэффективность, развитие энергетики и повышение надежности энергоснабжения" на реализацию мероприятий по энергосбережению и повышению энергетической эффективности систем теплоснабжения, водоснабжения, водоотведения, электроснабжения в областных общеобразовательных учреждениях будет направлено в </w:t>
      </w:r>
      <w:r w:rsidRPr="008F3157">
        <w:rPr>
          <w:sz w:val="28"/>
          <w:szCs w:val="28"/>
        </w:rPr>
        <w:t>2025 году 5 948,1 тыс. руб.</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будет направлено 41 621,3 </w:t>
      </w:r>
      <w:r w:rsidRPr="008F3157">
        <w:rPr>
          <w:sz w:val="28"/>
          <w:szCs w:val="28"/>
        </w:rPr>
        <w:t>тыс. руб. ежегодно</w:t>
      </w:r>
      <w:r w:rsidRPr="008F3157">
        <w:rPr>
          <w:bCs/>
          <w:sz w:val="28"/>
          <w:szCs w:val="28"/>
        </w:rPr>
        <w:t xml:space="preserve"> на реализацию мероприятий по выполнению требований антитеррористической защищенности объектов областных общеобразовательных учреждений</w:t>
      </w:r>
      <w:r w:rsidRPr="008F3157">
        <w:rPr>
          <w:sz w:val="28"/>
          <w:szCs w:val="28"/>
        </w:rPr>
        <w:t>.</w:t>
      </w:r>
    </w:p>
    <w:bookmarkEnd w:id="29"/>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"Реализация внутренней политики в Липецкой области" будет направлено на 2025 год –          60 646,0 </w:t>
      </w:r>
      <w:r w:rsidRPr="008F3157">
        <w:rPr>
          <w:sz w:val="28"/>
          <w:szCs w:val="28"/>
        </w:rPr>
        <w:t>тыс. руб., на 2026 год – 82 015,0 тыс. руб., на 2027 год – 82 025,7 тыс. руб., в том числе:</w:t>
      </w:r>
    </w:p>
    <w:p w:rsidR="00963C1F" w:rsidRPr="008F3157" w:rsidRDefault="00963C1F" w:rsidP="00E0322C">
      <w:pPr>
        <w:shd w:val="clear" w:color="auto" w:fill="FFFFFF" w:themeFill="background1"/>
        <w:ind w:firstLine="709"/>
        <w:jc w:val="both"/>
        <w:rPr>
          <w:sz w:val="28"/>
          <w:szCs w:val="28"/>
        </w:rPr>
      </w:pPr>
      <w:r w:rsidRPr="008F3157">
        <w:rPr>
          <w:sz w:val="28"/>
          <w:szCs w:val="28"/>
        </w:rPr>
        <w:t>- на реализацию регионального проекта</w:t>
      </w:r>
      <w:r w:rsidRPr="008F3157">
        <w:rPr>
          <w:bCs/>
          <w:sz w:val="28"/>
          <w:szCs w:val="28"/>
        </w:rPr>
        <w:t xml:space="preserve"> «Педагоги и наставники» в 2025 году – 2 979,8 тыс. руб., в 2026 и 2027 годах по 24 474,8 </w:t>
      </w:r>
      <w:r w:rsidRPr="008F3157">
        <w:rPr>
          <w:sz w:val="28"/>
          <w:szCs w:val="28"/>
        </w:rPr>
        <w:t xml:space="preserve">тыс. руб. ежегодно </w:t>
      </w:r>
      <w:r w:rsidRPr="008F3157">
        <w:rPr>
          <w:rFonts w:eastAsia="Calibri"/>
          <w:sz w:val="28"/>
          <w:szCs w:val="28"/>
          <w:lang w:eastAsia="en-US"/>
        </w:rPr>
        <w:t>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F3157">
        <w:rPr>
          <w:bCs/>
          <w:sz w:val="28"/>
          <w:szCs w:val="28"/>
        </w:rPr>
        <w:t>;</w:t>
      </w:r>
    </w:p>
    <w:p w:rsidR="00963C1F" w:rsidRDefault="00963C1F" w:rsidP="00E0322C">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«Патриотическое воспитание населения и допризывная подготовка» в 2025 году - 57 666,2 </w:t>
      </w:r>
      <w:r w:rsidRPr="008F3157">
        <w:rPr>
          <w:sz w:val="28"/>
          <w:szCs w:val="28"/>
        </w:rPr>
        <w:t>тыс. руб., в 2026 году – 57 540,2 тыс. руб., в 2027 году – 57 550,8 тыс. руб. будет направлено</w:t>
      </w:r>
      <w:r w:rsidRPr="008F3157">
        <w:rPr>
          <w:bCs/>
          <w:sz w:val="28"/>
          <w:szCs w:val="28"/>
        </w:rPr>
        <w:t xml:space="preserve"> на финансовое обеспечение государственного задания на оказание государственных услуг </w:t>
      </w:r>
      <w:r w:rsidRPr="008F3157">
        <w:rPr>
          <w:sz w:val="28"/>
          <w:szCs w:val="28"/>
          <w:shd w:val="clear" w:color="auto" w:fill="FFFFFF"/>
        </w:rPr>
        <w:t>ГОАОУ «Центр образования, реабилитации и оздоровления» (</w:t>
      </w:r>
      <w:r w:rsidRPr="008F3157">
        <w:rPr>
          <w:bCs/>
          <w:sz w:val="28"/>
          <w:szCs w:val="28"/>
        </w:rPr>
        <w:t>Военно-патриотический лагерь «Авангард»)</w:t>
      </w:r>
      <w:r w:rsidRPr="008F3157">
        <w:rPr>
          <w:sz w:val="28"/>
          <w:szCs w:val="28"/>
        </w:rPr>
        <w:t>.</w:t>
      </w:r>
    </w:p>
    <w:p w:rsidR="002C3DF9" w:rsidRPr="008F3157" w:rsidRDefault="002C3DF9" w:rsidP="00E0322C">
      <w:pPr>
        <w:shd w:val="clear" w:color="auto" w:fill="FFFFFF" w:themeFill="background1"/>
        <w:ind w:firstLine="709"/>
        <w:jc w:val="both"/>
        <w:rPr>
          <w:b/>
          <w:sz w:val="28"/>
          <w:szCs w:val="28"/>
        </w:rPr>
      </w:pPr>
    </w:p>
    <w:p w:rsidR="00963C1F" w:rsidRPr="008F3157" w:rsidRDefault="00963C1F" w:rsidP="00E0322C">
      <w:pPr>
        <w:shd w:val="clear" w:color="auto" w:fill="FFFFFF" w:themeFill="background1"/>
        <w:ind w:firstLine="709"/>
        <w:jc w:val="both"/>
        <w:rPr>
          <w:bCs/>
          <w:sz w:val="28"/>
          <w:szCs w:val="28"/>
        </w:rPr>
      </w:pPr>
      <w:r w:rsidRPr="008F3157">
        <w:rPr>
          <w:b/>
          <w:sz w:val="28"/>
          <w:szCs w:val="28"/>
        </w:rPr>
        <w:t>По подразделу 0703 «</w:t>
      </w:r>
      <w:r w:rsidRPr="008F3157">
        <w:rPr>
          <w:b/>
          <w:bCs/>
          <w:sz w:val="28"/>
          <w:szCs w:val="28"/>
        </w:rPr>
        <w:t>Дополнительное образование детей</w:t>
      </w:r>
      <w:r w:rsidRPr="008F3157">
        <w:rPr>
          <w:sz w:val="28"/>
          <w:szCs w:val="28"/>
        </w:rPr>
        <w:t xml:space="preserve">» запланировано на 2025 год – </w:t>
      </w:r>
      <w:r w:rsidRPr="008F3157">
        <w:rPr>
          <w:spacing w:val="-1"/>
          <w:sz w:val="28"/>
          <w:szCs w:val="28"/>
        </w:rPr>
        <w:t>619 553,2 тыс. руб.</w:t>
      </w:r>
      <w:r w:rsidRPr="008F3157">
        <w:rPr>
          <w:sz w:val="28"/>
          <w:szCs w:val="28"/>
        </w:rPr>
        <w:t xml:space="preserve">, на 2026 год – </w:t>
      </w:r>
      <w:r w:rsidRPr="008F3157">
        <w:rPr>
          <w:spacing w:val="-1"/>
          <w:sz w:val="28"/>
          <w:szCs w:val="28"/>
        </w:rPr>
        <w:t>665 799,1 тыс. руб.</w:t>
      </w:r>
      <w:r w:rsidRPr="008F3157">
        <w:rPr>
          <w:sz w:val="28"/>
          <w:szCs w:val="28"/>
        </w:rPr>
        <w:t xml:space="preserve">, на 2027 год – </w:t>
      </w:r>
      <w:r w:rsidRPr="008F3157">
        <w:rPr>
          <w:spacing w:val="-1"/>
          <w:sz w:val="28"/>
          <w:szCs w:val="28"/>
        </w:rPr>
        <w:t>571 095,9 тыс. руб.</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«Развитие образования Липецкой области» </w:t>
      </w:r>
      <w:bookmarkStart w:id="30" w:name="_Hlk149290383"/>
      <w:r w:rsidRPr="008F3157">
        <w:rPr>
          <w:bCs/>
          <w:sz w:val="28"/>
          <w:szCs w:val="28"/>
        </w:rPr>
        <w:t xml:space="preserve">в рамках комплекса процессных мероприятий «Развитие и совершенствование системы дошкольного, общего и дополнительного образования» будет направлено в 2025 году – 343 993,6 </w:t>
      </w:r>
      <w:r w:rsidRPr="008F3157">
        <w:rPr>
          <w:sz w:val="28"/>
          <w:szCs w:val="28"/>
        </w:rPr>
        <w:t xml:space="preserve">тыс. руб., в 2026 году – 334 371,4 тыс. руб., в 2027 году - 325 604,4 тыс. руб. </w:t>
      </w:r>
      <w:r w:rsidRPr="008F3157">
        <w:rPr>
          <w:bCs/>
          <w:sz w:val="28"/>
          <w:szCs w:val="28"/>
        </w:rPr>
        <w:t>на финансовое обеспечение государственного задания на оказание государственных услуг, а также предоставление субсидий на иные цели областным учреждениям дополнительного образования</w:t>
      </w:r>
      <w:r w:rsidRPr="008F3157">
        <w:rPr>
          <w:sz w:val="28"/>
          <w:szCs w:val="28"/>
        </w:rPr>
        <w:t xml:space="preserve">. </w:t>
      </w:r>
    </w:p>
    <w:bookmarkEnd w:id="30"/>
    <w:p w:rsidR="00963C1F" w:rsidRPr="008F3157" w:rsidRDefault="00963C1F" w:rsidP="00E0322C">
      <w:pPr>
        <w:shd w:val="clear" w:color="auto" w:fill="FFFFFF" w:themeFill="background1"/>
        <w:ind w:firstLine="709"/>
        <w:jc w:val="both"/>
        <w:rPr>
          <w:sz w:val="28"/>
          <w:szCs w:val="28"/>
        </w:rPr>
      </w:pPr>
      <w:r w:rsidRPr="008F3157">
        <w:rPr>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"Развитие культуры в Липецкой области" </w:t>
      </w:r>
      <w:r w:rsidRPr="008F3157">
        <w:rPr>
          <w:bCs/>
          <w:sz w:val="28"/>
          <w:szCs w:val="28"/>
        </w:rPr>
        <w:t>будет направлено</w:t>
      </w:r>
      <w:r w:rsidRPr="008F3157">
        <w:rPr>
          <w:sz w:val="28"/>
          <w:szCs w:val="28"/>
        </w:rPr>
        <w:t xml:space="preserve"> на 2025 год – 236 989,2 тыс. руб., на 2026 год – 305 463,8 тыс. руб., на 2027 год – 219 527,7 тыс. руб., в том числе на:</w:t>
      </w:r>
    </w:p>
    <w:p w:rsidR="00963C1F" w:rsidRPr="008F3157" w:rsidRDefault="00963C1F" w:rsidP="00E0322C">
      <w:pPr>
        <w:shd w:val="clear" w:color="auto" w:fill="FFFFFF" w:themeFill="background1"/>
        <w:ind w:firstLine="709"/>
        <w:jc w:val="both"/>
        <w:rPr>
          <w:sz w:val="28"/>
          <w:szCs w:val="28"/>
        </w:rPr>
      </w:pPr>
      <w:r w:rsidRPr="008F3157">
        <w:rPr>
          <w:sz w:val="28"/>
          <w:szCs w:val="28"/>
        </w:rPr>
        <w:t>финансовое обеспечение государственного задания на оказание государственных услуг, а также предоставление субсидий на иные цели детским школам искусств в 2025 году – 235 504,2 тыс. руб., в 2026 году 303 978,8 тыс. руб., в 2027 году – 218 042,7 тыс. руб.;</w:t>
      </w:r>
    </w:p>
    <w:p w:rsidR="00963C1F" w:rsidRPr="008F3157" w:rsidRDefault="00963C1F" w:rsidP="00E0322C">
      <w:pPr>
        <w:shd w:val="clear" w:color="auto" w:fill="FFFFFF" w:themeFill="background1"/>
        <w:ind w:firstLine="709"/>
        <w:jc w:val="both"/>
        <w:rPr>
          <w:sz w:val="28"/>
          <w:szCs w:val="28"/>
        </w:rPr>
      </w:pPr>
      <w:r w:rsidRPr="008F3157">
        <w:rPr>
          <w:sz w:val="28"/>
          <w:szCs w:val="28"/>
        </w:rPr>
        <w:t>на организацию и проведение фестивалей детского творчества всех жанров 1 485,0 тыс. руб. ежегодно.</w:t>
      </w:r>
    </w:p>
    <w:p w:rsidR="00963C1F" w:rsidRPr="008F3157" w:rsidRDefault="00963C1F" w:rsidP="00E0322C">
      <w:pPr>
        <w:shd w:val="clear" w:color="auto" w:fill="FFFFFF" w:themeFill="background1"/>
        <w:ind w:firstLine="709"/>
        <w:jc w:val="both"/>
        <w:rPr>
          <w:sz w:val="28"/>
          <w:szCs w:val="28"/>
        </w:rPr>
      </w:pPr>
      <w:bookmarkStart w:id="31" w:name="_Hlk149204783"/>
      <w:r w:rsidRPr="008F3157">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будет направлено в 2025 году 38 570,4 тыс. руб., в 2026 и 2027 годах по 25 963,8 тыс. руб. </w:t>
      </w:r>
      <w:r w:rsidRPr="008F3157">
        <w:rPr>
          <w:sz w:val="28"/>
          <w:szCs w:val="28"/>
        </w:rPr>
        <w:t>ежегодно</w:t>
      </w:r>
      <w:r w:rsidRPr="008F3157">
        <w:rPr>
          <w:bCs/>
          <w:sz w:val="28"/>
          <w:szCs w:val="28"/>
        </w:rPr>
        <w:t xml:space="preserve"> </w:t>
      </w:r>
      <w:bookmarkStart w:id="32" w:name="_Hlk149556844"/>
      <w:r w:rsidRPr="008F3157">
        <w:rPr>
          <w:bCs/>
          <w:sz w:val="28"/>
          <w:szCs w:val="28"/>
        </w:rPr>
        <w:t>на реализацию мероприятий по выполнению требований антитеррористической защищенности</w:t>
      </w:r>
      <w:bookmarkEnd w:id="32"/>
      <w:r w:rsidRPr="008F3157">
        <w:rPr>
          <w:sz w:val="28"/>
          <w:szCs w:val="28"/>
        </w:rPr>
        <w:t xml:space="preserve">, в том числе: </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в учреждениях дополнительного образования </w:t>
      </w:r>
      <w:r w:rsidRPr="008F3157">
        <w:rPr>
          <w:sz w:val="28"/>
          <w:szCs w:val="28"/>
        </w:rPr>
        <w:t>13 730,5</w:t>
      </w:r>
      <w:r w:rsidRPr="008F3157">
        <w:rPr>
          <w:bCs/>
          <w:sz w:val="28"/>
          <w:szCs w:val="28"/>
        </w:rPr>
        <w:t xml:space="preserve"> </w:t>
      </w:r>
      <w:r w:rsidRPr="008F3157">
        <w:rPr>
          <w:sz w:val="28"/>
          <w:szCs w:val="28"/>
        </w:rPr>
        <w:t>тыс. руб. ежегодно;</w:t>
      </w:r>
    </w:p>
    <w:p w:rsidR="00963C1F" w:rsidRDefault="00963C1F" w:rsidP="00E0322C">
      <w:pPr>
        <w:shd w:val="clear" w:color="auto" w:fill="FFFFFF" w:themeFill="background1"/>
        <w:ind w:firstLine="709"/>
        <w:jc w:val="both"/>
        <w:rPr>
          <w:bCs/>
          <w:sz w:val="28"/>
          <w:szCs w:val="28"/>
        </w:rPr>
      </w:pPr>
      <w:r w:rsidRPr="008F3157">
        <w:rPr>
          <w:bCs/>
          <w:sz w:val="28"/>
          <w:szCs w:val="28"/>
        </w:rPr>
        <w:t>в детских школах искусств в 2025 году – 24 839,9 тыс. руб., в 2026 и 2027 годах по 12 233,3 тыс. руб. ежегодно.</w:t>
      </w:r>
    </w:p>
    <w:p w:rsidR="002C3DF9" w:rsidRPr="008F3157" w:rsidRDefault="002C3DF9" w:rsidP="00E0322C">
      <w:pPr>
        <w:shd w:val="clear" w:color="auto" w:fill="FFFFFF" w:themeFill="background1"/>
        <w:ind w:firstLine="709"/>
        <w:jc w:val="both"/>
        <w:rPr>
          <w:b/>
          <w:sz w:val="28"/>
          <w:szCs w:val="28"/>
        </w:rPr>
      </w:pPr>
    </w:p>
    <w:p w:rsidR="00963C1F" w:rsidRPr="008F3157" w:rsidRDefault="00963C1F" w:rsidP="00E0322C">
      <w:pPr>
        <w:shd w:val="clear" w:color="auto" w:fill="FFFFFF" w:themeFill="background1"/>
        <w:ind w:firstLine="709"/>
        <w:jc w:val="both"/>
        <w:rPr>
          <w:bCs/>
          <w:sz w:val="28"/>
          <w:szCs w:val="28"/>
        </w:rPr>
      </w:pPr>
      <w:r w:rsidRPr="008F3157">
        <w:rPr>
          <w:b/>
          <w:sz w:val="28"/>
          <w:szCs w:val="28"/>
        </w:rPr>
        <w:t>По подразделу 0704 «</w:t>
      </w:r>
      <w:r w:rsidRPr="008F3157">
        <w:rPr>
          <w:b/>
          <w:bCs/>
          <w:sz w:val="28"/>
          <w:szCs w:val="28"/>
        </w:rPr>
        <w:t>Среднее профессиональное образование</w:t>
      </w:r>
      <w:r w:rsidRPr="008F3157">
        <w:rPr>
          <w:sz w:val="28"/>
          <w:szCs w:val="28"/>
        </w:rPr>
        <w:t xml:space="preserve">» запланировано на 2025 год – </w:t>
      </w:r>
      <w:r w:rsidRPr="008F3157">
        <w:rPr>
          <w:spacing w:val="-1"/>
          <w:sz w:val="28"/>
          <w:szCs w:val="28"/>
        </w:rPr>
        <w:t>3 090 578,0 тыс. руб.</w:t>
      </w:r>
      <w:r w:rsidRPr="008F3157">
        <w:rPr>
          <w:sz w:val="28"/>
          <w:szCs w:val="28"/>
        </w:rPr>
        <w:t xml:space="preserve">, на 2026 год – </w:t>
      </w:r>
      <w:r w:rsidRPr="008F3157">
        <w:rPr>
          <w:spacing w:val="-1"/>
          <w:sz w:val="28"/>
          <w:szCs w:val="28"/>
        </w:rPr>
        <w:t>2 472 912,4 тыс. руб.</w:t>
      </w:r>
      <w:r w:rsidRPr="008F3157">
        <w:rPr>
          <w:sz w:val="28"/>
          <w:szCs w:val="28"/>
        </w:rPr>
        <w:t xml:space="preserve">, на 2027 год – </w:t>
      </w:r>
      <w:r w:rsidRPr="008F3157">
        <w:rPr>
          <w:spacing w:val="-1"/>
          <w:sz w:val="28"/>
          <w:szCs w:val="28"/>
        </w:rPr>
        <w:t>2 473 575,1 тыс. руб.</w:t>
      </w:r>
    </w:p>
    <w:p w:rsidR="00963C1F" w:rsidRPr="008F3157" w:rsidRDefault="00963C1F" w:rsidP="00E0322C">
      <w:pPr>
        <w:shd w:val="clear" w:color="auto" w:fill="FFFFFF" w:themeFill="background1"/>
        <w:ind w:firstLine="709"/>
        <w:jc w:val="both"/>
        <w:rPr>
          <w:sz w:val="28"/>
          <w:szCs w:val="28"/>
        </w:rPr>
      </w:pPr>
      <w:bookmarkStart w:id="33" w:name="_Hlk149208498"/>
      <w:r w:rsidRPr="008F3157">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13 804,5 </w:t>
      </w:r>
      <w:r w:rsidRPr="008F3157">
        <w:rPr>
          <w:sz w:val="28"/>
          <w:szCs w:val="28"/>
        </w:rPr>
        <w:t>тыс. руб. ежегодно, в том числе:</w:t>
      </w:r>
    </w:p>
    <w:p w:rsidR="00963C1F" w:rsidRPr="008F3157" w:rsidRDefault="00963C1F" w:rsidP="00E0322C">
      <w:pPr>
        <w:shd w:val="clear" w:color="auto" w:fill="FFFFFF" w:themeFill="background1"/>
        <w:tabs>
          <w:tab w:val="left" w:pos="6660"/>
        </w:tabs>
        <w:ind w:firstLine="709"/>
        <w:jc w:val="both"/>
        <w:rPr>
          <w:bCs/>
          <w:sz w:val="28"/>
          <w:szCs w:val="28"/>
        </w:rPr>
      </w:pPr>
      <w:r w:rsidRPr="008F3157">
        <w:rPr>
          <w:bCs/>
          <w:sz w:val="28"/>
          <w:szCs w:val="28"/>
        </w:rPr>
        <w:t xml:space="preserve">- в рамках комплекса процессных мероприятий "Доступная среда" 3 000,0 тыс. руб. ежегодно на реализацию мероприятий по созданию условий для инклюзивного образования детей-инвалидов </w:t>
      </w:r>
      <w:bookmarkStart w:id="34" w:name="_Hlk149285213"/>
      <w:r w:rsidRPr="008F3157">
        <w:rPr>
          <w:bCs/>
          <w:sz w:val="28"/>
          <w:szCs w:val="28"/>
        </w:rPr>
        <w:t>в профессиональных образовательных организациях</w:t>
      </w:r>
      <w:bookmarkEnd w:id="34"/>
      <w:r w:rsidRPr="008F3157">
        <w:rPr>
          <w:bCs/>
          <w:sz w:val="28"/>
          <w:szCs w:val="28"/>
        </w:rPr>
        <w:t>;</w:t>
      </w:r>
    </w:p>
    <w:p w:rsidR="00963C1F" w:rsidRPr="008F3157" w:rsidRDefault="00963C1F" w:rsidP="00E0322C">
      <w:pPr>
        <w:shd w:val="clear" w:color="auto" w:fill="FFFFFF" w:themeFill="background1"/>
        <w:tabs>
          <w:tab w:val="left" w:pos="6660"/>
        </w:tabs>
        <w:ind w:firstLine="709"/>
        <w:jc w:val="both"/>
        <w:rPr>
          <w:bCs/>
          <w:sz w:val="28"/>
          <w:szCs w:val="28"/>
        </w:rPr>
      </w:pPr>
      <w:r w:rsidRPr="008F3157">
        <w:rPr>
          <w:bCs/>
          <w:sz w:val="28"/>
          <w:szCs w:val="28"/>
        </w:rPr>
        <w:lastRenderedPageBreak/>
        <w:t xml:space="preserve">- в рамках комплекса процессных мероприятий "Формирование системы комплексной реабилитации и </w:t>
      </w:r>
      <w:proofErr w:type="spellStart"/>
      <w:r w:rsidRPr="008F3157">
        <w:rPr>
          <w:bCs/>
          <w:sz w:val="28"/>
          <w:szCs w:val="28"/>
        </w:rPr>
        <w:t>абилитации</w:t>
      </w:r>
      <w:proofErr w:type="spellEnd"/>
      <w:r w:rsidRPr="008F3157">
        <w:rPr>
          <w:bCs/>
          <w:sz w:val="28"/>
          <w:szCs w:val="28"/>
        </w:rPr>
        <w:t xml:space="preserve"> инвалидов, в том числе детей-инвалидов, в Липецкой области" </w:t>
      </w:r>
      <w:r w:rsidRPr="008F3157">
        <w:rPr>
          <w:sz w:val="28"/>
          <w:szCs w:val="28"/>
        </w:rPr>
        <w:t>10 804,5 тыс. руб. ежегодно</w:t>
      </w:r>
      <w:r w:rsidRPr="008F3157">
        <w:rPr>
          <w:bCs/>
          <w:sz w:val="28"/>
          <w:szCs w:val="28"/>
        </w:rPr>
        <w:t xml:space="preserve"> на участие в региональном и национальном чемпионатах по профессиональному мастерству среди людей с инвалидностью и ограниченными возможностями здоровья «</w:t>
      </w:r>
      <w:proofErr w:type="spellStart"/>
      <w:r w:rsidRPr="008F3157">
        <w:rPr>
          <w:bCs/>
          <w:sz w:val="28"/>
          <w:szCs w:val="28"/>
        </w:rPr>
        <w:t>Абилимпикс</w:t>
      </w:r>
      <w:proofErr w:type="spellEnd"/>
      <w:r w:rsidRPr="008F3157">
        <w:rPr>
          <w:bCs/>
          <w:sz w:val="28"/>
          <w:szCs w:val="28"/>
        </w:rPr>
        <w:t>»</w:t>
      </w:r>
      <w:r w:rsidRPr="008F3157">
        <w:rPr>
          <w:sz w:val="28"/>
          <w:szCs w:val="28"/>
        </w:rPr>
        <w:t>.</w:t>
      </w:r>
    </w:p>
    <w:bookmarkEnd w:id="33"/>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"Развитие здравоохранения Липецкой области" предусмотрено на 2025 год – 249 950,0 </w:t>
      </w:r>
      <w:r w:rsidRPr="008F3157">
        <w:rPr>
          <w:sz w:val="28"/>
          <w:szCs w:val="28"/>
        </w:rPr>
        <w:t>тыс. руб., на 2026 год –  162 950,0 тыс. руб., на 2027 год – 162 950,0 тыс. руб., в том числе:</w:t>
      </w:r>
    </w:p>
    <w:p w:rsidR="00963C1F" w:rsidRPr="008F3157" w:rsidRDefault="00963C1F" w:rsidP="00E0322C">
      <w:pPr>
        <w:shd w:val="clear" w:color="auto" w:fill="FFFFFF" w:themeFill="background1"/>
        <w:ind w:firstLine="709"/>
        <w:jc w:val="both"/>
        <w:rPr>
          <w:bCs/>
          <w:sz w:val="28"/>
          <w:szCs w:val="28"/>
        </w:rPr>
      </w:pPr>
      <w:r w:rsidRPr="008F3157">
        <w:rPr>
          <w:sz w:val="28"/>
          <w:szCs w:val="28"/>
        </w:rPr>
        <w:t xml:space="preserve">- на реализацию регионального проекта "Модернизация первичного звена здравоохранения Российской Федерации" </w:t>
      </w:r>
      <w:r w:rsidRPr="008F3157">
        <w:rPr>
          <w:bCs/>
          <w:sz w:val="28"/>
          <w:szCs w:val="28"/>
        </w:rPr>
        <w:t xml:space="preserve">в 2025 году – 10 000,0 </w:t>
      </w:r>
      <w:r w:rsidRPr="008F3157">
        <w:rPr>
          <w:sz w:val="28"/>
          <w:szCs w:val="28"/>
        </w:rPr>
        <w:t xml:space="preserve">тыс. руб. на </w:t>
      </w:r>
      <w:r w:rsidRPr="008F3157">
        <w:rPr>
          <w:bCs/>
          <w:sz w:val="28"/>
          <w:szCs w:val="28"/>
        </w:rPr>
        <w:t xml:space="preserve">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 </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"Управление кадровыми ресурсами здравоохранения" бюджетные ассигнования </w:t>
      </w:r>
      <w:r w:rsidRPr="008F3157">
        <w:rPr>
          <w:sz w:val="28"/>
          <w:szCs w:val="28"/>
        </w:rPr>
        <w:t>будут направлены на:</w:t>
      </w:r>
    </w:p>
    <w:p w:rsidR="00963C1F" w:rsidRPr="008F3157" w:rsidRDefault="00963C1F" w:rsidP="00E0322C">
      <w:pPr>
        <w:shd w:val="clear" w:color="auto" w:fill="FFFFFF" w:themeFill="background1"/>
        <w:ind w:firstLine="709"/>
        <w:jc w:val="both"/>
        <w:rPr>
          <w:sz w:val="28"/>
          <w:szCs w:val="28"/>
        </w:rPr>
      </w:pPr>
      <w:r w:rsidRPr="008F3157">
        <w:rPr>
          <w:sz w:val="28"/>
          <w:szCs w:val="28"/>
        </w:rPr>
        <w:t xml:space="preserve">финансовое обеспечение выполнения государственного задания на оказание государственных услуг медицинскими колледжами области по </w:t>
      </w:r>
      <w:r w:rsidRPr="008F3157">
        <w:rPr>
          <w:bCs/>
          <w:sz w:val="28"/>
          <w:szCs w:val="28"/>
        </w:rPr>
        <w:t>154 984,3</w:t>
      </w:r>
      <w:r w:rsidRPr="008F3157">
        <w:rPr>
          <w:sz w:val="28"/>
          <w:szCs w:val="28"/>
        </w:rPr>
        <w:t xml:space="preserve"> тыс. руб. ежегодно;</w:t>
      </w:r>
    </w:p>
    <w:p w:rsidR="00963C1F" w:rsidRPr="008F3157" w:rsidRDefault="00963C1F" w:rsidP="00E0322C">
      <w:pPr>
        <w:shd w:val="clear" w:color="auto" w:fill="FFFFFF" w:themeFill="background1"/>
        <w:ind w:firstLine="709"/>
        <w:jc w:val="both"/>
        <w:rPr>
          <w:sz w:val="28"/>
          <w:szCs w:val="28"/>
        </w:rPr>
      </w:pPr>
      <w:r w:rsidRPr="008F3157">
        <w:rPr>
          <w:sz w:val="28"/>
          <w:szCs w:val="28"/>
        </w:rPr>
        <w:t>государственную поддержку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 по 7 965,7 тыс. руб. ежегодно;</w:t>
      </w:r>
    </w:p>
    <w:p w:rsidR="00963C1F" w:rsidRPr="008F3157" w:rsidRDefault="00963C1F" w:rsidP="00E0322C">
      <w:pPr>
        <w:shd w:val="clear" w:color="auto" w:fill="FFFFFF" w:themeFill="background1"/>
        <w:ind w:firstLine="709"/>
        <w:jc w:val="both"/>
        <w:rPr>
          <w:sz w:val="28"/>
          <w:szCs w:val="28"/>
        </w:rPr>
      </w:pPr>
      <w:r w:rsidRPr="008F3157">
        <w:rPr>
          <w:sz w:val="28"/>
          <w:szCs w:val="28"/>
        </w:rPr>
        <w:t>- в рамках комплекса процессных мероприятий "Обеспечение устойчивого функционирования и развития инфраструктуры, укрепление материально-технической базы подведомственных учреждений" в 2025 году – 77 000,0 тыс. руб., на проведение капитальных ремонтов, мероприятия по обеспечению пожарной безопасности в профессиональных образовательных организациях в сфере здравоохранения.</w:t>
      </w:r>
    </w:p>
    <w:p w:rsidR="00963C1F" w:rsidRPr="008F3157" w:rsidRDefault="009618D1" w:rsidP="00E0322C">
      <w:pPr>
        <w:shd w:val="clear" w:color="auto" w:fill="FFFFFF" w:themeFill="background1"/>
        <w:ind w:firstLine="709"/>
        <w:jc w:val="both"/>
        <w:rPr>
          <w:sz w:val="28"/>
          <w:szCs w:val="28"/>
        </w:rPr>
      </w:pPr>
      <w:r>
        <w:rPr>
          <w:bCs/>
          <w:sz w:val="28"/>
          <w:szCs w:val="28"/>
        </w:rPr>
        <w:t>Н</w:t>
      </w:r>
      <w:r w:rsidR="00963C1F" w:rsidRPr="008F3157">
        <w:rPr>
          <w:bCs/>
          <w:sz w:val="28"/>
          <w:szCs w:val="28"/>
        </w:rPr>
        <w:t xml:space="preserve">а реализацию государственной программы Липецкой области «Развитие образования Липецкой области» будет направлено </w:t>
      </w:r>
      <w:r>
        <w:rPr>
          <w:bCs/>
          <w:sz w:val="28"/>
          <w:szCs w:val="28"/>
        </w:rPr>
        <w:t>в</w:t>
      </w:r>
      <w:r w:rsidR="00963C1F" w:rsidRPr="008F3157">
        <w:rPr>
          <w:bCs/>
          <w:sz w:val="28"/>
          <w:szCs w:val="28"/>
        </w:rPr>
        <w:t xml:space="preserve"> 2025 год</w:t>
      </w:r>
      <w:r>
        <w:rPr>
          <w:bCs/>
          <w:sz w:val="28"/>
          <w:szCs w:val="28"/>
        </w:rPr>
        <w:t>у</w:t>
      </w:r>
      <w:r w:rsidR="00963C1F" w:rsidRPr="008F3157">
        <w:rPr>
          <w:bCs/>
          <w:sz w:val="28"/>
          <w:szCs w:val="28"/>
        </w:rPr>
        <w:t xml:space="preserve"> – 2 329 097,7 </w:t>
      </w:r>
      <w:r w:rsidR="00963C1F" w:rsidRPr="008F3157">
        <w:rPr>
          <w:sz w:val="28"/>
          <w:szCs w:val="28"/>
        </w:rPr>
        <w:t xml:space="preserve">тыс. руб., </w:t>
      </w:r>
      <w:r>
        <w:rPr>
          <w:sz w:val="28"/>
          <w:szCs w:val="28"/>
        </w:rPr>
        <w:t>в</w:t>
      </w:r>
      <w:r w:rsidR="00963C1F" w:rsidRPr="008F3157">
        <w:rPr>
          <w:sz w:val="28"/>
          <w:szCs w:val="28"/>
        </w:rPr>
        <w:t xml:space="preserve"> 2026 год</w:t>
      </w:r>
      <w:r>
        <w:rPr>
          <w:sz w:val="28"/>
          <w:szCs w:val="28"/>
        </w:rPr>
        <w:t>у</w:t>
      </w:r>
      <w:r w:rsidR="00963C1F" w:rsidRPr="008F3157">
        <w:rPr>
          <w:sz w:val="28"/>
          <w:szCs w:val="28"/>
        </w:rPr>
        <w:t xml:space="preserve"> – 1 971 522,4 тыс. руб., </w:t>
      </w:r>
      <w:r>
        <w:rPr>
          <w:sz w:val="28"/>
          <w:szCs w:val="28"/>
        </w:rPr>
        <w:t>в</w:t>
      </w:r>
      <w:r w:rsidR="00963C1F" w:rsidRPr="008F3157">
        <w:rPr>
          <w:sz w:val="28"/>
          <w:szCs w:val="28"/>
        </w:rPr>
        <w:t xml:space="preserve"> 2027 год</w:t>
      </w:r>
      <w:r>
        <w:rPr>
          <w:sz w:val="28"/>
          <w:szCs w:val="28"/>
        </w:rPr>
        <w:t>у</w:t>
      </w:r>
      <w:r w:rsidR="00963C1F" w:rsidRPr="008F3157">
        <w:rPr>
          <w:sz w:val="28"/>
          <w:szCs w:val="28"/>
        </w:rPr>
        <w:t xml:space="preserve"> – 1 972 111,2 тыс. руб., в том числе: </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«Развитие и совершенствование системы профессионального образования» бюджетные ассигнования </w:t>
      </w:r>
      <w:r w:rsidRPr="008F3157">
        <w:rPr>
          <w:sz w:val="28"/>
          <w:szCs w:val="28"/>
        </w:rPr>
        <w:t>будут направлены на:</w:t>
      </w:r>
    </w:p>
    <w:p w:rsidR="00963C1F" w:rsidRPr="008F3157" w:rsidRDefault="00963C1F" w:rsidP="00E0322C">
      <w:pPr>
        <w:shd w:val="clear" w:color="auto" w:fill="FFFFFF" w:themeFill="background1"/>
        <w:ind w:firstLine="709"/>
        <w:jc w:val="both"/>
        <w:rPr>
          <w:sz w:val="28"/>
          <w:szCs w:val="28"/>
        </w:rPr>
      </w:pPr>
      <w:r w:rsidRPr="008F3157">
        <w:rPr>
          <w:bCs/>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профессиональным образовательным организациям в 2025 году – 2 329 097,7 </w:t>
      </w:r>
      <w:r w:rsidRPr="008F3157">
        <w:rPr>
          <w:sz w:val="28"/>
          <w:szCs w:val="28"/>
        </w:rPr>
        <w:t>тыс. руб., в 2026 году – 1 971 522,4 тыс. руб., в 2027 году – 1 972 111,2 тыс. руб.</w:t>
      </w:r>
    </w:p>
    <w:p w:rsidR="00963C1F" w:rsidRPr="008F3157" w:rsidRDefault="00963C1F" w:rsidP="00576FDB">
      <w:pPr>
        <w:shd w:val="clear" w:color="auto" w:fill="FFFFFF" w:themeFill="background1"/>
        <w:ind w:firstLine="709"/>
        <w:jc w:val="both"/>
        <w:rPr>
          <w:sz w:val="28"/>
          <w:szCs w:val="28"/>
        </w:rPr>
      </w:pPr>
      <w:r w:rsidRPr="008F3157">
        <w:rPr>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"Развитие культуры в Липецкой области" </w:t>
      </w:r>
      <w:r w:rsidRPr="008F3157">
        <w:rPr>
          <w:bCs/>
          <w:sz w:val="28"/>
          <w:szCs w:val="28"/>
        </w:rPr>
        <w:t>будет направлено</w:t>
      </w:r>
      <w:r w:rsidRPr="008F3157">
        <w:rPr>
          <w:sz w:val="28"/>
          <w:szCs w:val="28"/>
        </w:rPr>
        <w:t xml:space="preserve"> </w:t>
      </w:r>
      <w:r w:rsidR="009618D1">
        <w:rPr>
          <w:sz w:val="28"/>
          <w:szCs w:val="28"/>
        </w:rPr>
        <w:t>в</w:t>
      </w:r>
      <w:r w:rsidRPr="008F3157">
        <w:rPr>
          <w:sz w:val="28"/>
          <w:szCs w:val="28"/>
        </w:rPr>
        <w:t xml:space="preserve"> 2025 год</w:t>
      </w:r>
      <w:r w:rsidR="009618D1">
        <w:rPr>
          <w:sz w:val="28"/>
          <w:szCs w:val="28"/>
        </w:rPr>
        <w:t>у</w:t>
      </w:r>
      <w:r w:rsidRPr="008F3157">
        <w:rPr>
          <w:sz w:val="28"/>
          <w:szCs w:val="28"/>
        </w:rPr>
        <w:t xml:space="preserve"> – 195 992,5 тыс. руб., </w:t>
      </w:r>
      <w:r w:rsidR="009618D1">
        <w:rPr>
          <w:sz w:val="28"/>
          <w:szCs w:val="28"/>
        </w:rPr>
        <w:t>в</w:t>
      </w:r>
      <w:r w:rsidRPr="008F3157">
        <w:rPr>
          <w:sz w:val="28"/>
          <w:szCs w:val="28"/>
        </w:rPr>
        <w:t xml:space="preserve"> 2026 год</w:t>
      </w:r>
      <w:r w:rsidR="009618D1">
        <w:rPr>
          <w:sz w:val="28"/>
          <w:szCs w:val="28"/>
        </w:rPr>
        <w:t>у</w:t>
      </w:r>
      <w:r w:rsidRPr="008F3157">
        <w:rPr>
          <w:sz w:val="28"/>
          <w:szCs w:val="28"/>
        </w:rPr>
        <w:t xml:space="preserve"> – 192 941,4 тыс. руб., </w:t>
      </w:r>
      <w:r w:rsidR="009618D1">
        <w:rPr>
          <w:sz w:val="28"/>
          <w:szCs w:val="28"/>
        </w:rPr>
        <w:t>в</w:t>
      </w:r>
      <w:r w:rsidRPr="008F3157">
        <w:rPr>
          <w:sz w:val="28"/>
          <w:szCs w:val="28"/>
        </w:rPr>
        <w:t xml:space="preserve"> 2027 год</w:t>
      </w:r>
      <w:r w:rsidR="009618D1">
        <w:rPr>
          <w:sz w:val="28"/>
          <w:szCs w:val="28"/>
        </w:rPr>
        <w:t>у</w:t>
      </w:r>
      <w:r w:rsidRPr="008F3157">
        <w:rPr>
          <w:sz w:val="28"/>
          <w:szCs w:val="28"/>
        </w:rPr>
        <w:t xml:space="preserve"> – 193 015,3 тыс. руб., в том числе на:</w:t>
      </w:r>
    </w:p>
    <w:p w:rsidR="00963C1F" w:rsidRPr="008F3157" w:rsidRDefault="00963C1F" w:rsidP="00576FDB">
      <w:pPr>
        <w:shd w:val="clear" w:color="auto" w:fill="FFFFFF" w:themeFill="background1"/>
        <w:autoSpaceDE w:val="0"/>
        <w:autoSpaceDN w:val="0"/>
        <w:adjustRightInd w:val="0"/>
        <w:ind w:firstLine="709"/>
        <w:jc w:val="both"/>
        <w:rPr>
          <w:sz w:val="28"/>
          <w:szCs w:val="28"/>
        </w:rPr>
      </w:pPr>
      <w:r w:rsidRPr="008F3157">
        <w:rPr>
          <w:sz w:val="28"/>
          <w:szCs w:val="28"/>
        </w:rPr>
        <w:lastRenderedPageBreak/>
        <w:t>финансовое обеспечение государственного задания на оказание государственных услуг, а также предоставление субсидий на иные цели колледжам искусств в 2025 году – 194 392,5 тыс. руб., в 2026 году – 191 341,4 тыс. руб., в 2027 году – 191 415,3 тыс. руб.;</w:t>
      </w:r>
    </w:p>
    <w:p w:rsidR="00963C1F" w:rsidRPr="008F3157" w:rsidRDefault="00963C1F" w:rsidP="00576FDB">
      <w:pPr>
        <w:shd w:val="clear" w:color="auto" w:fill="FFFFFF" w:themeFill="background1"/>
        <w:autoSpaceDE w:val="0"/>
        <w:autoSpaceDN w:val="0"/>
        <w:adjustRightInd w:val="0"/>
        <w:ind w:firstLine="709"/>
        <w:jc w:val="both"/>
        <w:rPr>
          <w:sz w:val="28"/>
          <w:szCs w:val="28"/>
        </w:rPr>
      </w:pPr>
      <w:r w:rsidRPr="008F3157">
        <w:rPr>
          <w:sz w:val="28"/>
          <w:szCs w:val="28"/>
        </w:rPr>
        <w:t>на организацию и проведение фестивалей детского творчества всех жанров – 1 600,0 тыс. руб. ежегодно.</w:t>
      </w:r>
    </w:p>
    <w:bookmarkEnd w:id="31"/>
    <w:p w:rsidR="00963C1F" w:rsidRPr="008F3157" w:rsidRDefault="00963C1F" w:rsidP="00576FDB">
      <w:pPr>
        <w:shd w:val="clear" w:color="auto" w:fill="FFFFFF" w:themeFill="background1"/>
        <w:ind w:firstLine="709"/>
        <w:jc w:val="both"/>
        <w:rPr>
          <w:sz w:val="28"/>
          <w:szCs w:val="28"/>
        </w:rPr>
      </w:pPr>
      <w:r w:rsidRPr="008F3157">
        <w:rPr>
          <w:bCs/>
          <w:sz w:val="28"/>
          <w:szCs w:val="28"/>
        </w:rPr>
        <w:t>На реализацию государственной программы Липецкой области "Энергоэффективность, развитие энергетики и повышение надежности энергоснабжения в Липецкой области" в рамках комплекса процессных мероприятий "Энергоэффективность, развитие энергетики и повышение надежности энергоснабжения" на реализацию мероприятий по энергосбережению и повышению энергетической эффективности систем теплоснабжения, водоснабжения, водоотведения, электроснабжения профессиональным образовательным организациям будет направлено в</w:t>
      </w:r>
      <w:r w:rsidRPr="008F3157">
        <w:rPr>
          <w:sz w:val="28"/>
          <w:szCs w:val="28"/>
        </w:rPr>
        <w:t xml:space="preserve"> 2025 году – 12 039,3 тыс. руб., в 2026 и 2027 годах по 12 000,0 тыс. руб. ежегодно.</w:t>
      </w:r>
    </w:p>
    <w:p w:rsidR="00963C1F" w:rsidRPr="008F3157" w:rsidRDefault="00963C1F" w:rsidP="00576FDB">
      <w:pPr>
        <w:shd w:val="clear" w:color="auto" w:fill="FFFFFF" w:themeFill="background1"/>
        <w:ind w:firstLine="709"/>
        <w:jc w:val="both"/>
        <w:rPr>
          <w:bCs/>
          <w:color w:val="000000" w:themeColor="text1"/>
          <w:sz w:val="28"/>
          <w:szCs w:val="28"/>
        </w:rPr>
      </w:pPr>
      <w:r w:rsidRPr="008F3157">
        <w:rPr>
          <w:bCs/>
          <w:sz w:val="28"/>
          <w:szCs w:val="28"/>
        </w:rPr>
        <w:t>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будет направлено</w:t>
      </w:r>
      <w:r w:rsidRPr="008F3157">
        <w:rPr>
          <w:sz w:val="28"/>
          <w:szCs w:val="28"/>
        </w:rPr>
        <w:t xml:space="preserve"> </w:t>
      </w:r>
      <w:r w:rsidRPr="008F3157">
        <w:rPr>
          <w:color w:val="000000" w:themeColor="text1"/>
          <w:sz w:val="28"/>
          <w:szCs w:val="28"/>
        </w:rPr>
        <w:t xml:space="preserve">на 2025 год – 289 694,0 тыс. руб., на 2026 и 2027 годы по 119 694,0 тыс. руб. ежегодно </w:t>
      </w:r>
      <w:r w:rsidRPr="008F3157">
        <w:rPr>
          <w:bCs/>
          <w:color w:val="000000" w:themeColor="text1"/>
          <w:sz w:val="28"/>
          <w:szCs w:val="28"/>
        </w:rPr>
        <w:t xml:space="preserve">на реализацию мероприятий по выполнению требований антитеррористической защищенности, </w:t>
      </w:r>
      <w:r w:rsidRPr="008F3157">
        <w:rPr>
          <w:color w:val="000000" w:themeColor="text1"/>
          <w:sz w:val="28"/>
          <w:szCs w:val="28"/>
        </w:rPr>
        <w:t>в том числе:</w:t>
      </w:r>
      <w:r w:rsidRPr="008F3157">
        <w:rPr>
          <w:bCs/>
          <w:color w:val="000000" w:themeColor="text1"/>
          <w:sz w:val="28"/>
          <w:szCs w:val="28"/>
        </w:rPr>
        <w:t xml:space="preserve"> </w:t>
      </w:r>
    </w:p>
    <w:p w:rsidR="00963C1F" w:rsidRPr="008F3157" w:rsidRDefault="00963C1F" w:rsidP="00576FDB">
      <w:pPr>
        <w:shd w:val="clear" w:color="auto" w:fill="FFFFFF" w:themeFill="background1"/>
        <w:ind w:firstLine="709"/>
        <w:jc w:val="both"/>
        <w:rPr>
          <w:sz w:val="28"/>
          <w:szCs w:val="28"/>
        </w:rPr>
      </w:pPr>
      <w:r w:rsidRPr="008F3157">
        <w:rPr>
          <w:bCs/>
          <w:color w:val="000000" w:themeColor="text1"/>
          <w:sz w:val="28"/>
          <w:szCs w:val="28"/>
        </w:rPr>
        <w:t xml:space="preserve">в профессиональных образовательных </w:t>
      </w:r>
      <w:r w:rsidRPr="008F3157">
        <w:rPr>
          <w:bCs/>
          <w:sz w:val="28"/>
          <w:szCs w:val="28"/>
        </w:rPr>
        <w:t xml:space="preserve">организациях в </w:t>
      </w:r>
      <w:r w:rsidRPr="008F3157">
        <w:rPr>
          <w:sz w:val="28"/>
          <w:szCs w:val="28"/>
        </w:rPr>
        <w:t>2025 году – 272 603,6 тыс. руб., в 2026 и 2027 годах по 102 603,6 тыс. руб. ежегодно;</w:t>
      </w:r>
    </w:p>
    <w:p w:rsidR="00963C1F" w:rsidRPr="008F3157" w:rsidRDefault="00963C1F" w:rsidP="00576FDB">
      <w:pPr>
        <w:shd w:val="clear" w:color="auto" w:fill="FFFFFF" w:themeFill="background1"/>
        <w:ind w:firstLine="709"/>
        <w:jc w:val="both"/>
        <w:rPr>
          <w:sz w:val="28"/>
          <w:szCs w:val="28"/>
        </w:rPr>
      </w:pPr>
      <w:r w:rsidRPr="008F3157">
        <w:rPr>
          <w:bCs/>
          <w:sz w:val="28"/>
          <w:szCs w:val="28"/>
        </w:rPr>
        <w:t xml:space="preserve">в медицинских колледжах – 4 118,4 </w:t>
      </w:r>
      <w:r w:rsidRPr="008F3157">
        <w:rPr>
          <w:sz w:val="28"/>
          <w:szCs w:val="28"/>
        </w:rPr>
        <w:t>тыс. руб. ежегодно;</w:t>
      </w:r>
    </w:p>
    <w:p w:rsidR="00963C1F" w:rsidRDefault="00963C1F" w:rsidP="00576FDB">
      <w:pPr>
        <w:shd w:val="clear" w:color="auto" w:fill="FFFFFF" w:themeFill="background1"/>
        <w:autoSpaceDE w:val="0"/>
        <w:autoSpaceDN w:val="0"/>
        <w:adjustRightInd w:val="0"/>
        <w:ind w:firstLine="709"/>
        <w:jc w:val="both"/>
        <w:rPr>
          <w:sz w:val="28"/>
          <w:szCs w:val="28"/>
        </w:rPr>
      </w:pPr>
      <w:r w:rsidRPr="008F3157">
        <w:rPr>
          <w:bCs/>
          <w:sz w:val="28"/>
          <w:szCs w:val="28"/>
        </w:rPr>
        <w:t xml:space="preserve">в колледжах искусств </w:t>
      </w:r>
      <w:r w:rsidRPr="008F3157">
        <w:rPr>
          <w:sz w:val="28"/>
          <w:szCs w:val="28"/>
        </w:rPr>
        <w:t>12 972,1 тыс. руб. ежегодно.</w:t>
      </w:r>
    </w:p>
    <w:p w:rsidR="002C3DF9" w:rsidRPr="008F3157" w:rsidRDefault="002C3DF9" w:rsidP="00576FDB">
      <w:pPr>
        <w:shd w:val="clear" w:color="auto" w:fill="FFFFFF" w:themeFill="background1"/>
        <w:autoSpaceDE w:val="0"/>
        <w:autoSpaceDN w:val="0"/>
        <w:adjustRightInd w:val="0"/>
        <w:ind w:firstLine="709"/>
        <w:jc w:val="both"/>
        <w:rPr>
          <w:sz w:val="28"/>
          <w:szCs w:val="28"/>
        </w:rPr>
      </w:pPr>
    </w:p>
    <w:p w:rsidR="00963C1F" w:rsidRPr="008F3157" w:rsidRDefault="00963C1F" w:rsidP="00576FDB">
      <w:pPr>
        <w:shd w:val="clear" w:color="auto" w:fill="FFFFFF" w:themeFill="background1"/>
        <w:ind w:firstLine="709"/>
        <w:jc w:val="both"/>
        <w:rPr>
          <w:bCs/>
          <w:sz w:val="28"/>
          <w:szCs w:val="28"/>
        </w:rPr>
      </w:pPr>
      <w:r w:rsidRPr="008F3157">
        <w:rPr>
          <w:b/>
          <w:sz w:val="28"/>
          <w:szCs w:val="28"/>
        </w:rPr>
        <w:t>По подразделу 0705 «</w:t>
      </w:r>
      <w:r w:rsidRPr="008F3157">
        <w:rPr>
          <w:b/>
          <w:bCs/>
          <w:sz w:val="28"/>
          <w:szCs w:val="28"/>
        </w:rPr>
        <w:t>Профессиональная подготовка, переподготовка и повышение квалификации</w:t>
      </w:r>
      <w:r w:rsidRPr="008F3157">
        <w:rPr>
          <w:sz w:val="28"/>
          <w:szCs w:val="28"/>
        </w:rPr>
        <w:t xml:space="preserve">» запланировано на 2025 год – </w:t>
      </w:r>
      <w:r w:rsidRPr="008F3157">
        <w:rPr>
          <w:spacing w:val="-1"/>
          <w:sz w:val="28"/>
          <w:szCs w:val="28"/>
        </w:rPr>
        <w:t>152 696,5 тыс. руб.</w:t>
      </w:r>
      <w:r w:rsidRPr="008F3157">
        <w:rPr>
          <w:sz w:val="28"/>
          <w:szCs w:val="28"/>
        </w:rPr>
        <w:t xml:space="preserve">, на 2026 год – </w:t>
      </w:r>
      <w:r w:rsidRPr="008F3157">
        <w:rPr>
          <w:spacing w:val="-1"/>
          <w:sz w:val="28"/>
          <w:szCs w:val="28"/>
        </w:rPr>
        <w:t>133 564,8 тыс. руб.</w:t>
      </w:r>
      <w:r w:rsidRPr="008F3157">
        <w:rPr>
          <w:sz w:val="28"/>
          <w:szCs w:val="28"/>
        </w:rPr>
        <w:t xml:space="preserve">, на 2027 год – </w:t>
      </w:r>
      <w:r w:rsidRPr="008F3157">
        <w:rPr>
          <w:spacing w:val="-1"/>
          <w:sz w:val="28"/>
          <w:szCs w:val="28"/>
        </w:rPr>
        <w:t>133 111,4 тыс. руб.</w:t>
      </w:r>
    </w:p>
    <w:p w:rsidR="00963C1F" w:rsidRPr="008F3157" w:rsidRDefault="009618D1" w:rsidP="00576FDB">
      <w:pPr>
        <w:shd w:val="clear" w:color="auto" w:fill="FFFFFF" w:themeFill="background1"/>
        <w:ind w:firstLine="709"/>
        <w:jc w:val="both"/>
        <w:rPr>
          <w:sz w:val="28"/>
          <w:szCs w:val="28"/>
        </w:rPr>
      </w:pPr>
      <w:r>
        <w:rPr>
          <w:bCs/>
          <w:sz w:val="28"/>
          <w:szCs w:val="28"/>
        </w:rPr>
        <w:t>Н</w:t>
      </w:r>
      <w:r w:rsidR="00963C1F" w:rsidRPr="008F3157">
        <w:rPr>
          <w:bCs/>
          <w:sz w:val="28"/>
          <w:szCs w:val="28"/>
        </w:rPr>
        <w:t xml:space="preserve">а реализацию государственной программы Липецкой области "Развитие здравоохранения Липецкой области" в рамках комплекса процессных мероприятий "Управление кадровыми ресурсами здравоохранения" на </w:t>
      </w:r>
      <w:r w:rsidR="00963C1F" w:rsidRPr="008F3157">
        <w:rPr>
          <w:sz w:val="28"/>
          <w:szCs w:val="28"/>
        </w:rPr>
        <w:t xml:space="preserve">создание условий для подготовки и планомерного роста профессионального уровня знаний и умений медицинских работников, повышения престижа профессии медицинского работника, государственную поддержку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 </w:t>
      </w:r>
      <w:r w:rsidR="00963C1F" w:rsidRPr="008F3157">
        <w:rPr>
          <w:bCs/>
          <w:sz w:val="28"/>
          <w:szCs w:val="28"/>
        </w:rPr>
        <w:t xml:space="preserve">направлено по 23 908,8 </w:t>
      </w:r>
      <w:r w:rsidR="00963C1F" w:rsidRPr="008F3157">
        <w:rPr>
          <w:sz w:val="28"/>
          <w:szCs w:val="28"/>
        </w:rPr>
        <w:t>тыс. руб. ежегодно.</w:t>
      </w:r>
    </w:p>
    <w:p w:rsidR="00963C1F" w:rsidRPr="008F3157" w:rsidRDefault="00963C1F" w:rsidP="00576FDB">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«Развитие образования Липецкой области» будет направлено на 2025 год – </w:t>
      </w:r>
      <w:r w:rsidRPr="008F3157">
        <w:rPr>
          <w:sz w:val="28"/>
          <w:szCs w:val="28"/>
        </w:rPr>
        <w:t xml:space="preserve">119 273,9 тыс. руб., </w:t>
      </w:r>
      <w:bookmarkStart w:id="35" w:name="_Hlk149205583"/>
      <w:r w:rsidRPr="008F3157">
        <w:rPr>
          <w:sz w:val="28"/>
          <w:szCs w:val="28"/>
        </w:rPr>
        <w:t xml:space="preserve">на 2026 и 2027 годы по 100 287,7 тыс. руб. ежегодно, в том числе: </w:t>
      </w:r>
    </w:p>
    <w:bookmarkEnd w:id="35"/>
    <w:p w:rsidR="00963C1F" w:rsidRPr="008F3157" w:rsidRDefault="00963C1F" w:rsidP="00576FDB">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«Обеспечение деятельности управления образования и науки Липецкой области и подведомственных учреждений» в 2025 году – 113 098,0 </w:t>
      </w:r>
      <w:r w:rsidRPr="008F3157">
        <w:rPr>
          <w:sz w:val="28"/>
          <w:szCs w:val="28"/>
        </w:rPr>
        <w:t xml:space="preserve">тыс. руб., в 2026 и 2027 годах по 94 111,8 тыс. руб. ежегодно на </w:t>
      </w:r>
      <w:r w:rsidRPr="008F3157">
        <w:rPr>
          <w:bCs/>
          <w:sz w:val="28"/>
          <w:szCs w:val="28"/>
        </w:rPr>
        <w:t xml:space="preserve">финансовое обеспечение </w:t>
      </w:r>
      <w:r w:rsidRPr="008F3157">
        <w:rPr>
          <w:bCs/>
          <w:sz w:val="28"/>
          <w:szCs w:val="28"/>
        </w:rPr>
        <w:lastRenderedPageBreak/>
        <w:t>государственного задания на оказание государственных услуг, а также предоставление субсидий на иные цели ГАУ ДПО Липецкой области «Институт развития образования»</w:t>
      </w:r>
      <w:r w:rsidRPr="008F3157">
        <w:rPr>
          <w:sz w:val="28"/>
          <w:szCs w:val="28"/>
        </w:rPr>
        <w:t>;</w:t>
      </w:r>
    </w:p>
    <w:p w:rsidR="00963C1F" w:rsidRPr="008F3157" w:rsidRDefault="00963C1F" w:rsidP="00576FDB">
      <w:pPr>
        <w:shd w:val="clear" w:color="auto" w:fill="FFFFFF" w:themeFill="background1"/>
        <w:ind w:firstLine="709"/>
        <w:jc w:val="both"/>
        <w:rPr>
          <w:sz w:val="28"/>
          <w:szCs w:val="28"/>
        </w:rPr>
      </w:pPr>
      <w:r w:rsidRPr="008F3157">
        <w:rPr>
          <w:bCs/>
          <w:sz w:val="28"/>
          <w:szCs w:val="28"/>
        </w:rPr>
        <w:t xml:space="preserve">- в рамках комплекса процессных мероприятий «Развитие финансового образования» </w:t>
      </w:r>
      <w:r w:rsidRPr="008F3157">
        <w:rPr>
          <w:sz w:val="28"/>
          <w:szCs w:val="28"/>
        </w:rPr>
        <w:t xml:space="preserve">6 175,9 тыс. руб. ежегодно на </w:t>
      </w:r>
      <w:r w:rsidRPr="008F3157">
        <w:rPr>
          <w:bCs/>
          <w:sz w:val="28"/>
          <w:szCs w:val="28"/>
        </w:rPr>
        <w:t>реализацию мероприятий по финансовой грамотности населения</w:t>
      </w:r>
      <w:r w:rsidRPr="008F3157">
        <w:rPr>
          <w:sz w:val="28"/>
          <w:szCs w:val="28"/>
        </w:rPr>
        <w:t>.</w:t>
      </w:r>
    </w:p>
    <w:p w:rsidR="00963C1F" w:rsidRPr="008F3157" w:rsidRDefault="00963C1F" w:rsidP="00576FDB">
      <w:pPr>
        <w:shd w:val="clear" w:color="auto" w:fill="FFFFFF" w:themeFill="background1"/>
        <w:ind w:firstLine="709"/>
        <w:jc w:val="both"/>
        <w:rPr>
          <w:sz w:val="28"/>
          <w:szCs w:val="28"/>
        </w:rPr>
      </w:pPr>
      <w:r w:rsidRPr="008F3157">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будет направлено </w:t>
      </w:r>
      <w:r w:rsidRPr="008F3157">
        <w:rPr>
          <w:sz w:val="28"/>
          <w:szCs w:val="28"/>
        </w:rPr>
        <w:t>3 045,6 тыс. руб. ежегодно</w:t>
      </w:r>
      <w:r w:rsidRPr="008F3157">
        <w:rPr>
          <w:bCs/>
          <w:sz w:val="28"/>
          <w:szCs w:val="28"/>
        </w:rPr>
        <w:t xml:space="preserve"> на реализацию мероприятий по выполнению требований антитеррористической защищенности</w:t>
      </w:r>
      <w:r w:rsidRPr="008F3157">
        <w:rPr>
          <w:sz w:val="28"/>
          <w:szCs w:val="28"/>
        </w:rPr>
        <w:t>.</w:t>
      </w:r>
    </w:p>
    <w:p w:rsidR="00CD3CD5" w:rsidRPr="00E0322C" w:rsidRDefault="00CD3CD5" w:rsidP="00576FDB">
      <w:pPr>
        <w:shd w:val="clear" w:color="auto" w:fill="FFFFFF" w:themeFill="background1"/>
        <w:ind w:firstLine="539"/>
        <w:jc w:val="both"/>
        <w:rPr>
          <w:sz w:val="28"/>
          <w:szCs w:val="28"/>
        </w:rPr>
      </w:pPr>
      <w:r w:rsidRPr="00E0322C">
        <w:rPr>
          <w:sz w:val="28"/>
          <w:szCs w:val="28"/>
        </w:rPr>
        <w:t>На реализацию государственной программы Липецкой области "</w:t>
      </w:r>
      <w:r w:rsidRPr="00E0322C">
        <w:rPr>
          <w:bCs/>
          <w:sz w:val="28"/>
          <w:szCs w:val="28"/>
        </w:rPr>
        <w:t>Обеспечение инвестиционной привлекательности и развития промышленности Липецкой области</w:t>
      </w:r>
      <w:r w:rsidRPr="00E0322C">
        <w:rPr>
          <w:sz w:val="28"/>
          <w:szCs w:val="28"/>
        </w:rPr>
        <w:t xml:space="preserve">" </w:t>
      </w:r>
      <w:r w:rsidRPr="00E0322C">
        <w:rPr>
          <w:sz w:val="28"/>
          <w:szCs w:val="20"/>
        </w:rPr>
        <w:t xml:space="preserve">в рамках комплекса процессных мероприятий </w:t>
      </w:r>
      <w:r w:rsidRPr="00E0322C">
        <w:rPr>
          <w:sz w:val="28"/>
          <w:szCs w:val="28"/>
        </w:rPr>
        <w:t>"</w:t>
      </w:r>
      <w:r w:rsidRPr="00E0322C">
        <w:rPr>
          <w:sz w:val="28"/>
          <w:szCs w:val="20"/>
        </w:rPr>
        <w:t>Обеспечение развития в регионе конкурентоспособного производства товаров, работ, услуг</w:t>
      </w:r>
      <w:r w:rsidRPr="00E0322C">
        <w:rPr>
          <w:sz w:val="28"/>
          <w:szCs w:val="28"/>
        </w:rPr>
        <w:t>" на подготовку управленческих кадров для организаций народного хозяйства предусмотрено в 2025 и 2026 годы по 800,4 тыс. руб. ежегодно, из них средства федерального бюджета на 2025 год – 362,4 тыс. руб., на 2026 год – 348,8 тыс. руб.</w:t>
      </w:r>
    </w:p>
    <w:p w:rsidR="00963C1F" w:rsidRDefault="00963C1F" w:rsidP="00576FDB">
      <w:pPr>
        <w:shd w:val="clear" w:color="auto" w:fill="FFFFFF" w:themeFill="background1"/>
        <w:ind w:firstLine="540"/>
        <w:jc w:val="both"/>
        <w:rPr>
          <w:sz w:val="28"/>
          <w:szCs w:val="28"/>
        </w:rPr>
      </w:pPr>
      <w:r w:rsidRPr="00E0322C">
        <w:rPr>
          <w:spacing w:val="-1"/>
          <w:sz w:val="28"/>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в рамках </w:t>
      </w:r>
      <w:r w:rsidRPr="00E0322C">
        <w:rPr>
          <w:bCs/>
          <w:sz w:val="28"/>
          <w:szCs w:val="28"/>
        </w:rPr>
        <w:t>регионального проекта "Образование для рынка труда" 6 030,1</w:t>
      </w:r>
      <w:r w:rsidRPr="00E0322C">
        <w:rPr>
          <w:sz w:val="28"/>
          <w:szCs w:val="28"/>
        </w:rPr>
        <w:t xml:space="preserve"> тыс. руб. в 2025 году, 5 871,0 тыс. руб. в 2026 году, 5 869,2 тыс. руб. в 2027 году будет направлено</w:t>
      </w:r>
      <w:r w:rsidRPr="00E0322C">
        <w:rPr>
          <w:bCs/>
          <w:sz w:val="28"/>
          <w:szCs w:val="28"/>
        </w:rPr>
        <w:t xml:space="preserve"> </w:t>
      </w:r>
      <w:r w:rsidRPr="00E0322C">
        <w:rPr>
          <w:kern w:val="32"/>
          <w:sz w:val="28"/>
          <w:szCs w:val="28"/>
        </w:rPr>
        <w:t>на о</w:t>
      </w:r>
      <w:r w:rsidRPr="00E0322C">
        <w:rPr>
          <w:sz w:val="28"/>
          <w:szCs w:val="28"/>
        </w:rPr>
        <w:t>рганизацию профессионального обучения и дополнительного профессионального образования работников промышленных предприятий.</w:t>
      </w:r>
    </w:p>
    <w:p w:rsidR="002C3DF9" w:rsidRPr="00E0322C" w:rsidRDefault="002C3DF9" w:rsidP="00576FDB">
      <w:pPr>
        <w:shd w:val="clear" w:color="auto" w:fill="FFFFFF" w:themeFill="background1"/>
        <w:ind w:firstLine="540"/>
        <w:jc w:val="both"/>
        <w:rPr>
          <w:sz w:val="28"/>
          <w:szCs w:val="28"/>
        </w:rPr>
      </w:pPr>
    </w:p>
    <w:p w:rsidR="00963C1F" w:rsidRPr="00E0322C" w:rsidRDefault="00963C1F" w:rsidP="00576FDB">
      <w:pPr>
        <w:shd w:val="clear" w:color="auto" w:fill="FFFFFF" w:themeFill="background1"/>
        <w:ind w:firstLine="567"/>
        <w:jc w:val="both"/>
        <w:rPr>
          <w:sz w:val="28"/>
          <w:szCs w:val="28"/>
        </w:rPr>
      </w:pPr>
      <w:r w:rsidRPr="00E0322C">
        <w:rPr>
          <w:b/>
          <w:bCs/>
          <w:sz w:val="28"/>
          <w:szCs w:val="28"/>
        </w:rPr>
        <w:t>По подразделу 0706</w:t>
      </w:r>
      <w:r w:rsidRPr="00E0322C">
        <w:rPr>
          <w:sz w:val="28"/>
          <w:szCs w:val="20"/>
        </w:rPr>
        <w:t xml:space="preserve"> «</w:t>
      </w:r>
      <w:r w:rsidRPr="00E0322C">
        <w:rPr>
          <w:b/>
          <w:bCs/>
          <w:sz w:val="28"/>
          <w:szCs w:val="28"/>
        </w:rPr>
        <w:t>Высшее образование»</w:t>
      </w:r>
      <w:r w:rsidRPr="00E0322C">
        <w:rPr>
          <w:sz w:val="28"/>
          <w:szCs w:val="28"/>
        </w:rPr>
        <w:t xml:space="preserve"> запланировано на 2025 год – 15 000,0 тыс. руб.</w:t>
      </w:r>
    </w:p>
    <w:p w:rsidR="00963C1F" w:rsidRDefault="00963C1F" w:rsidP="00576FDB">
      <w:pPr>
        <w:shd w:val="clear" w:color="auto" w:fill="FFFFFF" w:themeFill="background1"/>
        <w:ind w:firstLine="567"/>
        <w:jc w:val="both"/>
        <w:rPr>
          <w:sz w:val="28"/>
          <w:szCs w:val="28"/>
        </w:rPr>
      </w:pPr>
      <w:r w:rsidRPr="00E0322C">
        <w:rPr>
          <w:bCs/>
          <w:sz w:val="28"/>
          <w:szCs w:val="28"/>
        </w:rPr>
        <w:t xml:space="preserve">В рамках комплекса процессных мероприятий «Развитие и совершенствование системы профессионального образования» государственной программы Липецкой области «Развитие образования Липецкой области» в 2025 году </w:t>
      </w:r>
      <w:r w:rsidRPr="00E0322C">
        <w:rPr>
          <w:sz w:val="28"/>
          <w:szCs w:val="28"/>
        </w:rPr>
        <w:t xml:space="preserve">15 000,0 тыс. руб. будет направлено </w:t>
      </w:r>
      <w:r w:rsidRPr="00E0322C">
        <w:rPr>
          <w:bCs/>
          <w:sz w:val="28"/>
          <w:szCs w:val="28"/>
        </w:rPr>
        <w:t>на создание образовательно-производственных центров (кластеров)</w:t>
      </w:r>
      <w:r w:rsidRPr="00E0322C">
        <w:rPr>
          <w:sz w:val="28"/>
          <w:szCs w:val="28"/>
        </w:rPr>
        <w:t xml:space="preserve"> образовательными организациями высшего образования.</w:t>
      </w:r>
    </w:p>
    <w:p w:rsidR="002C3DF9" w:rsidRPr="00E87781" w:rsidRDefault="002C3DF9" w:rsidP="00576FDB">
      <w:pPr>
        <w:shd w:val="clear" w:color="auto" w:fill="FFFFFF" w:themeFill="background1"/>
        <w:ind w:firstLine="567"/>
        <w:jc w:val="both"/>
        <w:rPr>
          <w:sz w:val="28"/>
          <w:szCs w:val="28"/>
        </w:rPr>
      </w:pPr>
    </w:p>
    <w:p w:rsidR="00020310" w:rsidRPr="00E87781" w:rsidRDefault="00020310" w:rsidP="00576FDB">
      <w:pPr>
        <w:shd w:val="clear" w:color="auto" w:fill="FFFFFF" w:themeFill="background1"/>
        <w:ind w:firstLine="567"/>
        <w:jc w:val="both"/>
        <w:rPr>
          <w:sz w:val="28"/>
          <w:szCs w:val="28"/>
        </w:rPr>
      </w:pPr>
      <w:r w:rsidRPr="00E87781">
        <w:rPr>
          <w:b/>
          <w:bCs/>
          <w:sz w:val="28"/>
          <w:szCs w:val="28"/>
        </w:rPr>
        <w:t>По подразделу 0707</w:t>
      </w:r>
      <w:r w:rsidRPr="00E87781">
        <w:rPr>
          <w:sz w:val="28"/>
          <w:szCs w:val="20"/>
        </w:rPr>
        <w:t xml:space="preserve"> «</w:t>
      </w:r>
      <w:r w:rsidRPr="00E87781">
        <w:rPr>
          <w:b/>
          <w:bCs/>
          <w:sz w:val="28"/>
          <w:szCs w:val="28"/>
        </w:rPr>
        <w:t>Молодежная политика»</w:t>
      </w:r>
      <w:r w:rsidRPr="00E87781">
        <w:rPr>
          <w:sz w:val="28"/>
          <w:szCs w:val="28"/>
        </w:rPr>
        <w:t xml:space="preserve"> запланировано на 2025 год – 284 870,8 тыс. руб., на 2026 и 2027 годы </w:t>
      </w:r>
      <w:r>
        <w:rPr>
          <w:sz w:val="28"/>
          <w:szCs w:val="28"/>
        </w:rPr>
        <w:t>по</w:t>
      </w:r>
      <w:r w:rsidRPr="00E87781">
        <w:rPr>
          <w:sz w:val="28"/>
          <w:szCs w:val="28"/>
        </w:rPr>
        <w:t xml:space="preserve"> 110 468,5 тыс. руб. ежегодно. </w:t>
      </w:r>
    </w:p>
    <w:p w:rsidR="00020310" w:rsidRPr="00E87781" w:rsidRDefault="00020310" w:rsidP="00576FDB">
      <w:pPr>
        <w:shd w:val="clear" w:color="auto" w:fill="FFFFFF" w:themeFill="background1"/>
        <w:ind w:firstLine="567"/>
        <w:jc w:val="both"/>
        <w:rPr>
          <w:sz w:val="28"/>
          <w:szCs w:val="28"/>
        </w:rPr>
      </w:pPr>
      <w:r w:rsidRPr="00E87781">
        <w:rPr>
          <w:sz w:val="28"/>
          <w:szCs w:val="28"/>
        </w:rPr>
        <w:t>На реализацию государственной программы Липецкой области "Развитие внутренней политики Липецкой области" предусмотрено на 2025 год – 284 870,8 тыс. руб., на 2026 и 2027 годы по 110 468,5 тыс. руб. ежегодно, в том числе</w:t>
      </w:r>
      <w:r>
        <w:rPr>
          <w:sz w:val="28"/>
          <w:szCs w:val="28"/>
        </w:rPr>
        <w:t xml:space="preserve"> на</w:t>
      </w:r>
      <w:r w:rsidRPr="00E87781">
        <w:rPr>
          <w:sz w:val="28"/>
          <w:szCs w:val="28"/>
        </w:rPr>
        <w:t>:</w:t>
      </w:r>
    </w:p>
    <w:p w:rsidR="00020310" w:rsidRPr="00E87781" w:rsidRDefault="00020310" w:rsidP="00576FDB">
      <w:pPr>
        <w:shd w:val="clear" w:color="auto" w:fill="FFFFFF" w:themeFill="background1"/>
        <w:ind w:firstLine="709"/>
        <w:jc w:val="both"/>
        <w:rPr>
          <w:sz w:val="28"/>
          <w:szCs w:val="28"/>
        </w:rPr>
      </w:pPr>
      <w:r w:rsidRPr="00E87781">
        <w:rPr>
          <w:sz w:val="28"/>
          <w:szCs w:val="28"/>
        </w:rPr>
        <w:t>финансовое обеспечение государственного задания на оказание государственных услуг ОБУ "Центр молодежи" 64 971,2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 xml:space="preserve">предоставление субсидий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w:t>
      </w:r>
      <w:r w:rsidRPr="00E87781">
        <w:rPr>
          <w:sz w:val="28"/>
          <w:szCs w:val="28"/>
        </w:rPr>
        <w:lastRenderedPageBreak/>
        <w:t>общественных объединений и общественных объединений, работающих с детьми и молодежью 6 000,0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проведение областного публичного конкурса "Молодежный проект" 1 200,0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реализацию программы комплексного развития молодежной политики "Регион для молодых" в Липецкой области в 2025 году 174 402,3 тыс. руб.;</w:t>
      </w:r>
    </w:p>
    <w:p w:rsidR="00020310" w:rsidRDefault="00020310" w:rsidP="00576FDB">
      <w:pPr>
        <w:shd w:val="clear" w:color="auto" w:fill="FFFFFF" w:themeFill="background1"/>
        <w:ind w:firstLine="709"/>
        <w:jc w:val="both"/>
        <w:rPr>
          <w:sz w:val="28"/>
          <w:szCs w:val="28"/>
        </w:rPr>
      </w:pPr>
      <w:r w:rsidRPr="00E87781">
        <w:rPr>
          <w:sz w:val="28"/>
          <w:szCs w:val="28"/>
        </w:rPr>
        <w:t>финансовое обеспечение государственного задания на оказание государственных услуг ОБУ "Региональный центр подготовки граждан РФ к военной службе и военно-патриотического воспитания населения Липецкой области"</w:t>
      </w:r>
      <w:r w:rsidRPr="00551EBB">
        <w:rPr>
          <w:sz w:val="28"/>
          <w:szCs w:val="28"/>
        </w:rPr>
        <w:t xml:space="preserve"> </w:t>
      </w:r>
      <w:r w:rsidRPr="00E87781">
        <w:rPr>
          <w:sz w:val="28"/>
          <w:szCs w:val="28"/>
        </w:rPr>
        <w:t>27 562,2 тыс. руб. ежегодно</w:t>
      </w:r>
      <w:r>
        <w:rPr>
          <w:sz w:val="28"/>
          <w:szCs w:val="28"/>
        </w:rPr>
        <w:t>;</w:t>
      </w:r>
    </w:p>
    <w:p w:rsidR="00020310" w:rsidRPr="00E87781" w:rsidRDefault="00020310" w:rsidP="00576FDB">
      <w:pPr>
        <w:shd w:val="clear" w:color="auto" w:fill="FFFFFF" w:themeFill="background1"/>
        <w:ind w:firstLine="709"/>
        <w:jc w:val="both"/>
        <w:rPr>
          <w:sz w:val="28"/>
          <w:szCs w:val="28"/>
        </w:rPr>
      </w:pPr>
      <w:r w:rsidRPr="00E87781">
        <w:rPr>
          <w:sz w:val="28"/>
          <w:szCs w:val="28"/>
        </w:rPr>
        <w:t>предоставление субсидий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 3 000,0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 xml:space="preserve">предоставление субсидий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E87781">
        <w:rPr>
          <w:sz w:val="28"/>
          <w:szCs w:val="28"/>
        </w:rPr>
        <w:t>установление имен</w:t>
      </w:r>
      <w:proofErr w:type="gramEnd"/>
      <w:r w:rsidRPr="00E87781">
        <w:rPr>
          <w:sz w:val="28"/>
          <w:szCs w:val="28"/>
        </w:rPr>
        <w:t xml:space="preserve"> погибших и пропавших без вести при защите Отечества 2 860,0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 500,0 тыс. руб. ежегодно;</w:t>
      </w:r>
    </w:p>
    <w:p w:rsidR="00020310" w:rsidRPr="00E87781" w:rsidRDefault="00020310" w:rsidP="00576FDB">
      <w:pPr>
        <w:shd w:val="clear" w:color="auto" w:fill="FFFFFF" w:themeFill="background1"/>
        <w:ind w:firstLine="709"/>
        <w:jc w:val="both"/>
        <w:rPr>
          <w:sz w:val="28"/>
          <w:szCs w:val="28"/>
        </w:rPr>
      </w:pPr>
      <w:r w:rsidRPr="00E87781">
        <w:rPr>
          <w:sz w:val="28"/>
          <w:szCs w:val="28"/>
        </w:rPr>
        <w:t>организацию и проведение захоронения (перезахоронения) непогребенных останков, погибших при защите Отечества 2 675,0 тыс. руб. ежегодно;</w:t>
      </w:r>
    </w:p>
    <w:p w:rsidR="00020310" w:rsidRDefault="00020310" w:rsidP="00576FDB">
      <w:pPr>
        <w:shd w:val="clear" w:color="auto" w:fill="FFFFFF" w:themeFill="background1"/>
        <w:ind w:firstLine="709"/>
        <w:jc w:val="both"/>
        <w:rPr>
          <w:sz w:val="28"/>
          <w:szCs w:val="28"/>
        </w:rPr>
      </w:pPr>
      <w:r w:rsidRPr="00E87781">
        <w:rPr>
          <w:sz w:val="28"/>
          <w:szCs w:val="28"/>
        </w:rPr>
        <w:t>организацию и участие во Всероссийском фестивале "Российская студенческая весна" 1 700,0 тыс. руб. ежегодно.</w:t>
      </w:r>
    </w:p>
    <w:p w:rsidR="002C3DF9" w:rsidRPr="00E87781" w:rsidRDefault="002C3DF9" w:rsidP="00576FDB">
      <w:pPr>
        <w:shd w:val="clear" w:color="auto" w:fill="FFFFFF" w:themeFill="background1"/>
        <w:ind w:firstLine="709"/>
        <w:jc w:val="both"/>
        <w:rPr>
          <w:sz w:val="28"/>
          <w:szCs w:val="28"/>
        </w:rPr>
      </w:pPr>
    </w:p>
    <w:p w:rsidR="00963C1F" w:rsidRPr="00E87781" w:rsidRDefault="00963C1F" w:rsidP="00576FDB">
      <w:pPr>
        <w:shd w:val="clear" w:color="auto" w:fill="FFFFFF" w:themeFill="background1"/>
        <w:ind w:firstLine="567"/>
        <w:jc w:val="both"/>
        <w:rPr>
          <w:bCs/>
          <w:sz w:val="28"/>
          <w:szCs w:val="28"/>
        </w:rPr>
      </w:pPr>
      <w:r w:rsidRPr="00551EBB">
        <w:rPr>
          <w:i/>
          <w:color w:val="FF0000"/>
          <w:sz w:val="28"/>
          <w:szCs w:val="28"/>
        </w:rPr>
        <w:t xml:space="preserve"> </w:t>
      </w:r>
      <w:r w:rsidRPr="00E87781">
        <w:rPr>
          <w:b/>
          <w:sz w:val="28"/>
          <w:szCs w:val="28"/>
        </w:rPr>
        <w:t>По подразделу 0709 «Другие вопросы в области образования</w:t>
      </w:r>
      <w:r w:rsidRPr="00E87781">
        <w:rPr>
          <w:sz w:val="28"/>
          <w:szCs w:val="28"/>
        </w:rPr>
        <w:t xml:space="preserve">» запланировано на 2025 год – </w:t>
      </w:r>
      <w:r w:rsidRPr="00E87781">
        <w:rPr>
          <w:spacing w:val="-1"/>
          <w:sz w:val="28"/>
          <w:szCs w:val="20"/>
        </w:rPr>
        <w:t>1 888 413,7 тыс. руб.</w:t>
      </w:r>
      <w:r w:rsidRPr="00E87781">
        <w:rPr>
          <w:sz w:val="28"/>
          <w:szCs w:val="28"/>
        </w:rPr>
        <w:t xml:space="preserve">, на 2026 год – </w:t>
      </w:r>
      <w:r w:rsidRPr="00E87781">
        <w:rPr>
          <w:spacing w:val="-1"/>
          <w:sz w:val="28"/>
          <w:szCs w:val="20"/>
        </w:rPr>
        <w:t>1 380 479,2 тыс. руб.</w:t>
      </w:r>
      <w:r w:rsidRPr="00E87781">
        <w:rPr>
          <w:sz w:val="28"/>
          <w:szCs w:val="28"/>
        </w:rPr>
        <w:t xml:space="preserve">, на 2027 год – </w:t>
      </w:r>
      <w:r w:rsidRPr="00E87781">
        <w:rPr>
          <w:spacing w:val="-1"/>
          <w:sz w:val="28"/>
          <w:szCs w:val="20"/>
        </w:rPr>
        <w:t>1 245 714,0 тыс. руб.</w:t>
      </w:r>
    </w:p>
    <w:p w:rsidR="00963C1F" w:rsidRPr="00E87781" w:rsidRDefault="00963C1F" w:rsidP="00576FDB">
      <w:pPr>
        <w:shd w:val="clear" w:color="auto" w:fill="FFFFFF" w:themeFill="background1"/>
        <w:ind w:firstLine="540"/>
        <w:jc w:val="both"/>
        <w:rPr>
          <w:sz w:val="28"/>
          <w:szCs w:val="28"/>
        </w:rPr>
      </w:pPr>
      <w:r w:rsidRPr="00E87781">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w:t>
      </w:r>
      <w:r>
        <w:rPr>
          <w:bCs/>
          <w:sz w:val="28"/>
          <w:szCs w:val="28"/>
        </w:rPr>
        <w:t>будет направлено</w:t>
      </w:r>
      <w:r w:rsidRPr="00E87781">
        <w:rPr>
          <w:bCs/>
          <w:sz w:val="28"/>
          <w:szCs w:val="28"/>
        </w:rPr>
        <w:t xml:space="preserve"> 248 678</w:t>
      </w:r>
      <w:r w:rsidRPr="00E87781">
        <w:rPr>
          <w:sz w:val="28"/>
          <w:szCs w:val="28"/>
        </w:rPr>
        <w:t xml:space="preserve">,3 тыс. руб. ежегодно., в том числе: </w:t>
      </w:r>
    </w:p>
    <w:p w:rsidR="00963C1F" w:rsidRPr="00E87781" w:rsidRDefault="00963C1F" w:rsidP="00576FDB">
      <w:pPr>
        <w:shd w:val="clear" w:color="auto" w:fill="FFFFFF" w:themeFill="background1"/>
        <w:ind w:firstLine="567"/>
        <w:jc w:val="both"/>
        <w:rPr>
          <w:sz w:val="28"/>
          <w:szCs w:val="28"/>
        </w:rPr>
      </w:pPr>
      <w:r w:rsidRPr="00E87781">
        <w:rPr>
          <w:bCs/>
          <w:sz w:val="28"/>
          <w:szCs w:val="28"/>
        </w:rPr>
        <w:t>- в рамках комплекса процессных мероприятий "Совершенствование социальной поддержки семьи и детей" 245 028,</w:t>
      </w:r>
      <w:r w:rsidRPr="00E87781">
        <w:rPr>
          <w:sz w:val="28"/>
          <w:szCs w:val="28"/>
        </w:rPr>
        <w:t xml:space="preserve">3 тыс. руб. </w:t>
      </w:r>
      <w:r>
        <w:rPr>
          <w:sz w:val="28"/>
          <w:szCs w:val="28"/>
        </w:rPr>
        <w:t>ежегодно</w:t>
      </w:r>
      <w:r w:rsidRPr="00E87781">
        <w:rPr>
          <w:sz w:val="28"/>
          <w:szCs w:val="28"/>
        </w:rPr>
        <w:t xml:space="preserve"> </w:t>
      </w:r>
      <w:r w:rsidRPr="00E87781">
        <w:rPr>
          <w:bCs/>
          <w:sz w:val="28"/>
          <w:szCs w:val="28"/>
        </w:rPr>
        <w:t xml:space="preserve">на реализацию мероприятий </w:t>
      </w:r>
      <w:r w:rsidRPr="00E87781">
        <w:rPr>
          <w:sz w:val="28"/>
          <w:szCs w:val="28"/>
        </w:rPr>
        <w:t>по организа</w:t>
      </w:r>
      <w:r>
        <w:rPr>
          <w:sz w:val="28"/>
          <w:szCs w:val="28"/>
        </w:rPr>
        <w:t>ции отдыха и оздоровления детей</w:t>
      </w:r>
      <w:r w:rsidRPr="00E87781">
        <w:rPr>
          <w:sz w:val="28"/>
          <w:szCs w:val="28"/>
        </w:rPr>
        <w:t>;</w:t>
      </w:r>
    </w:p>
    <w:p w:rsidR="00963C1F" w:rsidRPr="00E87781" w:rsidRDefault="00963C1F" w:rsidP="00576FDB">
      <w:pPr>
        <w:shd w:val="clear" w:color="auto" w:fill="FFFFFF" w:themeFill="background1"/>
        <w:tabs>
          <w:tab w:val="left" w:pos="6660"/>
        </w:tabs>
        <w:ind w:firstLine="567"/>
        <w:jc w:val="both"/>
        <w:rPr>
          <w:bCs/>
          <w:sz w:val="28"/>
          <w:szCs w:val="28"/>
        </w:rPr>
      </w:pPr>
      <w:r w:rsidRPr="00551EBB">
        <w:rPr>
          <w:i/>
          <w:color w:val="FF0000"/>
          <w:sz w:val="28"/>
          <w:szCs w:val="28"/>
        </w:rPr>
        <w:t xml:space="preserve"> </w:t>
      </w:r>
      <w:r w:rsidRPr="00E87781">
        <w:rPr>
          <w:bCs/>
          <w:sz w:val="28"/>
          <w:szCs w:val="28"/>
        </w:rPr>
        <w:t>- в рамках комплекса процессных мероприятий "Доступная среда" 3 650,0 тыс. руб. ежегодно на закупку оборудования для создания условий для инклюзивного образования детей-инвалидов в образовательных учреждениях.</w:t>
      </w:r>
    </w:p>
    <w:p w:rsidR="00963C1F" w:rsidRPr="00E87781" w:rsidRDefault="00963C1F" w:rsidP="00576FDB">
      <w:pPr>
        <w:shd w:val="clear" w:color="auto" w:fill="FFFFFF" w:themeFill="background1"/>
        <w:ind w:firstLine="540"/>
        <w:jc w:val="both"/>
        <w:rPr>
          <w:sz w:val="28"/>
          <w:szCs w:val="28"/>
        </w:rPr>
      </w:pPr>
      <w:r w:rsidRPr="00E87781">
        <w:rPr>
          <w:bCs/>
          <w:sz w:val="28"/>
          <w:szCs w:val="28"/>
        </w:rPr>
        <w:t xml:space="preserve">На реализацию государственной программы Липецкой области «Развитие образования Липецкой области» </w:t>
      </w:r>
      <w:r>
        <w:rPr>
          <w:bCs/>
          <w:sz w:val="28"/>
          <w:szCs w:val="28"/>
        </w:rPr>
        <w:t>будет направлено</w:t>
      </w:r>
      <w:r w:rsidRPr="00E87781">
        <w:rPr>
          <w:bCs/>
          <w:sz w:val="28"/>
          <w:szCs w:val="28"/>
        </w:rPr>
        <w:t xml:space="preserve"> на 2025 год – </w:t>
      </w:r>
      <w:r w:rsidRPr="00E87781">
        <w:rPr>
          <w:sz w:val="28"/>
          <w:szCs w:val="28"/>
        </w:rPr>
        <w:t xml:space="preserve">1 367 195,2 тыс. </w:t>
      </w:r>
      <w:r w:rsidRPr="00E87781">
        <w:rPr>
          <w:sz w:val="28"/>
          <w:szCs w:val="28"/>
        </w:rPr>
        <w:lastRenderedPageBreak/>
        <w:t xml:space="preserve">руб., на 2026 год – 859 260,7 тыс. руб., на 2027 год – 724 495,5 тыс. руб., в том числе: </w:t>
      </w:r>
    </w:p>
    <w:p w:rsidR="00963C1F"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Pr>
          <w:rFonts w:eastAsia="Calibri"/>
          <w:sz w:val="28"/>
          <w:szCs w:val="28"/>
          <w:lang w:eastAsia="en-US"/>
        </w:rPr>
        <w:t>- в рамках регионального проекта «Создание современной инфраструктуры для организации отдыха детей и их оздоровления» на:</w:t>
      </w:r>
    </w:p>
    <w:p w:rsidR="00963C1F" w:rsidRPr="000C292B"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rFonts w:eastAsia="Calibri"/>
          <w:sz w:val="28"/>
          <w:szCs w:val="28"/>
          <w:lang w:eastAsia="en-US"/>
        </w:rPr>
        <w:t xml:space="preserve">создание некапитальных объектов (быстровозводимых конструкций) отдыха детей и их оздоровления в муниципальных и областных детских лагерях </w:t>
      </w:r>
      <w:bookmarkStart w:id="36" w:name="_Hlk151570780"/>
      <w:r w:rsidRPr="00E87781">
        <w:rPr>
          <w:rFonts w:eastAsia="Calibri"/>
          <w:sz w:val="28"/>
          <w:szCs w:val="28"/>
          <w:lang w:eastAsia="en-US"/>
        </w:rPr>
        <w:t>в 2025 году – 210 897,</w:t>
      </w:r>
      <w:r>
        <w:rPr>
          <w:rFonts w:eastAsia="Calibri"/>
          <w:sz w:val="28"/>
          <w:szCs w:val="28"/>
          <w:lang w:eastAsia="en-US"/>
        </w:rPr>
        <w:t>4</w:t>
      </w:r>
      <w:r w:rsidRPr="00E87781">
        <w:rPr>
          <w:rFonts w:eastAsia="Calibri"/>
          <w:sz w:val="28"/>
          <w:szCs w:val="28"/>
          <w:lang w:eastAsia="en-US"/>
        </w:rPr>
        <w:t xml:space="preserve"> тыс. руб., в 2026 году – 116 441,</w:t>
      </w:r>
      <w:r>
        <w:rPr>
          <w:rFonts w:eastAsia="Calibri"/>
          <w:sz w:val="28"/>
          <w:szCs w:val="28"/>
          <w:lang w:eastAsia="en-US"/>
        </w:rPr>
        <w:t>7</w:t>
      </w:r>
      <w:r w:rsidRPr="00E87781">
        <w:rPr>
          <w:rFonts w:eastAsia="Calibri"/>
          <w:sz w:val="28"/>
          <w:szCs w:val="28"/>
          <w:lang w:eastAsia="en-US"/>
        </w:rPr>
        <w:t xml:space="preserve"> тыс. руб.</w:t>
      </w:r>
      <w:bookmarkEnd w:id="36"/>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bCs/>
          <w:sz w:val="28"/>
          <w:szCs w:val="28"/>
        </w:rPr>
        <w:t xml:space="preserve">реализацию мероприятий по строительству (реконструкции), капитальному ремонту санаторно-оздоровительного комплекса "Прометей" </w:t>
      </w:r>
      <w:r w:rsidRPr="00E87781">
        <w:rPr>
          <w:rFonts w:eastAsia="Calibri"/>
          <w:sz w:val="28"/>
          <w:szCs w:val="28"/>
          <w:lang w:eastAsia="en-US"/>
        </w:rPr>
        <w:t>в 2025 году – 555 511,0 тыс. руб., в 2026 году – 185 680,2 тыс. руб., в 2027 году – 168 106,7 тыс. руб.;</w:t>
      </w:r>
    </w:p>
    <w:p w:rsidR="00963C1F" w:rsidRPr="00E87781" w:rsidRDefault="00963C1F" w:rsidP="00576FDB">
      <w:pPr>
        <w:shd w:val="clear" w:color="auto" w:fill="FFFFFF" w:themeFill="background1"/>
        <w:ind w:firstLine="567"/>
        <w:jc w:val="both"/>
        <w:rPr>
          <w:sz w:val="28"/>
          <w:szCs w:val="28"/>
        </w:rPr>
      </w:pPr>
      <w:r w:rsidRPr="00E87781">
        <w:rPr>
          <w:bCs/>
          <w:sz w:val="28"/>
          <w:szCs w:val="28"/>
        </w:rPr>
        <w:t xml:space="preserve">- в рамках комплекса процессных мероприятий «Обеспечение деятельности управления образования и науки Липецкой области и подведомственных учреждений» </w:t>
      </w:r>
      <w:r w:rsidRPr="00E87781">
        <w:rPr>
          <w:sz w:val="28"/>
          <w:szCs w:val="28"/>
        </w:rPr>
        <w:t xml:space="preserve">бюджетные ассигнования будут направлены на: </w:t>
      </w:r>
    </w:p>
    <w:p w:rsidR="00963C1F" w:rsidRPr="00E87781" w:rsidRDefault="00963C1F" w:rsidP="00576FDB">
      <w:pPr>
        <w:shd w:val="clear" w:color="auto" w:fill="FFFFFF" w:themeFill="background1"/>
        <w:ind w:firstLine="567"/>
        <w:jc w:val="both"/>
        <w:rPr>
          <w:sz w:val="28"/>
          <w:szCs w:val="28"/>
        </w:rPr>
      </w:pPr>
      <w:r w:rsidRPr="00E87781">
        <w:rPr>
          <w:sz w:val="28"/>
          <w:szCs w:val="28"/>
        </w:rPr>
        <w:t>обеспечение деятельности управления образования и науки Липецкой области 63 965,1 тыс. руб. ежегодно;</w:t>
      </w:r>
    </w:p>
    <w:p w:rsidR="00963C1F" w:rsidRPr="00E87781" w:rsidRDefault="00963C1F" w:rsidP="00576FDB">
      <w:pPr>
        <w:shd w:val="clear" w:color="auto" w:fill="FFFFFF" w:themeFill="background1"/>
        <w:ind w:firstLine="567"/>
        <w:jc w:val="both"/>
        <w:rPr>
          <w:sz w:val="28"/>
          <w:szCs w:val="28"/>
        </w:rPr>
      </w:pPr>
      <w:r w:rsidRPr="00E87781">
        <w:rPr>
          <w:sz w:val="28"/>
          <w:szCs w:val="28"/>
        </w:rPr>
        <w:t>содержание ОКУ "Центр мониторинга и оценки качества образования" в 2025 году - 76 152,3 тыс. руб., в 2026 и 2027 годах – 74 352,3 тыс. руб. ежегодно;</w:t>
      </w:r>
    </w:p>
    <w:p w:rsidR="00963C1F" w:rsidRPr="00E87781" w:rsidRDefault="00963C1F" w:rsidP="00576FDB">
      <w:pPr>
        <w:shd w:val="clear" w:color="auto" w:fill="FFFFFF" w:themeFill="background1"/>
        <w:ind w:firstLine="567"/>
        <w:jc w:val="both"/>
        <w:rPr>
          <w:sz w:val="28"/>
          <w:szCs w:val="28"/>
        </w:rPr>
      </w:pPr>
      <w:r w:rsidRPr="00E87781">
        <w:rPr>
          <w:sz w:val="28"/>
          <w:szCs w:val="28"/>
        </w:rPr>
        <w:t>проведение государственной итоговой аттестации 19 500,0 тыс. руб. ежегодно;</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bCs/>
          <w:sz w:val="28"/>
          <w:szCs w:val="28"/>
        </w:rPr>
        <w:t>предоставление субсидий на иные цели ГАУ ДПО Липецкой области «Институт развития образования»</w:t>
      </w:r>
      <w:r>
        <w:rPr>
          <w:rFonts w:eastAsia="Calibri"/>
          <w:sz w:val="28"/>
          <w:szCs w:val="28"/>
          <w:lang w:eastAsia="en-US"/>
        </w:rPr>
        <w:t xml:space="preserve"> по 1 900,0 тыс. руб. ежегодно.</w:t>
      </w:r>
    </w:p>
    <w:p w:rsidR="00963C1F" w:rsidRPr="00E87781" w:rsidRDefault="00963C1F" w:rsidP="00576FDB">
      <w:pPr>
        <w:shd w:val="clear" w:color="auto" w:fill="FFFFFF" w:themeFill="background1"/>
        <w:ind w:firstLine="567"/>
        <w:jc w:val="both"/>
        <w:rPr>
          <w:sz w:val="28"/>
          <w:szCs w:val="28"/>
        </w:rPr>
      </w:pPr>
      <w:r w:rsidRPr="00E87781">
        <w:rPr>
          <w:bCs/>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r w:rsidRPr="00E87781">
        <w:rPr>
          <w:sz w:val="28"/>
          <w:szCs w:val="28"/>
        </w:rPr>
        <w:t xml:space="preserve">бюджетные ассигнования будут направлены на: </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rFonts w:eastAsia="Calibri"/>
          <w:sz w:val="28"/>
          <w:szCs w:val="28"/>
          <w:lang w:eastAsia="en-US"/>
        </w:rPr>
        <w:t>предоставление субсидий местным бюджетам на реализацию муниципальных программ, направленных на выполнение требований пожарной безопасности образовательных организаций,</w:t>
      </w:r>
      <w:r w:rsidRPr="00E87781">
        <w:rPr>
          <w:sz w:val="28"/>
          <w:szCs w:val="28"/>
        </w:rPr>
        <w:t xml:space="preserve"> по 115 857,0 тыс. руб. ежегодно;</w:t>
      </w:r>
    </w:p>
    <w:p w:rsidR="00963C1F" w:rsidRPr="00E87781" w:rsidRDefault="00963C1F" w:rsidP="00576FDB">
      <w:pPr>
        <w:shd w:val="clear" w:color="auto" w:fill="FFFFFF" w:themeFill="background1"/>
        <w:ind w:firstLine="567"/>
        <w:jc w:val="both"/>
        <w:rPr>
          <w:sz w:val="28"/>
          <w:szCs w:val="28"/>
        </w:rPr>
      </w:pPr>
      <w:r w:rsidRPr="00E87781">
        <w:rPr>
          <w:rFonts w:eastAsia="Calibri"/>
          <w:sz w:val="28"/>
          <w:szCs w:val="28"/>
          <w:lang w:eastAsia="en-US"/>
        </w:rPr>
        <w:t xml:space="preserve">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w:t>
      </w:r>
      <w:r w:rsidRPr="00E87781">
        <w:rPr>
          <w:sz w:val="28"/>
          <w:szCs w:val="28"/>
        </w:rPr>
        <w:t>1 000,0 тыс. руб. ежегодно;</w:t>
      </w:r>
    </w:p>
    <w:p w:rsidR="00963C1F" w:rsidRPr="00E87781" w:rsidRDefault="00963C1F" w:rsidP="00576FDB">
      <w:pPr>
        <w:shd w:val="clear" w:color="auto" w:fill="FFFFFF" w:themeFill="background1"/>
        <w:ind w:firstLine="567"/>
        <w:jc w:val="both"/>
        <w:rPr>
          <w:sz w:val="28"/>
          <w:szCs w:val="28"/>
        </w:rPr>
      </w:pPr>
      <w:r w:rsidRPr="00E87781">
        <w:rPr>
          <w:sz w:val="28"/>
          <w:szCs w:val="28"/>
        </w:rPr>
        <w:t>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 по 925,0 тыс. руб. ежегодно;</w:t>
      </w:r>
    </w:p>
    <w:p w:rsidR="00963C1F" w:rsidRPr="00E87781" w:rsidRDefault="00963C1F" w:rsidP="00576FDB">
      <w:pPr>
        <w:shd w:val="clear" w:color="auto" w:fill="FFFFFF" w:themeFill="background1"/>
        <w:ind w:firstLine="567"/>
        <w:jc w:val="both"/>
        <w:rPr>
          <w:sz w:val="28"/>
          <w:szCs w:val="28"/>
        </w:rPr>
      </w:pPr>
      <w:r w:rsidRPr="00E87781">
        <w:rPr>
          <w:bCs/>
          <w:sz w:val="28"/>
          <w:szCs w:val="28"/>
        </w:rPr>
        <w:t xml:space="preserve">- в рамках комплекса процессных мероприятий «Поддержка одаренных детей и молодежи в образовательном процессе» </w:t>
      </w:r>
      <w:r w:rsidRPr="00E87781">
        <w:rPr>
          <w:sz w:val="28"/>
          <w:szCs w:val="28"/>
        </w:rPr>
        <w:t xml:space="preserve">бюджетные ассигнования будут направлены на: </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rFonts w:eastAsia="Calibri"/>
          <w:sz w:val="28"/>
          <w:szCs w:val="28"/>
          <w:lang w:eastAsia="en-US"/>
        </w:rPr>
        <w:t xml:space="preserve">мероприятия по привлечению обучающихся и молодежи к научно-исследовательской деятельности, выявление и поддержку одаренных детей и молодежи </w:t>
      </w:r>
      <w:r w:rsidRPr="00E87781">
        <w:rPr>
          <w:sz w:val="28"/>
          <w:szCs w:val="28"/>
        </w:rPr>
        <w:t>в 202</w:t>
      </w:r>
      <w:r>
        <w:rPr>
          <w:sz w:val="28"/>
          <w:szCs w:val="28"/>
        </w:rPr>
        <w:t>5</w:t>
      </w:r>
      <w:r w:rsidRPr="00E87781">
        <w:rPr>
          <w:sz w:val="28"/>
          <w:szCs w:val="28"/>
        </w:rPr>
        <w:t xml:space="preserve"> году – 7 269,6 тыс. руб., в 2026 и 2027 годах по 7 27</w:t>
      </w:r>
      <w:r>
        <w:rPr>
          <w:sz w:val="28"/>
          <w:szCs w:val="28"/>
        </w:rPr>
        <w:t>0</w:t>
      </w:r>
      <w:r w:rsidRPr="00E87781">
        <w:rPr>
          <w:sz w:val="28"/>
          <w:szCs w:val="28"/>
        </w:rPr>
        <w:t>,0 тыс. руб. ежегодно;</w:t>
      </w:r>
    </w:p>
    <w:p w:rsidR="00963C1F" w:rsidRPr="00E87781" w:rsidRDefault="00963C1F" w:rsidP="00576FDB">
      <w:pPr>
        <w:shd w:val="clear" w:color="auto" w:fill="FFFFFF" w:themeFill="background1"/>
        <w:autoSpaceDE w:val="0"/>
        <w:autoSpaceDN w:val="0"/>
        <w:adjustRightInd w:val="0"/>
        <w:ind w:firstLine="567"/>
        <w:rPr>
          <w:rFonts w:eastAsia="Calibri"/>
          <w:sz w:val="28"/>
          <w:szCs w:val="28"/>
          <w:lang w:eastAsia="en-US"/>
        </w:rPr>
      </w:pPr>
      <w:r w:rsidRPr="00E87781">
        <w:rPr>
          <w:rFonts w:eastAsia="Calibri"/>
          <w:sz w:val="28"/>
          <w:szCs w:val="28"/>
          <w:lang w:eastAsia="en-US"/>
        </w:rPr>
        <w:t>премии в области образования и науки</w:t>
      </w:r>
      <w:r w:rsidRPr="00E87781">
        <w:rPr>
          <w:bCs/>
          <w:sz w:val="28"/>
          <w:szCs w:val="28"/>
        </w:rPr>
        <w:t xml:space="preserve"> в 2025году – </w:t>
      </w:r>
      <w:r w:rsidRPr="00E87781">
        <w:rPr>
          <w:sz w:val="28"/>
          <w:szCs w:val="28"/>
        </w:rPr>
        <w:t>8 037,0 тыс. руб., в 2026 году – 8 787,0 тыс. руб., в 2027 году – 8 037,0 тыс. руб.;</w:t>
      </w:r>
    </w:p>
    <w:p w:rsidR="00963C1F" w:rsidRPr="00E87781" w:rsidRDefault="00963C1F" w:rsidP="00576FDB">
      <w:pPr>
        <w:shd w:val="clear" w:color="auto" w:fill="FFFFFF" w:themeFill="background1"/>
        <w:ind w:firstLine="567"/>
        <w:jc w:val="both"/>
        <w:rPr>
          <w:sz w:val="28"/>
          <w:szCs w:val="28"/>
        </w:rPr>
      </w:pPr>
      <w:r w:rsidRPr="00E87781">
        <w:rPr>
          <w:bCs/>
          <w:sz w:val="28"/>
          <w:szCs w:val="28"/>
        </w:rPr>
        <w:lastRenderedPageBreak/>
        <w:t xml:space="preserve">- в рамках комплекса процессных мероприятий «Поддержка профессионального развития педагогического корпуса системы образования» </w:t>
      </w:r>
      <w:r w:rsidRPr="00E87781">
        <w:rPr>
          <w:sz w:val="28"/>
          <w:szCs w:val="28"/>
        </w:rPr>
        <w:t xml:space="preserve">бюджетные ассигнования будут направлены на: </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rFonts w:eastAsia="Calibri"/>
          <w:sz w:val="28"/>
          <w:szCs w:val="28"/>
          <w:lang w:eastAsia="en-US"/>
        </w:rPr>
        <w:t xml:space="preserve">организацию, проведение и участие в мероприятиях, направленных на профессиональное развитие педагогического корпуса </w:t>
      </w:r>
      <w:r w:rsidRPr="00E87781">
        <w:rPr>
          <w:sz w:val="28"/>
          <w:szCs w:val="28"/>
        </w:rPr>
        <w:t>2 201,0 тыс. руб. ежегодно;</w:t>
      </w:r>
    </w:p>
    <w:p w:rsidR="00963C1F" w:rsidRPr="00E87781" w:rsidRDefault="00963C1F" w:rsidP="00576FDB">
      <w:pPr>
        <w:shd w:val="clear" w:color="auto" w:fill="FFFFFF" w:themeFill="background1"/>
        <w:autoSpaceDE w:val="0"/>
        <w:autoSpaceDN w:val="0"/>
        <w:adjustRightInd w:val="0"/>
        <w:ind w:firstLine="567"/>
        <w:jc w:val="both"/>
        <w:rPr>
          <w:sz w:val="28"/>
          <w:szCs w:val="28"/>
        </w:rPr>
      </w:pPr>
      <w:r w:rsidRPr="00E87781">
        <w:rPr>
          <w:rFonts w:eastAsia="Calibri"/>
          <w:sz w:val="28"/>
          <w:szCs w:val="28"/>
          <w:lang w:eastAsia="en-US"/>
        </w:rPr>
        <w:t xml:space="preserve">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 </w:t>
      </w:r>
      <w:r w:rsidRPr="00E87781">
        <w:rPr>
          <w:sz w:val="28"/>
          <w:szCs w:val="28"/>
        </w:rPr>
        <w:t>5 000,0 тыс. руб. ежегодно;</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bCs/>
          <w:sz w:val="28"/>
          <w:szCs w:val="28"/>
        </w:rPr>
        <w:t xml:space="preserve">- в рамках комплекса процессных мероприятий «Развитие и совершенствование системы профессионального образования» </w:t>
      </w:r>
      <w:r w:rsidRPr="00E87781">
        <w:rPr>
          <w:sz w:val="28"/>
          <w:szCs w:val="28"/>
        </w:rPr>
        <w:t>1 876,8 тыс. руб. ежегодно будет направлено на</w:t>
      </w:r>
      <w:r w:rsidRPr="00E87781">
        <w:rPr>
          <w:rFonts w:eastAsia="Calibri"/>
          <w:sz w:val="28"/>
          <w:szCs w:val="28"/>
          <w:lang w:eastAsia="en-US"/>
        </w:rPr>
        <w:t xml:space="preserve"> выплату областных стипендий лицам, достигшим особых результатов в учебной, творческой, педагогической и научной деятельности в сфере образования и науки</w:t>
      </w:r>
      <w:r w:rsidRPr="00E87781">
        <w:rPr>
          <w:sz w:val="28"/>
          <w:szCs w:val="28"/>
        </w:rPr>
        <w:t>;</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sz w:val="28"/>
          <w:szCs w:val="28"/>
        </w:rPr>
        <w:t xml:space="preserve"> -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в 2025 году – 99 673,9 тыс. руб., в 2026 и 2027 годах по 83 918 ,9 тыс. руб. ежегодно будет направлено на</w:t>
      </w:r>
      <w:r w:rsidRPr="00E87781">
        <w:rPr>
          <w:rFonts w:eastAsia="Calibri"/>
          <w:sz w:val="28"/>
          <w:szCs w:val="28"/>
          <w:lang w:eastAsia="en-US"/>
        </w:rPr>
        <w:t xml:space="preserve"> </w:t>
      </w:r>
      <w:r w:rsidRPr="00E87781">
        <w:rPr>
          <w:sz w:val="28"/>
          <w:szCs w:val="28"/>
        </w:rPr>
        <w:t>финансовое обеспечение государственного задания на оказание государственных услуг, а также предоставление субсидий на иные цели Г(О)БУ Центр «Семья» и Г(О)БУ «Центр психолого-педагогической, медицинской и социальной помощи»;</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sz w:val="28"/>
          <w:szCs w:val="28"/>
        </w:rPr>
        <w:t xml:space="preserve">- в рамках комплекса процессных мероприятий «Создание условий для отдыха и оздоровления детей» в 2025 году – 195 546,9 тыс. руб., в 2026 и 2027 годах </w:t>
      </w:r>
      <w:r>
        <w:rPr>
          <w:sz w:val="28"/>
          <w:szCs w:val="28"/>
        </w:rPr>
        <w:t>по</w:t>
      </w:r>
      <w:r w:rsidRPr="00E87781">
        <w:rPr>
          <w:sz w:val="28"/>
          <w:szCs w:val="28"/>
        </w:rPr>
        <w:t xml:space="preserve"> 168 703,5 тыс. руб. ежегодно будет направлено на</w:t>
      </w:r>
      <w:r w:rsidRPr="00E87781">
        <w:rPr>
          <w:rFonts w:eastAsia="Calibri"/>
          <w:sz w:val="28"/>
          <w:szCs w:val="28"/>
          <w:lang w:eastAsia="en-US"/>
        </w:rPr>
        <w:t xml:space="preserve"> </w:t>
      </w:r>
      <w:r w:rsidRPr="00E87781">
        <w:rPr>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ОАУ ООИОД «Центр развития детского отдыха». </w:t>
      </w:r>
    </w:p>
    <w:p w:rsidR="00963C1F" w:rsidRPr="00E87781" w:rsidRDefault="00963C1F" w:rsidP="00576FDB">
      <w:pPr>
        <w:shd w:val="clear" w:color="auto" w:fill="FFFFFF" w:themeFill="background1"/>
        <w:ind w:firstLine="567"/>
        <w:jc w:val="both"/>
        <w:rPr>
          <w:sz w:val="28"/>
          <w:szCs w:val="28"/>
        </w:rPr>
      </w:pPr>
      <w:r w:rsidRPr="00E87781">
        <w:rPr>
          <w:bCs/>
          <w:sz w:val="28"/>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в рамках </w:t>
      </w:r>
      <w:r w:rsidRPr="00E87781">
        <w:rPr>
          <w:sz w:val="28"/>
          <w:szCs w:val="28"/>
        </w:rPr>
        <w:t>регионального проекта "</w:t>
      </w:r>
      <w:r>
        <w:rPr>
          <w:sz w:val="28"/>
          <w:szCs w:val="28"/>
        </w:rPr>
        <w:t>Безопасность дорожного движения</w:t>
      </w:r>
      <w:r w:rsidRPr="00E87781">
        <w:rPr>
          <w:sz w:val="28"/>
          <w:szCs w:val="28"/>
        </w:rPr>
        <w:t>" 2 000,0 тыс. руб. ежегодно будет направлено на предоставление субсидий на реализацию мероприятий, направленных на профилактику детского дорожно-транспортного травматизма, ГБУ ДО «Центр дополнительного образования Липецкой области».</w:t>
      </w:r>
    </w:p>
    <w:p w:rsidR="00963C1F" w:rsidRPr="00E87781" w:rsidRDefault="00963C1F" w:rsidP="00576FDB">
      <w:pPr>
        <w:shd w:val="clear" w:color="auto" w:fill="FFFFFF" w:themeFill="background1"/>
        <w:autoSpaceDE w:val="0"/>
        <w:autoSpaceDN w:val="0"/>
        <w:adjustRightInd w:val="0"/>
        <w:ind w:firstLine="567"/>
        <w:jc w:val="both"/>
        <w:rPr>
          <w:rFonts w:eastAsia="Calibri"/>
          <w:sz w:val="28"/>
          <w:szCs w:val="28"/>
          <w:lang w:eastAsia="en-US"/>
        </w:rPr>
      </w:pPr>
      <w:r w:rsidRPr="00E87781">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предусмотрено 234 133,4 </w:t>
      </w:r>
      <w:r w:rsidRPr="00E87781">
        <w:rPr>
          <w:sz w:val="28"/>
          <w:szCs w:val="28"/>
        </w:rPr>
        <w:t>тыс. руб. ежегодно, в том числе</w:t>
      </w:r>
      <w:r>
        <w:rPr>
          <w:sz w:val="28"/>
          <w:szCs w:val="28"/>
        </w:rPr>
        <w:t xml:space="preserve"> на</w:t>
      </w:r>
      <w:r w:rsidRPr="00E87781">
        <w:rPr>
          <w:sz w:val="28"/>
          <w:szCs w:val="28"/>
        </w:rPr>
        <w:t>:</w:t>
      </w:r>
    </w:p>
    <w:p w:rsidR="00963C1F" w:rsidRPr="00E87781" w:rsidRDefault="00963C1F" w:rsidP="00576FDB">
      <w:pPr>
        <w:shd w:val="clear" w:color="auto" w:fill="FFFFFF" w:themeFill="background1"/>
        <w:ind w:firstLine="567"/>
        <w:jc w:val="both"/>
        <w:rPr>
          <w:sz w:val="28"/>
          <w:szCs w:val="28"/>
        </w:rPr>
      </w:pPr>
      <w:r w:rsidRPr="00E87781">
        <w:rPr>
          <w:bCs/>
          <w:sz w:val="28"/>
          <w:szCs w:val="28"/>
        </w:rPr>
        <w:t>реализацию мероприятий по выполнению требований антитеррористической защищенности</w:t>
      </w:r>
      <w:r w:rsidRPr="00E87781">
        <w:rPr>
          <w:sz w:val="28"/>
          <w:szCs w:val="28"/>
        </w:rPr>
        <w:t xml:space="preserve"> ОАУ ООИОД «</w:t>
      </w:r>
      <w:r w:rsidRPr="00E87781">
        <w:rPr>
          <w:bCs/>
          <w:sz w:val="28"/>
          <w:szCs w:val="28"/>
        </w:rPr>
        <w:t xml:space="preserve">Центр развития детского отдыха» 22 109,2 </w:t>
      </w:r>
      <w:r w:rsidRPr="00E87781">
        <w:rPr>
          <w:sz w:val="28"/>
          <w:szCs w:val="28"/>
        </w:rPr>
        <w:t>тыс. руб. ежегодно;</w:t>
      </w:r>
    </w:p>
    <w:p w:rsidR="00963C1F" w:rsidRPr="00E87781" w:rsidRDefault="00963C1F" w:rsidP="00576FDB">
      <w:pPr>
        <w:shd w:val="clear" w:color="auto" w:fill="FFFFFF" w:themeFill="background1"/>
        <w:ind w:firstLine="567"/>
        <w:jc w:val="both"/>
        <w:rPr>
          <w:sz w:val="28"/>
          <w:szCs w:val="28"/>
        </w:rPr>
      </w:pPr>
      <w:r w:rsidRPr="00E87781">
        <w:rPr>
          <w:rFonts w:eastAsia="Calibri"/>
          <w:sz w:val="28"/>
          <w:szCs w:val="28"/>
          <w:lang w:eastAsia="en-US"/>
        </w:rPr>
        <w:t xml:space="preserve">предоставление субсидий местным бюджетам на реализацию муниципальных программ, направленных на выполнение требований </w:t>
      </w:r>
      <w:r w:rsidRPr="00E87781">
        <w:rPr>
          <w:rFonts w:eastAsia="Calibri"/>
          <w:sz w:val="28"/>
          <w:szCs w:val="28"/>
          <w:lang w:eastAsia="en-US"/>
        </w:rPr>
        <w:lastRenderedPageBreak/>
        <w:t xml:space="preserve">антитеррористической защищенности образовательных организаций </w:t>
      </w:r>
      <w:r w:rsidRPr="00E87781">
        <w:rPr>
          <w:sz w:val="28"/>
          <w:szCs w:val="28"/>
        </w:rPr>
        <w:t>211 824,2 тыс. руб. ежегодно.</w:t>
      </w:r>
    </w:p>
    <w:p w:rsidR="00963C1F" w:rsidRPr="00E87781" w:rsidRDefault="00963C1F" w:rsidP="00576FDB">
      <w:pPr>
        <w:shd w:val="clear" w:color="auto" w:fill="FFFFFF" w:themeFill="background1"/>
        <w:ind w:firstLine="567"/>
        <w:jc w:val="both"/>
        <w:rPr>
          <w:sz w:val="28"/>
          <w:szCs w:val="28"/>
        </w:rPr>
      </w:pPr>
      <w:r w:rsidRPr="00E87781">
        <w:rPr>
          <w:bCs/>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в рамках комплекса процессных мероприятий </w:t>
      </w:r>
      <w:r w:rsidRPr="00E87781">
        <w:rPr>
          <w:sz w:val="28"/>
          <w:szCs w:val="28"/>
        </w:rPr>
        <w:t>"Повышена эффективность оказания государственных (муниципальных) услуг, исполнения государственных функций" 22 607,7 тыс. руб. ежегодно будет направлено на совершенствование системы предоставления государственных и муниципальных услуг на основе информационных технологий.</w:t>
      </w:r>
    </w:p>
    <w:p w:rsidR="00963C1F" w:rsidRPr="00A73852" w:rsidRDefault="00963C1F" w:rsidP="00576FDB">
      <w:pPr>
        <w:shd w:val="clear" w:color="auto" w:fill="FFFFFF" w:themeFill="background1"/>
        <w:ind w:firstLine="709"/>
        <w:jc w:val="both"/>
        <w:rPr>
          <w:sz w:val="28"/>
          <w:szCs w:val="28"/>
        </w:rPr>
      </w:pPr>
      <w:r w:rsidRPr="00E87781">
        <w:rPr>
          <w:sz w:val="28"/>
          <w:szCs w:val="28"/>
        </w:rPr>
        <w:t xml:space="preserve">На реализацию государственной программы Липецкой области "Развитие внутренней политики Липецкой области" в рамках комплекса процессных мероприятий "Обеспечение деятельности управления молодежной политики Липецкой области" </w:t>
      </w:r>
      <w:r>
        <w:rPr>
          <w:sz w:val="28"/>
          <w:szCs w:val="28"/>
        </w:rPr>
        <w:t>будет направлено</w:t>
      </w:r>
      <w:r w:rsidRPr="00E87781">
        <w:rPr>
          <w:sz w:val="28"/>
          <w:szCs w:val="28"/>
        </w:rPr>
        <w:t xml:space="preserve"> </w:t>
      </w:r>
      <w:r>
        <w:rPr>
          <w:sz w:val="28"/>
          <w:szCs w:val="28"/>
        </w:rPr>
        <w:t>13 799,1</w:t>
      </w:r>
      <w:r w:rsidRPr="00E87781">
        <w:rPr>
          <w:sz w:val="28"/>
          <w:szCs w:val="28"/>
        </w:rPr>
        <w:t xml:space="preserve"> тыс. руб. ежегодно.</w:t>
      </w:r>
    </w:p>
    <w:p w:rsidR="008D7D33" w:rsidRPr="00A81C76" w:rsidRDefault="008D7D33" w:rsidP="0070545C">
      <w:pPr>
        <w:ind w:firstLine="709"/>
        <w:jc w:val="both"/>
        <w:rPr>
          <w:sz w:val="28"/>
          <w:szCs w:val="28"/>
        </w:rPr>
      </w:pPr>
    </w:p>
    <w:p w:rsidR="00321281" w:rsidRPr="00A73852" w:rsidRDefault="00321281" w:rsidP="00576FDB">
      <w:pPr>
        <w:shd w:val="clear" w:color="auto" w:fill="FFFFFF" w:themeFill="background1"/>
        <w:autoSpaceDE w:val="0"/>
        <w:autoSpaceDN w:val="0"/>
        <w:adjustRightInd w:val="0"/>
        <w:ind w:firstLine="709"/>
        <w:jc w:val="center"/>
        <w:rPr>
          <w:b/>
          <w:bCs/>
          <w:sz w:val="28"/>
          <w:szCs w:val="28"/>
        </w:rPr>
      </w:pPr>
      <w:r w:rsidRPr="00A73852">
        <w:rPr>
          <w:b/>
          <w:bCs/>
          <w:sz w:val="28"/>
          <w:szCs w:val="28"/>
        </w:rPr>
        <w:t>Раздел 0800 "</w:t>
      </w:r>
      <w:r w:rsidRPr="00A73852">
        <w:rPr>
          <w:b/>
          <w:bCs/>
          <w:spacing w:val="-1"/>
          <w:sz w:val="28"/>
          <w:szCs w:val="20"/>
        </w:rPr>
        <w:t>Культура, кинематография</w:t>
      </w:r>
      <w:r w:rsidRPr="00A73852">
        <w:rPr>
          <w:b/>
          <w:bCs/>
          <w:sz w:val="28"/>
          <w:szCs w:val="28"/>
        </w:rPr>
        <w:t>"</w:t>
      </w:r>
    </w:p>
    <w:p w:rsidR="00576FDB" w:rsidRDefault="00576FDB" w:rsidP="00576FDB">
      <w:pPr>
        <w:shd w:val="clear" w:color="auto" w:fill="FFFFFF" w:themeFill="background1"/>
        <w:autoSpaceDE w:val="0"/>
        <w:autoSpaceDN w:val="0"/>
        <w:adjustRightInd w:val="0"/>
        <w:ind w:firstLine="709"/>
        <w:jc w:val="both"/>
        <w:rPr>
          <w:spacing w:val="-1"/>
          <w:sz w:val="28"/>
          <w:szCs w:val="28"/>
        </w:rPr>
      </w:pPr>
      <w:r w:rsidRPr="00330254">
        <w:rPr>
          <w:sz w:val="28"/>
          <w:szCs w:val="28"/>
        </w:rPr>
        <w:t>Бюджетные</w:t>
      </w:r>
      <w:r w:rsidRPr="00330254">
        <w:rPr>
          <w:spacing w:val="-1"/>
          <w:sz w:val="28"/>
          <w:szCs w:val="28"/>
        </w:rPr>
        <w:t xml:space="preserve"> ассигнования</w:t>
      </w:r>
      <w:r w:rsidRPr="00330254">
        <w:rPr>
          <w:sz w:val="28"/>
          <w:szCs w:val="28"/>
        </w:rPr>
        <w:t xml:space="preserve"> </w:t>
      </w:r>
      <w:r w:rsidRPr="00330254">
        <w:rPr>
          <w:b/>
          <w:spacing w:val="-1"/>
          <w:sz w:val="28"/>
          <w:szCs w:val="28"/>
        </w:rPr>
        <w:t xml:space="preserve">по разделу </w:t>
      </w:r>
      <w:r w:rsidRPr="00330254">
        <w:rPr>
          <w:b/>
          <w:sz w:val="28"/>
          <w:szCs w:val="28"/>
        </w:rPr>
        <w:t>"</w:t>
      </w:r>
      <w:r w:rsidRPr="00330254">
        <w:rPr>
          <w:b/>
          <w:spacing w:val="-1"/>
          <w:sz w:val="28"/>
          <w:szCs w:val="28"/>
        </w:rPr>
        <w:t>Культура, кинематография</w:t>
      </w:r>
      <w:r w:rsidRPr="00330254">
        <w:rPr>
          <w:b/>
          <w:sz w:val="28"/>
          <w:szCs w:val="28"/>
        </w:rPr>
        <w:t>"</w:t>
      </w:r>
      <w:r w:rsidRPr="00330254">
        <w:rPr>
          <w:spacing w:val="-1"/>
          <w:sz w:val="28"/>
          <w:szCs w:val="28"/>
        </w:rPr>
        <w:t xml:space="preserve"> в 2025 году составят 1 390 280,5 тыс. руб., в 2026 году – 1 224 570,7 тыс. руб. и в 2027 году – 1 228 011,9 тыс. руб.</w:t>
      </w:r>
    </w:p>
    <w:p w:rsidR="002C3DF9" w:rsidRDefault="002C3DF9" w:rsidP="00576FDB">
      <w:pPr>
        <w:shd w:val="clear" w:color="auto" w:fill="FFFFFF" w:themeFill="background1"/>
        <w:autoSpaceDE w:val="0"/>
        <w:autoSpaceDN w:val="0"/>
        <w:adjustRightInd w:val="0"/>
        <w:ind w:firstLine="709"/>
        <w:jc w:val="both"/>
        <w:rPr>
          <w:spacing w:val="-1"/>
          <w:sz w:val="28"/>
          <w:szCs w:val="28"/>
        </w:rPr>
      </w:pPr>
    </w:p>
    <w:p w:rsidR="002C3DF9" w:rsidRPr="00330254" w:rsidRDefault="002C3DF9" w:rsidP="00576FDB">
      <w:pPr>
        <w:shd w:val="clear" w:color="auto" w:fill="FFFFFF" w:themeFill="background1"/>
        <w:autoSpaceDE w:val="0"/>
        <w:autoSpaceDN w:val="0"/>
        <w:adjustRightInd w:val="0"/>
        <w:ind w:firstLine="709"/>
        <w:jc w:val="both"/>
        <w:rPr>
          <w:spacing w:val="-1"/>
          <w:sz w:val="28"/>
          <w:szCs w:val="28"/>
        </w:rPr>
      </w:pPr>
    </w:p>
    <w:p w:rsidR="00576FDB" w:rsidRPr="00330254" w:rsidRDefault="00576FDB" w:rsidP="00576FDB">
      <w:pPr>
        <w:shd w:val="clear" w:color="auto" w:fill="FFFFFF" w:themeFill="background1"/>
        <w:ind w:firstLine="709"/>
        <w:jc w:val="both"/>
        <w:rPr>
          <w:sz w:val="28"/>
          <w:szCs w:val="28"/>
        </w:rPr>
      </w:pPr>
      <w:r w:rsidRPr="00330254">
        <w:rPr>
          <w:b/>
          <w:sz w:val="28"/>
          <w:szCs w:val="28"/>
        </w:rPr>
        <w:t>По подразделу 0801 "Культура"</w:t>
      </w:r>
      <w:r w:rsidRPr="00330254">
        <w:rPr>
          <w:sz w:val="28"/>
          <w:szCs w:val="28"/>
        </w:rPr>
        <w:t xml:space="preserve"> запланировано на 2025 год – 1 351 280,5 тыс. руб., на 2026 год – 1 185 570,7 тыс. руб., на 2027 год – 1 189 011,9 тыс. руб.</w:t>
      </w:r>
    </w:p>
    <w:p w:rsidR="00576FDB" w:rsidRPr="00330254" w:rsidRDefault="00576FDB" w:rsidP="00576FDB">
      <w:pPr>
        <w:shd w:val="clear" w:color="auto" w:fill="FFFFFF" w:themeFill="background1"/>
        <w:ind w:firstLine="709"/>
        <w:jc w:val="both"/>
        <w:rPr>
          <w:sz w:val="28"/>
          <w:szCs w:val="28"/>
        </w:rPr>
      </w:pPr>
      <w:r w:rsidRPr="00330254">
        <w:rPr>
          <w:sz w:val="28"/>
          <w:szCs w:val="28"/>
        </w:rPr>
        <w:t>На реализацию государственной программы Липецкой области "Развитие культуры и туризма в Липецкой области" предусмотрено на 2025 год – 1 314 185,</w:t>
      </w:r>
      <w:r>
        <w:rPr>
          <w:sz w:val="28"/>
          <w:szCs w:val="28"/>
        </w:rPr>
        <w:t>3</w:t>
      </w:r>
      <w:r w:rsidRPr="00330254">
        <w:rPr>
          <w:sz w:val="28"/>
          <w:szCs w:val="28"/>
        </w:rPr>
        <w:t xml:space="preserve"> тыс. руб., на 2026 год – 1 151 231,3 тыс. руб., на 2027 год – 1 154 672,5 тыс. руб., в том числе:</w:t>
      </w:r>
    </w:p>
    <w:p w:rsidR="00576FDB" w:rsidRPr="00330254" w:rsidRDefault="00576FDB" w:rsidP="00576FDB">
      <w:pPr>
        <w:shd w:val="clear" w:color="auto" w:fill="FFFFFF" w:themeFill="background1"/>
        <w:ind w:firstLine="709"/>
        <w:jc w:val="both"/>
        <w:rPr>
          <w:sz w:val="28"/>
          <w:szCs w:val="28"/>
        </w:rPr>
      </w:pPr>
      <w:r w:rsidRPr="00330254">
        <w:rPr>
          <w:sz w:val="28"/>
          <w:szCs w:val="28"/>
        </w:rPr>
        <w:t>- в рамках комплекса процессных мероприятий "Развитие культуры в Липецкой области" бюджетные ассигнования будут направлены на:</w:t>
      </w:r>
    </w:p>
    <w:p w:rsidR="00576FDB" w:rsidRPr="00330254" w:rsidRDefault="00576FDB" w:rsidP="00576FDB">
      <w:pPr>
        <w:shd w:val="clear" w:color="auto" w:fill="FFFFFF" w:themeFill="background1"/>
        <w:ind w:firstLine="709"/>
        <w:jc w:val="both"/>
        <w:rPr>
          <w:sz w:val="28"/>
          <w:szCs w:val="28"/>
        </w:rPr>
      </w:pPr>
      <w:r w:rsidRPr="00330254">
        <w:rPr>
          <w:sz w:val="28"/>
          <w:szCs w:val="28"/>
        </w:rPr>
        <w:t>предоставление субсидий местным бюджетам на создание условий для организации досуга и обеспечения услугами организаций культуры жителей муниципальных районов, городских и муниципальных округов и поселений в части подготовки кадров учреждений культуры 1 000,0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предоставление субсидий социально ориентированным некоммерческим организациям на популяризацию современного искусства художников, литературных произведений писателей, профессионального театрального искусства, а также на проведение и организацию культурно-массовых мероприятий 5 000,0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организацию и проведение фестивалей любительских творческих коллективов 2 200,0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организацию и проведение фестивалей детского творчества всех жанров 1 760,0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проведение мероприятий в области развития самодеятельного народного творчества, образования и профессионального искусства 7 550,0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проведение выставочных проектов в музеях области 400,0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lastRenderedPageBreak/>
        <w:t>поддержку добровольческого движения в сфере сохранения культурного наследия народов Российской Федерации 500,0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организацию онлайн-трансляций мероприятий, размещаемых на портале "Культур. РФ" 200,0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создание мультимедиа-гидов по экспозициям и выставочным проектам 300,0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оцифровку книжных памятников, включение их в Национальную электронную библиотеку 100,0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финансовое обеспечение государственного задания на оказание государственных услуг, а также предоставление субсидий на иные цели учреждениям культуры в 2025 году – 1 244 045,0 тыс. руб., в 2026 году – 1 080 652,0 тыс. руб., в 2027 году – 1 084 687,8 тыс. руб.;</w:t>
      </w:r>
    </w:p>
    <w:p w:rsidR="00576FDB" w:rsidRPr="00330254" w:rsidRDefault="00576FDB" w:rsidP="00576FDB">
      <w:pPr>
        <w:shd w:val="clear" w:color="auto" w:fill="FFFFFF" w:themeFill="background1"/>
        <w:ind w:firstLine="709"/>
        <w:jc w:val="both"/>
        <w:rPr>
          <w:sz w:val="28"/>
          <w:szCs w:val="28"/>
        </w:rPr>
      </w:pPr>
      <w:r w:rsidRPr="00330254">
        <w:rPr>
          <w:sz w:val="28"/>
          <w:szCs w:val="28"/>
        </w:rPr>
        <w:t>проведение независимой оценки качества оказания услуг организациями культуры 600,0 тыс. руб. ежегодно;</w:t>
      </w:r>
    </w:p>
    <w:p w:rsidR="00576FDB" w:rsidRPr="00330254" w:rsidRDefault="00576FDB" w:rsidP="00576FDB">
      <w:pPr>
        <w:shd w:val="clear" w:color="auto" w:fill="FFFFFF" w:themeFill="background1"/>
        <w:ind w:firstLine="709"/>
        <w:jc w:val="both"/>
        <w:rPr>
          <w:sz w:val="28"/>
          <w:szCs w:val="28"/>
        </w:rPr>
      </w:pPr>
      <w:r w:rsidRPr="00330254">
        <w:rPr>
          <w:sz w:val="28"/>
          <w:szCs w:val="28"/>
        </w:rPr>
        <w:t>на поощрительные выплаты в области литературы и искусства, печатных средств массовой информации в 2025 году – 18 669,0 тыс. руб., в 2026 году – 19 278,0 тыс. руб., в 2027 году – 18 669,0 тыс. руб.</w:t>
      </w:r>
    </w:p>
    <w:p w:rsidR="00576FDB" w:rsidRPr="00330254" w:rsidRDefault="00576FDB" w:rsidP="00576FDB">
      <w:pPr>
        <w:shd w:val="clear" w:color="auto" w:fill="FFFFFF" w:themeFill="background1"/>
        <w:ind w:firstLine="709"/>
        <w:jc w:val="both"/>
        <w:rPr>
          <w:sz w:val="28"/>
          <w:szCs w:val="28"/>
        </w:rPr>
      </w:pPr>
      <w:r w:rsidRPr="00330254">
        <w:rPr>
          <w:sz w:val="28"/>
          <w:szCs w:val="28"/>
        </w:rPr>
        <w:t>- в рамках комплекса процессных мероприятий "Сохранение объектов культурного наследия в Липецкой области" бюджетные ассигнования будут направлены на:</w:t>
      </w:r>
    </w:p>
    <w:p w:rsidR="00576FDB" w:rsidRPr="00330254" w:rsidRDefault="00576FDB" w:rsidP="00576FDB">
      <w:pPr>
        <w:shd w:val="clear" w:color="auto" w:fill="FFFFFF" w:themeFill="background1"/>
        <w:ind w:firstLine="709"/>
        <w:jc w:val="both"/>
        <w:rPr>
          <w:sz w:val="28"/>
          <w:szCs w:val="28"/>
        </w:rPr>
      </w:pPr>
      <w:r w:rsidRPr="00330254">
        <w:rPr>
          <w:sz w:val="28"/>
          <w:szCs w:val="28"/>
        </w:rPr>
        <w:t>финансовое обеспечение государственного задания на оказание государственных услуг ОБУК "Государственная дирекция культурного наследия Липецкой области" в 2025 году - 16 661,4 тыс. руб., в 2026 году – 16 491,3 тыс. руб., в 2027 году – 16 505,7 тыс. руб.;</w:t>
      </w:r>
    </w:p>
    <w:p w:rsidR="00576FDB" w:rsidRPr="00330254" w:rsidRDefault="00576FDB" w:rsidP="00576FDB">
      <w:pPr>
        <w:shd w:val="clear" w:color="auto" w:fill="FFFFFF" w:themeFill="background1"/>
        <w:ind w:firstLine="709"/>
        <w:jc w:val="both"/>
        <w:rPr>
          <w:sz w:val="28"/>
          <w:szCs w:val="28"/>
        </w:rPr>
      </w:pPr>
      <w:r w:rsidRPr="00330254">
        <w:rPr>
          <w:sz w:val="28"/>
          <w:szCs w:val="28"/>
        </w:rPr>
        <w:t>осуществление реставрационных и охранных работ на объектах культурного наследия области 14 700,0 тыс. руб. ежегодно;</w:t>
      </w:r>
    </w:p>
    <w:p w:rsidR="00576FDB" w:rsidRPr="00330254" w:rsidRDefault="00576FDB" w:rsidP="00576FDB">
      <w:pPr>
        <w:shd w:val="clear" w:color="auto" w:fill="FFFFFF" w:themeFill="background1"/>
        <w:ind w:firstLine="709"/>
        <w:jc w:val="both"/>
        <w:rPr>
          <w:b/>
          <w:sz w:val="28"/>
          <w:szCs w:val="28"/>
        </w:rPr>
      </w:pPr>
      <w:r w:rsidRPr="00330254">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будет направлено на реализацию мероприятий по выполнению требований антитеррористической защищенности учреждений </w:t>
      </w:r>
      <w:r w:rsidRPr="00330254">
        <w:rPr>
          <w:sz w:val="28"/>
          <w:szCs w:val="28"/>
        </w:rPr>
        <w:t xml:space="preserve">культуры </w:t>
      </w:r>
      <w:r w:rsidRPr="00330254">
        <w:rPr>
          <w:bCs/>
          <w:sz w:val="28"/>
          <w:szCs w:val="28"/>
        </w:rPr>
        <w:t xml:space="preserve">в 2025 году 36 977,9 тыс. руб., в 2026 году – 34 205,2 тыс. руб., в 2027 году – 34 205,2 тыс. руб. тыс. руб.  </w:t>
      </w:r>
    </w:p>
    <w:p w:rsidR="00321281" w:rsidRPr="00576FDB" w:rsidRDefault="00321281" w:rsidP="00576FDB">
      <w:pPr>
        <w:shd w:val="clear" w:color="auto" w:fill="FFFFFF" w:themeFill="background1"/>
        <w:ind w:firstLine="709"/>
        <w:jc w:val="both"/>
        <w:rPr>
          <w:sz w:val="28"/>
          <w:szCs w:val="28"/>
        </w:rPr>
      </w:pPr>
      <w:r w:rsidRPr="00576FDB">
        <w:rPr>
          <w:b/>
          <w:bCs/>
          <w:sz w:val="28"/>
          <w:szCs w:val="28"/>
        </w:rPr>
        <w:t>По подразделу 0804 "</w:t>
      </w:r>
      <w:r w:rsidRPr="00576FDB">
        <w:rPr>
          <w:b/>
          <w:bCs/>
          <w:spacing w:val="-1"/>
          <w:sz w:val="28"/>
          <w:szCs w:val="28"/>
        </w:rPr>
        <w:t>Другие вопросы в области культуры, кинематографии</w:t>
      </w:r>
      <w:r w:rsidRPr="00576FDB">
        <w:rPr>
          <w:b/>
          <w:bCs/>
          <w:sz w:val="28"/>
          <w:szCs w:val="28"/>
        </w:rPr>
        <w:t xml:space="preserve">" </w:t>
      </w:r>
      <w:r w:rsidRPr="00576FDB">
        <w:rPr>
          <w:sz w:val="28"/>
          <w:szCs w:val="28"/>
        </w:rPr>
        <w:t>запланировано ежегодно 39 000,0 тыс. руб.</w:t>
      </w:r>
    </w:p>
    <w:p w:rsidR="00321281" w:rsidRPr="00576FDB" w:rsidRDefault="00321281" w:rsidP="00576FDB">
      <w:pPr>
        <w:shd w:val="clear" w:color="auto" w:fill="FFFFFF" w:themeFill="background1"/>
        <w:ind w:firstLine="709"/>
        <w:jc w:val="both"/>
        <w:rPr>
          <w:sz w:val="28"/>
          <w:szCs w:val="28"/>
        </w:rPr>
      </w:pPr>
      <w:r w:rsidRPr="00576FDB">
        <w:rPr>
          <w:sz w:val="28"/>
          <w:szCs w:val="28"/>
        </w:rPr>
        <w:t>На реализацию государственной программы Липецкой области "Развитие культуры и туризма в Липецкой области" предусмотрено ежегодно 39 000,0 тыс. руб., в том числе:</w:t>
      </w:r>
    </w:p>
    <w:p w:rsidR="00321281" w:rsidRPr="00576FDB" w:rsidRDefault="00321281" w:rsidP="00576FDB">
      <w:pPr>
        <w:shd w:val="clear" w:color="auto" w:fill="FFFFFF" w:themeFill="background1"/>
        <w:ind w:firstLine="709"/>
        <w:jc w:val="both"/>
        <w:rPr>
          <w:sz w:val="28"/>
          <w:szCs w:val="28"/>
        </w:rPr>
      </w:pPr>
      <w:r w:rsidRPr="00576FDB">
        <w:rPr>
          <w:sz w:val="28"/>
          <w:szCs w:val="28"/>
        </w:rPr>
        <w:t>- в рамках комплекса процессных мероприятий "Сохранение объектов культурного наследия в Липецкой области" бюджетные ассигнования будут направлены на обеспечение деятельности управления по охране объектов культурного наследия Липецкой области 11 701,1 тыс. руб. ежегодно;</w:t>
      </w:r>
    </w:p>
    <w:p w:rsidR="00321281" w:rsidRPr="00330254" w:rsidRDefault="00321281" w:rsidP="00576FDB">
      <w:pPr>
        <w:shd w:val="clear" w:color="auto" w:fill="FFFFFF" w:themeFill="background1"/>
        <w:ind w:firstLine="709"/>
        <w:jc w:val="both"/>
        <w:rPr>
          <w:sz w:val="28"/>
          <w:szCs w:val="28"/>
        </w:rPr>
      </w:pPr>
      <w:r w:rsidRPr="00576FDB">
        <w:rPr>
          <w:sz w:val="28"/>
          <w:szCs w:val="28"/>
        </w:rPr>
        <w:t>- в рамках комплекса процессных мероприятий "Обеспечение деятельности управления культуры и искусства Липецкой области" 27 298,9 тыс. руб. ежегодно.</w:t>
      </w:r>
    </w:p>
    <w:p w:rsidR="00F42F0A" w:rsidRPr="00A81C76" w:rsidRDefault="00F42F0A" w:rsidP="00F42F0A">
      <w:pPr>
        <w:ind w:firstLine="709"/>
        <w:jc w:val="both"/>
        <w:rPr>
          <w:sz w:val="28"/>
          <w:szCs w:val="28"/>
        </w:rPr>
      </w:pPr>
    </w:p>
    <w:p w:rsidR="000D0F2B" w:rsidRPr="00892DC1" w:rsidRDefault="000D0F2B" w:rsidP="00DA13F3">
      <w:pPr>
        <w:shd w:val="clear" w:color="auto" w:fill="FFFFFF" w:themeFill="background1"/>
        <w:autoSpaceDE w:val="0"/>
        <w:autoSpaceDN w:val="0"/>
        <w:adjustRightInd w:val="0"/>
        <w:ind w:firstLine="709"/>
        <w:jc w:val="center"/>
        <w:rPr>
          <w:b/>
          <w:bCs/>
          <w:sz w:val="28"/>
          <w:szCs w:val="28"/>
        </w:rPr>
      </w:pPr>
      <w:r w:rsidRPr="00892DC1">
        <w:rPr>
          <w:b/>
          <w:bCs/>
          <w:sz w:val="28"/>
          <w:szCs w:val="28"/>
        </w:rPr>
        <w:t>Раздел 0900 "</w:t>
      </w:r>
      <w:r w:rsidRPr="00892DC1">
        <w:rPr>
          <w:sz w:val="28"/>
          <w:szCs w:val="28"/>
        </w:rPr>
        <w:t>З</w:t>
      </w:r>
      <w:r w:rsidRPr="00892DC1">
        <w:rPr>
          <w:b/>
          <w:bCs/>
          <w:spacing w:val="-1"/>
          <w:sz w:val="28"/>
          <w:szCs w:val="28"/>
        </w:rPr>
        <w:t>дравоохранение</w:t>
      </w:r>
      <w:r w:rsidRPr="00892DC1">
        <w:rPr>
          <w:b/>
          <w:bCs/>
          <w:sz w:val="28"/>
          <w:szCs w:val="28"/>
        </w:rPr>
        <w:t>"</w:t>
      </w:r>
    </w:p>
    <w:p w:rsidR="000D0F2B" w:rsidRDefault="000D0F2B" w:rsidP="00DA13F3">
      <w:pPr>
        <w:shd w:val="clear" w:color="auto" w:fill="FFFFFF" w:themeFill="background1"/>
        <w:autoSpaceDE w:val="0"/>
        <w:autoSpaceDN w:val="0"/>
        <w:adjustRightInd w:val="0"/>
        <w:ind w:firstLine="567"/>
        <w:jc w:val="both"/>
        <w:rPr>
          <w:spacing w:val="-1"/>
          <w:sz w:val="28"/>
          <w:szCs w:val="20"/>
        </w:rPr>
      </w:pPr>
      <w:r w:rsidRPr="00892DC1">
        <w:rPr>
          <w:sz w:val="28"/>
          <w:szCs w:val="28"/>
        </w:rPr>
        <w:t>Бюджетные</w:t>
      </w:r>
      <w:r w:rsidRPr="00892DC1">
        <w:rPr>
          <w:spacing w:val="-1"/>
          <w:sz w:val="28"/>
          <w:szCs w:val="20"/>
        </w:rPr>
        <w:t xml:space="preserve"> ассигнования</w:t>
      </w:r>
      <w:r w:rsidRPr="00892DC1">
        <w:rPr>
          <w:sz w:val="28"/>
          <w:szCs w:val="20"/>
        </w:rPr>
        <w:t xml:space="preserve"> </w:t>
      </w:r>
      <w:r w:rsidRPr="00892DC1">
        <w:rPr>
          <w:spacing w:val="-1"/>
          <w:sz w:val="28"/>
          <w:szCs w:val="20"/>
        </w:rPr>
        <w:t xml:space="preserve">по разделу </w:t>
      </w:r>
      <w:r w:rsidRPr="00892DC1">
        <w:rPr>
          <w:sz w:val="28"/>
          <w:szCs w:val="28"/>
        </w:rPr>
        <w:t>"</w:t>
      </w:r>
      <w:r w:rsidRPr="00892DC1">
        <w:rPr>
          <w:sz w:val="28"/>
          <w:szCs w:val="20"/>
        </w:rPr>
        <w:t>З</w:t>
      </w:r>
      <w:r w:rsidRPr="00892DC1">
        <w:rPr>
          <w:spacing w:val="-1"/>
          <w:sz w:val="28"/>
          <w:szCs w:val="20"/>
        </w:rPr>
        <w:t>дравоохранение</w:t>
      </w:r>
      <w:r w:rsidRPr="00892DC1">
        <w:rPr>
          <w:sz w:val="28"/>
          <w:szCs w:val="28"/>
        </w:rPr>
        <w:t>"</w:t>
      </w:r>
      <w:r w:rsidRPr="00892DC1">
        <w:rPr>
          <w:spacing w:val="-1"/>
          <w:sz w:val="28"/>
          <w:szCs w:val="20"/>
        </w:rPr>
        <w:t xml:space="preserve"> в 2025 году составят 9 648 594,7тыс. руб., в 2026 году – 9 006 674,8 тыс. руб. и в 2027 году – 9 088 679,5 тыс. руб.</w:t>
      </w:r>
    </w:p>
    <w:p w:rsidR="002C3DF9" w:rsidRPr="00892DC1" w:rsidRDefault="002C3DF9" w:rsidP="00DA13F3">
      <w:pPr>
        <w:shd w:val="clear" w:color="auto" w:fill="FFFFFF" w:themeFill="background1"/>
        <w:autoSpaceDE w:val="0"/>
        <w:autoSpaceDN w:val="0"/>
        <w:adjustRightInd w:val="0"/>
        <w:ind w:firstLine="567"/>
        <w:jc w:val="both"/>
        <w:rPr>
          <w:spacing w:val="-1"/>
          <w:sz w:val="28"/>
          <w:szCs w:val="20"/>
        </w:rPr>
      </w:pPr>
    </w:p>
    <w:p w:rsidR="000D0F2B" w:rsidRPr="00892DC1" w:rsidRDefault="000D0F2B" w:rsidP="00DA13F3">
      <w:pPr>
        <w:shd w:val="clear" w:color="auto" w:fill="FFFFFF" w:themeFill="background1"/>
        <w:ind w:firstLine="567"/>
        <w:jc w:val="both"/>
        <w:rPr>
          <w:b/>
          <w:sz w:val="28"/>
          <w:szCs w:val="28"/>
        </w:rPr>
      </w:pPr>
      <w:r w:rsidRPr="00892DC1">
        <w:rPr>
          <w:b/>
          <w:bCs/>
          <w:sz w:val="28"/>
          <w:szCs w:val="28"/>
        </w:rPr>
        <w:t>По подразделу 0901 "</w:t>
      </w:r>
      <w:r w:rsidRPr="00892DC1">
        <w:rPr>
          <w:b/>
          <w:bCs/>
          <w:spacing w:val="-1"/>
          <w:sz w:val="28"/>
          <w:szCs w:val="20"/>
        </w:rPr>
        <w:t>Стационарная медицинская помощь</w:t>
      </w:r>
      <w:r w:rsidRPr="00892DC1">
        <w:rPr>
          <w:b/>
          <w:bCs/>
          <w:sz w:val="28"/>
          <w:szCs w:val="28"/>
        </w:rPr>
        <w:t>"</w:t>
      </w:r>
      <w:r w:rsidRPr="00892DC1">
        <w:rPr>
          <w:b/>
          <w:bCs/>
          <w:spacing w:val="-1"/>
          <w:sz w:val="28"/>
          <w:szCs w:val="20"/>
        </w:rPr>
        <w:t xml:space="preserve"> </w:t>
      </w:r>
      <w:r w:rsidRPr="00015A62">
        <w:rPr>
          <w:bCs/>
          <w:spacing w:val="-1"/>
          <w:sz w:val="28"/>
          <w:szCs w:val="20"/>
        </w:rPr>
        <w:t xml:space="preserve">запланировано </w:t>
      </w:r>
      <w:r w:rsidRPr="00892DC1">
        <w:rPr>
          <w:sz w:val="28"/>
          <w:szCs w:val="28"/>
        </w:rPr>
        <w:t>на 2025 год – 3 633 614,8 тыс. руб., на 2026 год – 3 609 263,8 тыс. руб., на 2027 год – 3 609 229,6 тыс. руб.</w:t>
      </w:r>
      <w:r>
        <w:rPr>
          <w:sz w:val="28"/>
          <w:szCs w:val="28"/>
        </w:rPr>
        <w:t xml:space="preserve"> н</w:t>
      </w:r>
      <w:r w:rsidRPr="00892DC1">
        <w:rPr>
          <w:bCs/>
          <w:sz w:val="28"/>
          <w:szCs w:val="28"/>
        </w:rPr>
        <w:t>а реализацию государственной программы Липецкой области "Развитие здравоохранения Липецкой области"</w:t>
      </w:r>
      <w:r w:rsidRPr="00892DC1">
        <w:rPr>
          <w:sz w:val="28"/>
          <w:szCs w:val="28"/>
        </w:rPr>
        <w:t>, в том числе:</w:t>
      </w:r>
    </w:p>
    <w:p w:rsidR="000D0F2B" w:rsidRPr="00892DC1" w:rsidRDefault="000D0F2B" w:rsidP="00DA13F3">
      <w:pPr>
        <w:shd w:val="clear" w:color="auto" w:fill="FFFFFF" w:themeFill="background1"/>
        <w:ind w:firstLine="567"/>
        <w:jc w:val="both"/>
        <w:rPr>
          <w:sz w:val="28"/>
          <w:szCs w:val="28"/>
        </w:rPr>
      </w:pPr>
      <w:r w:rsidRPr="00892DC1">
        <w:rPr>
          <w:sz w:val="28"/>
          <w:szCs w:val="28"/>
        </w:rPr>
        <w:t>-  на реализацию регионального проекта "Борьба с онкологическими заболеваниями" предусмотрено 14 857,2 тыс. руб. ежегодно, бюджетные ассигнования будут направлены на оснащение и дооснащение медицинским оборудованием медицинских организаций, оказывающих медицинскую помощь больным с онкологическими заболеваниями;</w:t>
      </w:r>
    </w:p>
    <w:p w:rsidR="000D0F2B" w:rsidRPr="00892DC1" w:rsidRDefault="000D0F2B" w:rsidP="00DA13F3">
      <w:pPr>
        <w:shd w:val="clear" w:color="auto" w:fill="FFFFFF" w:themeFill="background1"/>
        <w:ind w:firstLine="567"/>
        <w:jc w:val="both"/>
        <w:rPr>
          <w:sz w:val="28"/>
          <w:szCs w:val="28"/>
        </w:rPr>
      </w:pPr>
      <w:r w:rsidRPr="00892DC1">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w:t>
      </w:r>
      <w:r w:rsidRPr="00892DC1">
        <w:rPr>
          <w:sz w:val="28"/>
          <w:szCs w:val="28"/>
        </w:rPr>
        <w:t>266 194,0 тыс. руб. ежегодно</w:t>
      </w:r>
      <w:r w:rsidRPr="00892DC1">
        <w:rPr>
          <w:bCs/>
          <w:sz w:val="28"/>
          <w:szCs w:val="28"/>
        </w:rPr>
        <w:t xml:space="preserve"> </w:t>
      </w:r>
      <w:r w:rsidRPr="00892DC1">
        <w:rPr>
          <w:sz w:val="28"/>
          <w:szCs w:val="28"/>
        </w:rPr>
        <w:t>будет направлено на</w:t>
      </w:r>
      <w:r w:rsidRPr="00892DC1">
        <w:rPr>
          <w:sz w:val="28"/>
          <w:szCs w:val="20"/>
        </w:rPr>
        <w:t xml:space="preserve"> </w:t>
      </w:r>
      <w:r w:rsidRPr="00892DC1">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первичную медико-санитарную помощь; </w:t>
      </w:r>
    </w:p>
    <w:p w:rsidR="000D0F2B" w:rsidRPr="00892DC1" w:rsidRDefault="000D0F2B" w:rsidP="00DA13F3">
      <w:pPr>
        <w:shd w:val="clear" w:color="auto" w:fill="FFFFFF" w:themeFill="background1"/>
        <w:ind w:firstLine="567"/>
        <w:jc w:val="both"/>
        <w:rPr>
          <w:bCs/>
          <w:sz w:val="28"/>
          <w:szCs w:val="28"/>
        </w:rPr>
      </w:pPr>
      <w:r w:rsidRPr="00892DC1">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бюджетные ассигнования </w:t>
      </w:r>
      <w:r w:rsidRPr="00892DC1">
        <w:rPr>
          <w:sz w:val="28"/>
          <w:szCs w:val="28"/>
        </w:rPr>
        <w:t>будут направлены на:</w:t>
      </w:r>
    </w:p>
    <w:p w:rsidR="000D0F2B" w:rsidRPr="00892DC1" w:rsidRDefault="000D0F2B" w:rsidP="00DA13F3">
      <w:pPr>
        <w:shd w:val="clear" w:color="auto" w:fill="FFFFFF" w:themeFill="background1"/>
        <w:ind w:firstLine="567"/>
        <w:jc w:val="both"/>
        <w:rPr>
          <w:sz w:val="28"/>
          <w:szCs w:val="28"/>
        </w:rPr>
      </w:pPr>
      <w:r w:rsidRPr="00892DC1">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892DC1">
        <w:rPr>
          <w:bCs/>
          <w:sz w:val="28"/>
          <w:szCs w:val="20"/>
        </w:rPr>
        <w:t>специализированную медицинскую</w:t>
      </w:r>
      <w:r w:rsidRPr="00892DC1">
        <w:rPr>
          <w:sz w:val="28"/>
          <w:szCs w:val="28"/>
        </w:rPr>
        <w:t xml:space="preserve"> помощь, в 2025 году – 2 916 085,1 тыс. руб., в 2026 – 2 891 734,2 тыс. руб. и в 2027 году - 2 891 700,0 тыс. руб.;</w:t>
      </w:r>
    </w:p>
    <w:p w:rsidR="000D0F2B" w:rsidRPr="00892DC1" w:rsidRDefault="000D0F2B" w:rsidP="00DA13F3">
      <w:pPr>
        <w:shd w:val="clear" w:color="auto" w:fill="FFFFFF" w:themeFill="background1"/>
        <w:ind w:firstLine="567"/>
        <w:jc w:val="both"/>
        <w:rPr>
          <w:bCs/>
          <w:sz w:val="28"/>
          <w:szCs w:val="28"/>
        </w:rPr>
      </w:pPr>
      <w:r w:rsidRPr="00892DC1">
        <w:rPr>
          <w:bCs/>
          <w:sz w:val="28"/>
          <w:szCs w:val="28"/>
        </w:rPr>
        <w:t xml:space="preserve">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w:t>
      </w:r>
      <w:r w:rsidRPr="00892DC1">
        <w:rPr>
          <w:sz w:val="28"/>
          <w:szCs w:val="28"/>
        </w:rPr>
        <w:t>в 2025 году – 120 000,0 тыс. руб., в 2026 году – 120 000,0 тыс. руб., в 2027 году – 120 000,0 тыс. руб.;</w:t>
      </w:r>
    </w:p>
    <w:p w:rsidR="000D0F2B" w:rsidRPr="00892DC1" w:rsidRDefault="000D0F2B" w:rsidP="00DA13F3">
      <w:pPr>
        <w:shd w:val="clear" w:color="auto" w:fill="FFFFFF" w:themeFill="background1"/>
        <w:ind w:firstLine="567"/>
        <w:jc w:val="both"/>
        <w:rPr>
          <w:sz w:val="28"/>
          <w:szCs w:val="28"/>
        </w:rPr>
      </w:pPr>
      <w:r w:rsidRPr="00892DC1">
        <w:rPr>
          <w:bCs/>
          <w:sz w:val="28"/>
          <w:szCs w:val="28"/>
        </w:rPr>
        <w:t xml:space="preserve">- в рамках комплекса процессных мероприятий "Охрана здоровья матери и ребенка" по </w:t>
      </w:r>
      <w:r w:rsidRPr="00892DC1">
        <w:rPr>
          <w:sz w:val="28"/>
          <w:szCs w:val="28"/>
        </w:rPr>
        <w:t>112 916,</w:t>
      </w:r>
      <w:r>
        <w:rPr>
          <w:sz w:val="28"/>
          <w:szCs w:val="28"/>
        </w:rPr>
        <w:t>4</w:t>
      </w:r>
      <w:r w:rsidRPr="00892DC1">
        <w:rPr>
          <w:sz w:val="28"/>
          <w:szCs w:val="28"/>
        </w:rPr>
        <w:t xml:space="preserve"> тыс. руб. ежегодно</w:t>
      </w:r>
      <w:r w:rsidRPr="00892DC1">
        <w:rPr>
          <w:bCs/>
          <w:sz w:val="28"/>
          <w:szCs w:val="28"/>
        </w:rPr>
        <w:t xml:space="preserve"> </w:t>
      </w:r>
      <w:r w:rsidRPr="00892DC1">
        <w:rPr>
          <w:sz w:val="28"/>
          <w:szCs w:val="28"/>
        </w:rPr>
        <w:t>будет направлено на</w:t>
      </w:r>
      <w:r w:rsidRPr="00892DC1">
        <w:rPr>
          <w:sz w:val="28"/>
          <w:szCs w:val="20"/>
        </w:rPr>
        <w:t xml:space="preserve"> </w:t>
      </w:r>
      <w:r w:rsidRPr="00892DC1">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892DC1">
        <w:rPr>
          <w:bCs/>
          <w:sz w:val="28"/>
          <w:szCs w:val="20"/>
        </w:rPr>
        <w:t>медицинскую помощь по охране здоровья матери и ребенка</w:t>
      </w:r>
      <w:r w:rsidRPr="00892DC1">
        <w:rPr>
          <w:sz w:val="28"/>
          <w:szCs w:val="28"/>
        </w:rPr>
        <w:t xml:space="preserve">; </w:t>
      </w:r>
    </w:p>
    <w:p w:rsidR="000D0F2B" w:rsidRDefault="000D0F2B" w:rsidP="00DA13F3">
      <w:pPr>
        <w:shd w:val="clear" w:color="auto" w:fill="FFFFFF" w:themeFill="background1"/>
        <w:ind w:firstLine="567"/>
        <w:jc w:val="both"/>
        <w:rPr>
          <w:sz w:val="28"/>
          <w:szCs w:val="28"/>
        </w:rPr>
      </w:pPr>
      <w:r w:rsidRPr="00892DC1">
        <w:rPr>
          <w:bCs/>
          <w:sz w:val="28"/>
          <w:szCs w:val="28"/>
        </w:rPr>
        <w:t xml:space="preserve">- в рамках комплекса процессных мероприятий "Развитие системы оказания паллиативной медицинской помощи" </w:t>
      </w:r>
      <w:r w:rsidRPr="00892DC1">
        <w:rPr>
          <w:sz w:val="28"/>
          <w:szCs w:val="28"/>
        </w:rPr>
        <w:t>203 562,1 тыс. руб. ежегодно</w:t>
      </w:r>
      <w:r w:rsidRPr="00892DC1">
        <w:rPr>
          <w:bCs/>
          <w:sz w:val="28"/>
          <w:szCs w:val="28"/>
        </w:rPr>
        <w:t xml:space="preserve"> </w:t>
      </w:r>
      <w:r w:rsidRPr="00892DC1">
        <w:rPr>
          <w:sz w:val="28"/>
          <w:szCs w:val="28"/>
        </w:rPr>
        <w:t>будет направлено на</w:t>
      </w:r>
      <w:r w:rsidRPr="00892DC1">
        <w:rPr>
          <w:sz w:val="28"/>
          <w:szCs w:val="20"/>
        </w:rPr>
        <w:t xml:space="preserve"> </w:t>
      </w:r>
      <w:r w:rsidRPr="00892DC1">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DA13F3">
        <w:rPr>
          <w:sz w:val="28"/>
          <w:szCs w:val="28"/>
        </w:rPr>
        <w:t xml:space="preserve">паллиативную </w:t>
      </w:r>
      <w:r w:rsidRPr="00DA13F3">
        <w:rPr>
          <w:bCs/>
          <w:sz w:val="28"/>
          <w:szCs w:val="20"/>
        </w:rPr>
        <w:t>медицинскую помощь</w:t>
      </w:r>
      <w:r w:rsidRPr="00DA13F3">
        <w:rPr>
          <w:sz w:val="28"/>
          <w:szCs w:val="28"/>
        </w:rPr>
        <w:t>.</w:t>
      </w:r>
    </w:p>
    <w:p w:rsidR="002C3DF9" w:rsidRPr="00DA13F3" w:rsidRDefault="002C3DF9" w:rsidP="00DA13F3">
      <w:pPr>
        <w:shd w:val="clear" w:color="auto" w:fill="FFFFFF" w:themeFill="background1"/>
        <w:ind w:firstLine="567"/>
        <w:jc w:val="both"/>
        <w:rPr>
          <w:sz w:val="28"/>
          <w:szCs w:val="28"/>
        </w:rPr>
      </w:pPr>
    </w:p>
    <w:p w:rsidR="000D0F2B" w:rsidRPr="00DA13F3" w:rsidRDefault="000D0F2B" w:rsidP="00DA13F3">
      <w:pPr>
        <w:shd w:val="clear" w:color="auto" w:fill="FFFFFF" w:themeFill="background1"/>
        <w:autoSpaceDE w:val="0"/>
        <w:autoSpaceDN w:val="0"/>
        <w:adjustRightInd w:val="0"/>
        <w:ind w:firstLine="567"/>
        <w:jc w:val="both"/>
        <w:rPr>
          <w:sz w:val="28"/>
          <w:szCs w:val="28"/>
        </w:rPr>
      </w:pPr>
      <w:r w:rsidRPr="00DA13F3">
        <w:rPr>
          <w:b/>
          <w:bCs/>
          <w:sz w:val="28"/>
          <w:szCs w:val="28"/>
        </w:rPr>
        <w:lastRenderedPageBreak/>
        <w:t>По подразделу 0902 "</w:t>
      </w:r>
      <w:r w:rsidRPr="00DA13F3">
        <w:rPr>
          <w:b/>
          <w:bCs/>
          <w:spacing w:val="-1"/>
          <w:sz w:val="28"/>
          <w:szCs w:val="20"/>
        </w:rPr>
        <w:t>Амбулаторная помощь</w:t>
      </w:r>
      <w:r w:rsidRPr="00DA13F3">
        <w:rPr>
          <w:b/>
          <w:bCs/>
          <w:sz w:val="28"/>
          <w:szCs w:val="28"/>
        </w:rPr>
        <w:t>"</w:t>
      </w:r>
      <w:r w:rsidRPr="00DA13F3">
        <w:rPr>
          <w:b/>
          <w:bCs/>
          <w:spacing w:val="-1"/>
          <w:sz w:val="28"/>
          <w:szCs w:val="20"/>
        </w:rPr>
        <w:t xml:space="preserve"> </w:t>
      </w:r>
      <w:r w:rsidRPr="00DA13F3">
        <w:rPr>
          <w:sz w:val="28"/>
          <w:szCs w:val="28"/>
        </w:rPr>
        <w:t>запланировано на 2025 год – 2 133 939,5 тыс. руб., на 2026 год – 2 252 994,7 тыс. руб., на 2027 год – 2 323 730,1 тыс. руб. н</w:t>
      </w:r>
      <w:r w:rsidRPr="00DA13F3">
        <w:rPr>
          <w:bCs/>
          <w:sz w:val="28"/>
          <w:szCs w:val="28"/>
        </w:rPr>
        <w:t>а реализацию государственной программы Липецкой области "Развитие здравоохранения Липецкой области"</w:t>
      </w:r>
      <w:r w:rsidRPr="00DA13F3">
        <w:rPr>
          <w:sz w:val="28"/>
          <w:szCs w:val="28"/>
        </w:rPr>
        <w:t>, в том числе:</w:t>
      </w:r>
    </w:p>
    <w:p w:rsidR="000D0F2B" w:rsidRPr="00DA13F3" w:rsidRDefault="000D0F2B" w:rsidP="00DA13F3">
      <w:pPr>
        <w:shd w:val="clear" w:color="auto" w:fill="FFFFFF" w:themeFill="background1"/>
        <w:ind w:firstLine="567"/>
        <w:jc w:val="both"/>
        <w:rPr>
          <w:sz w:val="28"/>
          <w:szCs w:val="28"/>
        </w:rPr>
      </w:pPr>
      <w:r w:rsidRPr="00DA13F3">
        <w:rPr>
          <w:sz w:val="28"/>
          <w:szCs w:val="28"/>
        </w:rPr>
        <w:t>- на реализацию регионального проекта "Борьба с сердечно-сосудистыми заболеваниями" в 2025 году – 8 058,9 тыс. руб., в 2026 году – 63 984,9 тыс. руб., в 2027 году – 63 984,6 тыс. руб. ежегодно будет направлено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0D0F2B" w:rsidRPr="00DA13F3" w:rsidRDefault="000D0F2B" w:rsidP="00DA13F3">
      <w:pPr>
        <w:shd w:val="clear" w:color="auto" w:fill="FFFFFF" w:themeFill="background1"/>
        <w:ind w:firstLine="567"/>
        <w:jc w:val="both"/>
        <w:rPr>
          <w:sz w:val="28"/>
          <w:szCs w:val="28"/>
        </w:rPr>
      </w:pPr>
      <w:r w:rsidRPr="00DA13F3">
        <w:rPr>
          <w:sz w:val="28"/>
          <w:szCs w:val="28"/>
        </w:rPr>
        <w:t>- на реализацию регионального проекта "Борьба с сахарным диабетом" в 2025 году – 12 323,8 тыс. руб., в 2026 и 2027 годах по 14 964,6 ежегодно, бюджетные ассигнования будут направлены на реализацию мероприятий по обеспечению детей с сахарным диабетом 1 типа в возрасте от 2-х до 17-х лет системами непрерывного мониторинга глюкозы;</w:t>
      </w:r>
    </w:p>
    <w:p w:rsidR="000D0F2B" w:rsidRPr="00DA13F3" w:rsidRDefault="000D0F2B" w:rsidP="00DA13F3">
      <w:pPr>
        <w:shd w:val="clear" w:color="auto" w:fill="FFFFFF" w:themeFill="background1"/>
        <w:ind w:firstLine="567"/>
        <w:jc w:val="both"/>
        <w:rPr>
          <w:sz w:val="28"/>
          <w:szCs w:val="28"/>
        </w:rPr>
      </w:pPr>
      <w:r w:rsidRPr="00DA13F3">
        <w:rPr>
          <w:sz w:val="28"/>
          <w:szCs w:val="28"/>
        </w:rPr>
        <w:t xml:space="preserve">- на реализацию регионального проекта </w:t>
      </w:r>
      <w:r w:rsidRPr="00DA13F3">
        <w:rPr>
          <w:bCs/>
          <w:sz w:val="28"/>
          <w:szCs w:val="28"/>
        </w:rPr>
        <w:t>"Борьба с гепатитом С и минимизация рисков распространения данного заболевания" в 2025 году – 9 551,1 тыс. руб., в 2026 и 2027 годах по 12 025,1 тыс. руб. ежегодно будет направлено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p w:rsidR="000D0F2B" w:rsidRPr="00DA13F3" w:rsidRDefault="000D0F2B" w:rsidP="00DA13F3">
      <w:pPr>
        <w:shd w:val="clear" w:color="auto" w:fill="FFFFFF" w:themeFill="background1"/>
        <w:ind w:firstLine="567"/>
        <w:jc w:val="both"/>
        <w:rPr>
          <w:sz w:val="28"/>
          <w:szCs w:val="28"/>
        </w:rPr>
      </w:pPr>
      <w:r w:rsidRPr="00DA13F3">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в 2025 году – </w:t>
      </w:r>
      <w:r w:rsidRPr="00DA13F3">
        <w:rPr>
          <w:sz w:val="28"/>
          <w:szCs w:val="28"/>
        </w:rPr>
        <w:t>178 809,2 тыс. руб., в 2026 и 2027 годах по 168 809,2 тыс. руб. ежегодно</w:t>
      </w:r>
      <w:r w:rsidRPr="00DA13F3">
        <w:rPr>
          <w:bCs/>
          <w:sz w:val="28"/>
          <w:szCs w:val="28"/>
        </w:rPr>
        <w:t xml:space="preserve"> </w:t>
      </w:r>
      <w:r w:rsidRPr="00DA13F3">
        <w:rPr>
          <w:sz w:val="28"/>
          <w:szCs w:val="28"/>
        </w:rPr>
        <w:t>будет направлено на</w:t>
      </w:r>
      <w:r w:rsidRPr="00DA13F3">
        <w:rPr>
          <w:sz w:val="28"/>
          <w:szCs w:val="20"/>
        </w:rPr>
        <w:t xml:space="preserve"> </w:t>
      </w:r>
      <w:r w:rsidRPr="00DA13F3">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первичную медико-санитарную помощь в амбулаторном звене здравоохранения; </w:t>
      </w:r>
    </w:p>
    <w:p w:rsidR="000D0F2B" w:rsidRDefault="000D0F2B" w:rsidP="00DA13F3">
      <w:pPr>
        <w:shd w:val="clear" w:color="auto" w:fill="FFFFFF" w:themeFill="background1"/>
        <w:ind w:firstLine="567"/>
        <w:jc w:val="both"/>
        <w:rPr>
          <w:sz w:val="28"/>
          <w:szCs w:val="28"/>
        </w:rPr>
      </w:pPr>
      <w:r w:rsidRPr="00DA13F3">
        <w:rPr>
          <w:sz w:val="28"/>
          <w:szCs w:val="28"/>
        </w:rPr>
        <w:t xml:space="preserve">- </w:t>
      </w:r>
      <w:r w:rsidRPr="00DA13F3">
        <w:rPr>
          <w:bCs/>
          <w:sz w:val="28"/>
          <w:szCs w:val="28"/>
        </w:rPr>
        <w:t xml:space="preserve">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w:t>
      </w:r>
      <w:r w:rsidRPr="00DA13F3">
        <w:rPr>
          <w:sz w:val="28"/>
          <w:szCs w:val="28"/>
        </w:rPr>
        <w:t>в 2025 году – 1 925 196,5 тыс. руб., в 2026 году– 1 993 211,0 тыс. руб., в 2027 году - 2 063 946,4 тыс. руб. будет направлено на обеспечение лекарственными препаратами отдельных категорий граждан, нуждающихся в медицинской помощи в амбулаторных условиях.</w:t>
      </w:r>
    </w:p>
    <w:p w:rsidR="002C3DF9" w:rsidRPr="00DA13F3" w:rsidRDefault="002C3DF9" w:rsidP="00DA13F3">
      <w:pPr>
        <w:shd w:val="clear" w:color="auto" w:fill="FFFFFF" w:themeFill="background1"/>
        <w:ind w:firstLine="567"/>
        <w:jc w:val="both"/>
        <w:rPr>
          <w:sz w:val="28"/>
          <w:szCs w:val="28"/>
        </w:rPr>
      </w:pPr>
    </w:p>
    <w:p w:rsidR="000D0F2B" w:rsidRPr="00DA13F3" w:rsidRDefault="000D0F2B" w:rsidP="00DA13F3">
      <w:pPr>
        <w:shd w:val="clear" w:color="auto" w:fill="FFFFFF" w:themeFill="background1"/>
        <w:ind w:firstLine="567"/>
        <w:jc w:val="both"/>
        <w:rPr>
          <w:sz w:val="28"/>
          <w:szCs w:val="28"/>
        </w:rPr>
      </w:pPr>
      <w:r w:rsidRPr="00DA13F3">
        <w:rPr>
          <w:b/>
          <w:bCs/>
          <w:sz w:val="28"/>
          <w:szCs w:val="28"/>
        </w:rPr>
        <w:t xml:space="preserve">По подразделу 0904 "Санаторно-оздоровительная помощь" </w:t>
      </w:r>
      <w:r w:rsidRPr="00DA13F3">
        <w:rPr>
          <w:bCs/>
          <w:sz w:val="28"/>
          <w:szCs w:val="28"/>
        </w:rPr>
        <w:t>запланировано</w:t>
      </w:r>
      <w:r w:rsidRPr="00DA13F3">
        <w:rPr>
          <w:b/>
          <w:bCs/>
          <w:sz w:val="28"/>
          <w:szCs w:val="28"/>
        </w:rPr>
        <w:t xml:space="preserve"> </w:t>
      </w:r>
      <w:r w:rsidRPr="00DA13F3">
        <w:rPr>
          <w:sz w:val="28"/>
          <w:szCs w:val="28"/>
        </w:rPr>
        <w:t>на 2025 год – 100 464,1 тыс. руб., на 2026 и 2027 годы по 101 285,6 тыс. руб. ежегодно н</w:t>
      </w:r>
      <w:r w:rsidRPr="00DA13F3">
        <w:rPr>
          <w:bCs/>
          <w:sz w:val="28"/>
          <w:szCs w:val="28"/>
        </w:rPr>
        <w:t>а реализацию государственной программы Липецкой области "Развитие здравоохранения Липецкой области"</w:t>
      </w:r>
      <w:r w:rsidRPr="00DA13F3">
        <w:rPr>
          <w:sz w:val="28"/>
          <w:szCs w:val="28"/>
        </w:rPr>
        <w:t xml:space="preserve">, в том числе: </w:t>
      </w:r>
    </w:p>
    <w:p w:rsidR="000D0F2B" w:rsidRPr="00DA13F3" w:rsidRDefault="000D0F2B" w:rsidP="00DA13F3">
      <w:pPr>
        <w:shd w:val="clear" w:color="auto" w:fill="FFFFFF" w:themeFill="background1"/>
        <w:ind w:firstLine="567"/>
        <w:jc w:val="both"/>
        <w:rPr>
          <w:sz w:val="28"/>
          <w:szCs w:val="28"/>
        </w:rPr>
      </w:pPr>
      <w:r w:rsidRPr="00DA13F3">
        <w:rPr>
          <w:sz w:val="28"/>
          <w:szCs w:val="28"/>
        </w:rPr>
        <w:t xml:space="preserve">- на реализацию регионального проекта "Совершенствование экстренной медицинской помощи" в 2025 году – 8 002,6 тыс. руб., в 2026 и 2027 годах по 8 824,1тыс. руб. ежегодно будет направлено </w:t>
      </w:r>
      <w:r w:rsidRPr="00DA13F3">
        <w:rPr>
          <w:bCs/>
          <w:sz w:val="28"/>
          <w:szCs w:val="20"/>
        </w:rPr>
        <w:t>на закупку авиационных работ в целях оказания экстренной медицинской помощи</w:t>
      </w:r>
      <w:r w:rsidRPr="00DA13F3">
        <w:rPr>
          <w:sz w:val="28"/>
          <w:szCs w:val="28"/>
        </w:rPr>
        <w:t>;</w:t>
      </w:r>
    </w:p>
    <w:p w:rsidR="000D0F2B" w:rsidRDefault="000D0F2B" w:rsidP="00DA13F3">
      <w:pPr>
        <w:shd w:val="clear" w:color="auto" w:fill="FFFFFF" w:themeFill="background1"/>
        <w:ind w:firstLine="567"/>
        <w:jc w:val="both"/>
        <w:rPr>
          <w:sz w:val="28"/>
          <w:szCs w:val="28"/>
        </w:rPr>
      </w:pPr>
      <w:r w:rsidRPr="00DA13F3">
        <w:rPr>
          <w:bCs/>
          <w:sz w:val="28"/>
          <w:szCs w:val="28"/>
        </w:rPr>
        <w:lastRenderedPageBreak/>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DA13F3">
        <w:rPr>
          <w:sz w:val="28"/>
          <w:szCs w:val="28"/>
        </w:rPr>
        <w:t>92 461,5 тыс. руб. ежегодно</w:t>
      </w:r>
      <w:r w:rsidRPr="00DA13F3">
        <w:rPr>
          <w:bCs/>
          <w:sz w:val="28"/>
          <w:szCs w:val="28"/>
        </w:rPr>
        <w:t xml:space="preserve"> </w:t>
      </w:r>
      <w:r w:rsidRPr="00DA13F3">
        <w:rPr>
          <w:sz w:val="28"/>
          <w:szCs w:val="28"/>
        </w:rPr>
        <w:t>будет направлено на</w:t>
      </w:r>
      <w:r w:rsidRPr="00DA13F3">
        <w:rPr>
          <w:sz w:val="28"/>
          <w:szCs w:val="20"/>
        </w:rPr>
        <w:t xml:space="preserve"> </w:t>
      </w:r>
      <w:r w:rsidRPr="00DA13F3">
        <w:rPr>
          <w:sz w:val="28"/>
          <w:szCs w:val="28"/>
        </w:rPr>
        <w:t>финансовое обеспечение выполнения государственного задания на оказание государственных услуг</w:t>
      </w:r>
      <w:r w:rsidRPr="00DA13F3">
        <w:rPr>
          <w:bCs/>
          <w:sz w:val="28"/>
          <w:szCs w:val="20"/>
        </w:rPr>
        <w:t xml:space="preserve"> ГУЗ "Липецкая областная станция скорой медицинской помощи и медицины катастроф".</w:t>
      </w:r>
      <w:r w:rsidRPr="00DA13F3">
        <w:rPr>
          <w:sz w:val="28"/>
          <w:szCs w:val="28"/>
        </w:rPr>
        <w:t xml:space="preserve"> </w:t>
      </w:r>
    </w:p>
    <w:p w:rsidR="002C3DF9" w:rsidRPr="00DA13F3" w:rsidRDefault="002C3DF9" w:rsidP="00DA13F3">
      <w:pPr>
        <w:shd w:val="clear" w:color="auto" w:fill="FFFFFF" w:themeFill="background1"/>
        <w:ind w:firstLine="567"/>
        <w:jc w:val="both"/>
        <w:rPr>
          <w:sz w:val="28"/>
          <w:szCs w:val="28"/>
        </w:rPr>
      </w:pPr>
    </w:p>
    <w:p w:rsidR="000D0F2B" w:rsidRPr="00DA13F3" w:rsidRDefault="000D0F2B" w:rsidP="00DA13F3">
      <w:pPr>
        <w:shd w:val="clear" w:color="auto" w:fill="FFFFFF" w:themeFill="background1"/>
        <w:autoSpaceDE w:val="0"/>
        <w:autoSpaceDN w:val="0"/>
        <w:adjustRightInd w:val="0"/>
        <w:ind w:firstLine="567"/>
        <w:jc w:val="both"/>
        <w:rPr>
          <w:sz w:val="28"/>
          <w:szCs w:val="28"/>
        </w:rPr>
      </w:pPr>
      <w:r w:rsidRPr="00DA13F3">
        <w:rPr>
          <w:b/>
          <w:bCs/>
          <w:sz w:val="28"/>
          <w:szCs w:val="28"/>
        </w:rPr>
        <w:t>По подразделу 0905 "Санаторно-оздоровительная помощь"</w:t>
      </w:r>
      <w:r w:rsidRPr="00DA13F3">
        <w:rPr>
          <w:bCs/>
          <w:sz w:val="28"/>
          <w:szCs w:val="28"/>
        </w:rPr>
        <w:t xml:space="preserve"> </w:t>
      </w:r>
      <w:r w:rsidRPr="00DA13F3">
        <w:rPr>
          <w:sz w:val="28"/>
          <w:szCs w:val="28"/>
        </w:rPr>
        <w:t xml:space="preserve">запланировано по 229 540,1 тыс. руб. ежегодно. </w:t>
      </w:r>
    </w:p>
    <w:p w:rsidR="000D0F2B" w:rsidRDefault="000D0F2B" w:rsidP="00DA13F3">
      <w:pPr>
        <w:shd w:val="clear" w:color="auto" w:fill="FFFFFF" w:themeFill="background1"/>
        <w:autoSpaceDE w:val="0"/>
        <w:autoSpaceDN w:val="0"/>
        <w:adjustRightInd w:val="0"/>
        <w:ind w:firstLine="567"/>
        <w:jc w:val="both"/>
        <w:rPr>
          <w:sz w:val="28"/>
          <w:szCs w:val="28"/>
        </w:rPr>
      </w:pPr>
      <w:r w:rsidRPr="00DA13F3">
        <w:rPr>
          <w:bCs/>
          <w:sz w:val="28"/>
          <w:szCs w:val="28"/>
        </w:rPr>
        <w:t>На реализацию государственной программы Липецкой области "Развитие здравоохранения Липецкой области" в рамках комплекса процессных мероприятий "Организация медицинской реабилитации и санаторно-курортного лечения" 229 540,1 тыс. руб. ежегодно</w:t>
      </w:r>
      <w:r w:rsidRPr="00DA13F3">
        <w:rPr>
          <w:sz w:val="28"/>
          <w:szCs w:val="28"/>
        </w:rPr>
        <w:t xml:space="preserve"> будет направлено на</w:t>
      </w:r>
      <w:r w:rsidRPr="00DA13F3">
        <w:rPr>
          <w:sz w:val="28"/>
          <w:szCs w:val="20"/>
        </w:rPr>
        <w:t xml:space="preserve"> содержание и </w:t>
      </w:r>
      <w:r w:rsidRPr="00DA13F3">
        <w:rPr>
          <w:sz w:val="28"/>
          <w:szCs w:val="28"/>
        </w:rPr>
        <w:t>финансовое обеспечение выполнения государственного задания на оказание государственных услуг</w:t>
      </w:r>
      <w:r w:rsidRPr="00DA13F3">
        <w:rPr>
          <w:bCs/>
          <w:sz w:val="28"/>
          <w:szCs w:val="20"/>
        </w:rPr>
        <w:t xml:space="preserve"> </w:t>
      </w:r>
      <w:r w:rsidRPr="00DA13F3">
        <w:rPr>
          <w:sz w:val="28"/>
          <w:szCs w:val="28"/>
        </w:rPr>
        <w:t xml:space="preserve">учреждениями здравоохранения, осуществляющих </w:t>
      </w:r>
      <w:r w:rsidRPr="00DA13F3">
        <w:rPr>
          <w:bCs/>
          <w:sz w:val="28"/>
          <w:szCs w:val="28"/>
        </w:rPr>
        <w:t>организацию медицинской реабилитации и санаторно-курортное лечение</w:t>
      </w:r>
      <w:r w:rsidRPr="00DA13F3">
        <w:rPr>
          <w:bCs/>
          <w:sz w:val="28"/>
          <w:szCs w:val="20"/>
        </w:rPr>
        <w:t>.</w:t>
      </w:r>
      <w:r w:rsidRPr="00892DC1">
        <w:rPr>
          <w:sz w:val="28"/>
          <w:szCs w:val="28"/>
        </w:rPr>
        <w:t xml:space="preserve"> </w:t>
      </w:r>
    </w:p>
    <w:p w:rsidR="002C3DF9" w:rsidRPr="00892DC1" w:rsidRDefault="002C3DF9" w:rsidP="00DA13F3">
      <w:pPr>
        <w:shd w:val="clear" w:color="auto" w:fill="FFFFFF" w:themeFill="background1"/>
        <w:autoSpaceDE w:val="0"/>
        <w:autoSpaceDN w:val="0"/>
        <w:adjustRightInd w:val="0"/>
        <w:ind w:firstLine="567"/>
        <w:jc w:val="both"/>
        <w:rPr>
          <w:sz w:val="28"/>
          <w:szCs w:val="28"/>
        </w:rPr>
      </w:pPr>
    </w:p>
    <w:p w:rsidR="000D0F2B" w:rsidRPr="00892DC1" w:rsidRDefault="000D0F2B" w:rsidP="00B51A59">
      <w:pPr>
        <w:widowControl w:val="0"/>
        <w:shd w:val="clear" w:color="auto" w:fill="FFFFFF" w:themeFill="background1"/>
        <w:autoSpaceDE w:val="0"/>
        <w:autoSpaceDN w:val="0"/>
        <w:adjustRightInd w:val="0"/>
        <w:ind w:firstLine="567"/>
        <w:jc w:val="both"/>
        <w:rPr>
          <w:sz w:val="28"/>
          <w:szCs w:val="28"/>
        </w:rPr>
      </w:pPr>
      <w:r w:rsidRPr="00892DC1">
        <w:rPr>
          <w:b/>
          <w:bCs/>
          <w:sz w:val="28"/>
          <w:szCs w:val="28"/>
        </w:rPr>
        <w:t>По подразделу 0906 "Заготовка, переработка, хранение и обеспечение безопасности донорской крови и ее компонентов"</w:t>
      </w:r>
      <w:r w:rsidRPr="00892DC1">
        <w:rPr>
          <w:bCs/>
          <w:sz w:val="28"/>
          <w:szCs w:val="28"/>
        </w:rPr>
        <w:t xml:space="preserve"> </w:t>
      </w:r>
      <w:r w:rsidRPr="00892DC1">
        <w:rPr>
          <w:sz w:val="28"/>
          <w:szCs w:val="28"/>
        </w:rPr>
        <w:t xml:space="preserve">запланировано по 280 467,9 тыс. руб. ежегодно. </w:t>
      </w:r>
    </w:p>
    <w:p w:rsidR="000D0F2B" w:rsidRDefault="000D0F2B" w:rsidP="00B51A59">
      <w:pPr>
        <w:widowControl w:val="0"/>
        <w:shd w:val="clear" w:color="auto" w:fill="FFFFFF" w:themeFill="background1"/>
        <w:autoSpaceDE w:val="0"/>
        <w:autoSpaceDN w:val="0"/>
        <w:adjustRightInd w:val="0"/>
        <w:ind w:firstLine="567"/>
        <w:jc w:val="both"/>
        <w:rPr>
          <w:bCs/>
          <w:sz w:val="28"/>
          <w:szCs w:val="20"/>
        </w:rPr>
      </w:pPr>
      <w:r w:rsidRPr="00892DC1">
        <w:rPr>
          <w:bCs/>
          <w:sz w:val="28"/>
          <w:szCs w:val="28"/>
        </w:rPr>
        <w:t>На реализацию государственной программы Липецкой области "Развитие здравоохранения Липецкой области"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по 280 467,9 тыс. руб. ежегодно</w:t>
      </w:r>
      <w:r w:rsidRPr="00892DC1">
        <w:rPr>
          <w:sz w:val="28"/>
          <w:szCs w:val="28"/>
        </w:rPr>
        <w:t xml:space="preserve"> будет направлено</w:t>
      </w:r>
      <w:r w:rsidRPr="00892DC1">
        <w:rPr>
          <w:bCs/>
          <w:sz w:val="28"/>
          <w:szCs w:val="28"/>
        </w:rPr>
        <w:t xml:space="preserve"> на </w:t>
      </w:r>
      <w:r w:rsidRPr="00892DC1">
        <w:rPr>
          <w:sz w:val="28"/>
          <w:szCs w:val="28"/>
        </w:rPr>
        <w:t>финансовое обеспечение выполнения государственного задания</w:t>
      </w:r>
      <w:r w:rsidRPr="00892DC1">
        <w:rPr>
          <w:bCs/>
          <w:sz w:val="28"/>
          <w:szCs w:val="28"/>
        </w:rPr>
        <w:t xml:space="preserve"> </w:t>
      </w:r>
      <w:r w:rsidRPr="00892DC1">
        <w:rPr>
          <w:sz w:val="28"/>
          <w:szCs w:val="28"/>
        </w:rPr>
        <w:t>на оказание государственных услуг</w:t>
      </w:r>
      <w:r w:rsidRPr="00892DC1">
        <w:rPr>
          <w:bCs/>
          <w:sz w:val="28"/>
          <w:szCs w:val="20"/>
        </w:rPr>
        <w:t xml:space="preserve"> ГУЗ "Липецкая областная станция переливания крови".</w:t>
      </w:r>
    </w:p>
    <w:p w:rsidR="002C3DF9" w:rsidRPr="00892DC1" w:rsidRDefault="002C3DF9" w:rsidP="00B51A59">
      <w:pPr>
        <w:widowControl w:val="0"/>
        <w:shd w:val="clear" w:color="auto" w:fill="FFFFFF" w:themeFill="background1"/>
        <w:autoSpaceDE w:val="0"/>
        <w:autoSpaceDN w:val="0"/>
        <w:adjustRightInd w:val="0"/>
        <w:ind w:firstLine="567"/>
        <w:jc w:val="both"/>
        <w:rPr>
          <w:bCs/>
          <w:sz w:val="28"/>
          <w:szCs w:val="28"/>
        </w:rPr>
      </w:pPr>
    </w:p>
    <w:p w:rsidR="000D0F2B" w:rsidRPr="00892DC1" w:rsidRDefault="000D0F2B" w:rsidP="00B51A59">
      <w:pPr>
        <w:widowControl w:val="0"/>
        <w:shd w:val="clear" w:color="auto" w:fill="FFFFFF" w:themeFill="background1"/>
        <w:autoSpaceDE w:val="0"/>
        <w:autoSpaceDN w:val="0"/>
        <w:adjustRightInd w:val="0"/>
        <w:ind w:firstLine="567"/>
        <w:jc w:val="both"/>
        <w:rPr>
          <w:bCs/>
          <w:sz w:val="28"/>
          <w:szCs w:val="28"/>
        </w:rPr>
      </w:pPr>
      <w:r w:rsidRPr="00892DC1">
        <w:rPr>
          <w:b/>
          <w:sz w:val="28"/>
          <w:szCs w:val="28"/>
        </w:rPr>
        <w:t xml:space="preserve">По подразделу 0909 "Другие вопросы в области здравоохранения" </w:t>
      </w:r>
      <w:r w:rsidRPr="00892DC1">
        <w:rPr>
          <w:sz w:val="28"/>
          <w:szCs w:val="28"/>
        </w:rPr>
        <w:t>запланировано на 2025 год – 3 270 568,4 тыс. руб., на 2026 год – 2 533 122,7 тыс. руб., на 2027 год – 2 544 426,1 тыс. руб.</w:t>
      </w:r>
    </w:p>
    <w:p w:rsidR="000D0F2B" w:rsidRPr="00892DC1" w:rsidRDefault="000D0F2B" w:rsidP="00B51A59">
      <w:pPr>
        <w:shd w:val="clear" w:color="auto" w:fill="FFFFFF" w:themeFill="background1"/>
        <w:ind w:firstLine="567"/>
        <w:jc w:val="both"/>
        <w:rPr>
          <w:sz w:val="28"/>
          <w:szCs w:val="28"/>
        </w:rPr>
      </w:pPr>
      <w:r w:rsidRPr="00892DC1">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2025 год – 10 709,8 </w:t>
      </w:r>
      <w:r w:rsidRPr="00892DC1">
        <w:rPr>
          <w:sz w:val="28"/>
          <w:szCs w:val="28"/>
        </w:rPr>
        <w:t xml:space="preserve">тыс. руб., на 2026 </w:t>
      </w:r>
      <w:r>
        <w:rPr>
          <w:sz w:val="28"/>
          <w:szCs w:val="28"/>
        </w:rPr>
        <w:t xml:space="preserve">и </w:t>
      </w:r>
      <w:r w:rsidRPr="00892DC1">
        <w:rPr>
          <w:sz w:val="28"/>
          <w:szCs w:val="28"/>
        </w:rPr>
        <w:t>2027 год</w:t>
      </w:r>
      <w:r>
        <w:rPr>
          <w:sz w:val="28"/>
          <w:szCs w:val="28"/>
        </w:rPr>
        <w:t>ы</w:t>
      </w:r>
      <w:r w:rsidRPr="00892DC1">
        <w:rPr>
          <w:sz w:val="28"/>
          <w:szCs w:val="28"/>
        </w:rPr>
        <w:t xml:space="preserve"> по 10 777,9 тыс. руб. ежегодно, в том числе:</w:t>
      </w:r>
    </w:p>
    <w:p w:rsidR="000D0F2B" w:rsidRPr="00892DC1" w:rsidRDefault="000D0F2B" w:rsidP="00B51A59">
      <w:pPr>
        <w:shd w:val="clear" w:color="auto" w:fill="FFFFFF" w:themeFill="background1"/>
        <w:ind w:firstLine="567"/>
        <w:jc w:val="both"/>
        <w:rPr>
          <w:sz w:val="28"/>
          <w:szCs w:val="28"/>
        </w:rPr>
      </w:pPr>
      <w:r w:rsidRPr="00892DC1">
        <w:rPr>
          <w:bCs/>
          <w:sz w:val="28"/>
          <w:szCs w:val="28"/>
        </w:rPr>
        <w:t xml:space="preserve">- в рамках комплекса процессных мероприятий "Доступная среда" </w:t>
      </w:r>
      <w:r w:rsidRPr="00892DC1">
        <w:rPr>
          <w:sz w:val="28"/>
          <w:szCs w:val="28"/>
        </w:rPr>
        <w:t>3 800,0 тыс. руб. ежегодно будет направлено на приобретение оборудования и проведения ремонтных работ в целях оказания доступной медицинской помощи населению;</w:t>
      </w:r>
    </w:p>
    <w:p w:rsidR="000D0F2B" w:rsidRPr="00892DC1" w:rsidRDefault="000D0F2B" w:rsidP="00B51A59">
      <w:pPr>
        <w:shd w:val="clear" w:color="auto" w:fill="FFFFFF" w:themeFill="background1"/>
        <w:ind w:firstLine="567"/>
        <w:jc w:val="both"/>
        <w:rPr>
          <w:sz w:val="28"/>
          <w:szCs w:val="28"/>
        </w:rPr>
      </w:pPr>
      <w:r w:rsidRPr="00892DC1">
        <w:rPr>
          <w:bCs/>
          <w:sz w:val="28"/>
          <w:szCs w:val="28"/>
        </w:rPr>
        <w:t xml:space="preserve">- в рамках комплекса процессных мероприятий "Формирование системы комплексной реабилитации и </w:t>
      </w:r>
      <w:proofErr w:type="spellStart"/>
      <w:r w:rsidRPr="00892DC1">
        <w:rPr>
          <w:bCs/>
          <w:sz w:val="28"/>
          <w:szCs w:val="28"/>
        </w:rPr>
        <w:t>абилитации</w:t>
      </w:r>
      <w:proofErr w:type="spellEnd"/>
      <w:r w:rsidRPr="00892DC1">
        <w:rPr>
          <w:bCs/>
          <w:sz w:val="28"/>
          <w:szCs w:val="28"/>
        </w:rPr>
        <w:t xml:space="preserve"> инвалидов, в том числе детей-инвалидов в Липецкой области" </w:t>
      </w:r>
      <w:r w:rsidRPr="00892DC1">
        <w:rPr>
          <w:sz w:val="28"/>
          <w:szCs w:val="28"/>
        </w:rPr>
        <w:t xml:space="preserve">в 2025 году – 6 909,8 тыс. руб., в 2026 </w:t>
      </w:r>
      <w:r>
        <w:rPr>
          <w:sz w:val="28"/>
          <w:szCs w:val="28"/>
        </w:rPr>
        <w:t>и</w:t>
      </w:r>
      <w:r w:rsidRPr="00892DC1">
        <w:rPr>
          <w:sz w:val="28"/>
          <w:szCs w:val="28"/>
        </w:rPr>
        <w:t xml:space="preserve"> 2027 год</w:t>
      </w:r>
      <w:r>
        <w:rPr>
          <w:sz w:val="28"/>
          <w:szCs w:val="28"/>
        </w:rPr>
        <w:t>ах по</w:t>
      </w:r>
      <w:r w:rsidRPr="00892DC1">
        <w:rPr>
          <w:sz w:val="28"/>
          <w:szCs w:val="28"/>
        </w:rPr>
        <w:t xml:space="preserve"> 6 977,9 тыс. руб. </w:t>
      </w:r>
      <w:r>
        <w:rPr>
          <w:sz w:val="28"/>
          <w:szCs w:val="28"/>
        </w:rPr>
        <w:t xml:space="preserve">ежегодно </w:t>
      </w:r>
      <w:r w:rsidRPr="00892DC1">
        <w:rPr>
          <w:sz w:val="28"/>
          <w:szCs w:val="28"/>
        </w:rPr>
        <w:t xml:space="preserve">будет направлено </w:t>
      </w:r>
      <w:r w:rsidRPr="00892DC1">
        <w:rPr>
          <w:bCs/>
          <w:sz w:val="28"/>
          <w:szCs w:val="20"/>
        </w:rPr>
        <w:t>на</w:t>
      </w:r>
      <w:r w:rsidRPr="00892DC1">
        <w:rPr>
          <w:sz w:val="28"/>
          <w:szCs w:val="20"/>
        </w:rPr>
        <w:t xml:space="preserve"> </w:t>
      </w:r>
      <w:r w:rsidRPr="00892DC1">
        <w:rPr>
          <w:bCs/>
          <w:sz w:val="28"/>
          <w:szCs w:val="20"/>
        </w:rPr>
        <w:t xml:space="preserve">реализацию мероприятий в сфере реабилитации и </w:t>
      </w:r>
      <w:proofErr w:type="spellStart"/>
      <w:r w:rsidRPr="00892DC1">
        <w:rPr>
          <w:bCs/>
          <w:sz w:val="28"/>
          <w:szCs w:val="20"/>
        </w:rPr>
        <w:t>абилитации</w:t>
      </w:r>
      <w:proofErr w:type="spellEnd"/>
      <w:r w:rsidRPr="00892DC1">
        <w:rPr>
          <w:bCs/>
          <w:sz w:val="28"/>
          <w:szCs w:val="20"/>
        </w:rPr>
        <w:t xml:space="preserve"> инвалидов</w:t>
      </w:r>
      <w:r w:rsidRPr="00892DC1">
        <w:rPr>
          <w:sz w:val="28"/>
          <w:szCs w:val="28"/>
        </w:rPr>
        <w:t>.</w:t>
      </w:r>
    </w:p>
    <w:p w:rsidR="000D0F2B" w:rsidRPr="00892DC1" w:rsidRDefault="000D0F2B" w:rsidP="00B51A59">
      <w:pPr>
        <w:shd w:val="clear" w:color="auto" w:fill="FFFFFF" w:themeFill="background1"/>
        <w:ind w:firstLine="567"/>
        <w:jc w:val="both"/>
        <w:rPr>
          <w:sz w:val="28"/>
          <w:szCs w:val="28"/>
        </w:rPr>
      </w:pPr>
      <w:r w:rsidRPr="00892DC1">
        <w:rPr>
          <w:bCs/>
          <w:sz w:val="28"/>
          <w:szCs w:val="28"/>
        </w:rPr>
        <w:lastRenderedPageBreak/>
        <w:t xml:space="preserve">На реализацию государственной программы Липецкой области "Развитие здравоохранения Липецкой области" предусмотрено на 2025 год – 3 104 880,2 </w:t>
      </w:r>
      <w:r w:rsidRPr="00892DC1">
        <w:rPr>
          <w:sz w:val="28"/>
          <w:szCs w:val="28"/>
        </w:rPr>
        <w:t>тыс. руб., на 2026 год – 2 392 066,4 тыс. руб., на 2027 год – 2 403 369,8 тыс. руб., в том числе:</w:t>
      </w:r>
    </w:p>
    <w:p w:rsidR="000D0F2B" w:rsidRPr="00892DC1" w:rsidRDefault="000D0F2B" w:rsidP="00B51A59">
      <w:pPr>
        <w:shd w:val="clear" w:color="auto" w:fill="FFFFFF" w:themeFill="background1"/>
        <w:ind w:firstLine="567"/>
        <w:jc w:val="both"/>
        <w:rPr>
          <w:sz w:val="28"/>
          <w:szCs w:val="28"/>
        </w:rPr>
      </w:pPr>
      <w:r w:rsidRPr="00892DC1">
        <w:rPr>
          <w:sz w:val="28"/>
          <w:szCs w:val="28"/>
        </w:rPr>
        <w:t>- на реализацию регионального проекта "Борьба с онкологическими заболеваниями" в 2025-2027 годах по 100,0 тыс. руб. ежегодно</w:t>
      </w:r>
      <w:r w:rsidRPr="00892DC1">
        <w:rPr>
          <w:sz w:val="28"/>
          <w:szCs w:val="20"/>
        </w:rPr>
        <w:t xml:space="preserve"> </w:t>
      </w:r>
      <w:r w:rsidRPr="00892DC1">
        <w:rPr>
          <w:sz w:val="28"/>
          <w:szCs w:val="28"/>
        </w:rPr>
        <w:t>будет направлено на реализацию мероприятий по проведению информационно-коммуникационной кампании, направленной на профилактику онкологических заболеваний</w:t>
      </w:r>
      <w:r w:rsidRPr="00892DC1">
        <w:rPr>
          <w:bCs/>
          <w:sz w:val="28"/>
          <w:szCs w:val="20"/>
        </w:rPr>
        <w:t>;</w:t>
      </w:r>
      <w:r w:rsidRPr="00892DC1">
        <w:rPr>
          <w:sz w:val="28"/>
          <w:szCs w:val="28"/>
        </w:rPr>
        <w:t xml:space="preserve"> </w:t>
      </w:r>
    </w:p>
    <w:p w:rsidR="000D0F2B" w:rsidRDefault="000D0F2B" w:rsidP="00B51A59">
      <w:pPr>
        <w:shd w:val="clear" w:color="auto" w:fill="FFFFFF" w:themeFill="background1"/>
        <w:ind w:firstLine="567"/>
        <w:jc w:val="both"/>
        <w:rPr>
          <w:bCs/>
          <w:sz w:val="28"/>
          <w:szCs w:val="28"/>
        </w:rPr>
      </w:pPr>
      <w:r w:rsidRPr="00892DC1">
        <w:rPr>
          <w:sz w:val="28"/>
          <w:szCs w:val="28"/>
        </w:rPr>
        <w:t xml:space="preserve">- на реализацию регионального проекта "Модернизация первичного звена здравоохранения Российской Федерации" в 2025 году – 74 224,6 тыс. руб., будет направлено </w:t>
      </w:r>
      <w:r w:rsidRPr="00892DC1">
        <w:rPr>
          <w:bCs/>
          <w:sz w:val="28"/>
          <w:szCs w:val="28"/>
        </w:rPr>
        <w:t>на реализацию мероприятий по строительству, реконструкции, капитальным ремонтам, замене и оснащении оборудованием учреждений здравоохранения области, относящихся к пе</w:t>
      </w:r>
      <w:r>
        <w:rPr>
          <w:bCs/>
          <w:sz w:val="28"/>
          <w:szCs w:val="28"/>
        </w:rPr>
        <w:t>рвичному звену здравоохранения;</w:t>
      </w:r>
    </w:p>
    <w:p w:rsidR="000D0F2B" w:rsidRDefault="000D0F2B" w:rsidP="00B51A59">
      <w:pPr>
        <w:shd w:val="clear" w:color="auto" w:fill="FFFFFF" w:themeFill="background1"/>
        <w:ind w:firstLine="567"/>
        <w:jc w:val="both"/>
        <w:rPr>
          <w:sz w:val="28"/>
          <w:szCs w:val="28"/>
        </w:rPr>
      </w:pPr>
      <w:r w:rsidRPr="00892DC1">
        <w:rPr>
          <w:sz w:val="28"/>
          <w:szCs w:val="28"/>
        </w:rPr>
        <w:t>- на реализацию регионального проекта "Оптимальная для восстановления здоровья медицинская реабилитация" 14 071,8 тыс. руб.</w:t>
      </w:r>
      <w:r>
        <w:rPr>
          <w:sz w:val="28"/>
          <w:szCs w:val="28"/>
        </w:rPr>
        <w:t xml:space="preserve"> ежегодно</w:t>
      </w:r>
      <w:r w:rsidRPr="00892DC1">
        <w:rPr>
          <w:sz w:val="28"/>
          <w:szCs w:val="20"/>
        </w:rPr>
        <w:t xml:space="preserve"> </w:t>
      </w:r>
      <w:r w:rsidRPr="00892DC1">
        <w:rPr>
          <w:sz w:val="28"/>
          <w:szCs w:val="28"/>
        </w:rPr>
        <w:t>будет направлено на мероприятия по оснащению (дооснащению и (или) переоснащению) медицинскими изделиями медицинские организации, имеющие в своей структуре подразделения, оказывающие медицинскую помощь по медицинской реабилитации</w:t>
      </w:r>
      <w:r w:rsidRPr="00892DC1">
        <w:rPr>
          <w:bCs/>
          <w:sz w:val="28"/>
          <w:szCs w:val="28"/>
        </w:rPr>
        <w:t>;</w:t>
      </w:r>
      <w:r w:rsidRPr="00892DC1">
        <w:rPr>
          <w:sz w:val="28"/>
          <w:szCs w:val="28"/>
        </w:rPr>
        <w:t xml:space="preserve"> </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 на реализацию регионального проекта </w:t>
      </w:r>
      <w:r>
        <w:rPr>
          <w:sz w:val="28"/>
          <w:szCs w:val="28"/>
        </w:rPr>
        <w:t>«</w:t>
      </w:r>
      <w:r w:rsidRPr="00892DC1">
        <w:rPr>
          <w:sz w:val="28"/>
          <w:szCs w:val="28"/>
        </w:rPr>
        <w:t>Национальна</w:t>
      </w:r>
      <w:r>
        <w:rPr>
          <w:sz w:val="28"/>
          <w:szCs w:val="28"/>
        </w:rPr>
        <w:t>я цифровая платформа «Здоровье»</w:t>
      </w:r>
      <w:r w:rsidRPr="00892DC1">
        <w:rPr>
          <w:sz w:val="28"/>
          <w:szCs w:val="28"/>
        </w:rPr>
        <w:t xml:space="preserve"> в 2025 году – 150 076,6 тыс. руб., в 2026 году – 132 876,6 тыс. руб., в 2027 - 132 876,6 тыс. руб.</w:t>
      </w:r>
      <w:r w:rsidRPr="00892DC1">
        <w:rPr>
          <w:sz w:val="28"/>
          <w:szCs w:val="20"/>
        </w:rPr>
        <w:t xml:space="preserve"> </w:t>
      </w:r>
      <w:r w:rsidRPr="00892DC1">
        <w:rPr>
          <w:sz w:val="28"/>
          <w:szCs w:val="28"/>
        </w:rPr>
        <w:t xml:space="preserve">будет направлено на </w:t>
      </w:r>
      <w:r w:rsidRPr="00892DC1">
        <w:rPr>
          <w:bCs/>
          <w:sz w:val="28"/>
          <w:szCs w:val="28"/>
        </w:rPr>
        <w:t xml:space="preserve">реализацию мероприятий </w:t>
      </w:r>
      <w:r w:rsidRPr="00892DC1">
        <w:rPr>
          <w:rFonts w:eastAsia="Calibri"/>
          <w:sz w:val="28"/>
          <w:szCs w:val="28"/>
        </w:rPr>
        <w:t>по</w:t>
      </w:r>
      <w:r w:rsidRPr="00892DC1">
        <w:rPr>
          <w:sz w:val="28"/>
          <w:szCs w:val="28"/>
        </w:rPr>
        <w:t xml:space="preserve"> продолжению перевода медицинской документации в электронный вид, ускорению обслуживания пациентов, оптимизации управления потоками пациентов, созданию положительной обратной связи пациент-врач через "Личный кабинет пациента" путем предоставления полной информации обо всех оказанных медицинских услугах, а также поддержание программных обеспечений</w:t>
      </w:r>
      <w:r w:rsidRPr="00892DC1">
        <w:rPr>
          <w:bCs/>
          <w:sz w:val="28"/>
          <w:szCs w:val="20"/>
        </w:rPr>
        <w:t>;</w:t>
      </w:r>
      <w:r w:rsidRPr="00892DC1">
        <w:rPr>
          <w:sz w:val="28"/>
          <w:szCs w:val="28"/>
        </w:rPr>
        <w:t xml:space="preserve"> </w:t>
      </w:r>
    </w:p>
    <w:p w:rsidR="000D0F2B" w:rsidRPr="00892DC1" w:rsidRDefault="000D0F2B" w:rsidP="00B51A59">
      <w:pPr>
        <w:shd w:val="clear" w:color="auto" w:fill="FFFFFF" w:themeFill="background1"/>
        <w:ind w:firstLine="567"/>
        <w:jc w:val="both"/>
        <w:rPr>
          <w:sz w:val="28"/>
          <w:szCs w:val="28"/>
        </w:rPr>
      </w:pPr>
      <w:r w:rsidRPr="00892DC1">
        <w:rPr>
          <w:sz w:val="28"/>
          <w:szCs w:val="28"/>
        </w:rPr>
        <w:t>- на реализацию регионального проекта "Здоровье для каждого" 1 500,0 тыс. руб. ежегодно будет направлено на мероприятия</w:t>
      </w:r>
      <w:r>
        <w:rPr>
          <w:sz w:val="28"/>
          <w:szCs w:val="28"/>
        </w:rPr>
        <w:t xml:space="preserve"> по формированию системы мотивации у граждан к здоровому образу жизни, включая здоровое питание и отказ от вредных привычек</w:t>
      </w:r>
      <w:r w:rsidRPr="00892DC1">
        <w:rPr>
          <w:bCs/>
          <w:sz w:val="28"/>
          <w:szCs w:val="20"/>
        </w:rPr>
        <w:t>;</w:t>
      </w:r>
      <w:r w:rsidRPr="00892DC1">
        <w:rPr>
          <w:sz w:val="28"/>
          <w:szCs w:val="28"/>
        </w:rPr>
        <w:t xml:space="preserve"> </w:t>
      </w:r>
    </w:p>
    <w:p w:rsidR="000D0F2B" w:rsidRPr="00892DC1" w:rsidRDefault="000D0F2B" w:rsidP="00B51A59">
      <w:pPr>
        <w:shd w:val="clear" w:color="auto" w:fill="FFFFFF" w:themeFill="background1"/>
        <w:ind w:firstLine="567"/>
        <w:jc w:val="both"/>
        <w:rPr>
          <w:sz w:val="28"/>
          <w:szCs w:val="28"/>
        </w:rPr>
      </w:pPr>
      <w:r w:rsidRPr="00892DC1">
        <w:rPr>
          <w:sz w:val="28"/>
          <w:szCs w:val="28"/>
        </w:rPr>
        <w:t>- на реализацию регионального проекта "Медицинские кадры" в 2025 - 2027 годах по 500,0 тыс. руб. ежегодно будет направлено на повышение профессионального уровня специалистов отрасли</w:t>
      </w:r>
      <w:r w:rsidRPr="00892DC1">
        <w:rPr>
          <w:bCs/>
          <w:sz w:val="28"/>
          <w:szCs w:val="20"/>
        </w:rPr>
        <w:t>;</w:t>
      </w:r>
      <w:r w:rsidRPr="00892DC1">
        <w:rPr>
          <w:sz w:val="28"/>
          <w:szCs w:val="28"/>
        </w:rPr>
        <w:t xml:space="preserve"> </w:t>
      </w:r>
    </w:p>
    <w:p w:rsidR="000D0F2B" w:rsidRPr="00892DC1" w:rsidRDefault="000D0F2B" w:rsidP="00B51A59">
      <w:pPr>
        <w:shd w:val="clear" w:color="auto" w:fill="FFFFFF" w:themeFill="background1"/>
        <w:ind w:firstLine="567"/>
        <w:jc w:val="both"/>
        <w:rPr>
          <w:sz w:val="28"/>
          <w:szCs w:val="28"/>
        </w:rPr>
      </w:pPr>
      <w:r w:rsidRPr="00892DC1">
        <w:rPr>
          <w:sz w:val="28"/>
          <w:szCs w:val="28"/>
        </w:rPr>
        <w:t>- на реализацию регионального проекта "Обеспечение расширенного неонатального скрининга" 13 992,1 тыс. руб.</w:t>
      </w:r>
      <w:r>
        <w:rPr>
          <w:sz w:val="28"/>
          <w:szCs w:val="28"/>
        </w:rPr>
        <w:t xml:space="preserve"> ежегодно</w:t>
      </w:r>
      <w:r w:rsidRPr="00892DC1">
        <w:rPr>
          <w:sz w:val="28"/>
          <w:szCs w:val="28"/>
        </w:rPr>
        <w:t xml:space="preserve"> будет направлено на мероприятия по проведению массового обследования новорожденных на врожденные и (или) наследственные заболевания (расширенный неонатальный скрининг); </w:t>
      </w:r>
    </w:p>
    <w:p w:rsidR="000D0F2B" w:rsidRPr="00892DC1" w:rsidRDefault="000D0F2B" w:rsidP="00B51A59">
      <w:pPr>
        <w:shd w:val="clear" w:color="auto" w:fill="FFFFFF" w:themeFill="background1"/>
        <w:ind w:firstLine="567"/>
        <w:jc w:val="both"/>
        <w:rPr>
          <w:sz w:val="28"/>
          <w:szCs w:val="28"/>
        </w:rPr>
      </w:pPr>
      <w:r w:rsidRPr="00892DC1">
        <w:rPr>
          <w:sz w:val="28"/>
          <w:szCs w:val="28"/>
        </w:rPr>
        <w:t>- на реализацию ведомственного проекта "Развитие инфраструктуры здравоохранения" 200 000,0 тыс. руб. в 2025 году будет направлено на мероприятия по реконструкции объектов здравоохранения области;</w:t>
      </w:r>
      <w:r w:rsidRPr="00892DC1">
        <w:rPr>
          <w:sz w:val="28"/>
          <w:szCs w:val="20"/>
        </w:rPr>
        <w:t xml:space="preserve"> </w:t>
      </w:r>
    </w:p>
    <w:p w:rsidR="000D0F2B" w:rsidRPr="00892DC1" w:rsidRDefault="000D0F2B" w:rsidP="00B51A59">
      <w:pPr>
        <w:shd w:val="clear" w:color="auto" w:fill="FFFFFF" w:themeFill="background1"/>
        <w:ind w:firstLine="567"/>
        <w:jc w:val="both"/>
        <w:rPr>
          <w:bCs/>
          <w:sz w:val="28"/>
          <w:szCs w:val="28"/>
        </w:rPr>
      </w:pPr>
      <w:r w:rsidRPr="00892DC1">
        <w:rPr>
          <w:bCs/>
          <w:sz w:val="28"/>
          <w:szCs w:val="28"/>
        </w:rPr>
        <w:lastRenderedPageBreak/>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бюджетные ассигнования </w:t>
      </w:r>
      <w:r w:rsidRPr="00892DC1">
        <w:rPr>
          <w:sz w:val="28"/>
          <w:szCs w:val="28"/>
        </w:rPr>
        <w:t xml:space="preserve">будут направлены на: </w:t>
      </w:r>
    </w:p>
    <w:p w:rsidR="000D0F2B" w:rsidRPr="00892DC1" w:rsidRDefault="000D0F2B" w:rsidP="00B51A59">
      <w:pPr>
        <w:shd w:val="clear" w:color="auto" w:fill="FFFFFF" w:themeFill="background1"/>
        <w:ind w:firstLine="567"/>
        <w:jc w:val="both"/>
        <w:rPr>
          <w:sz w:val="28"/>
          <w:szCs w:val="28"/>
        </w:rPr>
      </w:pPr>
      <w:r w:rsidRPr="00892DC1">
        <w:rPr>
          <w:sz w:val="28"/>
          <w:szCs w:val="28"/>
        </w:rPr>
        <w:t>финансовое обеспечение выполнения государственного задания на оказание государственных услуг учреждениями здравоохранения, в том числе на оказание медицинской помощи незастрахованным гражданам в системе обязательного медицинского страхования, 93 430,7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 3 100,0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создание безопасного коллективного иммунитета к инфекциям, управляемым средствами специфической профилактики 95 900,0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раннее выявление вируса иммунодефицита человека и предупреждение распространения ВИЧ-инфекции 62 680,0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мероприятия, направленные на выявление вирусов гепатитов В, С, и </w:t>
      </w:r>
      <w:r w:rsidRPr="00892DC1">
        <w:rPr>
          <w:sz w:val="28"/>
          <w:szCs w:val="28"/>
          <w:lang w:val="en-US"/>
        </w:rPr>
        <w:t>D</w:t>
      </w:r>
      <w:r w:rsidRPr="00892DC1">
        <w:rPr>
          <w:sz w:val="28"/>
          <w:szCs w:val="28"/>
        </w:rPr>
        <w:t xml:space="preserve">, мониторинг и лечение лиц, инфицированных вирусами гепатитов В, С и </w:t>
      </w:r>
      <w:r w:rsidRPr="00892DC1">
        <w:rPr>
          <w:sz w:val="28"/>
          <w:szCs w:val="28"/>
          <w:lang w:val="en-US"/>
        </w:rPr>
        <w:t>D</w:t>
      </w:r>
      <w:r w:rsidRPr="00892DC1">
        <w:rPr>
          <w:sz w:val="28"/>
          <w:szCs w:val="28"/>
        </w:rPr>
        <w:t xml:space="preserve"> по 127 164,0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в 2025 году – 196 090,6 тыс. руб., в 2026</w:t>
      </w:r>
      <w:r>
        <w:rPr>
          <w:sz w:val="28"/>
          <w:szCs w:val="28"/>
        </w:rPr>
        <w:t xml:space="preserve"> и </w:t>
      </w:r>
      <w:r w:rsidRPr="00892DC1">
        <w:rPr>
          <w:sz w:val="28"/>
          <w:szCs w:val="28"/>
        </w:rPr>
        <w:t xml:space="preserve">2027 годах </w:t>
      </w:r>
      <w:r>
        <w:rPr>
          <w:sz w:val="28"/>
          <w:szCs w:val="28"/>
        </w:rPr>
        <w:t xml:space="preserve">по </w:t>
      </w:r>
      <w:r w:rsidRPr="00892DC1">
        <w:rPr>
          <w:sz w:val="28"/>
          <w:szCs w:val="28"/>
        </w:rPr>
        <w:t>210 941,4 тыс. руб., ежегодно;</w:t>
      </w:r>
    </w:p>
    <w:p w:rsidR="000D0F2B" w:rsidRPr="00892DC1" w:rsidRDefault="000D0F2B" w:rsidP="00B51A59">
      <w:pPr>
        <w:shd w:val="clear" w:color="auto" w:fill="FFFFFF" w:themeFill="background1"/>
        <w:ind w:firstLine="567"/>
        <w:jc w:val="both"/>
        <w:rPr>
          <w:sz w:val="28"/>
          <w:szCs w:val="28"/>
        </w:rPr>
      </w:pPr>
      <w:r w:rsidRPr="00892DC1">
        <w:rPr>
          <w:rFonts w:cs="Calibri"/>
          <w:sz w:val="28"/>
          <w:szCs w:val="28"/>
        </w:rPr>
        <w:t>реализацию мероприятий по предупреждению и борьбе с социально значимыми инфекционными заболеваниями</w:t>
      </w:r>
      <w:r>
        <w:rPr>
          <w:rFonts w:cs="Calibri"/>
          <w:sz w:val="28"/>
          <w:szCs w:val="28"/>
        </w:rPr>
        <w:t xml:space="preserve"> (в том числе</w:t>
      </w:r>
      <w:r w:rsidRPr="00892DC1">
        <w:rPr>
          <w:bCs/>
          <w:sz w:val="28"/>
          <w:szCs w:val="28"/>
        </w:rPr>
        <w:t xml:space="preserve"> профилактик</w:t>
      </w:r>
      <w:r>
        <w:rPr>
          <w:bCs/>
          <w:sz w:val="28"/>
          <w:szCs w:val="28"/>
        </w:rPr>
        <w:t>а</w:t>
      </w:r>
      <w:r w:rsidRPr="00892DC1">
        <w:rPr>
          <w:bCs/>
          <w:sz w:val="28"/>
          <w:szCs w:val="28"/>
        </w:rPr>
        <w:t xml:space="preserve"> ВИЧ-инфекци</w:t>
      </w:r>
      <w:r>
        <w:rPr>
          <w:bCs/>
          <w:sz w:val="28"/>
          <w:szCs w:val="28"/>
        </w:rPr>
        <w:t>и</w:t>
      </w:r>
      <w:r w:rsidRPr="00892DC1">
        <w:rPr>
          <w:bCs/>
          <w:sz w:val="28"/>
          <w:szCs w:val="28"/>
        </w:rPr>
        <w:t xml:space="preserve"> и гепатитов В и С</w:t>
      </w:r>
      <w:r>
        <w:rPr>
          <w:bCs/>
          <w:sz w:val="28"/>
          <w:szCs w:val="28"/>
        </w:rPr>
        <w:t>)</w:t>
      </w:r>
      <w:r w:rsidRPr="00892DC1">
        <w:rPr>
          <w:bCs/>
          <w:sz w:val="28"/>
          <w:szCs w:val="28"/>
        </w:rPr>
        <w:t xml:space="preserve"> </w:t>
      </w:r>
      <w:r w:rsidRPr="00892DC1">
        <w:rPr>
          <w:sz w:val="28"/>
          <w:szCs w:val="28"/>
        </w:rPr>
        <w:t xml:space="preserve">в 2025 году – 2 762,7 тыс. руб., в 2026 </w:t>
      </w:r>
      <w:r>
        <w:rPr>
          <w:sz w:val="28"/>
          <w:szCs w:val="28"/>
        </w:rPr>
        <w:t>и</w:t>
      </w:r>
      <w:r w:rsidRPr="00892DC1">
        <w:rPr>
          <w:sz w:val="28"/>
          <w:szCs w:val="28"/>
        </w:rPr>
        <w:t xml:space="preserve"> 2027 годах </w:t>
      </w:r>
      <w:r>
        <w:rPr>
          <w:sz w:val="28"/>
          <w:szCs w:val="28"/>
        </w:rPr>
        <w:t>по</w:t>
      </w:r>
      <w:r w:rsidRPr="00892DC1">
        <w:rPr>
          <w:sz w:val="28"/>
          <w:szCs w:val="28"/>
        </w:rPr>
        <w:t xml:space="preserve"> 3 330,3 тыс. руб.</w:t>
      </w:r>
      <w:r>
        <w:rPr>
          <w:sz w:val="28"/>
          <w:szCs w:val="28"/>
        </w:rPr>
        <w:t xml:space="preserve"> ежегодно</w:t>
      </w:r>
      <w:r w:rsidRPr="00892DC1">
        <w:rPr>
          <w:sz w:val="28"/>
          <w:szCs w:val="28"/>
        </w:rPr>
        <w:t>;</w:t>
      </w:r>
    </w:p>
    <w:p w:rsidR="000D0F2B" w:rsidRPr="00892DC1" w:rsidRDefault="000D0F2B" w:rsidP="00B51A59">
      <w:pPr>
        <w:shd w:val="clear" w:color="auto" w:fill="FFFFFF" w:themeFill="background1"/>
        <w:ind w:firstLine="567"/>
        <w:jc w:val="both"/>
        <w:rPr>
          <w:bCs/>
          <w:sz w:val="28"/>
          <w:szCs w:val="28"/>
        </w:rPr>
      </w:pPr>
      <w:r w:rsidRPr="00892DC1">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бюджетные ассигнования </w:t>
      </w:r>
      <w:r w:rsidRPr="00892DC1">
        <w:rPr>
          <w:sz w:val="28"/>
          <w:szCs w:val="28"/>
        </w:rPr>
        <w:t xml:space="preserve">будут направлены на: </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осуществляющими: организацию и проведение профилактических и противоэпидемических мероприятий по предупреждению распространения ВИЧ-инфекции и гепатитов В, С и </w:t>
      </w:r>
      <w:r w:rsidRPr="00892DC1">
        <w:rPr>
          <w:sz w:val="28"/>
          <w:szCs w:val="28"/>
          <w:lang w:val="en-US"/>
        </w:rPr>
        <w:t>D</w:t>
      </w:r>
      <w:r w:rsidRPr="00892DC1">
        <w:rPr>
          <w:sz w:val="28"/>
          <w:szCs w:val="28"/>
        </w:rPr>
        <w:t xml:space="preserve">, судебно-медицинскую экспертизу; содержание (обслуживание) резерва лекарственных средств для медицинского применения и медицинских изделий </w:t>
      </w:r>
      <w:r>
        <w:rPr>
          <w:sz w:val="28"/>
          <w:szCs w:val="28"/>
        </w:rPr>
        <w:t>495 110,3</w:t>
      </w:r>
      <w:r w:rsidRPr="00892DC1">
        <w:rPr>
          <w:sz w:val="28"/>
          <w:szCs w:val="28"/>
        </w:rPr>
        <w:t xml:space="preserve">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осуществление комплексных мер противодействия употреблению алкоголя, психоактивных веществ, наркотиков и их незаконному обороту 7 930,0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снижение смертности населения от предотвратимых причин, 41 600,0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lastRenderedPageBreak/>
        <w:t>мероприятия, направленные на оказание медицинской помощи больным туберкулезом, 55 000,0 тыс. руб.</w:t>
      </w:r>
      <w:r>
        <w:rPr>
          <w:sz w:val="28"/>
          <w:szCs w:val="28"/>
        </w:rPr>
        <w:t xml:space="preserve"> ежегодно</w:t>
      </w:r>
      <w:r w:rsidRPr="00892DC1">
        <w:rPr>
          <w:sz w:val="28"/>
          <w:szCs w:val="28"/>
        </w:rPr>
        <w:t>;</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 в рамках комплекса процессных мероприятий "Охрана здоровья матери и ребенка" бюджетные ассигнования будут направлены на: </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 а также на профилактику искусственного прерывания беременности, 38 500,0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 в рамках комплекса процессных мероприятий "Организация медицинской реабилитации и санаторно-курортного лечения" 22 000,0 тыс. руб. ежегодно будет направлено на организацию долечивания работающих граждан, нуждающихся в реабилитации непосредственно после стационарного лечения в санаторно-курортных учреждениях;</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 в рамках комплекса процессных мероприятий "Развитие системы оказания паллиативной медицинской помощи" будет направлено в 2025 году – 11 614,6 тыс. руб., в 2026 году </w:t>
      </w:r>
      <w:r>
        <w:rPr>
          <w:sz w:val="28"/>
          <w:szCs w:val="28"/>
        </w:rPr>
        <w:t>и</w:t>
      </w:r>
      <w:r w:rsidRPr="00892DC1">
        <w:rPr>
          <w:sz w:val="28"/>
          <w:szCs w:val="28"/>
        </w:rPr>
        <w:t xml:space="preserve"> 2027 год</w:t>
      </w:r>
      <w:r>
        <w:rPr>
          <w:sz w:val="28"/>
          <w:szCs w:val="28"/>
        </w:rPr>
        <w:t>ах</w:t>
      </w:r>
      <w:r w:rsidRPr="00892DC1">
        <w:rPr>
          <w:sz w:val="28"/>
          <w:szCs w:val="28"/>
        </w:rPr>
        <w:t xml:space="preserve"> </w:t>
      </w:r>
      <w:r>
        <w:rPr>
          <w:sz w:val="28"/>
          <w:szCs w:val="28"/>
        </w:rPr>
        <w:t>по</w:t>
      </w:r>
      <w:r w:rsidRPr="00892DC1">
        <w:rPr>
          <w:sz w:val="28"/>
          <w:szCs w:val="28"/>
        </w:rPr>
        <w:t xml:space="preserve"> 14 158,9 тыс. руб.</w:t>
      </w:r>
      <w:r>
        <w:rPr>
          <w:sz w:val="28"/>
          <w:szCs w:val="28"/>
        </w:rPr>
        <w:t xml:space="preserve"> ежегодно</w:t>
      </w:r>
      <w:r w:rsidRPr="00892DC1">
        <w:rPr>
          <w:sz w:val="28"/>
          <w:szCs w:val="28"/>
        </w:rPr>
        <w:t>;</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 в рамках комплекса процессных мероприятий "Управление кадровыми ресурсами здравоохранения" бюджетные ассигнования будут направлены на: </w:t>
      </w:r>
    </w:p>
    <w:p w:rsidR="000D0F2B" w:rsidRPr="00892DC1" w:rsidRDefault="000D0F2B" w:rsidP="00B51A59">
      <w:pPr>
        <w:shd w:val="clear" w:color="auto" w:fill="FFFFFF" w:themeFill="background1"/>
        <w:ind w:firstLine="567"/>
        <w:jc w:val="both"/>
        <w:rPr>
          <w:sz w:val="28"/>
          <w:szCs w:val="28"/>
        </w:rPr>
      </w:pPr>
      <w:r w:rsidRPr="00892DC1">
        <w:rPr>
          <w:sz w:val="28"/>
          <w:szCs w:val="28"/>
        </w:rPr>
        <w:t>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организации первичной медико-санитарной помощи по 27 342,0 тыс. руб. ежегодно;</w:t>
      </w:r>
    </w:p>
    <w:p w:rsidR="000D0F2B" w:rsidRPr="00892DC1" w:rsidRDefault="000D0F2B" w:rsidP="00B51A59">
      <w:pPr>
        <w:shd w:val="clear" w:color="auto" w:fill="FFFFFF" w:themeFill="background1"/>
        <w:ind w:firstLine="567"/>
        <w:jc w:val="both"/>
        <w:rPr>
          <w:sz w:val="28"/>
          <w:szCs w:val="28"/>
        </w:rPr>
      </w:pPr>
      <w:r w:rsidRPr="00892DC1">
        <w:rPr>
          <w:bCs/>
          <w:sz w:val="28"/>
          <w:szCs w:val="28"/>
        </w:rPr>
        <w:t>мероприятия, направленные на планирование и развитие кадрового потенциала здравоохранения области,</w:t>
      </w:r>
      <w:r w:rsidRPr="00892DC1">
        <w:rPr>
          <w:sz w:val="28"/>
          <w:szCs w:val="28"/>
        </w:rPr>
        <w:t xml:space="preserve"> 1 250,0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 8 295,6 тыс. руб. ежегодно;</w:t>
      </w:r>
    </w:p>
    <w:p w:rsidR="000D0F2B" w:rsidRPr="00892DC1" w:rsidRDefault="000D0F2B" w:rsidP="00B51A59">
      <w:pPr>
        <w:shd w:val="clear" w:color="auto" w:fill="FFFFFF" w:themeFill="background1"/>
        <w:ind w:firstLine="567"/>
        <w:jc w:val="both"/>
        <w:rPr>
          <w:sz w:val="28"/>
          <w:szCs w:val="28"/>
        </w:rPr>
      </w:pPr>
      <w:r w:rsidRPr="00892DC1">
        <w:rPr>
          <w:bCs/>
          <w:sz w:val="28"/>
          <w:szCs w:val="28"/>
        </w:rPr>
        <w:t>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 а также</w:t>
      </w:r>
      <w:r w:rsidRPr="00892DC1">
        <w:rPr>
          <w:sz w:val="28"/>
          <w:szCs w:val="20"/>
        </w:rPr>
        <w:t xml:space="preserve"> на </w:t>
      </w:r>
      <w:r w:rsidRPr="00892DC1">
        <w:rPr>
          <w:bCs/>
          <w:sz w:val="28"/>
          <w:szCs w:val="28"/>
        </w:rPr>
        <w:t xml:space="preserve">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 </w:t>
      </w:r>
      <w:r w:rsidRPr="00892DC1">
        <w:rPr>
          <w:sz w:val="28"/>
          <w:szCs w:val="28"/>
        </w:rPr>
        <w:t>в 2025 году – 28 831,7 тыс. руб., в 2026 году – 39 928,2 тыс. руб., в 2027 году – 51 024,7 тыс. руб.;</w:t>
      </w:r>
    </w:p>
    <w:p w:rsidR="000D0F2B" w:rsidRPr="00892DC1" w:rsidRDefault="000D0F2B" w:rsidP="00B51A59">
      <w:pPr>
        <w:shd w:val="clear" w:color="auto" w:fill="FFFFFF" w:themeFill="background1"/>
        <w:ind w:firstLine="567"/>
        <w:jc w:val="both"/>
        <w:rPr>
          <w:sz w:val="28"/>
          <w:szCs w:val="28"/>
        </w:rPr>
      </w:pPr>
      <w:r w:rsidRPr="00892DC1">
        <w:rPr>
          <w:sz w:val="28"/>
          <w:szCs w:val="28"/>
        </w:rPr>
        <w:t>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 по 4 000,0 тыс. руб. ежегодно;</w:t>
      </w:r>
    </w:p>
    <w:p w:rsidR="000D0F2B" w:rsidRPr="00892DC1" w:rsidRDefault="000D0F2B" w:rsidP="00B51A59">
      <w:pPr>
        <w:shd w:val="clear" w:color="auto" w:fill="FFFFFF" w:themeFill="background1"/>
        <w:ind w:firstLine="567"/>
        <w:jc w:val="both"/>
        <w:rPr>
          <w:sz w:val="28"/>
          <w:szCs w:val="28"/>
        </w:rPr>
      </w:pPr>
      <w:r w:rsidRPr="00892DC1">
        <w:rPr>
          <w:bCs/>
          <w:sz w:val="28"/>
          <w:szCs w:val="28"/>
        </w:rPr>
        <w:t xml:space="preserve">поощрительные и социальные выплаты </w:t>
      </w:r>
      <w:r>
        <w:rPr>
          <w:bCs/>
          <w:sz w:val="28"/>
          <w:szCs w:val="28"/>
        </w:rPr>
        <w:t>в сфере</w:t>
      </w:r>
      <w:r w:rsidRPr="00892DC1">
        <w:rPr>
          <w:bCs/>
          <w:sz w:val="28"/>
          <w:szCs w:val="28"/>
        </w:rPr>
        <w:t xml:space="preserve"> здравоохранения </w:t>
      </w:r>
      <w:r w:rsidRPr="00892DC1">
        <w:rPr>
          <w:sz w:val="28"/>
          <w:szCs w:val="28"/>
        </w:rPr>
        <w:t>1 030,0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w:t>
      </w:r>
      <w:r w:rsidRPr="00892DC1">
        <w:rPr>
          <w:sz w:val="28"/>
          <w:szCs w:val="28"/>
        </w:rPr>
        <w:lastRenderedPageBreak/>
        <w:t xml:space="preserve">типа, либо города с населением до 50 тысяч человек в 2025 году – 7 910,0 тыс. руб., в 2026 </w:t>
      </w:r>
      <w:r>
        <w:rPr>
          <w:sz w:val="28"/>
          <w:szCs w:val="28"/>
        </w:rPr>
        <w:t>и</w:t>
      </w:r>
      <w:r w:rsidRPr="00892DC1">
        <w:rPr>
          <w:sz w:val="28"/>
          <w:szCs w:val="28"/>
        </w:rPr>
        <w:t xml:space="preserve"> 2027 годах по 9 435,0 тыс. руб.</w:t>
      </w:r>
      <w:r>
        <w:rPr>
          <w:sz w:val="28"/>
          <w:szCs w:val="28"/>
        </w:rPr>
        <w:t xml:space="preserve"> ежегодно</w:t>
      </w:r>
      <w:r w:rsidRPr="00892DC1">
        <w:rPr>
          <w:sz w:val="28"/>
          <w:szCs w:val="28"/>
        </w:rPr>
        <w:t>;</w:t>
      </w:r>
    </w:p>
    <w:p w:rsidR="000D0F2B" w:rsidRPr="00892DC1" w:rsidRDefault="000D0F2B" w:rsidP="00B51A59">
      <w:pPr>
        <w:shd w:val="clear" w:color="auto" w:fill="FFFFFF" w:themeFill="background1"/>
        <w:ind w:firstLine="567"/>
        <w:jc w:val="both"/>
        <w:rPr>
          <w:sz w:val="28"/>
          <w:szCs w:val="28"/>
        </w:rPr>
      </w:pPr>
      <w:r w:rsidRPr="00892DC1">
        <w:rPr>
          <w:sz w:val="28"/>
          <w:szCs w:val="28"/>
        </w:rPr>
        <w:t>- 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будет направлено 1 320,0 тыс. руб. ежегодно;</w:t>
      </w:r>
    </w:p>
    <w:p w:rsidR="000D0F2B" w:rsidRPr="00892DC1" w:rsidRDefault="000D0F2B" w:rsidP="00B51A59">
      <w:pPr>
        <w:shd w:val="clear" w:color="auto" w:fill="FFFFFF" w:themeFill="background1"/>
        <w:ind w:firstLine="567"/>
        <w:jc w:val="both"/>
        <w:rPr>
          <w:sz w:val="28"/>
          <w:szCs w:val="28"/>
        </w:rPr>
      </w:pPr>
      <w:r w:rsidRPr="00892DC1">
        <w:rPr>
          <w:sz w:val="28"/>
          <w:szCs w:val="28"/>
        </w:rPr>
        <w:t>- в рамках комплекса процессных мероприятий "Развитие информатизации в здравоохранении" 16 401,0 тыс. руб. ежегодно будет направлено на достижение цифровой зрелости здравоохранения в регионе</w:t>
      </w:r>
      <w:r>
        <w:rPr>
          <w:sz w:val="28"/>
          <w:szCs w:val="28"/>
        </w:rPr>
        <w:t xml:space="preserve"> (реализация мероприятий по цифровизации медицинских организаций)</w:t>
      </w:r>
      <w:r w:rsidRPr="00892DC1">
        <w:rPr>
          <w:sz w:val="28"/>
          <w:szCs w:val="28"/>
        </w:rPr>
        <w:t xml:space="preserve">; </w:t>
      </w:r>
    </w:p>
    <w:p w:rsidR="000D0F2B" w:rsidRPr="00892DC1" w:rsidRDefault="000D0F2B" w:rsidP="00B51A59">
      <w:pPr>
        <w:shd w:val="clear" w:color="auto" w:fill="FFFFFF" w:themeFill="background1"/>
        <w:ind w:firstLine="567"/>
        <w:jc w:val="both"/>
        <w:rPr>
          <w:sz w:val="28"/>
          <w:szCs w:val="28"/>
        </w:rPr>
      </w:pPr>
      <w:r w:rsidRPr="00892DC1">
        <w:rPr>
          <w:sz w:val="28"/>
          <w:szCs w:val="28"/>
        </w:rPr>
        <w:t xml:space="preserve">- в рамках комплекса процессных мероприятий "Обеспечение деятельности управления здравоохранения Липецкой области и подведомственных учреждений" бюджетные ассигнования будут направлены на: </w:t>
      </w:r>
    </w:p>
    <w:p w:rsidR="000D0F2B" w:rsidRPr="00A15066" w:rsidRDefault="000D0F2B" w:rsidP="00B51A59">
      <w:pPr>
        <w:shd w:val="clear" w:color="auto" w:fill="FFFFFF" w:themeFill="background1"/>
        <w:ind w:firstLine="567"/>
        <w:jc w:val="both"/>
        <w:rPr>
          <w:sz w:val="28"/>
          <w:szCs w:val="28"/>
        </w:rPr>
      </w:pPr>
      <w:r w:rsidRPr="00892DC1">
        <w:rPr>
          <w:sz w:val="28"/>
          <w:szCs w:val="28"/>
        </w:rPr>
        <w:t xml:space="preserve">обеспечение деятельности управления здравоохранения Липецкой области в 2025 году – 107 198,0 тыс. руб., в 2026 году – 106 628,2 тыс. руб., в 2027 </w:t>
      </w:r>
      <w:r w:rsidRPr="00A15066">
        <w:rPr>
          <w:sz w:val="28"/>
          <w:szCs w:val="28"/>
        </w:rPr>
        <w:t>году – 106 905,9 тыс. руб.;</w:t>
      </w:r>
    </w:p>
    <w:p w:rsidR="000D0F2B" w:rsidRPr="00A15066" w:rsidRDefault="000D0F2B" w:rsidP="00B51A59">
      <w:pPr>
        <w:shd w:val="clear" w:color="auto" w:fill="FFFFFF" w:themeFill="background1"/>
        <w:ind w:firstLine="567"/>
        <w:jc w:val="both"/>
        <w:rPr>
          <w:sz w:val="28"/>
          <w:szCs w:val="28"/>
        </w:rPr>
      </w:pPr>
      <w:r w:rsidRPr="00A15066">
        <w:rPr>
          <w:sz w:val="28"/>
          <w:szCs w:val="28"/>
        </w:rPr>
        <w:t>содержание ГКУОТ "Медицинский информационно-аналитический центр" 48 163,8 тыс. руб. ежегодно;</w:t>
      </w:r>
    </w:p>
    <w:p w:rsidR="000D0F2B" w:rsidRPr="00A15066" w:rsidRDefault="000D0F2B" w:rsidP="00B51A59">
      <w:pPr>
        <w:shd w:val="clear" w:color="auto" w:fill="FFFFFF" w:themeFill="background1"/>
        <w:ind w:firstLine="567"/>
        <w:jc w:val="both"/>
        <w:rPr>
          <w:color w:val="000000" w:themeColor="text1"/>
          <w:sz w:val="28"/>
          <w:szCs w:val="28"/>
        </w:rPr>
      </w:pPr>
      <w:r w:rsidRPr="00A15066">
        <w:rPr>
          <w:color w:val="000000" w:themeColor="text1"/>
          <w:sz w:val="28"/>
          <w:szCs w:val="28"/>
        </w:rPr>
        <w:t>выполнение научно-исследовательской работы 12 600,0 тыс. руб. в 2025 году, бюджетные ассигнования будут направлены на мероприятия по определению направлений и мер по совершенствованию системы организации оказания медицинской помощи населению Липецкой области, консультационное и методологическое сопровождение разработки стратегии развития здравоохранения Липецкой области;</w:t>
      </w:r>
    </w:p>
    <w:p w:rsidR="000D0F2B" w:rsidRPr="00A15066" w:rsidRDefault="000D0F2B" w:rsidP="00B51A59">
      <w:pPr>
        <w:shd w:val="clear" w:color="auto" w:fill="FFFFFF" w:themeFill="background1"/>
        <w:ind w:firstLine="567"/>
        <w:jc w:val="both"/>
        <w:rPr>
          <w:sz w:val="28"/>
          <w:szCs w:val="28"/>
        </w:rPr>
      </w:pPr>
      <w:r w:rsidRPr="00A15066">
        <w:rPr>
          <w:sz w:val="28"/>
          <w:szCs w:val="28"/>
        </w:rPr>
        <w:t>- в рамках комплекса процессных мероприятий "Обеспечение устойчивого функционирования и развития инфраструктуры, укрепление материально-технической базы подведомственных учреждений" в 2025 году – 1 131 191,4 тыс. руб., в 2026 году – 692 247,8 тыс. руб., в 2027 году – 692 177,1 тыс. руб. будет направлено на обеспечение устойчивого функционирования учреждений здравоохранения области (приобретение и оснащение оборудованием, проведение капитальных ремонтов, мероприятия по обеспечению пожарной безопасности).</w:t>
      </w:r>
    </w:p>
    <w:p w:rsidR="000D0F2B" w:rsidRPr="00A15066" w:rsidRDefault="000D0F2B" w:rsidP="00B51A59">
      <w:pPr>
        <w:shd w:val="clear" w:color="auto" w:fill="FFFFFF" w:themeFill="background1"/>
        <w:ind w:firstLine="567"/>
        <w:jc w:val="both"/>
        <w:rPr>
          <w:sz w:val="28"/>
          <w:szCs w:val="28"/>
        </w:rPr>
      </w:pPr>
      <w:r w:rsidRPr="00A15066">
        <w:rPr>
          <w:bCs/>
          <w:sz w:val="28"/>
          <w:szCs w:val="28"/>
        </w:rPr>
        <w:t>На реализацию государственной программы Липецкой области "Профилактика терроризма и экстремизма в Липецкой области"</w:t>
      </w:r>
      <w:r w:rsidRPr="00A15066">
        <w:rPr>
          <w:sz w:val="28"/>
          <w:szCs w:val="28"/>
        </w:rPr>
        <w:t xml:space="preserve">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w:t>
      </w:r>
      <w:r w:rsidRPr="00A15066">
        <w:rPr>
          <w:bCs/>
          <w:sz w:val="28"/>
          <w:szCs w:val="28"/>
        </w:rPr>
        <w:t xml:space="preserve"> на реализацию мероприятий по выполнению требований антитеррористической защищенности объектов здравоохранения предусмотрено </w:t>
      </w:r>
      <w:r w:rsidRPr="00A15066">
        <w:rPr>
          <w:sz w:val="28"/>
          <w:szCs w:val="28"/>
        </w:rPr>
        <w:t>66 655,8 тыс. руб. ежегодно.</w:t>
      </w:r>
    </w:p>
    <w:p w:rsidR="000D0F2B" w:rsidRPr="00A15066" w:rsidRDefault="000D0F2B" w:rsidP="00B51A59">
      <w:pPr>
        <w:shd w:val="clear" w:color="auto" w:fill="FFFFFF" w:themeFill="background1"/>
        <w:ind w:firstLine="567"/>
        <w:jc w:val="both"/>
        <w:rPr>
          <w:sz w:val="28"/>
          <w:szCs w:val="28"/>
        </w:rPr>
      </w:pPr>
      <w:r w:rsidRPr="00A15066">
        <w:rPr>
          <w:bCs/>
          <w:sz w:val="28"/>
          <w:szCs w:val="28"/>
        </w:rPr>
        <w:t>На реализацию государственной программы Липецкой области "Развитие рынка труда и содействие занятости населения в Липецкой области"</w:t>
      </w:r>
      <w:r w:rsidRPr="00A15066">
        <w:rPr>
          <w:sz w:val="28"/>
          <w:szCs w:val="28"/>
        </w:rPr>
        <w:t xml:space="preserve"> в рамках комплекса процессных мероприятий "Улучшение условий и охраны труда"</w:t>
      </w:r>
      <w:r w:rsidRPr="00A15066">
        <w:rPr>
          <w:bCs/>
          <w:sz w:val="28"/>
          <w:szCs w:val="28"/>
        </w:rPr>
        <w:t xml:space="preserve"> 450,0 </w:t>
      </w:r>
      <w:r w:rsidRPr="00A15066">
        <w:rPr>
          <w:sz w:val="28"/>
          <w:szCs w:val="28"/>
        </w:rPr>
        <w:t>тыс. руб. ежегодно</w:t>
      </w:r>
      <w:r w:rsidRPr="00A15066">
        <w:rPr>
          <w:bCs/>
          <w:sz w:val="28"/>
          <w:szCs w:val="28"/>
        </w:rPr>
        <w:t xml:space="preserve"> будет направлено на мероприятия по совершенствованию лечебно-профилактического обслуживания и качества оценки труда работников медицинских учреждений</w:t>
      </w:r>
      <w:r w:rsidRPr="00A15066">
        <w:rPr>
          <w:sz w:val="28"/>
          <w:szCs w:val="28"/>
        </w:rPr>
        <w:t>.</w:t>
      </w:r>
    </w:p>
    <w:p w:rsidR="000D0F2B" w:rsidRPr="00A15066" w:rsidRDefault="000D0F2B" w:rsidP="00B51A59">
      <w:pPr>
        <w:shd w:val="clear" w:color="auto" w:fill="FFFFFF" w:themeFill="background1"/>
        <w:ind w:firstLine="567"/>
        <w:jc w:val="both"/>
        <w:rPr>
          <w:sz w:val="28"/>
          <w:szCs w:val="20"/>
        </w:rPr>
      </w:pPr>
      <w:r w:rsidRPr="00A15066">
        <w:rPr>
          <w:bCs/>
          <w:sz w:val="28"/>
          <w:szCs w:val="28"/>
        </w:rPr>
        <w:lastRenderedPageBreak/>
        <w:t xml:space="preserve">Непрограммные расходы областного бюджета составят на 2025 год –   87 872,6 </w:t>
      </w:r>
      <w:r w:rsidRPr="00A15066">
        <w:rPr>
          <w:sz w:val="28"/>
          <w:szCs w:val="28"/>
        </w:rPr>
        <w:t>тыс. руб., на 2026 и 2027 годы по 63 172,6 тыс. руб. ежегодно и будут направлены на содержание ГСКУ "Липецкий областной детский санаторий "Мечта", в том числе на оказание медицинской помощи гражданам, находящимся в пункте временного размещения на базе санатория "Мечта".</w:t>
      </w:r>
    </w:p>
    <w:p w:rsidR="007E7EB3" w:rsidRPr="00A15066" w:rsidRDefault="007E7EB3" w:rsidP="007E7EB3">
      <w:pPr>
        <w:ind w:firstLine="540"/>
        <w:jc w:val="both"/>
        <w:rPr>
          <w:b/>
          <w:color w:val="FF0000"/>
          <w:sz w:val="28"/>
          <w:szCs w:val="28"/>
        </w:rPr>
      </w:pPr>
    </w:p>
    <w:p w:rsidR="007E7EB3" w:rsidRPr="00A15066" w:rsidRDefault="007E7EB3" w:rsidP="00B51A59">
      <w:pPr>
        <w:shd w:val="clear" w:color="auto" w:fill="FFFFFF" w:themeFill="background1"/>
        <w:jc w:val="center"/>
        <w:rPr>
          <w:bCs/>
          <w:iCs/>
          <w:sz w:val="28"/>
          <w:szCs w:val="28"/>
        </w:rPr>
      </w:pPr>
      <w:r w:rsidRPr="00A15066">
        <w:rPr>
          <w:b/>
          <w:bCs/>
          <w:iCs/>
          <w:sz w:val="28"/>
          <w:szCs w:val="28"/>
        </w:rPr>
        <w:t>Раздел 1000 "Социальная политика"</w:t>
      </w:r>
    </w:p>
    <w:p w:rsidR="007E7EB3" w:rsidRPr="00B51A59" w:rsidRDefault="007E7EB3" w:rsidP="00B51A59">
      <w:pPr>
        <w:shd w:val="clear" w:color="auto" w:fill="FFFFFF" w:themeFill="background1"/>
        <w:autoSpaceDE w:val="0"/>
        <w:autoSpaceDN w:val="0"/>
        <w:adjustRightInd w:val="0"/>
        <w:ind w:firstLine="567"/>
        <w:jc w:val="both"/>
        <w:rPr>
          <w:spacing w:val="-1"/>
          <w:sz w:val="28"/>
          <w:szCs w:val="20"/>
        </w:rPr>
      </w:pPr>
      <w:r w:rsidRPr="00A15066">
        <w:rPr>
          <w:sz w:val="28"/>
          <w:szCs w:val="28"/>
        </w:rPr>
        <w:t>Бюджетные</w:t>
      </w:r>
      <w:r w:rsidRPr="00A15066">
        <w:rPr>
          <w:spacing w:val="-1"/>
          <w:sz w:val="28"/>
          <w:szCs w:val="20"/>
        </w:rPr>
        <w:t xml:space="preserve"> ассигнования</w:t>
      </w:r>
      <w:r w:rsidRPr="00A15066">
        <w:rPr>
          <w:sz w:val="28"/>
          <w:szCs w:val="20"/>
        </w:rPr>
        <w:t xml:space="preserve"> </w:t>
      </w:r>
      <w:r w:rsidRPr="00A15066">
        <w:rPr>
          <w:spacing w:val="-1"/>
          <w:sz w:val="28"/>
          <w:szCs w:val="20"/>
        </w:rPr>
        <w:t xml:space="preserve">по разделу </w:t>
      </w:r>
      <w:r w:rsidRPr="00A15066">
        <w:rPr>
          <w:sz w:val="28"/>
          <w:szCs w:val="28"/>
        </w:rPr>
        <w:t>"</w:t>
      </w:r>
      <w:r w:rsidRPr="00A15066">
        <w:rPr>
          <w:iCs/>
          <w:sz w:val="28"/>
          <w:szCs w:val="28"/>
        </w:rPr>
        <w:t>Социальная политика</w:t>
      </w:r>
      <w:r w:rsidRPr="00A15066">
        <w:rPr>
          <w:sz w:val="28"/>
          <w:szCs w:val="28"/>
        </w:rPr>
        <w:t>"</w:t>
      </w:r>
      <w:r w:rsidRPr="00A15066">
        <w:rPr>
          <w:spacing w:val="-1"/>
          <w:sz w:val="28"/>
          <w:szCs w:val="20"/>
        </w:rPr>
        <w:t xml:space="preserve"> в 2025 году составят 25 </w:t>
      </w:r>
      <w:r w:rsidR="00A15066" w:rsidRPr="00A15066">
        <w:rPr>
          <w:spacing w:val="-1"/>
          <w:sz w:val="28"/>
          <w:szCs w:val="20"/>
        </w:rPr>
        <w:t>523969,9</w:t>
      </w:r>
      <w:r w:rsidRPr="00A15066">
        <w:rPr>
          <w:spacing w:val="-1"/>
          <w:sz w:val="28"/>
          <w:szCs w:val="20"/>
        </w:rPr>
        <w:t xml:space="preserve"> тыс. руб., в 2026 году – </w:t>
      </w:r>
      <w:r w:rsidR="00A15066" w:rsidRPr="00A15066">
        <w:rPr>
          <w:spacing w:val="-1"/>
          <w:sz w:val="28"/>
          <w:szCs w:val="20"/>
        </w:rPr>
        <w:t>24 126 415,7</w:t>
      </w:r>
      <w:r w:rsidRPr="00A15066">
        <w:rPr>
          <w:spacing w:val="-1"/>
          <w:sz w:val="28"/>
          <w:szCs w:val="20"/>
        </w:rPr>
        <w:t xml:space="preserve">  тыс. руб. и в 2027 году – </w:t>
      </w:r>
      <w:r w:rsidR="00A15066" w:rsidRPr="00A15066">
        <w:rPr>
          <w:spacing w:val="-1"/>
          <w:sz w:val="28"/>
          <w:szCs w:val="20"/>
        </w:rPr>
        <w:t>23 780 337,6</w:t>
      </w:r>
      <w:r w:rsidRPr="00A15066">
        <w:rPr>
          <w:spacing w:val="-1"/>
          <w:sz w:val="28"/>
          <w:szCs w:val="20"/>
        </w:rPr>
        <w:t xml:space="preserve"> тыс. руб.</w:t>
      </w:r>
    </w:p>
    <w:p w:rsidR="007E7EB3" w:rsidRPr="00B51A59" w:rsidRDefault="007E7EB3" w:rsidP="00B51A59">
      <w:pPr>
        <w:shd w:val="clear" w:color="auto" w:fill="FFFFFF" w:themeFill="background1"/>
        <w:autoSpaceDE w:val="0"/>
        <w:autoSpaceDN w:val="0"/>
        <w:adjustRightInd w:val="0"/>
        <w:ind w:firstLine="567"/>
        <w:jc w:val="both"/>
        <w:rPr>
          <w:b/>
          <w:sz w:val="28"/>
          <w:szCs w:val="28"/>
        </w:rPr>
      </w:pP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в рамках комплекса процессных мероприятий "Совершенствование системы социальной поддержки граждан" 499 300,6</w:t>
      </w:r>
      <w:r w:rsidRPr="00B51A59">
        <w:rPr>
          <w:sz w:val="28"/>
          <w:szCs w:val="28"/>
        </w:rPr>
        <w:t xml:space="preserve"> тыс. руб. ежегодно</w:t>
      </w:r>
      <w:r w:rsidRPr="00B51A59">
        <w:rPr>
          <w:bCs/>
          <w:sz w:val="28"/>
          <w:szCs w:val="28"/>
        </w:rPr>
        <w:t xml:space="preserve"> будет направлено на доплаты к пенсии пенсионерам, получающим минимальную пенсию по старости и иные региональные доплаты к пенсии</w:t>
      </w:r>
      <w:r w:rsidRPr="00B51A59">
        <w:rPr>
          <w:sz w:val="28"/>
          <w:szCs w:val="28"/>
        </w:rPr>
        <w:t>.</w:t>
      </w:r>
      <w:r w:rsidRPr="00B51A59">
        <w:rPr>
          <w:bCs/>
          <w:sz w:val="28"/>
          <w:szCs w:val="28"/>
        </w:rPr>
        <w:t xml:space="preserve"> </w:t>
      </w:r>
    </w:p>
    <w:p w:rsidR="007E7EB3" w:rsidRDefault="007E7EB3" w:rsidP="00B51A59">
      <w:pPr>
        <w:shd w:val="clear" w:color="auto" w:fill="FFFFFF" w:themeFill="background1"/>
        <w:ind w:firstLine="567"/>
        <w:jc w:val="both"/>
        <w:rPr>
          <w:spacing w:val="-1"/>
          <w:sz w:val="28"/>
          <w:szCs w:val="28"/>
        </w:rPr>
      </w:pPr>
      <w:r w:rsidRPr="00B51A59">
        <w:rPr>
          <w:spacing w:val="-1"/>
          <w:sz w:val="28"/>
          <w:szCs w:val="28"/>
        </w:rPr>
        <w:t>На реализацию государственной программы Липецкой области "Развитие рынка труда и содействие занятости населения в Липецкой области" в рамках комплекса процессных мероприятий "Развитие рынка труда и социальная поддержка безработных граждан" на выплату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соответствии с законодательством о занятости населения предусмотрено на 2025 год – 8 454,2 тыс. руб., на 2026 год – 8 899,1 тыс. руб., на 2027 год – 9 317,7 тыс. руб.</w:t>
      </w:r>
    </w:p>
    <w:p w:rsidR="002C3DF9" w:rsidRPr="00B51A59" w:rsidRDefault="002C3DF9" w:rsidP="00B51A59">
      <w:pPr>
        <w:shd w:val="clear" w:color="auto" w:fill="FFFFFF" w:themeFill="background1"/>
        <w:ind w:firstLine="567"/>
        <w:jc w:val="both"/>
        <w:rPr>
          <w:bCs/>
          <w:sz w:val="28"/>
          <w:szCs w:val="28"/>
        </w:rPr>
      </w:pPr>
    </w:p>
    <w:p w:rsidR="007E7EB3" w:rsidRPr="00B51A59" w:rsidRDefault="007E7EB3" w:rsidP="00B51A59">
      <w:pPr>
        <w:shd w:val="clear" w:color="auto" w:fill="FFFFFF" w:themeFill="background1"/>
        <w:ind w:firstLine="540"/>
        <w:jc w:val="both"/>
        <w:rPr>
          <w:sz w:val="28"/>
          <w:szCs w:val="20"/>
        </w:rPr>
      </w:pPr>
      <w:r w:rsidRPr="00B51A59">
        <w:rPr>
          <w:b/>
          <w:sz w:val="28"/>
          <w:szCs w:val="28"/>
        </w:rPr>
        <w:t xml:space="preserve">По подразделу 1002 "Социальное обслуживание населения" </w:t>
      </w:r>
      <w:r w:rsidRPr="00B51A59">
        <w:rPr>
          <w:sz w:val="28"/>
          <w:szCs w:val="28"/>
        </w:rPr>
        <w:t>запланировано на 2025 год – 4 435 751,0</w:t>
      </w:r>
      <w:r w:rsidRPr="00B51A59">
        <w:rPr>
          <w:spacing w:val="-1"/>
          <w:sz w:val="28"/>
          <w:szCs w:val="20"/>
        </w:rPr>
        <w:t xml:space="preserve"> тыс. руб.</w:t>
      </w:r>
      <w:r w:rsidRPr="00B51A59">
        <w:rPr>
          <w:sz w:val="28"/>
          <w:szCs w:val="28"/>
        </w:rPr>
        <w:t>, на 2026 год – 3 828 76</w:t>
      </w:r>
      <w:r w:rsidR="00C72784" w:rsidRPr="00B51A59">
        <w:rPr>
          <w:sz w:val="28"/>
          <w:szCs w:val="28"/>
        </w:rPr>
        <w:t>0</w:t>
      </w:r>
      <w:r w:rsidRPr="00B51A59">
        <w:rPr>
          <w:sz w:val="28"/>
          <w:szCs w:val="28"/>
        </w:rPr>
        <w:t>,</w:t>
      </w:r>
      <w:r w:rsidR="00C72784" w:rsidRPr="00B51A59">
        <w:rPr>
          <w:sz w:val="28"/>
          <w:szCs w:val="28"/>
        </w:rPr>
        <w:t>0</w:t>
      </w:r>
      <w:r w:rsidRPr="00B51A59">
        <w:rPr>
          <w:spacing w:val="-1"/>
          <w:sz w:val="28"/>
          <w:szCs w:val="20"/>
        </w:rPr>
        <w:t xml:space="preserve"> тыс. руб.</w:t>
      </w:r>
      <w:r w:rsidRPr="00B51A59">
        <w:rPr>
          <w:sz w:val="28"/>
          <w:szCs w:val="28"/>
        </w:rPr>
        <w:t>, на 2027 год – 3 829 692,5</w:t>
      </w:r>
      <w:r w:rsidRPr="00B51A59">
        <w:rPr>
          <w:spacing w:val="-1"/>
          <w:sz w:val="28"/>
          <w:szCs w:val="20"/>
        </w:rPr>
        <w:t xml:space="preserve"> тыс. руб.</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2025 год – 4 216 365,5 </w:t>
      </w:r>
      <w:r w:rsidRPr="00B51A59">
        <w:rPr>
          <w:sz w:val="28"/>
          <w:szCs w:val="28"/>
        </w:rPr>
        <w:t>тыс. руб., на 2026 год – 3 649 058,1 тыс. руб., на 2027 год – 3 649 954,8 тыс. руб., в том числе:</w:t>
      </w:r>
    </w:p>
    <w:p w:rsidR="007E7EB3" w:rsidRPr="00B51A59" w:rsidRDefault="007E7EB3" w:rsidP="00B51A59">
      <w:pPr>
        <w:shd w:val="clear" w:color="auto" w:fill="FFFFFF" w:themeFill="background1"/>
        <w:ind w:firstLine="567"/>
        <w:jc w:val="both"/>
        <w:rPr>
          <w:bCs/>
          <w:sz w:val="28"/>
          <w:szCs w:val="28"/>
        </w:rPr>
      </w:pPr>
      <w:r w:rsidRPr="00B51A59">
        <w:rPr>
          <w:sz w:val="28"/>
          <w:szCs w:val="28"/>
        </w:rPr>
        <w:t>- на реализацию регионального проекта "Старшее поколение" национального проекта "Семья" будет направлено на создание системы долговременного ухода за гражданами пожилого возраста и инвалидами по 7 663,1 тыс. руб. ежегодно</w:t>
      </w:r>
      <w:r w:rsidRPr="00B51A59">
        <w:rPr>
          <w:bCs/>
          <w:sz w:val="28"/>
          <w:szCs w:val="28"/>
        </w:rPr>
        <w:t>;</w:t>
      </w:r>
    </w:p>
    <w:p w:rsidR="007E7EB3" w:rsidRPr="00B51A59" w:rsidRDefault="007E7EB3" w:rsidP="00B51A59">
      <w:pPr>
        <w:shd w:val="clear" w:color="auto" w:fill="FFFFFF" w:themeFill="background1"/>
        <w:ind w:firstLine="567"/>
        <w:jc w:val="both"/>
        <w:rPr>
          <w:sz w:val="28"/>
          <w:szCs w:val="28"/>
        </w:rPr>
      </w:pPr>
      <w:r w:rsidRPr="00B51A59">
        <w:rPr>
          <w:sz w:val="28"/>
          <w:szCs w:val="28"/>
        </w:rPr>
        <w:t xml:space="preserve">- на реализацию регионального проекта "Укрепление материально-технической базы учреждений социального обслуживания населения Липецкой области" в 2025 году – 150 733,2 тыс. руб. будет направлено на бюджетные инвестиции в объекты учреждений социального обслуживания; </w:t>
      </w:r>
    </w:p>
    <w:p w:rsidR="007E7EB3" w:rsidRPr="00B51A59" w:rsidRDefault="007E7EB3" w:rsidP="00B51A59">
      <w:pPr>
        <w:shd w:val="clear" w:color="auto" w:fill="FFFFFF" w:themeFill="background1"/>
        <w:ind w:firstLine="567"/>
        <w:jc w:val="both"/>
        <w:rPr>
          <w:b/>
          <w:sz w:val="28"/>
          <w:szCs w:val="28"/>
        </w:rPr>
      </w:pPr>
      <w:r w:rsidRPr="00B51A59">
        <w:rPr>
          <w:bCs/>
          <w:sz w:val="28"/>
          <w:szCs w:val="28"/>
        </w:rPr>
        <w:t xml:space="preserve">- в рамках комплекса процессных мероприятий </w:t>
      </w:r>
      <w:r w:rsidRPr="00B51A59">
        <w:rPr>
          <w:sz w:val="28"/>
          <w:szCs w:val="28"/>
        </w:rPr>
        <w:t xml:space="preserve">"Модернизация и развитие системы социального обслуживания населения" </w:t>
      </w:r>
      <w:r w:rsidRPr="00B51A59">
        <w:rPr>
          <w:bCs/>
          <w:sz w:val="28"/>
          <w:szCs w:val="28"/>
        </w:rPr>
        <w:t>в 2025 году – 3 438 175,9</w:t>
      </w:r>
      <w:r w:rsidRPr="00B51A59">
        <w:rPr>
          <w:sz w:val="28"/>
          <w:szCs w:val="28"/>
        </w:rPr>
        <w:t> тыс. руб., в 2026 году – 3 071 305,5 тыс. руб., в 2027 году – 3 072 014,8 тыс. руб.</w:t>
      </w:r>
      <w:r w:rsidRPr="00B51A59">
        <w:rPr>
          <w:bCs/>
          <w:sz w:val="28"/>
          <w:szCs w:val="28"/>
        </w:rPr>
        <w:t xml:space="preserve"> будет </w:t>
      </w:r>
      <w:r w:rsidRPr="00B51A59">
        <w:rPr>
          <w:bCs/>
          <w:sz w:val="28"/>
          <w:szCs w:val="28"/>
        </w:rPr>
        <w:lastRenderedPageBreak/>
        <w:t>направлено на финансовое обеспечение государственного задания на оказание государственных услуг, а также предоставление субсидий на иные цели учреждениям социального обслуживания населения</w:t>
      </w:r>
      <w:r w:rsidRPr="00B51A59">
        <w:rPr>
          <w:sz w:val="28"/>
          <w:szCs w:val="28"/>
        </w:rPr>
        <w:t>;</w:t>
      </w:r>
    </w:p>
    <w:p w:rsidR="007E7EB3" w:rsidRDefault="007E7EB3" w:rsidP="00B51A59">
      <w:pPr>
        <w:shd w:val="clear" w:color="auto" w:fill="FFFFFF" w:themeFill="background1"/>
        <w:ind w:firstLine="567"/>
        <w:jc w:val="both"/>
        <w:rPr>
          <w:b/>
          <w:sz w:val="28"/>
          <w:szCs w:val="28"/>
        </w:rPr>
      </w:pPr>
      <w:r w:rsidRPr="00B51A59">
        <w:rPr>
          <w:bCs/>
          <w:sz w:val="28"/>
          <w:szCs w:val="28"/>
        </w:rPr>
        <w:t xml:space="preserve">- в рамках комплекса процессных мероприятий </w:t>
      </w:r>
      <w:r w:rsidRPr="00B51A59">
        <w:rPr>
          <w:sz w:val="28"/>
          <w:szCs w:val="28"/>
        </w:rPr>
        <w:t xml:space="preserve">"Совершенствование социальной поддержки семьи и детей" </w:t>
      </w:r>
      <w:r w:rsidRPr="00B51A59">
        <w:rPr>
          <w:bCs/>
          <w:sz w:val="28"/>
          <w:szCs w:val="28"/>
        </w:rPr>
        <w:t>в 2025 году –   543 872,5</w:t>
      </w:r>
      <w:r w:rsidRPr="00B51A59">
        <w:rPr>
          <w:sz w:val="28"/>
          <w:szCs w:val="28"/>
        </w:rPr>
        <w:t xml:space="preserve"> тыс. руб., в 2026 году – 494 168,7 тыс. руб., в 2027 году –   494 356,1 тыс. руб. </w:t>
      </w:r>
      <w:r w:rsidRPr="00B51A59">
        <w:rPr>
          <w:bCs/>
          <w:sz w:val="28"/>
          <w:szCs w:val="28"/>
        </w:rPr>
        <w:t>будет направлено на финансовое обеспечение государственного задания на оказание государственных услуг, предоставление субсидий на иные цели бюджетным учреждениям "Реабилитационный центр Липецкой области" и "Центр социальной помощи семье и детям "Большая медведица", а также на содержание казенного учреждения «Елецкий специализированный дом ребенка».</w:t>
      </w:r>
      <w:r>
        <w:rPr>
          <w:bCs/>
          <w:sz w:val="28"/>
          <w:szCs w:val="28"/>
        </w:rPr>
        <w:t xml:space="preserve"> </w:t>
      </w:r>
    </w:p>
    <w:p w:rsidR="007E7EB3" w:rsidRPr="00B51A59" w:rsidRDefault="007E7EB3" w:rsidP="00B51A59">
      <w:pPr>
        <w:shd w:val="clear" w:color="auto" w:fill="FFFFFF" w:themeFill="background1"/>
        <w:ind w:firstLine="567"/>
        <w:jc w:val="both"/>
        <w:rPr>
          <w:b/>
          <w:sz w:val="28"/>
          <w:szCs w:val="28"/>
        </w:rPr>
      </w:pPr>
      <w:r w:rsidRPr="00B51A59">
        <w:rPr>
          <w:bCs/>
          <w:sz w:val="28"/>
          <w:szCs w:val="28"/>
        </w:rPr>
        <w:t xml:space="preserve">На реализацию государственной программы Липецкой области «Развитие образования Липецкой области»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в 2025 году – 120 825,0 </w:t>
      </w:r>
      <w:r w:rsidRPr="00B51A59">
        <w:rPr>
          <w:sz w:val="28"/>
          <w:szCs w:val="28"/>
        </w:rPr>
        <w:t xml:space="preserve">тыс. руб., в 2025 году – 120 399,9 тыс. руб., в 2026 году - 120 435,7 тыс. руб. </w:t>
      </w:r>
      <w:r w:rsidRPr="00B51A59">
        <w:rPr>
          <w:bCs/>
          <w:sz w:val="28"/>
          <w:szCs w:val="28"/>
        </w:rPr>
        <w:t>будет направлено на финансовое обеспечение государственного задания на оказание государственных услуг, а также предоставление субсидий на иные цели Центрам помощи детям</w:t>
      </w:r>
      <w:r w:rsidRPr="00B51A59">
        <w:rPr>
          <w:sz w:val="28"/>
          <w:szCs w:val="28"/>
        </w:rPr>
        <w:t>.</w:t>
      </w:r>
    </w:p>
    <w:p w:rsidR="007E7EB3" w:rsidRDefault="007E7EB3" w:rsidP="00B51A59">
      <w:pPr>
        <w:shd w:val="clear" w:color="auto" w:fill="FFFFFF" w:themeFill="background1"/>
        <w:ind w:firstLine="567"/>
        <w:jc w:val="both"/>
        <w:rPr>
          <w:bCs/>
          <w:sz w:val="28"/>
          <w:szCs w:val="28"/>
        </w:rPr>
      </w:pPr>
      <w:r w:rsidRPr="00B51A59">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2025 году – 98 560,5 </w:t>
      </w:r>
      <w:r w:rsidRPr="00B51A59">
        <w:rPr>
          <w:sz w:val="28"/>
          <w:szCs w:val="28"/>
        </w:rPr>
        <w:t xml:space="preserve">тыс. руб., в 2026 и 2027 годах по 59 302,0 тыс. руб. ежегодно будет направлено </w:t>
      </w:r>
      <w:r w:rsidRPr="00B51A59">
        <w:rPr>
          <w:bCs/>
          <w:sz w:val="28"/>
          <w:szCs w:val="28"/>
        </w:rPr>
        <w:t xml:space="preserve">на реализацию мероприятий по выполнению требований антитеррористической защищенности учреждений </w:t>
      </w:r>
      <w:r w:rsidRPr="00B51A59">
        <w:rPr>
          <w:sz w:val="28"/>
          <w:szCs w:val="28"/>
        </w:rPr>
        <w:t>социального обслуживания населения</w:t>
      </w:r>
      <w:r w:rsidRPr="00B51A59">
        <w:rPr>
          <w:bCs/>
          <w:sz w:val="28"/>
          <w:szCs w:val="28"/>
        </w:rPr>
        <w:t>, Центров помощи детям.</w:t>
      </w:r>
      <w:r>
        <w:rPr>
          <w:bCs/>
          <w:sz w:val="28"/>
          <w:szCs w:val="28"/>
        </w:rPr>
        <w:t xml:space="preserve"> </w:t>
      </w:r>
    </w:p>
    <w:p w:rsidR="002C3DF9" w:rsidRDefault="002C3DF9" w:rsidP="00B51A59">
      <w:pPr>
        <w:shd w:val="clear" w:color="auto" w:fill="FFFFFF" w:themeFill="background1"/>
        <w:ind w:firstLine="567"/>
        <w:jc w:val="both"/>
        <w:rPr>
          <w:b/>
          <w:sz w:val="28"/>
          <w:szCs w:val="28"/>
        </w:rPr>
      </w:pPr>
    </w:p>
    <w:p w:rsidR="007E7EB3" w:rsidRPr="00B51A59" w:rsidRDefault="007E7EB3" w:rsidP="007E7EB3">
      <w:pPr>
        <w:ind w:firstLine="540"/>
        <w:jc w:val="both"/>
        <w:rPr>
          <w:sz w:val="28"/>
          <w:szCs w:val="20"/>
        </w:rPr>
      </w:pPr>
      <w:r w:rsidRPr="00B51A59">
        <w:rPr>
          <w:b/>
          <w:sz w:val="28"/>
          <w:szCs w:val="28"/>
        </w:rPr>
        <w:t xml:space="preserve">По подразделу 1003 "Социальное обеспечение населения" </w:t>
      </w:r>
      <w:r w:rsidRPr="00B51A59">
        <w:rPr>
          <w:sz w:val="28"/>
          <w:szCs w:val="28"/>
        </w:rPr>
        <w:t>запланировано на 2025 год – 14 480 999,0</w:t>
      </w:r>
      <w:r w:rsidRPr="00B51A59">
        <w:rPr>
          <w:spacing w:val="-1"/>
          <w:sz w:val="28"/>
          <w:szCs w:val="20"/>
        </w:rPr>
        <w:t xml:space="preserve"> тыс. руб.</w:t>
      </w:r>
      <w:r w:rsidRPr="00B51A59">
        <w:rPr>
          <w:sz w:val="28"/>
          <w:szCs w:val="28"/>
        </w:rPr>
        <w:t xml:space="preserve">, на 2026 год – </w:t>
      </w:r>
      <w:r w:rsidRPr="00B51A59">
        <w:rPr>
          <w:spacing w:val="-1"/>
          <w:sz w:val="28"/>
          <w:szCs w:val="20"/>
        </w:rPr>
        <w:t>13 546 351,3 тыс. руб.</w:t>
      </w:r>
      <w:r w:rsidRPr="00B51A59">
        <w:rPr>
          <w:sz w:val="28"/>
          <w:szCs w:val="28"/>
        </w:rPr>
        <w:t xml:space="preserve">, на 2027 год – </w:t>
      </w:r>
      <w:r w:rsidRPr="00B51A59">
        <w:rPr>
          <w:spacing w:val="-1"/>
          <w:sz w:val="28"/>
          <w:szCs w:val="20"/>
        </w:rPr>
        <w:t>14 217 257,9 тыс. руб.</w:t>
      </w:r>
    </w:p>
    <w:p w:rsidR="007E7EB3" w:rsidRPr="00B51A59" w:rsidRDefault="007E7EB3" w:rsidP="007E7EB3">
      <w:pPr>
        <w:ind w:firstLine="567"/>
        <w:jc w:val="both"/>
        <w:rPr>
          <w:sz w:val="28"/>
          <w:szCs w:val="28"/>
        </w:rPr>
      </w:pPr>
      <w:r w:rsidRPr="00B51A59">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2025 год – 6 577 690,2 </w:t>
      </w:r>
      <w:r w:rsidRPr="00B51A59">
        <w:rPr>
          <w:sz w:val="28"/>
          <w:szCs w:val="28"/>
        </w:rPr>
        <w:t>тыс. руб., на 2026 год – 4 953 767,7 тыс. руб., на 2027 год – 5 000 526,2 тыс. руб., в том числе:</w:t>
      </w:r>
    </w:p>
    <w:p w:rsidR="007E7EB3" w:rsidRPr="00B51A59" w:rsidRDefault="007E7EB3" w:rsidP="007E7EB3">
      <w:pPr>
        <w:ind w:firstLine="708"/>
        <w:jc w:val="both"/>
        <w:rPr>
          <w:kern w:val="32"/>
          <w:sz w:val="28"/>
          <w:szCs w:val="28"/>
        </w:rPr>
      </w:pPr>
      <w:r w:rsidRPr="00B51A59">
        <w:rPr>
          <w:sz w:val="28"/>
          <w:szCs w:val="28"/>
        </w:rPr>
        <w:t xml:space="preserve">В рамках регионального проекта </w:t>
      </w:r>
      <w:r w:rsidRPr="00B51A59">
        <w:rPr>
          <w:bCs/>
          <w:sz w:val="28"/>
          <w:szCs w:val="28"/>
        </w:rPr>
        <w:t>"Многодетная семья" национального проекта "Семья" бюджетные ассигнования будут направлены на оказание государственной социальной помощи на основании социального контракта отдельным категориям граждан в 2025 году –  410 235,7</w:t>
      </w:r>
      <w:r w:rsidRPr="00B51A59">
        <w:rPr>
          <w:sz w:val="28"/>
          <w:szCs w:val="28"/>
        </w:rPr>
        <w:t xml:space="preserve"> тыс. руб., в 2026 году –  572 806,9 тыс. руб., в 2027 году –  600 589,5 тыс. руб.</w:t>
      </w:r>
      <w:r w:rsidRPr="00B51A59">
        <w:rPr>
          <w:kern w:val="32"/>
          <w:sz w:val="28"/>
          <w:szCs w:val="28"/>
        </w:rPr>
        <w:t>;</w:t>
      </w:r>
    </w:p>
    <w:p w:rsidR="007E7EB3" w:rsidRDefault="007E7EB3" w:rsidP="007E7EB3">
      <w:pPr>
        <w:ind w:firstLine="567"/>
        <w:jc w:val="both"/>
        <w:rPr>
          <w:sz w:val="28"/>
          <w:szCs w:val="28"/>
        </w:rPr>
      </w:pPr>
      <w:r w:rsidRPr="00B51A59">
        <w:rPr>
          <w:bCs/>
          <w:sz w:val="28"/>
          <w:szCs w:val="28"/>
        </w:rPr>
        <w:t>- в рамках комплекса процессных мероприятий "Совершенствование системы социальной поддержки граждан</w:t>
      </w:r>
      <w:proofErr w:type="gramStart"/>
      <w:r w:rsidRPr="00B51A59">
        <w:rPr>
          <w:bCs/>
          <w:sz w:val="28"/>
          <w:szCs w:val="28"/>
        </w:rPr>
        <w:t>"  бюджетные</w:t>
      </w:r>
      <w:proofErr w:type="gramEnd"/>
      <w:r w:rsidRPr="00B51A59">
        <w:rPr>
          <w:bCs/>
          <w:sz w:val="28"/>
          <w:szCs w:val="28"/>
        </w:rPr>
        <w:t xml:space="preserve"> ассигнования </w:t>
      </w:r>
      <w:r w:rsidRPr="00B51A59">
        <w:rPr>
          <w:sz w:val="28"/>
          <w:szCs w:val="28"/>
        </w:rPr>
        <w:t>будут направлены на:</w:t>
      </w:r>
    </w:p>
    <w:p w:rsidR="007E7EB3" w:rsidRPr="00B51A59" w:rsidRDefault="007E7EB3" w:rsidP="00B51A59">
      <w:pPr>
        <w:shd w:val="clear" w:color="auto" w:fill="FFFFFF" w:themeFill="background1"/>
        <w:ind w:firstLine="567"/>
        <w:jc w:val="both"/>
        <w:rPr>
          <w:sz w:val="28"/>
          <w:szCs w:val="28"/>
        </w:rPr>
      </w:pPr>
      <w:r w:rsidRPr="00B51A59">
        <w:rPr>
          <w:sz w:val="28"/>
          <w:szCs w:val="28"/>
        </w:rPr>
        <w:lastRenderedPageBreak/>
        <w:t xml:space="preserve">предоставление субвенций органам местного самоуправления </w:t>
      </w:r>
      <w:r w:rsidRPr="00B51A59">
        <w:rPr>
          <w:bCs/>
          <w:sz w:val="28"/>
          <w:szCs w:val="28"/>
        </w:rPr>
        <w:t xml:space="preserve">в соответствии с Законом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w:t>
      </w:r>
      <w:r w:rsidRPr="00B51A59">
        <w:rPr>
          <w:sz w:val="28"/>
          <w:szCs w:val="28"/>
        </w:rPr>
        <w:t>21 130,0 тыс. руб. ежегодно;</w:t>
      </w:r>
    </w:p>
    <w:p w:rsidR="007E7EB3" w:rsidRPr="00B51A59" w:rsidRDefault="007E7EB3" w:rsidP="00B51A59">
      <w:pPr>
        <w:shd w:val="clear" w:color="auto" w:fill="FFFFFF" w:themeFill="background1"/>
        <w:ind w:firstLine="567"/>
        <w:jc w:val="both"/>
        <w:rPr>
          <w:sz w:val="28"/>
          <w:szCs w:val="28"/>
        </w:rPr>
      </w:pPr>
      <w:r w:rsidRPr="00B51A59">
        <w:rPr>
          <w:sz w:val="28"/>
          <w:szCs w:val="28"/>
        </w:rPr>
        <w:t>оказание государственной социальной помощи отдельным категориям граждан, находящимся в трудной жизненной ситуации 35 890,0 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обеспечение протезами (кроме зубных протезов) и другими протезно-ортопедическими изделиями граждан, имеющих медицинские показания,</w:t>
      </w:r>
      <w:r w:rsidRPr="00B51A59">
        <w:rPr>
          <w:sz w:val="28"/>
          <w:szCs w:val="20"/>
        </w:rPr>
        <w:t xml:space="preserve"> </w:t>
      </w:r>
      <w:r w:rsidRPr="00B51A59">
        <w:rPr>
          <w:bCs/>
          <w:sz w:val="28"/>
          <w:szCs w:val="28"/>
        </w:rPr>
        <w:t xml:space="preserve">в соответствии с Законом Липецкой области от 2 декабря 2004 года № 141-ОЗ "О мерах социальной поддержки отдельных категорий граждан в Липецкой области" </w:t>
      </w:r>
      <w:r w:rsidRPr="00B51A59">
        <w:rPr>
          <w:sz w:val="28"/>
          <w:szCs w:val="28"/>
        </w:rPr>
        <w:t>15 750,0 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предоставление мер социальной поддержки ветеранам труда, труженикам тыла, реабилитированным лицам и лицам, признанным пострадавшими от политических репрессий, социальное обеспечение и иные выплаты населению по 1 430 876,</w:t>
      </w:r>
      <w:proofErr w:type="gramStart"/>
      <w:r w:rsidRPr="00B51A59">
        <w:rPr>
          <w:bCs/>
          <w:sz w:val="28"/>
          <w:szCs w:val="28"/>
        </w:rPr>
        <w:t xml:space="preserve">2  </w:t>
      </w:r>
      <w:r w:rsidRPr="00B51A59">
        <w:rPr>
          <w:sz w:val="28"/>
          <w:szCs w:val="28"/>
        </w:rPr>
        <w:t>тыс.</w:t>
      </w:r>
      <w:proofErr w:type="gramEnd"/>
      <w:r w:rsidRPr="00B51A59">
        <w:rPr>
          <w:sz w:val="28"/>
          <w:szCs w:val="28"/>
        </w:rPr>
        <w:t xml:space="preserve">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оплату санаторно-курортного лечения отдельным категориям граждан в соответствии с Законом Липецкой области от 2 декабря 2004 года № 141-ОЗ "О мерах социальной поддержки отдельных категорий граждан в Липецкой области" 12 270,1 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предоставление мер социальной поддержки инвалидам и детям-инвалидам с выраженной или тяжелой степенью </w:t>
      </w:r>
      <w:proofErr w:type="spellStart"/>
      <w:r w:rsidRPr="00B51A59">
        <w:rPr>
          <w:bCs/>
          <w:sz w:val="28"/>
          <w:szCs w:val="28"/>
        </w:rPr>
        <w:t>нейросенсорной</w:t>
      </w:r>
      <w:proofErr w:type="spellEnd"/>
      <w:r w:rsidRPr="00B51A59">
        <w:rPr>
          <w:bCs/>
          <w:sz w:val="28"/>
          <w:szCs w:val="28"/>
        </w:rPr>
        <w:t xml:space="preserve"> (</w:t>
      </w:r>
      <w:proofErr w:type="spellStart"/>
      <w:r w:rsidRPr="00B51A59">
        <w:rPr>
          <w:bCs/>
          <w:sz w:val="28"/>
          <w:szCs w:val="28"/>
        </w:rPr>
        <w:t>сенсоневральной</w:t>
      </w:r>
      <w:proofErr w:type="spellEnd"/>
      <w:r w:rsidRPr="00B51A59">
        <w:rPr>
          <w:bCs/>
          <w:sz w:val="28"/>
          <w:szCs w:val="28"/>
        </w:rPr>
        <w:t>) тугоухости, которым установлен кохлеарный имплант</w:t>
      </w:r>
      <w:r w:rsidRPr="00B51A59">
        <w:rPr>
          <w:sz w:val="28"/>
          <w:szCs w:val="28"/>
        </w:rPr>
        <w:t xml:space="preserve"> по 5 200,0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предоставление единовременной материальной помощи отдельным категориям граждан на возмещение расходов по газификации жилого помещения 71 760,0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предоставление мер социальной поддержки работникам учреждений в сфере социальной защиты населения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17 024,1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выплату социального пособия на погребение 13 484,0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10 275,8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оказание государственной социальной помощи отдельным категориям граждан в соответствии с Законом Липецкой области от 29 марта 2005 года № 179-ОЗ "О государственной социальной помощи" </w:t>
      </w:r>
      <w:r w:rsidRPr="00B51A59">
        <w:rPr>
          <w:sz w:val="28"/>
          <w:szCs w:val="28"/>
        </w:rPr>
        <w:t xml:space="preserve">(региональный социальный контракт) </w:t>
      </w:r>
      <w:r w:rsidRPr="00B51A59">
        <w:rPr>
          <w:bCs/>
          <w:sz w:val="28"/>
          <w:szCs w:val="28"/>
        </w:rPr>
        <w:t xml:space="preserve"> 10 000,0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предоставление гражданам субсидий на оплату жилого помещения и коммунальных услуг 304 142,0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lastRenderedPageBreak/>
        <w:t>предоставление мер социальной поддержки лицам,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членам их семей в 2025 году – 1 833 000,0 тыс. руб.;</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компенсацию отдельным категориям граждан оплаты взноса на капитальный ремонт общего имущества в многоквартирном доме в 2025 году – </w:t>
      </w:r>
      <w:r w:rsidRPr="00B51A59">
        <w:rPr>
          <w:sz w:val="28"/>
          <w:szCs w:val="28"/>
        </w:rPr>
        <w:t>36 817,9 тыс. руб., в 2026 году – 40 499,8 тыс. руб., в 2027 году – 44 549,7 тыс. руб.</w:t>
      </w:r>
    </w:p>
    <w:p w:rsidR="007E7EB3" w:rsidRPr="00B51A59" w:rsidRDefault="007E7EB3" w:rsidP="00B51A59">
      <w:pPr>
        <w:shd w:val="clear" w:color="auto" w:fill="FFFFFF" w:themeFill="background1"/>
        <w:ind w:firstLine="709"/>
        <w:jc w:val="both"/>
        <w:rPr>
          <w:sz w:val="28"/>
          <w:szCs w:val="28"/>
        </w:rPr>
      </w:pPr>
      <w:r w:rsidRPr="00B51A59">
        <w:rPr>
          <w:sz w:val="28"/>
          <w:szCs w:val="28"/>
        </w:rPr>
        <w:t xml:space="preserve">осуществление переданных субъекту полномочий по обеспечению жильем отдельных категорий граждан, установленных Федеральным законом от 12 января 1995 года № 5-ФЗ "О ветеранах", а также в соответствии с Указом Президента Российской Федерации от 7 мая 2008 года № 714 "Об обеспечении жильем ветеранов Великой Отечественной войны 1941 - 1945 годов" в 2025 году – 8 371,5 тыс. руб., в 2026 году – 8 462,1 тыс. руб., в 2027 году – 8 352,0 </w:t>
      </w:r>
      <w:proofErr w:type="spellStart"/>
      <w:r w:rsidRPr="00B51A59">
        <w:rPr>
          <w:sz w:val="28"/>
          <w:szCs w:val="28"/>
        </w:rPr>
        <w:t>тыс.руб</w:t>
      </w:r>
      <w:proofErr w:type="spellEnd"/>
      <w:r w:rsidRPr="00B51A59">
        <w:rPr>
          <w:sz w:val="28"/>
          <w:szCs w:val="28"/>
        </w:rPr>
        <w:t>.;</w:t>
      </w:r>
    </w:p>
    <w:p w:rsidR="007E7EB3" w:rsidRPr="00B51A59" w:rsidRDefault="007E7EB3" w:rsidP="007E7EB3">
      <w:pPr>
        <w:ind w:firstLine="709"/>
        <w:jc w:val="both"/>
        <w:rPr>
          <w:sz w:val="28"/>
          <w:szCs w:val="28"/>
        </w:rPr>
      </w:pPr>
      <w:r w:rsidRPr="00B51A59">
        <w:rPr>
          <w:sz w:val="28"/>
          <w:szCs w:val="28"/>
        </w:rPr>
        <w:t>осуществление переданных субъекту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в 2025 году – 6 047,2 тыс. руб., в 2026 году – 5 996,0 тыс. руб., в 2027 году – 6 173,0 тыс. руб.;</w:t>
      </w:r>
    </w:p>
    <w:p w:rsidR="007E7EB3" w:rsidRDefault="007E7EB3" w:rsidP="007E7EB3">
      <w:pPr>
        <w:ind w:firstLine="709"/>
        <w:jc w:val="both"/>
        <w:rPr>
          <w:sz w:val="28"/>
          <w:szCs w:val="28"/>
        </w:rPr>
      </w:pPr>
      <w:r w:rsidRPr="00B51A59">
        <w:rPr>
          <w:sz w:val="28"/>
          <w:szCs w:val="28"/>
        </w:rPr>
        <w:t>оплату жилищно-коммунальных услуг отдельным категориям граждан в 2025 году – 951 131,7 тыс. руб., в 2026 и 2027 годах по 936 140,0 тыс. руб. ежегодно;</w:t>
      </w:r>
    </w:p>
    <w:p w:rsidR="007E7EB3" w:rsidRPr="00B51A59" w:rsidRDefault="007E7EB3" w:rsidP="007E7EB3">
      <w:pPr>
        <w:ind w:firstLine="567"/>
        <w:jc w:val="both"/>
        <w:rPr>
          <w:bCs/>
          <w:sz w:val="28"/>
          <w:szCs w:val="28"/>
        </w:rPr>
      </w:pPr>
      <w:r w:rsidRPr="00B51A59">
        <w:rPr>
          <w:bCs/>
          <w:sz w:val="28"/>
          <w:szCs w:val="28"/>
        </w:rPr>
        <w:t>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 в 2025 году - 54,8 тыс. руб., в 2026 году – 56,6 тыс. руб., в 2027 году – 58,4 тыс. руб.;</w:t>
      </w:r>
    </w:p>
    <w:p w:rsidR="007E7EB3" w:rsidRPr="00B51A59" w:rsidRDefault="007E7EB3" w:rsidP="007E7EB3">
      <w:pPr>
        <w:ind w:firstLine="567"/>
        <w:jc w:val="both"/>
        <w:rPr>
          <w:sz w:val="28"/>
          <w:szCs w:val="28"/>
        </w:rPr>
      </w:pPr>
      <w:r w:rsidRPr="00B51A59">
        <w:rPr>
          <w:bCs/>
          <w:sz w:val="28"/>
          <w:szCs w:val="28"/>
        </w:rPr>
        <w:t xml:space="preserve">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 в 2025 году –  323 994,4 </w:t>
      </w:r>
      <w:r w:rsidRPr="00B51A59">
        <w:rPr>
          <w:sz w:val="28"/>
          <w:szCs w:val="28"/>
        </w:rPr>
        <w:t>тыс. руб., в 2026 году –   334 147,3 тыс. руб., в 2027 году – 344 300,3 тыс. руб.;</w:t>
      </w:r>
    </w:p>
    <w:p w:rsidR="007E7EB3" w:rsidRPr="00B51A59" w:rsidRDefault="007E7EB3" w:rsidP="007E7EB3">
      <w:pPr>
        <w:ind w:firstLine="567"/>
        <w:jc w:val="both"/>
        <w:rPr>
          <w:sz w:val="28"/>
          <w:szCs w:val="28"/>
        </w:rPr>
      </w:pPr>
      <w:r w:rsidRPr="00B51A59">
        <w:rPr>
          <w:bCs/>
          <w:sz w:val="28"/>
          <w:szCs w:val="28"/>
        </w:rPr>
        <w:t xml:space="preserve">субсидии на возмещение недополученных доходов в связи с предоставлением льготного проезда железнодорожным транспортом, в том числе учащимся и студентам в 2025 году – 7 256,5 </w:t>
      </w:r>
      <w:r w:rsidRPr="00B51A59">
        <w:rPr>
          <w:sz w:val="28"/>
          <w:szCs w:val="28"/>
        </w:rPr>
        <w:t>тыс. руб., в 2026 году – 7 547,1 тыс. руб., в 2027 году – 7 848,3 тыс. руб.;</w:t>
      </w:r>
    </w:p>
    <w:p w:rsidR="007E7EB3" w:rsidRPr="00B51A59" w:rsidRDefault="007E7EB3" w:rsidP="007E7EB3">
      <w:pPr>
        <w:ind w:firstLine="567"/>
        <w:jc w:val="both"/>
        <w:rPr>
          <w:bCs/>
          <w:sz w:val="28"/>
          <w:szCs w:val="28"/>
        </w:rPr>
      </w:pPr>
      <w:r w:rsidRPr="00B51A59">
        <w:rPr>
          <w:bCs/>
          <w:sz w:val="28"/>
          <w:szCs w:val="28"/>
        </w:rPr>
        <w:t>обеспечение условий доступности для инвалидов жилых помещений и общего имущества в многоквартирном доме 600,0 тыс. руб. ежегодно;</w:t>
      </w:r>
    </w:p>
    <w:p w:rsidR="007E7EB3" w:rsidRPr="00B51A59" w:rsidRDefault="007E7EB3" w:rsidP="007E7EB3">
      <w:pPr>
        <w:ind w:firstLine="567"/>
        <w:jc w:val="both"/>
        <w:rPr>
          <w:bCs/>
          <w:sz w:val="28"/>
          <w:szCs w:val="28"/>
        </w:rPr>
      </w:pPr>
      <w:r w:rsidRPr="00B51A59">
        <w:rPr>
          <w:sz w:val="28"/>
          <w:szCs w:val="28"/>
        </w:rPr>
        <w:t xml:space="preserve">предоставление субвенций органам местного самоуправления </w:t>
      </w:r>
      <w:r w:rsidRPr="00B51A59">
        <w:rPr>
          <w:bCs/>
          <w:sz w:val="28"/>
          <w:szCs w:val="28"/>
        </w:rPr>
        <w:t>в соответствии с Законом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 645,7 тыс. руб. ежегодно;</w:t>
      </w:r>
    </w:p>
    <w:p w:rsidR="007E7EB3" w:rsidRPr="00B51A59" w:rsidRDefault="007E7EB3" w:rsidP="007E7EB3">
      <w:pPr>
        <w:ind w:firstLine="567"/>
        <w:jc w:val="both"/>
        <w:rPr>
          <w:sz w:val="28"/>
          <w:szCs w:val="28"/>
        </w:rPr>
      </w:pPr>
      <w:r w:rsidRPr="00B51A59">
        <w:rPr>
          <w:bCs/>
          <w:sz w:val="28"/>
          <w:szCs w:val="28"/>
        </w:rPr>
        <w:lastRenderedPageBreak/>
        <w:t xml:space="preserve">- в рамках комплекса процессных мероприятий "Совершенствование социальной поддержки семьи и детей" бюджетные ассигнования </w:t>
      </w:r>
      <w:r w:rsidRPr="00B51A59">
        <w:rPr>
          <w:sz w:val="28"/>
          <w:szCs w:val="28"/>
        </w:rPr>
        <w:t>будут направлены на:</w:t>
      </w:r>
    </w:p>
    <w:p w:rsidR="007E7EB3" w:rsidRPr="00B51A59" w:rsidRDefault="007E7EB3" w:rsidP="007E7EB3">
      <w:pPr>
        <w:ind w:firstLine="567"/>
        <w:jc w:val="both"/>
        <w:rPr>
          <w:sz w:val="28"/>
          <w:szCs w:val="28"/>
        </w:rPr>
      </w:pPr>
      <w:r w:rsidRPr="00B51A59">
        <w:rPr>
          <w:sz w:val="28"/>
          <w:szCs w:val="28"/>
        </w:rPr>
        <w:t xml:space="preserve">предоставление субвенций органам местного самоуправления </w:t>
      </w:r>
      <w:r w:rsidRPr="00B51A59">
        <w:rPr>
          <w:bCs/>
          <w:sz w:val="28"/>
          <w:szCs w:val="28"/>
        </w:rPr>
        <w:t xml:space="preserve">в соответствии с Законом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 674 460,1 </w:t>
      </w:r>
      <w:r w:rsidRPr="00B51A59">
        <w:rPr>
          <w:sz w:val="28"/>
          <w:szCs w:val="28"/>
        </w:rPr>
        <w:t>тыс. руб. ежегодно;</w:t>
      </w:r>
    </w:p>
    <w:p w:rsidR="007E7EB3" w:rsidRPr="00B51A59" w:rsidRDefault="007E7EB3" w:rsidP="007E7EB3">
      <w:pPr>
        <w:ind w:firstLine="567"/>
        <w:jc w:val="both"/>
        <w:rPr>
          <w:sz w:val="28"/>
          <w:szCs w:val="28"/>
        </w:rPr>
      </w:pPr>
      <w:r w:rsidRPr="00B51A59">
        <w:rPr>
          <w:sz w:val="28"/>
          <w:szCs w:val="28"/>
        </w:rPr>
        <w:t xml:space="preserve">предоставление субвенций органам местного самоуправления на </w:t>
      </w:r>
      <w:r w:rsidRPr="00B51A59">
        <w:rPr>
          <w:bCs/>
          <w:sz w:val="28"/>
          <w:szCs w:val="28"/>
        </w:rPr>
        <w:t xml:space="preserve">организацию бесплатного горячего питания обучающихся, получающих начальное общее образование в муниципальных образовательных организациях в 2025 году – 223 510,5 </w:t>
      </w:r>
      <w:r w:rsidRPr="00B51A59">
        <w:rPr>
          <w:sz w:val="28"/>
          <w:szCs w:val="28"/>
        </w:rPr>
        <w:t>тыс. руб., в 2026 году – 266 438,7 тыс. руб., в 2027 году – 266 438,7 тыс. руб.</w:t>
      </w:r>
    </w:p>
    <w:p w:rsidR="007E7EB3" w:rsidRPr="00B51A59" w:rsidRDefault="007E7EB3" w:rsidP="007E7EB3">
      <w:pPr>
        <w:ind w:firstLine="567"/>
        <w:jc w:val="both"/>
        <w:rPr>
          <w:sz w:val="28"/>
          <w:szCs w:val="28"/>
        </w:rPr>
      </w:pPr>
      <w:r w:rsidRPr="00B51A59">
        <w:rPr>
          <w:bCs/>
          <w:sz w:val="28"/>
          <w:szCs w:val="28"/>
        </w:rPr>
        <w:t xml:space="preserve">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специальной военной операции в 2025 году – 1 105,2 </w:t>
      </w:r>
      <w:r w:rsidRPr="00B51A59">
        <w:rPr>
          <w:sz w:val="28"/>
          <w:szCs w:val="28"/>
        </w:rPr>
        <w:t>тыс. руб., в 2026 году – 1 139,2 тыс. руб., в 2027 году – 1 173,3 тыс. руб.;</w:t>
      </w:r>
    </w:p>
    <w:p w:rsidR="007E7EB3" w:rsidRPr="00B51A59" w:rsidRDefault="007E7EB3" w:rsidP="007E7EB3">
      <w:pPr>
        <w:ind w:firstLine="567"/>
        <w:jc w:val="both"/>
        <w:rPr>
          <w:sz w:val="28"/>
          <w:szCs w:val="28"/>
        </w:rPr>
      </w:pPr>
      <w:r w:rsidRPr="00B51A59">
        <w:rPr>
          <w:bCs/>
          <w:sz w:val="28"/>
          <w:szCs w:val="28"/>
        </w:rPr>
        <w:t xml:space="preserve">предоставление 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(предоставление льготного проезда детям из многодетных семей) в 2025 году – 146 439,8 </w:t>
      </w:r>
      <w:r w:rsidRPr="00B51A59">
        <w:rPr>
          <w:sz w:val="28"/>
          <w:szCs w:val="28"/>
        </w:rPr>
        <w:t>тыс. руб., в 2026 году – 145 808,9 тыс. руб., в 2027 году – 155 178,1 тыс. руб.;</w:t>
      </w:r>
    </w:p>
    <w:p w:rsidR="007E7EB3" w:rsidRPr="00B51A59" w:rsidRDefault="007E7EB3" w:rsidP="007E7EB3">
      <w:pPr>
        <w:ind w:firstLine="567"/>
        <w:jc w:val="both"/>
        <w:rPr>
          <w:sz w:val="28"/>
          <w:szCs w:val="28"/>
        </w:rPr>
      </w:pPr>
      <w:r w:rsidRPr="00B51A59">
        <w:rPr>
          <w:bCs/>
          <w:sz w:val="28"/>
          <w:szCs w:val="28"/>
        </w:rPr>
        <w:t xml:space="preserve">На реализацию государственной программы Липецкой области "Развитие здравоохранения Липецкой области" предусмотрено на 2025 год – 7 142 394,7 </w:t>
      </w:r>
      <w:r w:rsidRPr="00B51A59">
        <w:rPr>
          <w:sz w:val="28"/>
          <w:szCs w:val="28"/>
        </w:rPr>
        <w:t>тыс. руб., на 2026 год –  7 832 893,5 тыс. руб., на 2027 год –  8 451 174,8 тыс. руб., в том числе:</w:t>
      </w:r>
    </w:p>
    <w:p w:rsidR="007E7EB3" w:rsidRPr="00B51A59" w:rsidRDefault="007E7EB3" w:rsidP="007E7EB3">
      <w:pPr>
        <w:ind w:firstLine="567"/>
        <w:jc w:val="both"/>
        <w:rPr>
          <w:bCs/>
          <w:sz w:val="28"/>
          <w:szCs w:val="28"/>
        </w:rPr>
      </w:pPr>
      <w:r w:rsidRPr="00B51A59">
        <w:rPr>
          <w:sz w:val="28"/>
          <w:szCs w:val="28"/>
        </w:rPr>
        <w:t>- на реализацию регионального проекта "Медицинские кадры" в 2025 - 2027 годах по 11 660,9 тыс. руб. ежегодно будет направлено на предоставление мер социальной поддержки в целях увеличения численности медицинских работников в государственных медицинских организациях</w:t>
      </w:r>
      <w:r w:rsidRPr="00B51A59">
        <w:rPr>
          <w:bCs/>
          <w:sz w:val="28"/>
          <w:szCs w:val="28"/>
        </w:rPr>
        <w:t>;</w:t>
      </w:r>
    </w:p>
    <w:p w:rsidR="007E7EB3" w:rsidRPr="00B51A59" w:rsidRDefault="007E7EB3" w:rsidP="007E7EB3">
      <w:pPr>
        <w:ind w:firstLine="567"/>
        <w:jc w:val="both"/>
        <w:rPr>
          <w:bCs/>
          <w:sz w:val="28"/>
          <w:szCs w:val="28"/>
        </w:rPr>
      </w:pPr>
      <w:r w:rsidRPr="00B51A59">
        <w:rPr>
          <w:sz w:val="28"/>
          <w:szCs w:val="28"/>
        </w:rPr>
        <w:t xml:space="preserve">- на реализацию регионального проекта "Модернизация первичного звена здравоохранения Российской Федерации" в 2025 году 10 000,0 тыс. руб. будет направлено </w:t>
      </w:r>
      <w:r w:rsidRPr="00B51A59">
        <w:rPr>
          <w:bCs/>
          <w:sz w:val="28"/>
          <w:szCs w:val="28"/>
        </w:rPr>
        <w:t>на реализацию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w:t>
      </w:r>
    </w:p>
    <w:p w:rsidR="007E7EB3" w:rsidRPr="00B51A59" w:rsidRDefault="007E7EB3" w:rsidP="007E7EB3">
      <w:pPr>
        <w:ind w:firstLine="567"/>
        <w:jc w:val="both"/>
        <w:rPr>
          <w:bCs/>
          <w:sz w:val="28"/>
          <w:szCs w:val="28"/>
        </w:rPr>
      </w:pPr>
      <w:r w:rsidRPr="00B51A59">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в 2025 году –  6 699 581,9 </w:t>
      </w:r>
      <w:r w:rsidRPr="00B51A59">
        <w:rPr>
          <w:sz w:val="28"/>
          <w:szCs w:val="28"/>
        </w:rPr>
        <w:t xml:space="preserve">тыс. руб., в 2026 году –  </w:t>
      </w:r>
      <w:r w:rsidRPr="00B51A59">
        <w:rPr>
          <w:sz w:val="28"/>
          <w:szCs w:val="28"/>
        </w:rPr>
        <w:lastRenderedPageBreak/>
        <w:t xml:space="preserve">7 400 080,7 тыс. руб., в 2027 году –  8 018 362,0 тыс. руб. </w:t>
      </w:r>
      <w:r w:rsidRPr="00B51A59">
        <w:rPr>
          <w:bCs/>
          <w:sz w:val="28"/>
          <w:szCs w:val="28"/>
        </w:rPr>
        <w:t>будет направлено</w:t>
      </w:r>
      <w:r w:rsidRPr="00B51A59">
        <w:rPr>
          <w:sz w:val="28"/>
          <w:szCs w:val="28"/>
        </w:rPr>
        <w:t xml:space="preserve"> на страховые взносы на обязательное медицинское страхование неработающего населения;</w:t>
      </w:r>
    </w:p>
    <w:p w:rsidR="007E7EB3" w:rsidRPr="00B51A59" w:rsidRDefault="007E7EB3" w:rsidP="007E7EB3">
      <w:pPr>
        <w:ind w:firstLine="567"/>
        <w:jc w:val="both"/>
        <w:rPr>
          <w:sz w:val="28"/>
          <w:szCs w:val="28"/>
        </w:rPr>
      </w:pPr>
      <w:r w:rsidRPr="00B51A59">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бюджетные ассигнования </w:t>
      </w:r>
      <w:r w:rsidRPr="00B51A59">
        <w:rPr>
          <w:sz w:val="28"/>
          <w:szCs w:val="28"/>
        </w:rPr>
        <w:t>будут направлены на:</w:t>
      </w:r>
    </w:p>
    <w:p w:rsidR="007E7EB3" w:rsidRPr="00B51A59" w:rsidRDefault="007E7EB3" w:rsidP="007E7EB3">
      <w:pPr>
        <w:ind w:firstLine="567"/>
        <w:jc w:val="both"/>
        <w:rPr>
          <w:bCs/>
          <w:sz w:val="28"/>
          <w:szCs w:val="28"/>
        </w:rPr>
      </w:pPr>
      <w:r w:rsidRPr="00B51A59">
        <w:rPr>
          <w:sz w:val="28"/>
          <w:szCs w:val="28"/>
        </w:rPr>
        <w:t xml:space="preserve">оплату специализированной, в том числе высокотехнологичной медицинской помощи за пределами области по </w:t>
      </w:r>
      <w:r w:rsidRPr="00B51A59">
        <w:rPr>
          <w:bCs/>
          <w:sz w:val="28"/>
          <w:szCs w:val="28"/>
        </w:rPr>
        <w:t>14 529,0</w:t>
      </w:r>
      <w:r w:rsidRPr="00B51A59">
        <w:rPr>
          <w:sz w:val="28"/>
          <w:szCs w:val="28"/>
        </w:rPr>
        <w:t xml:space="preserve"> тыс. руб. ежегодно;</w:t>
      </w:r>
    </w:p>
    <w:p w:rsidR="007E7EB3" w:rsidRPr="00B51A59" w:rsidRDefault="007E7EB3" w:rsidP="007E7EB3">
      <w:pPr>
        <w:ind w:firstLine="567"/>
        <w:jc w:val="both"/>
        <w:rPr>
          <w:sz w:val="28"/>
          <w:szCs w:val="28"/>
        </w:rPr>
      </w:pPr>
      <w:r w:rsidRPr="00B51A59">
        <w:rPr>
          <w:bCs/>
          <w:sz w:val="28"/>
          <w:szCs w:val="28"/>
        </w:rPr>
        <w:t>предоставление мер социальной поддержки донорам, безвозмездно сдавшим кровь и (или) ее компоненты, в соответствии с Федеральным законом от 20 июля 2012 года № 125-ФЗ "О донорстве крови и ее компонентов" по 28 420,2</w:t>
      </w:r>
      <w:r w:rsidRPr="00B51A59">
        <w:rPr>
          <w:sz w:val="28"/>
          <w:szCs w:val="28"/>
        </w:rPr>
        <w:t xml:space="preserve"> тыс. руб. ежегодно;</w:t>
      </w:r>
    </w:p>
    <w:p w:rsidR="007E7EB3" w:rsidRPr="00B51A59" w:rsidRDefault="007E7EB3" w:rsidP="007E7EB3">
      <w:pPr>
        <w:ind w:firstLine="567"/>
        <w:jc w:val="both"/>
        <w:rPr>
          <w:sz w:val="28"/>
          <w:szCs w:val="28"/>
        </w:rPr>
      </w:pPr>
      <w:r w:rsidRPr="00B51A59">
        <w:rPr>
          <w:bCs/>
          <w:sz w:val="28"/>
          <w:szCs w:val="28"/>
        </w:rPr>
        <w:t xml:space="preserve">- в рамках комплекса процессных мероприятий "Управление кадровыми ресурсами здравоохранения" бюджетные ассигнования </w:t>
      </w:r>
      <w:r w:rsidRPr="00B51A59">
        <w:rPr>
          <w:sz w:val="28"/>
          <w:szCs w:val="28"/>
        </w:rPr>
        <w:t>будут направлены на:</w:t>
      </w:r>
    </w:p>
    <w:p w:rsidR="007E7EB3" w:rsidRPr="00B51A59" w:rsidRDefault="007E7EB3" w:rsidP="007E7EB3">
      <w:pPr>
        <w:ind w:firstLine="567"/>
        <w:jc w:val="both"/>
        <w:rPr>
          <w:bCs/>
          <w:sz w:val="28"/>
          <w:szCs w:val="28"/>
        </w:rPr>
      </w:pPr>
      <w:r w:rsidRPr="00B51A59">
        <w:rPr>
          <w:bCs/>
          <w:sz w:val="28"/>
          <w:szCs w:val="28"/>
        </w:rPr>
        <w:t>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 48 314,4</w:t>
      </w:r>
      <w:r w:rsidRPr="00B51A59">
        <w:rPr>
          <w:sz w:val="28"/>
          <w:szCs w:val="28"/>
        </w:rPr>
        <w:t xml:space="preserve">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на предоставление мер социальной поддержки медицинским работникам,</w:t>
      </w:r>
      <w:r w:rsidRPr="00B51A59">
        <w:rPr>
          <w:rFonts w:eastAsia="Calibri"/>
          <w:sz w:val="28"/>
          <w:szCs w:val="28"/>
          <w:lang w:eastAsia="en-US"/>
        </w:rPr>
        <w:t xml:space="preserve"> направленных на устранение дефицита кадров,</w:t>
      </w:r>
      <w:r w:rsidRPr="00B51A59">
        <w:rPr>
          <w:bCs/>
          <w:sz w:val="28"/>
          <w:szCs w:val="28"/>
        </w:rPr>
        <w:t xml:space="preserve"> студентам в областных профессиональных образовательных организациях и в образовательных организаций высшего образования,  в соответствии с Законами Липецкой области от 30 декабря 2004 года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и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w:t>
      </w:r>
      <w:r w:rsidRPr="00B51A59">
        <w:rPr>
          <w:sz w:val="28"/>
          <w:szCs w:val="28"/>
        </w:rPr>
        <w:t>предоставление единовременной социальной выплаты врачам государственных медицинских организаций области, впервые трудоустроившимся на территории области по дефицитным специальностям</w:t>
      </w:r>
      <w:r w:rsidRPr="00B51A59">
        <w:rPr>
          <w:bCs/>
          <w:sz w:val="28"/>
          <w:szCs w:val="28"/>
        </w:rPr>
        <w:t xml:space="preserve">; </w:t>
      </w:r>
      <w:r w:rsidRPr="00B51A59">
        <w:rPr>
          <w:sz w:val="28"/>
          <w:szCs w:val="28"/>
        </w:rPr>
        <w:t>единовременной выплаты для улучшения бытовых условий выпускникам профессиональных образовательных организаций; ежемесячной денежной компенсации за наем (поднаем) жилых помещений врачам государственных медицинских организаций области, социальной выплаты на приобретение или строительство жилья врачам государственных медицинских организаций области, работающим по наиболее дефицитным специальностям;</w:t>
      </w:r>
      <w:r w:rsidRPr="00B51A59">
        <w:rPr>
          <w:sz w:val="28"/>
          <w:szCs w:val="20"/>
        </w:rPr>
        <w:t xml:space="preserve"> </w:t>
      </w:r>
      <w:r w:rsidRPr="00B51A59">
        <w:rPr>
          <w:sz w:val="28"/>
          <w:szCs w:val="28"/>
        </w:rPr>
        <w:t xml:space="preserve">ежемесячной компенсации на оплату коммунальных услуг или оплату жилых помещений и коммунальных услуг; </w:t>
      </w:r>
      <w:r w:rsidRPr="00B51A59">
        <w:rPr>
          <w:bCs/>
          <w:sz w:val="28"/>
          <w:szCs w:val="28"/>
        </w:rPr>
        <w:t xml:space="preserve">ежегодной выплаты обучающимся по программам </w:t>
      </w:r>
      <w:r w:rsidRPr="00B51A59">
        <w:rPr>
          <w:bCs/>
          <w:sz w:val="28"/>
          <w:szCs w:val="28"/>
        </w:rPr>
        <w:lastRenderedPageBreak/>
        <w:t>ординатуры, принятым на обучение не на условиях целевого обучения; ежемесячной выплаты обучающимся по программам ординатуры и студентам образовательных организаций высшего образования, принятым на обучение на условиях целевого обучения) 329 887,7</w:t>
      </w:r>
      <w:r w:rsidRPr="00B51A59">
        <w:rPr>
          <w:sz w:val="28"/>
          <w:szCs w:val="28"/>
        </w:rPr>
        <w:t xml:space="preserve">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На реализацию государственной программы Липецкой области "Развитие физической культуры и спорта Липецкой области" в рамках комплекса процессных мероприятий "Развитие физической культуры, массового спорта и спорта высших достижений" 159,0</w:t>
      </w:r>
      <w:r w:rsidRPr="00B51A59">
        <w:rPr>
          <w:sz w:val="28"/>
          <w:szCs w:val="28"/>
        </w:rPr>
        <w:t xml:space="preserve"> тыс. руб. ежегодно</w:t>
      </w:r>
      <w:r w:rsidRPr="00B51A59">
        <w:rPr>
          <w:bCs/>
          <w:sz w:val="28"/>
          <w:szCs w:val="28"/>
        </w:rPr>
        <w:t xml:space="preserve"> будет направлено на предоставление мер социальной поддержки работникам учреждений физической культуры и спорта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w:t>
      </w:r>
      <w:r w:rsidRPr="00B51A59">
        <w:rPr>
          <w:sz w:val="28"/>
          <w:szCs w:val="28"/>
        </w:rPr>
        <w:t>.</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На реализацию государственной программы Липецкой области "Развитие образования Липецкой области" предусмотрено в 2025 году - 207 635,0 </w:t>
      </w:r>
      <w:r w:rsidRPr="00B51A59">
        <w:rPr>
          <w:sz w:val="28"/>
          <w:szCs w:val="28"/>
        </w:rPr>
        <w:t>тыс. руб., в 2026 и 2027 годах по 191 335,0 тыс. руб. ежегодно, в том числе:</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бюджетные ассигнования </w:t>
      </w:r>
      <w:r w:rsidRPr="00B51A59">
        <w:rPr>
          <w:sz w:val="28"/>
          <w:szCs w:val="28"/>
        </w:rPr>
        <w:t>будут направлены на:</w:t>
      </w:r>
    </w:p>
    <w:p w:rsidR="007E7EB3" w:rsidRPr="00B51A59" w:rsidRDefault="007E7EB3" w:rsidP="00B51A59">
      <w:pPr>
        <w:shd w:val="clear" w:color="auto" w:fill="FFFFFF" w:themeFill="background1"/>
        <w:autoSpaceDE w:val="0"/>
        <w:autoSpaceDN w:val="0"/>
        <w:adjustRightInd w:val="0"/>
        <w:ind w:firstLine="567"/>
        <w:jc w:val="both"/>
        <w:rPr>
          <w:bCs/>
          <w:sz w:val="28"/>
          <w:szCs w:val="28"/>
        </w:rPr>
      </w:pPr>
      <w:r w:rsidRPr="00B51A59">
        <w:rPr>
          <w:bCs/>
          <w:sz w:val="28"/>
          <w:szCs w:val="28"/>
        </w:rPr>
        <w:t xml:space="preserve">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педагогическим работникам специальных школ-интернатов, а также выпускникам профессиональных образовательных организаций или образовательных организаций высшего образования в возрасте до 35 лет, </w:t>
      </w:r>
      <w:r w:rsidRPr="00B51A59">
        <w:rPr>
          <w:rFonts w:eastAsia="Calibri"/>
          <w:sz w:val="28"/>
          <w:szCs w:val="28"/>
          <w:lang w:eastAsia="en-US"/>
        </w:rPr>
        <w:t>впервые трудоустроившимся в государственные или муниципальные общеобразовательные и дошкольные образовательные организации области,</w:t>
      </w:r>
      <w:r w:rsidRPr="00B51A59">
        <w:rPr>
          <w:bCs/>
          <w:sz w:val="28"/>
          <w:szCs w:val="28"/>
        </w:rPr>
        <w:t xml:space="preserve"> в 2025 году – 53 856,7 тыс. руб., в 2026 и 2027 годах - </w:t>
      </w:r>
      <w:r w:rsidRPr="00B51A59">
        <w:rPr>
          <w:sz w:val="28"/>
          <w:szCs w:val="28"/>
        </w:rPr>
        <w:t>37 567,8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социальных выплат на питание учащимся на дому, числящимся в составе областных общеобразовательных организаций 5 169,3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мер социальной поддержки детям-сиротам, находящимся на полном государственном обеспечении в специальных школах-интернатах,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4 835,1 </w:t>
      </w:r>
      <w:r w:rsidRPr="00B51A59">
        <w:rPr>
          <w:sz w:val="28"/>
          <w:szCs w:val="28"/>
        </w:rPr>
        <w:t>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 в рамках комплекса процессных мероприятий "Развитие и совершенствование системы профессионального образования" бюджетные ассигнования </w:t>
      </w:r>
      <w:r w:rsidRPr="00B51A59">
        <w:rPr>
          <w:sz w:val="28"/>
          <w:szCs w:val="28"/>
        </w:rPr>
        <w:t>будут направлены на:</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предоставление мер социальной поддержки педагогическим работникам областных учреждений</w:t>
      </w:r>
      <w:r w:rsidRPr="00B51A59">
        <w:rPr>
          <w:sz w:val="28"/>
          <w:szCs w:val="28"/>
        </w:rPr>
        <w:t xml:space="preserve"> профессионального образования </w:t>
      </w:r>
      <w:r w:rsidRPr="00B51A59">
        <w:rPr>
          <w:bCs/>
          <w:sz w:val="28"/>
          <w:szCs w:val="28"/>
        </w:rPr>
        <w:t xml:space="preserve">в соответствии с Законом Липецкой области от 30 декабря 2004 года № 165-ОЗ "О мерах социальной поддержки педагогических, медицинских, фармацевтических, </w:t>
      </w:r>
      <w:r w:rsidRPr="00B51A59">
        <w:rPr>
          <w:bCs/>
          <w:sz w:val="28"/>
          <w:szCs w:val="28"/>
        </w:rPr>
        <w:lastRenderedPageBreak/>
        <w:t xml:space="preserve">социальных работников, работников культуры и искусства, специалистов ветеринарных служб, лесного хозяйства" </w:t>
      </w:r>
      <w:r w:rsidRPr="00B51A59">
        <w:rPr>
          <w:sz w:val="28"/>
          <w:szCs w:val="28"/>
        </w:rPr>
        <w:t>510,0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мер социальной поддержки находящимся на полном государственном обеспечении в учреждениях среднего профессионального образования,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детям-сиротам 142 098,4 </w:t>
      </w:r>
      <w:r w:rsidRPr="00B51A59">
        <w:rPr>
          <w:sz w:val="28"/>
          <w:szCs w:val="28"/>
        </w:rPr>
        <w:t>тыс. руб. ежегодно;</w:t>
      </w:r>
    </w:p>
    <w:p w:rsidR="007E7EB3" w:rsidRPr="00B51A59" w:rsidRDefault="007E7EB3" w:rsidP="007E7EB3">
      <w:pPr>
        <w:ind w:firstLine="567"/>
        <w:jc w:val="both"/>
        <w:rPr>
          <w:sz w:val="28"/>
          <w:szCs w:val="28"/>
        </w:rPr>
      </w:pPr>
      <w:r w:rsidRPr="00B51A59">
        <w:rPr>
          <w:bCs/>
          <w:sz w:val="28"/>
          <w:szCs w:val="28"/>
        </w:rPr>
        <w:t xml:space="preserve">-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бюджетные ассигнования </w:t>
      </w:r>
      <w:r w:rsidRPr="00B51A59">
        <w:rPr>
          <w:sz w:val="28"/>
          <w:szCs w:val="28"/>
        </w:rPr>
        <w:t>будут направлены на:</w:t>
      </w:r>
    </w:p>
    <w:p w:rsidR="007E7EB3" w:rsidRPr="00B51A59" w:rsidRDefault="007E7EB3" w:rsidP="007E7EB3">
      <w:pPr>
        <w:ind w:firstLine="567"/>
        <w:jc w:val="both"/>
        <w:rPr>
          <w:bCs/>
          <w:sz w:val="28"/>
          <w:szCs w:val="28"/>
        </w:rPr>
      </w:pPr>
      <w:r w:rsidRPr="00B51A59">
        <w:rPr>
          <w:bCs/>
          <w:sz w:val="28"/>
          <w:szCs w:val="28"/>
        </w:rPr>
        <w:t>предоставление мер социальной поддержки педагогическим работникам центров помощи детям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116,4</w:t>
      </w:r>
      <w:r w:rsidRPr="00B51A59">
        <w:rPr>
          <w:sz w:val="28"/>
          <w:szCs w:val="28"/>
        </w:rPr>
        <w:t xml:space="preserve">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мер социальной поддержки находящимся на полном государственном обеспечении в центрах помощи детям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детям-сиротам, 1 049,1 </w:t>
      </w:r>
      <w:r w:rsidRPr="00B51A59">
        <w:rPr>
          <w:sz w:val="28"/>
          <w:szCs w:val="28"/>
        </w:rPr>
        <w:t>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"Развитие культуры в Липецкой области" предусмотрено 18 527,0 </w:t>
      </w:r>
      <w:r w:rsidRPr="00B51A59">
        <w:rPr>
          <w:sz w:val="28"/>
          <w:szCs w:val="28"/>
        </w:rPr>
        <w:t>тыс. руб. ежегодно, в том числе на:</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мер социальной поддержки работникам учреждений культуры и искусства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212,5 </w:t>
      </w:r>
      <w:r w:rsidRPr="00B51A59">
        <w:rPr>
          <w:sz w:val="28"/>
          <w:szCs w:val="28"/>
        </w:rPr>
        <w:t xml:space="preserve">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предоставление мер социальной поддержки детям-сиротам и обучающимся в колледжах искусств Липецкой области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6 851,2 </w:t>
      </w:r>
      <w:r w:rsidRPr="00B51A59">
        <w:rPr>
          <w:sz w:val="28"/>
          <w:szCs w:val="28"/>
        </w:rPr>
        <w:t>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социальные выплаты в соответствии с Законом Липецкой области от 7 октября 2008 года № 187-ОЗ "О поощрительных и социальных выплатах в сфере культуры и искусства Липецкой области" 5 400,0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sz w:val="28"/>
          <w:szCs w:val="28"/>
        </w:rPr>
      </w:pPr>
      <w:r w:rsidRPr="00B51A59">
        <w:rPr>
          <w:sz w:val="28"/>
          <w:szCs w:val="28"/>
        </w:rPr>
        <w:t xml:space="preserve">субвенция на реализацию Закона Липецкой области от 4 февраля 2008 года № 129-ОЗ "О наделении органов местного самоуправления отдельными </w:t>
      </w:r>
      <w:r w:rsidRPr="00B51A59">
        <w:rPr>
          <w:sz w:val="28"/>
          <w:szCs w:val="28"/>
        </w:rPr>
        <w:lastRenderedPageBreak/>
        <w:t>государственными полномочиями на оплату жилых помещений и коммунальных услуг педагогическим, медицинским работникам, работникам культуры и искусства" (оплата жилых помещений и коммунальных услуг работникам учреждений культуры и искусства) 6 063,3 тыс. руб. ежегодно.</w:t>
      </w:r>
    </w:p>
    <w:p w:rsidR="007E7EB3" w:rsidRPr="00B51A59" w:rsidRDefault="007E7EB3" w:rsidP="00B51A59">
      <w:pPr>
        <w:shd w:val="clear" w:color="auto" w:fill="FFFFFF" w:themeFill="background1"/>
        <w:ind w:firstLine="709"/>
        <w:jc w:val="both"/>
        <w:rPr>
          <w:sz w:val="28"/>
          <w:szCs w:val="28"/>
        </w:rPr>
      </w:pPr>
      <w:r w:rsidRPr="00B51A59">
        <w:rPr>
          <w:bCs/>
          <w:sz w:val="28"/>
          <w:szCs w:val="28"/>
        </w:rPr>
        <w:t xml:space="preserve">На реализацию государственной программы Липецкой области </w:t>
      </w:r>
      <w:r w:rsidRPr="00B51A59">
        <w:rPr>
          <w:sz w:val="28"/>
          <w:szCs w:val="28"/>
        </w:rPr>
        <w:t>"Развитие рынка труда и содействие занятости населения Липецкой области" в рамках комплекса процессных мероприятий "Развитие рынка труда и социальная поддержка безработных граждан" в 2025 году – 155 959,7 тыс. руб., в 2026 году – 164 166,8 тыс. руб., в 2027 году – 171 899,2 тыс. руб. будет направлено на реализацию  переданных полномочий по осуществлению социальных выплат безработным гражданам в соответствии с законодательством о занятости населения.</w:t>
      </w:r>
    </w:p>
    <w:p w:rsidR="007E7EB3" w:rsidRPr="00B51A59" w:rsidRDefault="007E7EB3" w:rsidP="007E7EB3">
      <w:pPr>
        <w:ind w:firstLine="567"/>
        <w:jc w:val="both"/>
        <w:rPr>
          <w:sz w:val="28"/>
          <w:szCs w:val="28"/>
        </w:rPr>
      </w:pPr>
      <w:bookmarkStart w:id="37" w:name="_Hlk149213977"/>
      <w:r w:rsidRPr="00B51A59">
        <w:rPr>
          <w:bCs/>
          <w:sz w:val="28"/>
          <w:szCs w:val="28"/>
        </w:rPr>
        <w:t xml:space="preserve">На реализацию государственной программы Липецкой области "Комплексное развитие сельских территорий Липецкой области" в рамках регионального проекта "Развитие жилищного строительства на сельских территориях и повышение уровня благоустройства домовладений" предусмотрено </w:t>
      </w:r>
      <w:r w:rsidRPr="00B51A59">
        <w:rPr>
          <w:sz w:val="28"/>
          <w:szCs w:val="20"/>
        </w:rPr>
        <w:t xml:space="preserve">на </w:t>
      </w:r>
      <w:r w:rsidRPr="00B51A59">
        <w:rPr>
          <w:sz w:val="28"/>
          <w:szCs w:val="28"/>
        </w:rPr>
        <w:t>2025 год – 6 536,5 тыс. руб., на 2026 год – 3 405,4 тыс. руб., на 2027 год – 1 549,8 тыс. руб., в том числе на:</w:t>
      </w:r>
    </w:p>
    <w:p w:rsidR="007E7EB3" w:rsidRPr="00B51A59" w:rsidRDefault="007E7EB3" w:rsidP="007E7EB3">
      <w:pPr>
        <w:ind w:firstLine="567"/>
        <w:jc w:val="both"/>
        <w:rPr>
          <w:bCs/>
          <w:sz w:val="28"/>
          <w:szCs w:val="28"/>
        </w:rPr>
      </w:pPr>
      <w:r w:rsidRPr="00B51A59">
        <w:rPr>
          <w:bCs/>
          <w:sz w:val="28"/>
          <w:szCs w:val="28"/>
        </w:rPr>
        <w:t>социальные выплаты на погашение ипотечного жилищного кредита при рождении (усыновлении) ребенка на 2025 – 2026 годы по 2 000,0</w:t>
      </w:r>
      <w:r w:rsidRPr="00B51A59">
        <w:rPr>
          <w:sz w:val="28"/>
          <w:szCs w:val="28"/>
        </w:rPr>
        <w:t xml:space="preserve"> тыс. руб. ежегодно;</w:t>
      </w:r>
    </w:p>
    <w:p w:rsidR="007E7EB3" w:rsidRPr="00B51A59" w:rsidRDefault="007E7EB3" w:rsidP="007E7EB3">
      <w:pPr>
        <w:ind w:firstLine="708"/>
        <w:jc w:val="both"/>
        <w:rPr>
          <w:kern w:val="32"/>
          <w:sz w:val="28"/>
          <w:szCs w:val="28"/>
        </w:rPr>
      </w:pPr>
      <w:r w:rsidRPr="00B51A59">
        <w:rPr>
          <w:bCs/>
          <w:sz w:val="28"/>
          <w:szCs w:val="28"/>
        </w:rPr>
        <w:t xml:space="preserve">улучшение жилищных условий граждан, проживающих на сельских территориях, </w:t>
      </w:r>
      <w:r w:rsidRPr="00B51A59">
        <w:rPr>
          <w:sz w:val="28"/>
          <w:szCs w:val="28"/>
        </w:rPr>
        <w:t xml:space="preserve">в 2025 году – 4 536,5 тыс. руб., в 2026 году – 1 405,4 тыс. руб., в 2027 году – 1 549,8 тыс. руб., </w:t>
      </w:r>
      <w:r w:rsidRPr="00B51A59">
        <w:rPr>
          <w:kern w:val="32"/>
          <w:sz w:val="28"/>
          <w:szCs w:val="28"/>
        </w:rPr>
        <w:t>в том числе за счет средств федерального бюджета в 2025 году − 4 264,3 тыс. руб., в 2026 году – 1 278,9 тыс. руб., в 2027 году – 1 363,8 тыс. руб.</w:t>
      </w:r>
    </w:p>
    <w:bookmarkEnd w:id="37"/>
    <w:p w:rsidR="007E7EB3" w:rsidRPr="00B51A59" w:rsidRDefault="007E7EB3" w:rsidP="007E7EB3">
      <w:pPr>
        <w:ind w:firstLine="567"/>
        <w:jc w:val="both"/>
        <w:rPr>
          <w:bCs/>
          <w:sz w:val="28"/>
          <w:szCs w:val="28"/>
        </w:rPr>
      </w:pPr>
      <w:r w:rsidRPr="00B51A59">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w:t>
      </w:r>
      <w:r w:rsidRPr="00B51A59">
        <w:rPr>
          <w:sz w:val="28"/>
          <w:szCs w:val="28"/>
        </w:rPr>
        <w:t xml:space="preserve">в </w:t>
      </w:r>
      <w:r w:rsidRPr="00B51A59">
        <w:rPr>
          <w:bCs/>
          <w:sz w:val="28"/>
          <w:szCs w:val="28"/>
        </w:rPr>
        <w:t xml:space="preserve">рамках комплекса процессных мероприятий «Оказание государственной поддержки в рамках приобретения (строительства) жилья» предусмотрено на 2025 год – 374 759,5 тыс. руб., на 2026- 2027 годы по 384 759,5 </w:t>
      </w:r>
      <w:proofErr w:type="spellStart"/>
      <w:r w:rsidRPr="00B51A59">
        <w:rPr>
          <w:bCs/>
          <w:sz w:val="28"/>
          <w:szCs w:val="28"/>
        </w:rPr>
        <w:t>тыс.руб</w:t>
      </w:r>
      <w:proofErr w:type="spellEnd"/>
      <w:r w:rsidRPr="00B51A59">
        <w:rPr>
          <w:bCs/>
          <w:sz w:val="28"/>
          <w:szCs w:val="28"/>
        </w:rPr>
        <w:t>. ежегодно, в том числе на:</w:t>
      </w:r>
    </w:p>
    <w:p w:rsidR="007E7EB3" w:rsidRPr="00B51A59" w:rsidRDefault="007E7EB3" w:rsidP="007E7EB3">
      <w:pPr>
        <w:ind w:firstLine="567"/>
        <w:jc w:val="both"/>
        <w:rPr>
          <w:sz w:val="28"/>
          <w:szCs w:val="28"/>
        </w:rPr>
      </w:pPr>
      <w:r w:rsidRPr="00B51A59">
        <w:rPr>
          <w:sz w:val="28"/>
          <w:szCs w:val="28"/>
        </w:rPr>
        <w:t xml:space="preserve">социальные выплаты на приобретение или строительство жилья по 95 000,0 </w:t>
      </w:r>
      <w:proofErr w:type="spellStart"/>
      <w:r w:rsidRPr="00B51A59">
        <w:rPr>
          <w:sz w:val="28"/>
          <w:szCs w:val="28"/>
        </w:rPr>
        <w:t>тыс.руб</w:t>
      </w:r>
      <w:proofErr w:type="spellEnd"/>
      <w:r w:rsidRPr="00B51A59">
        <w:rPr>
          <w:sz w:val="28"/>
          <w:szCs w:val="28"/>
        </w:rPr>
        <w:t xml:space="preserve">. ежегодно; </w:t>
      </w:r>
    </w:p>
    <w:p w:rsidR="007E7EB3" w:rsidRPr="00B51A59" w:rsidRDefault="007E7EB3" w:rsidP="007E7EB3">
      <w:pPr>
        <w:ind w:firstLine="567"/>
        <w:jc w:val="both"/>
        <w:rPr>
          <w:sz w:val="28"/>
          <w:szCs w:val="28"/>
        </w:rPr>
      </w:pPr>
      <w:r w:rsidRPr="00B51A59">
        <w:rPr>
          <w:sz w:val="28"/>
          <w:szCs w:val="28"/>
        </w:rPr>
        <w:t xml:space="preserve">социальные выплаты на приобретение или строительство жилья многодетным семьям, изъявившим желание получить социальную выплату взамен земельного участка, по 50 000,0 </w:t>
      </w:r>
      <w:proofErr w:type="spellStart"/>
      <w:r w:rsidRPr="00B51A59">
        <w:rPr>
          <w:sz w:val="28"/>
          <w:szCs w:val="28"/>
        </w:rPr>
        <w:t>тыс.руб</w:t>
      </w:r>
      <w:proofErr w:type="spellEnd"/>
      <w:r w:rsidRPr="00B51A59">
        <w:rPr>
          <w:sz w:val="28"/>
          <w:szCs w:val="28"/>
        </w:rPr>
        <w:t xml:space="preserve">. ежегодно; </w:t>
      </w:r>
    </w:p>
    <w:p w:rsidR="007E7EB3" w:rsidRPr="00B51A59" w:rsidRDefault="007E7EB3" w:rsidP="007E7EB3">
      <w:pPr>
        <w:ind w:firstLine="567"/>
        <w:jc w:val="both"/>
        <w:rPr>
          <w:sz w:val="28"/>
          <w:szCs w:val="28"/>
        </w:rPr>
      </w:pPr>
      <w:r w:rsidRPr="00B51A59">
        <w:rPr>
          <w:sz w:val="28"/>
          <w:szCs w:val="28"/>
        </w:rPr>
        <w:t xml:space="preserve">социальные выплаты на компенсацию части процентной ставки по целевым займам (кредитам) на приобретение или строительство жилья по 300,0 </w:t>
      </w:r>
      <w:proofErr w:type="spellStart"/>
      <w:r w:rsidRPr="00B51A59">
        <w:rPr>
          <w:sz w:val="28"/>
          <w:szCs w:val="28"/>
        </w:rPr>
        <w:t>тыс.руб</w:t>
      </w:r>
      <w:proofErr w:type="spellEnd"/>
      <w:r w:rsidRPr="00B51A59">
        <w:rPr>
          <w:sz w:val="28"/>
          <w:szCs w:val="28"/>
        </w:rPr>
        <w:t xml:space="preserve">. ежегодно; </w:t>
      </w:r>
    </w:p>
    <w:p w:rsidR="007E7EB3" w:rsidRPr="00B51A59" w:rsidRDefault="007E7EB3" w:rsidP="007E7EB3">
      <w:pPr>
        <w:ind w:firstLine="567"/>
        <w:jc w:val="both"/>
        <w:rPr>
          <w:sz w:val="28"/>
          <w:szCs w:val="28"/>
        </w:rPr>
      </w:pPr>
      <w:r w:rsidRPr="00B51A59">
        <w:rPr>
          <w:sz w:val="28"/>
          <w:szCs w:val="28"/>
        </w:rPr>
        <w:t xml:space="preserve">социальные выплаты на погашение целевого займа (кредита) на приобретение или строительство жилья при рождении (усыновлении) ребенка в 2025 году – 217 459,5 </w:t>
      </w:r>
      <w:proofErr w:type="spellStart"/>
      <w:r w:rsidRPr="00B51A59">
        <w:rPr>
          <w:sz w:val="28"/>
          <w:szCs w:val="28"/>
        </w:rPr>
        <w:t>тыс.руб</w:t>
      </w:r>
      <w:proofErr w:type="spellEnd"/>
      <w:r w:rsidRPr="00B51A59">
        <w:rPr>
          <w:sz w:val="28"/>
          <w:szCs w:val="28"/>
        </w:rPr>
        <w:t xml:space="preserve">., в 2026 – 2027 годах по 227 459,5 </w:t>
      </w:r>
      <w:proofErr w:type="spellStart"/>
      <w:r w:rsidRPr="00B51A59">
        <w:rPr>
          <w:sz w:val="28"/>
          <w:szCs w:val="28"/>
        </w:rPr>
        <w:t>тыс.руб</w:t>
      </w:r>
      <w:proofErr w:type="spellEnd"/>
      <w:r w:rsidRPr="00B51A59">
        <w:rPr>
          <w:sz w:val="28"/>
          <w:szCs w:val="28"/>
        </w:rPr>
        <w:t>.;</w:t>
      </w:r>
    </w:p>
    <w:p w:rsidR="007E7EB3" w:rsidRPr="00B51A59" w:rsidRDefault="007E7EB3" w:rsidP="007E7EB3">
      <w:pPr>
        <w:autoSpaceDE w:val="0"/>
        <w:autoSpaceDN w:val="0"/>
        <w:adjustRightInd w:val="0"/>
        <w:ind w:firstLine="708"/>
        <w:jc w:val="both"/>
        <w:rPr>
          <w:sz w:val="28"/>
          <w:szCs w:val="28"/>
        </w:rPr>
      </w:pPr>
      <w:r w:rsidRPr="00B51A59">
        <w:rPr>
          <w:sz w:val="28"/>
          <w:szCs w:val="28"/>
        </w:rPr>
        <w:t xml:space="preserve">предоставление субвенций органам местного самоуправления, наделенными отдельными государственными полномочиями по оказанию </w:t>
      </w:r>
      <w:r w:rsidRPr="00B51A59">
        <w:rPr>
          <w:sz w:val="28"/>
          <w:szCs w:val="28"/>
        </w:rPr>
        <w:lastRenderedPageBreak/>
        <w:t>государственной поддержки гражданам - участникам мероприятия на приобретение или строительство жилья по 12 000,0 тыс. руб. ежегодно.</w:t>
      </w:r>
    </w:p>
    <w:p w:rsidR="007E7EB3" w:rsidRPr="00B51A59" w:rsidRDefault="007E7EB3" w:rsidP="007E7EB3">
      <w:pPr>
        <w:ind w:firstLine="567"/>
        <w:jc w:val="both"/>
        <w:rPr>
          <w:sz w:val="28"/>
          <w:szCs w:val="28"/>
        </w:rPr>
      </w:pPr>
      <w:r w:rsidRPr="00B51A59">
        <w:rPr>
          <w:bCs/>
          <w:sz w:val="28"/>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в рамках комплекса процессных мероприятий "Профилактика правонарушений в Липецкой области" 2 500,0 </w:t>
      </w:r>
      <w:r w:rsidRPr="00B51A59">
        <w:rPr>
          <w:sz w:val="28"/>
          <w:szCs w:val="28"/>
        </w:rPr>
        <w:t>тыс. руб. ежегодно будет направлено на оказание бесплатной юридической помощи гражданам.</w:t>
      </w:r>
    </w:p>
    <w:p w:rsidR="007E7EB3" w:rsidRPr="00B51A59" w:rsidRDefault="007E7EB3" w:rsidP="007E7EB3">
      <w:pPr>
        <w:ind w:firstLine="708"/>
        <w:jc w:val="both"/>
        <w:rPr>
          <w:bCs/>
          <w:sz w:val="28"/>
          <w:szCs w:val="28"/>
        </w:rPr>
      </w:pPr>
      <w:r w:rsidRPr="00B51A59">
        <w:rPr>
          <w:bCs/>
          <w:sz w:val="28"/>
          <w:szCs w:val="28"/>
        </w:rPr>
        <w:t>На реализацию государственной программы Липецкой области «Развитие лесного хозяйства в Липецкой области» в</w:t>
      </w:r>
      <w:r w:rsidRPr="00B51A59">
        <w:rPr>
          <w:sz w:val="28"/>
          <w:szCs w:val="28"/>
        </w:rPr>
        <w:t xml:space="preserve"> рамках комплекса процессных мероприятий «Формирование престижа лесной отрасли» </w:t>
      </w:r>
      <w:r w:rsidRPr="00B51A59">
        <w:rPr>
          <w:bCs/>
          <w:sz w:val="28"/>
          <w:szCs w:val="28"/>
        </w:rPr>
        <w:t xml:space="preserve">в 2025 – 2027 годах будет направлено по 180,0 тыс. руб. ежегодно </w:t>
      </w:r>
      <w:r w:rsidRPr="00B51A59">
        <w:rPr>
          <w:sz w:val="28"/>
          <w:szCs w:val="28"/>
        </w:rPr>
        <w:t xml:space="preserve">на </w:t>
      </w:r>
      <w:r w:rsidRPr="00B51A59">
        <w:rPr>
          <w:bCs/>
          <w:sz w:val="28"/>
          <w:szCs w:val="28"/>
        </w:rPr>
        <w:t xml:space="preserve">оказание социальной поддержки в соответствии с </w:t>
      </w:r>
      <w:r w:rsidR="00B51A59" w:rsidRPr="00B51A59">
        <w:rPr>
          <w:bCs/>
          <w:sz w:val="28"/>
          <w:szCs w:val="28"/>
        </w:rPr>
        <w:t xml:space="preserve">Законом </w:t>
      </w:r>
      <w:r w:rsidRPr="00B51A59">
        <w:rPr>
          <w:bCs/>
          <w:sz w:val="28"/>
          <w:szCs w:val="28"/>
        </w:rPr>
        <w:t xml:space="preserve">Липецкой области от 30 декабря 2004 года № 165-ОЗ </w:t>
      </w:r>
      <w:r w:rsidR="00B51A59" w:rsidRPr="00B51A59">
        <w:rPr>
          <w:bCs/>
          <w:sz w:val="28"/>
          <w:szCs w:val="28"/>
        </w:rPr>
        <w:t>"</w:t>
      </w:r>
      <w:r w:rsidRPr="00B51A59">
        <w:rPr>
          <w:bCs/>
          <w:sz w:val="28"/>
          <w:szCs w:val="28"/>
        </w:rPr>
        <w: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r w:rsidR="00B51A59" w:rsidRPr="00B51A59">
        <w:rPr>
          <w:bCs/>
          <w:sz w:val="28"/>
          <w:szCs w:val="28"/>
        </w:rPr>
        <w:t>"</w:t>
      </w:r>
      <w:r w:rsidRPr="00B51A59">
        <w:rPr>
          <w:bCs/>
          <w:sz w:val="28"/>
          <w:szCs w:val="28"/>
        </w:rPr>
        <w:t>.</w:t>
      </w:r>
    </w:p>
    <w:p w:rsidR="007E7EB3" w:rsidRDefault="007E7EB3" w:rsidP="007E7EB3">
      <w:pPr>
        <w:ind w:firstLine="708"/>
        <w:jc w:val="both"/>
        <w:rPr>
          <w:bCs/>
          <w:sz w:val="28"/>
          <w:szCs w:val="28"/>
        </w:rPr>
      </w:pPr>
      <w:r w:rsidRPr="00B51A59">
        <w:rPr>
          <w:sz w:val="28"/>
          <w:szCs w:val="28"/>
        </w:rPr>
        <w:t xml:space="preserve">На реализацию государственной программы Липецкой области </w:t>
      </w:r>
      <w:r w:rsidRPr="00B51A59">
        <w:rPr>
          <w:bCs/>
          <w:sz w:val="28"/>
          <w:szCs w:val="28"/>
        </w:rPr>
        <w:t xml:space="preserve">«Развитие сельского хозяйства и регулирование рынков сельскохозяйственной продукции, сырья и продовольствия Липецкой области» в рамках комплекса процессных мероприятий </w:t>
      </w:r>
      <w:r w:rsidR="00B51A59" w:rsidRPr="00B51A59">
        <w:rPr>
          <w:bCs/>
          <w:sz w:val="28"/>
          <w:szCs w:val="28"/>
        </w:rPr>
        <w:t>"</w:t>
      </w:r>
      <w:r w:rsidRPr="00B51A59">
        <w:rPr>
          <w:bCs/>
          <w:sz w:val="28"/>
          <w:szCs w:val="28"/>
        </w:rPr>
        <w:t>Обеспечение деятельности управления ветеринарии Липецкой области</w:t>
      </w:r>
      <w:r w:rsidR="00B51A59" w:rsidRPr="00B51A59">
        <w:rPr>
          <w:bCs/>
          <w:sz w:val="28"/>
          <w:szCs w:val="28"/>
        </w:rPr>
        <w:t>"</w:t>
      </w:r>
      <w:r w:rsidRPr="00B51A59">
        <w:rPr>
          <w:bCs/>
          <w:sz w:val="28"/>
          <w:szCs w:val="28"/>
        </w:rPr>
        <w:t xml:space="preserve"> в 2025 – 2027 годах будет направлено по 720,7 тыс. руб. ежегодно </w:t>
      </w:r>
      <w:r w:rsidRPr="00B51A59">
        <w:rPr>
          <w:sz w:val="28"/>
          <w:szCs w:val="28"/>
        </w:rPr>
        <w:t xml:space="preserve">на </w:t>
      </w:r>
      <w:r w:rsidRPr="00B51A59">
        <w:rPr>
          <w:bCs/>
          <w:sz w:val="28"/>
          <w:szCs w:val="28"/>
        </w:rPr>
        <w:t xml:space="preserve">оказание социальной поддержки в соответствии с Законом Липецкой области от 30 декабря 2004 года № 165-ОЗ </w:t>
      </w:r>
      <w:r w:rsidR="00B51A59" w:rsidRPr="00B51A59">
        <w:rPr>
          <w:bCs/>
          <w:sz w:val="28"/>
          <w:szCs w:val="28"/>
        </w:rPr>
        <w:t>"</w:t>
      </w:r>
      <w:r w:rsidRPr="00B51A59">
        <w:rPr>
          <w:bCs/>
          <w:sz w:val="28"/>
          <w:szCs w:val="28"/>
        </w:rPr>
        <w: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r w:rsidR="00B51A59" w:rsidRPr="00B51A59">
        <w:rPr>
          <w:bCs/>
          <w:sz w:val="28"/>
          <w:szCs w:val="28"/>
        </w:rPr>
        <w:t>"</w:t>
      </w:r>
      <w:r w:rsidRPr="00B51A59">
        <w:rPr>
          <w:bCs/>
          <w:sz w:val="28"/>
          <w:szCs w:val="28"/>
        </w:rPr>
        <w:t>.</w:t>
      </w:r>
    </w:p>
    <w:p w:rsidR="002C3DF9" w:rsidRPr="00B51A59" w:rsidRDefault="002C3DF9" w:rsidP="007E7EB3">
      <w:pPr>
        <w:ind w:firstLine="708"/>
        <w:jc w:val="both"/>
        <w:rPr>
          <w:bCs/>
          <w:sz w:val="28"/>
          <w:szCs w:val="28"/>
        </w:rPr>
      </w:pPr>
    </w:p>
    <w:p w:rsidR="007E7EB3" w:rsidRPr="00A3057A" w:rsidRDefault="007E7EB3" w:rsidP="007E7EB3">
      <w:pPr>
        <w:ind w:firstLine="540"/>
        <w:jc w:val="both"/>
        <w:rPr>
          <w:sz w:val="28"/>
          <w:szCs w:val="20"/>
        </w:rPr>
      </w:pPr>
      <w:r w:rsidRPr="00A3057A">
        <w:rPr>
          <w:b/>
          <w:sz w:val="28"/>
          <w:szCs w:val="28"/>
        </w:rPr>
        <w:t xml:space="preserve">По подразделу 1004 "Охрана семьи и детства" </w:t>
      </w:r>
      <w:r w:rsidRPr="00A3057A">
        <w:rPr>
          <w:sz w:val="28"/>
          <w:szCs w:val="28"/>
        </w:rPr>
        <w:t>запланировано на 2025 год – 5</w:t>
      </w:r>
      <w:r w:rsidR="00A3057A" w:rsidRPr="00A3057A">
        <w:rPr>
          <w:sz w:val="28"/>
          <w:szCs w:val="28"/>
        </w:rPr>
        <w:t> 186 436,7</w:t>
      </w:r>
      <w:r w:rsidRPr="00A3057A">
        <w:rPr>
          <w:sz w:val="28"/>
          <w:szCs w:val="28"/>
        </w:rPr>
        <w:t xml:space="preserve"> </w:t>
      </w:r>
      <w:r w:rsidRPr="00A3057A">
        <w:rPr>
          <w:spacing w:val="-1"/>
          <w:sz w:val="28"/>
          <w:szCs w:val="20"/>
        </w:rPr>
        <w:t>тыс. руб.</w:t>
      </w:r>
      <w:r w:rsidRPr="00A3057A">
        <w:rPr>
          <w:sz w:val="28"/>
          <w:szCs w:val="28"/>
        </w:rPr>
        <w:t xml:space="preserve">, на 2026 год – </w:t>
      </w:r>
      <w:r w:rsidRPr="00A3057A">
        <w:rPr>
          <w:spacing w:val="-1"/>
          <w:sz w:val="28"/>
          <w:szCs w:val="20"/>
        </w:rPr>
        <w:t xml:space="preserve"> 5</w:t>
      </w:r>
      <w:r w:rsidR="00A3057A" w:rsidRPr="00A3057A">
        <w:rPr>
          <w:spacing w:val="-1"/>
          <w:sz w:val="28"/>
          <w:szCs w:val="20"/>
        </w:rPr>
        <w:t> 554 860,8</w:t>
      </w:r>
      <w:r w:rsidRPr="00A3057A">
        <w:rPr>
          <w:spacing w:val="-1"/>
          <w:sz w:val="28"/>
          <w:szCs w:val="20"/>
        </w:rPr>
        <w:t xml:space="preserve"> тыс. руб.</w:t>
      </w:r>
      <w:r w:rsidRPr="00A3057A">
        <w:rPr>
          <w:sz w:val="28"/>
          <w:szCs w:val="28"/>
        </w:rPr>
        <w:t xml:space="preserve">, на 2027 год – </w:t>
      </w:r>
      <w:r w:rsidRPr="00A3057A">
        <w:rPr>
          <w:spacing w:val="-1"/>
          <w:sz w:val="28"/>
          <w:szCs w:val="20"/>
        </w:rPr>
        <w:t xml:space="preserve">  4</w:t>
      </w:r>
      <w:r w:rsidR="00A3057A" w:rsidRPr="00A3057A">
        <w:rPr>
          <w:spacing w:val="-1"/>
          <w:sz w:val="28"/>
          <w:szCs w:val="20"/>
        </w:rPr>
        <w:t> 644 387,6</w:t>
      </w:r>
      <w:r w:rsidRPr="00A3057A">
        <w:rPr>
          <w:spacing w:val="-1"/>
          <w:sz w:val="28"/>
          <w:szCs w:val="20"/>
        </w:rPr>
        <w:t xml:space="preserve"> тыс. руб.</w:t>
      </w:r>
    </w:p>
    <w:p w:rsidR="007E7EB3" w:rsidRPr="00B51A59" w:rsidRDefault="007E7EB3" w:rsidP="007E7EB3">
      <w:pPr>
        <w:ind w:firstLine="567"/>
        <w:jc w:val="both"/>
        <w:rPr>
          <w:sz w:val="28"/>
          <w:szCs w:val="28"/>
        </w:rPr>
      </w:pPr>
      <w:r w:rsidRPr="00A3057A">
        <w:rPr>
          <w:bCs/>
          <w:sz w:val="28"/>
          <w:szCs w:val="28"/>
        </w:rPr>
        <w:t>На реализацию</w:t>
      </w:r>
      <w:r w:rsidRPr="00B51A59">
        <w:rPr>
          <w:bCs/>
          <w:sz w:val="28"/>
          <w:szCs w:val="28"/>
        </w:rPr>
        <w:t xml:space="preserve">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2025 год – 5 053 796,2 </w:t>
      </w:r>
      <w:r w:rsidRPr="00B51A59">
        <w:rPr>
          <w:sz w:val="28"/>
          <w:szCs w:val="28"/>
        </w:rPr>
        <w:t>тыс. руб., на 2026 год – 5 476 220,3 тыс. руб., на 2027 год – 4 587 347,1 тыс. руб., в том числе:</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 в рамках комплекса процессных мероприятий "Совершенствование социальной поддержки семьи и детей" бюджетные ассигнования </w:t>
      </w:r>
      <w:r w:rsidRPr="00B51A59">
        <w:rPr>
          <w:sz w:val="28"/>
          <w:szCs w:val="28"/>
        </w:rPr>
        <w:t>будут направлены на предоставление:</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единовременной социальной выплаты при передаче на воспитание в семью ребенка-сироты или ребенка, оставшегося без попечения родителей 22 000,0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sz w:val="28"/>
          <w:szCs w:val="28"/>
        </w:rPr>
        <w:t xml:space="preserve">субвенций органам местного самоуправления </w:t>
      </w:r>
      <w:r w:rsidRPr="00B51A59">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мер социальной поддержки семьям опекунов (попечителей), приемным семьям и семьям усыновителей в 2025 году - 429 661,0 </w:t>
      </w:r>
      <w:r w:rsidRPr="00B51A59">
        <w:rPr>
          <w:sz w:val="28"/>
          <w:szCs w:val="28"/>
        </w:rPr>
        <w:t>тыс. руб., в 2026 – 431 665,6 тыс. руб., в 2027 – 432 158,3 тыс. руб.;</w:t>
      </w:r>
    </w:p>
    <w:p w:rsidR="007E7EB3" w:rsidRPr="00B51A59" w:rsidRDefault="007E7EB3" w:rsidP="00B51A59">
      <w:pPr>
        <w:shd w:val="clear" w:color="auto" w:fill="FFFFFF" w:themeFill="background1"/>
        <w:ind w:firstLine="708"/>
        <w:jc w:val="both"/>
        <w:rPr>
          <w:kern w:val="32"/>
          <w:sz w:val="28"/>
          <w:szCs w:val="28"/>
        </w:rPr>
      </w:pPr>
      <w:r w:rsidRPr="00B51A59">
        <w:rPr>
          <w:bCs/>
          <w:sz w:val="28"/>
          <w:szCs w:val="28"/>
        </w:rPr>
        <w:lastRenderedPageBreak/>
        <w:t xml:space="preserve">ежемесячной денежной выплаты на третьего ребенка и последующих детей в 2025 году </w:t>
      </w:r>
      <w:proofErr w:type="gramStart"/>
      <w:r w:rsidRPr="00B51A59">
        <w:rPr>
          <w:bCs/>
          <w:sz w:val="28"/>
          <w:szCs w:val="28"/>
        </w:rPr>
        <w:t>–  33</w:t>
      </w:r>
      <w:proofErr w:type="gramEnd"/>
      <w:r w:rsidRPr="00B51A59">
        <w:rPr>
          <w:bCs/>
          <w:sz w:val="28"/>
          <w:szCs w:val="28"/>
        </w:rPr>
        <w:t xml:space="preserve"> 831,4 </w:t>
      </w:r>
      <w:r w:rsidRPr="00B51A59">
        <w:rPr>
          <w:sz w:val="28"/>
          <w:szCs w:val="28"/>
        </w:rPr>
        <w:t>тыс. руб.</w:t>
      </w:r>
      <w:r w:rsidRPr="00B51A59">
        <w:rPr>
          <w:kern w:val="32"/>
          <w:sz w:val="28"/>
          <w:szCs w:val="28"/>
        </w:rPr>
        <w:t>;</w:t>
      </w:r>
    </w:p>
    <w:p w:rsidR="007E7EB3" w:rsidRPr="00B51A59" w:rsidRDefault="007E7EB3" w:rsidP="00B51A59">
      <w:pPr>
        <w:shd w:val="clear" w:color="auto" w:fill="FFFFFF" w:themeFill="background1"/>
        <w:ind w:firstLine="567"/>
        <w:jc w:val="both"/>
        <w:rPr>
          <w:sz w:val="28"/>
          <w:szCs w:val="28"/>
        </w:rPr>
      </w:pPr>
      <w:r w:rsidRPr="00B51A59">
        <w:rPr>
          <w:sz w:val="28"/>
          <w:szCs w:val="28"/>
        </w:rPr>
        <w:t>социальных выплат в связи с рождением ребенка (детей) 414 502,0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sz w:val="28"/>
          <w:szCs w:val="28"/>
        </w:rPr>
        <w:t xml:space="preserve">ежемесячной денежной выплаты в связи с рождением (усыновлением) третьего и последующих детей до достижения ребенком возраста трех </w:t>
      </w:r>
      <w:r w:rsidRPr="00B51A59">
        <w:rPr>
          <w:bCs/>
          <w:sz w:val="28"/>
          <w:szCs w:val="28"/>
        </w:rPr>
        <w:t xml:space="preserve">в 2025 году </w:t>
      </w:r>
      <w:proofErr w:type="gramStart"/>
      <w:r w:rsidRPr="00B51A59">
        <w:rPr>
          <w:bCs/>
          <w:sz w:val="28"/>
          <w:szCs w:val="28"/>
        </w:rPr>
        <w:t>–  25</w:t>
      </w:r>
      <w:proofErr w:type="gramEnd"/>
      <w:r w:rsidRPr="00B51A59">
        <w:rPr>
          <w:bCs/>
          <w:sz w:val="28"/>
          <w:szCs w:val="28"/>
        </w:rPr>
        <w:t xml:space="preserve"> 697,0 </w:t>
      </w:r>
      <w:r w:rsidRPr="00B51A59">
        <w:rPr>
          <w:sz w:val="28"/>
          <w:szCs w:val="28"/>
        </w:rPr>
        <w:t>тыс. руб.</w:t>
      </w:r>
      <w:r w:rsidRPr="00B51A59">
        <w:rPr>
          <w:bCs/>
          <w:sz w:val="28"/>
          <w:szCs w:val="28"/>
        </w:rPr>
        <w:t>;</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субвенции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 в 2025 году – 2 230 969,4 </w:t>
      </w:r>
      <w:r w:rsidRPr="00B51A59">
        <w:rPr>
          <w:sz w:val="28"/>
          <w:szCs w:val="28"/>
        </w:rPr>
        <w:t>тыс. руб., в 2026 году – 2 571 967,3 тыс. руб., в 2027 году – 1 641 122,7 тыс. руб.;</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ежемесячной денежной выплаты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15 047,5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социальных, поощрительных выплат и мер социальной поддержки в сфере семейной и демографической политики </w:t>
      </w:r>
      <w:r w:rsidRPr="00B51A59">
        <w:rPr>
          <w:sz w:val="28"/>
          <w:szCs w:val="28"/>
        </w:rPr>
        <w:t>1 780,0 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176 674,3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 138 210,0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единовременной денежной выплаты многодетным семьям, имеющим 8 и более детей 18 000,0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компенсационных выплат малоимущим семьям на возмещение затрат за оказанные платные услуги детям по физической и/или спортивной подготовке 1 165,0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ежегодной социальной выплаты детям, 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имеющих государственную аккредитацию, оба родителя или один из родителей которых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военной </w:t>
      </w:r>
      <w:r w:rsidRPr="00B51A59">
        <w:rPr>
          <w:bCs/>
          <w:sz w:val="28"/>
          <w:szCs w:val="28"/>
        </w:rPr>
        <w:lastRenderedPageBreak/>
        <w:t xml:space="preserve">операции на территориях Украины, Донецкой Народной Республики, Луганской Народной Республики, Запорожской и Херсонской областей 1 500,0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 xml:space="preserve">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6 000,0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bCs/>
          <w:sz w:val="28"/>
          <w:szCs w:val="28"/>
        </w:rPr>
      </w:pPr>
      <w:r w:rsidRPr="00B51A59">
        <w:rPr>
          <w:bCs/>
          <w:sz w:val="28"/>
          <w:szCs w:val="28"/>
        </w:rPr>
        <w:t>компенсационных выплат за присмотр и уход за детьми в образовательной организации, реализующей образовательную программу дошкольного образования 171 098,5 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ежемесячного пособия на ребенка 2 000,0 </w:t>
      </w:r>
      <w:r w:rsidRPr="00B51A59">
        <w:rPr>
          <w:sz w:val="28"/>
          <w:szCs w:val="28"/>
        </w:rPr>
        <w:t>тыс. руб. ежегодно;</w:t>
      </w:r>
    </w:p>
    <w:p w:rsidR="007E7EB3" w:rsidRPr="00B51A59" w:rsidRDefault="007E7EB3" w:rsidP="00B51A59">
      <w:pPr>
        <w:shd w:val="clear" w:color="auto" w:fill="FFFFFF" w:themeFill="background1"/>
        <w:ind w:firstLine="567"/>
        <w:jc w:val="both"/>
        <w:rPr>
          <w:sz w:val="28"/>
          <w:szCs w:val="28"/>
        </w:rPr>
      </w:pPr>
      <w:r w:rsidRPr="00B51A59">
        <w:rPr>
          <w:bCs/>
          <w:sz w:val="28"/>
          <w:szCs w:val="28"/>
        </w:rPr>
        <w:t xml:space="preserve">- в рамках комплекса процессных мероприятий "Обеспечение жилыми помещениями детей-сирот, детей, оставшихся без попечения родителей, и лиц из их числа" бюджетные ассигнования </w:t>
      </w:r>
      <w:r w:rsidRPr="00B51A59">
        <w:rPr>
          <w:sz w:val="28"/>
          <w:szCs w:val="28"/>
        </w:rPr>
        <w:t>будут направлены на:</w:t>
      </w:r>
    </w:p>
    <w:p w:rsidR="007E7EB3" w:rsidRPr="00B51A59" w:rsidRDefault="007E7EB3" w:rsidP="00B51A59">
      <w:pPr>
        <w:shd w:val="clear" w:color="auto" w:fill="FFFFFF" w:themeFill="background1"/>
        <w:ind w:firstLine="567"/>
        <w:jc w:val="both"/>
        <w:rPr>
          <w:bCs/>
          <w:sz w:val="28"/>
          <w:szCs w:val="28"/>
        </w:rPr>
      </w:pPr>
      <w:r w:rsidRPr="00B51A59">
        <w:rPr>
          <w:sz w:val="28"/>
          <w:szCs w:val="28"/>
        </w:rPr>
        <w:t xml:space="preserve">предоставление субвенций органам местного самоуправления </w:t>
      </w:r>
      <w:r w:rsidRPr="00B51A59">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 в 2025 году - </w:t>
      </w:r>
      <w:r w:rsidRPr="00B51A59">
        <w:rPr>
          <w:sz w:val="28"/>
          <w:szCs w:val="28"/>
        </w:rPr>
        <w:t>2 350,0 тыс. руб., в 2026 году – 2 300,0 тыс. руб., в 2027 году – 2 200,0 тыс. руб.;</w:t>
      </w:r>
    </w:p>
    <w:p w:rsidR="007E7EB3" w:rsidRPr="00D95EFF" w:rsidRDefault="007E7EB3" w:rsidP="00C7433F">
      <w:pPr>
        <w:ind w:firstLine="567"/>
        <w:jc w:val="both"/>
        <w:rPr>
          <w:bCs/>
          <w:sz w:val="28"/>
          <w:szCs w:val="28"/>
        </w:rPr>
      </w:pPr>
      <w:r w:rsidRPr="00B51A59">
        <w:rPr>
          <w:bCs/>
          <w:sz w:val="28"/>
          <w:szCs w:val="28"/>
        </w:rPr>
        <w:t>ежемесячную денежную компенсацию расходов по договору найма (</w:t>
      </w:r>
      <w:r w:rsidRPr="00D95EFF">
        <w:rPr>
          <w:bCs/>
          <w:sz w:val="28"/>
          <w:szCs w:val="28"/>
        </w:rPr>
        <w:t xml:space="preserve">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12 480,0 </w:t>
      </w:r>
      <w:r w:rsidRPr="00D95EFF">
        <w:rPr>
          <w:sz w:val="28"/>
          <w:szCs w:val="28"/>
        </w:rPr>
        <w:t>тыс. руб. ежегодно;</w:t>
      </w:r>
    </w:p>
    <w:p w:rsidR="007E7EB3" w:rsidRPr="00D95EFF" w:rsidRDefault="007E7EB3" w:rsidP="00C7433F">
      <w:pPr>
        <w:ind w:firstLine="567"/>
        <w:jc w:val="both"/>
        <w:rPr>
          <w:bCs/>
          <w:sz w:val="28"/>
          <w:szCs w:val="28"/>
        </w:rPr>
      </w:pPr>
      <w:r w:rsidRPr="00D95EFF">
        <w:rPr>
          <w:bCs/>
          <w:sz w:val="28"/>
          <w:szCs w:val="28"/>
        </w:rPr>
        <w:t xml:space="preserve">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в 2025 году – </w:t>
      </w:r>
      <w:r w:rsidR="00C7433F" w:rsidRPr="00D95EFF">
        <w:rPr>
          <w:bCs/>
          <w:sz w:val="28"/>
          <w:szCs w:val="28"/>
        </w:rPr>
        <w:t>1</w:t>
      </w:r>
      <w:r w:rsidR="00810CE1">
        <w:rPr>
          <w:bCs/>
          <w:sz w:val="28"/>
          <w:szCs w:val="28"/>
        </w:rPr>
        <w:t> </w:t>
      </w:r>
      <w:r w:rsidR="003E6FDC">
        <w:rPr>
          <w:bCs/>
          <w:sz w:val="28"/>
          <w:szCs w:val="28"/>
        </w:rPr>
        <w:t>198</w:t>
      </w:r>
      <w:r w:rsidR="00810CE1">
        <w:rPr>
          <w:bCs/>
          <w:sz w:val="28"/>
          <w:szCs w:val="28"/>
        </w:rPr>
        <w:t xml:space="preserve"> </w:t>
      </w:r>
      <w:r w:rsidR="003E6FDC">
        <w:rPr>
          <w:bCs/>
          <w:sz w:val="28"/>
          <w:szCs w:val="28"/>
        </w:rPr>
        <w:t>201,6</w:t>
      </w:r>
      <w:r w:rsidRPr="00D95EFF">
        <w:rPr>
          <w:bCs/>
          <w:sz w:val="28"/>
          <w:szCs w:val="28"/>
        </w:rPr>
        <w:t xml:space="preserve"> </w:t>
      </w:r>
      <w:r w:rsidRPr="00D95EFF">
        <w:rPr>
          <w:sz w:val="28"/>
          <w:szCs w:val="28"/>
        </w:rPr>
        <w:t xml:space="preserve">тыс. руб., в 2026 году –    </w:t>
      </w:r>
      <w:r w:rsidR="00C7433F" w:rsidRPr="00D95EFF">
        <w:rPr>
          <w:sz w:val="28"/>
          <w:szCs w:val="28"/>
        </w:rPr>
        <w:t>1</w:t>
      </w:r>
      <w:r w:rsidR="00810CE1">
        <w:rPr>
          <w:sz w:val="28"/>
          <w:szCs w:val="28"/>
        </w:rPr>
        <w:t> </w:t>
      </w:r>
      <w:r w:rsidR="00EC4B75" w:rsidRPr="00D95EFF">
        <w:rPr>
          <w:sz w:val="28"/>
          <w:szCs w:val="28"/>
        </w:rPr>
        <w:t>2</w:t>
      </w:r>
      <w:r w:rsidR="003E6FDC">
        <w:rPr>
          <w:sz w:val="28"/>
          <w:szCs w:val="28"/>
        </w:rPr>
        <w:t>83</w:t>
      </w:r>
      <w:r w:rsidR="00810CE1">
        <w:rPr>
          <w:sz w:val="28"/>
          <w:szCs w:val="28"/>
        </w:rPr>
        <w:t xml:space="preserve"> </w:t>
      </w:r>
      <w:r w:rsidR="003E6FDC">
        <w:rPr>
          <w:sz w:val="28"/>
          <w:szCs w:val="28"/>
        </w:rPr>
        <w:t>201,6</w:t>
      </w:r>
      <w:r w:rsidRPr="00D95EFF">
        <w:rPr>
          <w:sz w:val="28"/>
          <w:szCs w:val="28"/>
        </w:rPr>
        <w:t xml:space="preserve"> тыс. руб., в 2027 году –  </w:t>
      </w:r>
      <w:r w:rsidR="00C7433F" w:rsidRPr="00D95EFF">
        <w:rPr>
          <w:sz w:val="28"/>
          <w:szCs w:val="28"/>
        </w:rPr>
        <w:t>1</w:t>
      </w:r>
      <w:r w:rsidR="003E6FDC">
        <w:rPr>
          <w:sz w:val="28"/>
          <w:szCs w:val="28"/>
        </w:rPr>
        <w:t> 303 180,3</w:t>
      </w:r>
      <w:r w:rsidRPr="00D95EFF">
        <w:rPr>
          <w:sz w:val="28"/>
          <w:szCs w:val="28"/>
        </w:rPr>
        <w:t xml:space="preserve"> тыс. руб.;</w:t>
      </w:r>
    </w:p>
    <w:p w:rsidR="007E7EB3" w:rsidRPr="00C7433F" w:rsidRDefault="007E7EB3" w:rsidP="00C7433F">
      <w:pPr>
        <w:ind w:firstLine="567"/>
        <w:jc w:val="both"/>
        <w:rPr>
          <w:bCs/>
          <w:sz w:val="28"/>
          <w:szCs w:val="28"/>
        </w:rPr>
      </w:pPr>
      <w:r w:rsidRPr="00D95EFF">
        <w:rPr>
          <w:bCs/>
          <w:sz w:val="28"/>
          <w:szCs w:val="28"/>
        </w:rPr>
        <w:t>социальную выплату на приобретение жилого помещения лицам, которые относились</w:t>
      </w:r>
      <w:r w:rsidRPr="00C7433F">
        <w:rPr>
          <w:bCs/>
          <w:sz w:val="28"/>
          <w:szCs w:val="28"/>
        </w:rPr>
        <w:t xml:space="preserve"> к категории детей-сирот и детей, оставшихся без попечения родителей, лиц из числа детей-сирот и детей, оставшихся без попечения родителей</w:t>
      </w:r>
      <w:r w:rsidRPr="00C7433F">
        <w:rPr>
          <w:sz w:val="28"/>
          <w:szCs w:val="28"/>
        </w:rPr>
        <w:t xml:space="preserve"> </w:t>
      </w:r>
      <w:r w:rsidR="00C7433F" w:rsidRPr="00C7433F">
        <w:rPr>
          <w:sz w:val="28"/>
          <w:szCs w:val="28"/>
        </w:rPr>
        <w:t>120 000,0</w:t>
      </w:r>
      <w:r w:rsidRPr="00C7433F">
        <w:rPr>
          <w:sz w:val="28"/>
          <w:szCs w:val="28"/>
        </w:rPr>
        <w:t xml:space="preserve"> тыс. руб. ежегодно;</w:t>
      </w:r>
    </w:p>
    <w:p w:rsidR="007E7EB3" w:rsidRDefault="007E7EB3" w:rsidP="00C7433F">
      <w:pPr>
        <w:ind w:firstLine="709"/>
        <w:jc w:val="both"/>
        <w:rPr>
          <w:bCs/>
          <w:sz w:val="28"/>
          <w:szCs w:val="28"/>
        </w:rPr>
      </w:pPr>
      <w:r w:rsidRPr="00C7433F">
        <w:rPr>
          <w:bCs/>
          <w:sz w:val="28"/>
          <w:szCs w:val="28"/>
        </w:rPr>
        <w:t>На реализацию государственной</w:t>
      </w:r>
      <w:r w:rsidRPr="00B51A59">
        <w:rPr>
          <w:bCs/>
          <w:sz w:val="28"/>
          <w:szCs w:val="28"/>
        </w:rPr>
        <w:t xml:space="preserve"> программы Липецкой области «Обеспечение жителей Липецкой области качественным жильем, социальной и инженерной инфраструктурой» </w:t>
      </w:r>
      <w:r w:rsidRPr="00B51A59">
        <w:rPr>
          <w:sz w:val="28"/>
          <w:szCs w:val="28"/>
        </w:rPr>
        <w:t xml:space="preserve">в </w:t>
      </w:r>
      <w:r w:rsidRPr="00B51A59">
        <w:rPr>
          <w:bCs/>
          <w:sz w:val="28"/>
          <w:szCs w:val="28"/>
        </w:rPr>
        <w:t xml:space="preserve">рамках комплекса процессных мероприятий «Оказание государственной поддержки в рамках приобретения (строительства) жилья» в 2025 году – 165 040,5 тыс. руб., в 2026 году -  165 040,5 </w:t>
      </w:r>
      <w:proofErr w:type="spellStart"/>
      <w:r w:rsidRPr="00B51A59">
        <w:rPr>
          <w:bCs/>
          <w:sz w:val="28"/>
          <w:szCs w:val="28"/>
        </w:rPr>
        <w:t>тыс.руб</w:t>
      </w:r>
      <w:proofErr w:type="spellEnd"/>
      <w:r w:rsidRPr="00B51A59">
        <w:rPr>
          <w:bCs/>
          <w:sz w:val="28"/>
          <w:szCs w:val="28"/>
        </w:rPr>
        <w:t xml:space="preserve">., в 2027 году – 165 040,5 </w:t>
      </w:r>
      <w:proofErr w:type="spellStart"/>
      <w:r w:rsidRPr="00B51A59">
        <w:rPr>
          <w:bCs/>
          <w:sz w:val="28"/>
          <w:szCs w:val="28"/>
        </w:rPr>
        <w:t>тыс.руб</w:t>
      </w:r>
      <w:proofErr w:type="spellEnd"/>
      <w:r w:rsidRPr="00B51A59">
        <w:rPr>
          <w:bCs/>
          <w:sz w:val="28"/>
          <w:szCs w:val="28"/>
        </w:rPr>
        <w:t xml:space="preserve">. будет направлено на реализацию мероприятий по обеспечению жильем молодых семей. </w:t>
      </w:r>
    </w:p>
    <w:p w:rsidR="002C3DF9" w:rsidRPr="00B51A59" w:rsidRDefault="002C3DF9" w:rsidP="00B51A59">
      <w:pPr>
        <w:shd w:val="clear" w:color="auto" w:fill="FFFFFF" w:themeFill="background1"/>
        <w:ind w:firstLine="709"/>
        <w:jc w:val="both"/>
        <w:rPr>
          <w:bCs/>
          <w:sz w:val="28"/>
          <w:szCs w:val="28"/>
        </w:rPr>
      </w:pPr>
    </w:p>
    <w:p w:rsidR="007E7EB3" w:rsidRPr="00B51A59" w:rsidRDefault="007E7EB3" w:rsidP="00B51A59">
      <w:pPr>
        <w:shd w:val="clear" w:color="auto" w:fill="FFFFFF" w:themeFill="background1"/>
        <w:ind w:firstLine="540"/>
        <w:jc w:val="both"/>
        <w:rPr>
          <w:sz w:val="28"/>
          <w:szCs w:val="20"/>
        </w:rPr>
      </w:pPr>
      <w:r w:rsidRPr="00B51A59">
        <w:rPr>
          <w:b/>
          <w:sz w:val="28"/>
          <w:szCs w:val="28"/>
        </w:rPr>
        <w:t xml:space="preserve">По подразделу 1006 "Другие вопросы в области социальной политики" </w:t>
      </w:r>
      <w:r w:rsidRPr="00B51A59">
        <w:rPr>
          <w:sz w:val="28"/>
          <w:szCs w:val="28"/>
        </w:rPr>
        <w:t xml:space="preserve">запланировано на 2025 год – 913 028,4 </w:t>
      </w:r>
      <w:r w:rsidRPr="00B51A59">
        <w:rPr>
          <w:spacing w:val="-1"/>
          <w:sz w:val="28"/>
          <w:szCs w:val="20"/>
        </w:rPr>
        <w:t>тыс. руб.</w:t>
      </w:r>
      <w:r w:rsidRPr="00B51A59">
        <w:rPr>
          <w:sz w:val="28"/>
          <w:szCs w:val="28"/>
        </w:rPr>
        <w:t xml:space="preserve">, на 2026 год – </w:t>
      </w:r>
      <w:r w:rsidRPr="00B51A59">
        <w:rPr>
          <w:spacing w:val="-1"/>
          <w:sz w:val="28"/>
          <w:szCs w:val="20"/>
        </w:rPr>
        <w:t xml:space="preserve">  688 243,9 тыс. руб.</w:t>
      </w:r>
      <w:r w:rsidRPr="00B51A59">
        <w:rPr>
          <w:sz w:val="28"/>
          <w:szCs w:val="28"/>
        </w:rPr>
        <w:t>, на 2027 год – 580 381,3</w:t>
      </w:r>
      <w:r w:rsidRPr="00B51A59">
        <w:rPr>
          <w:spacing w:val="-1"/>
          <w:sz w:val="28"/>
          <w:szCs w:val="20"/>
        </w:rPr>
        <w:t xml:space="preserve"> тыс. руб.</w:t>
      </w:r>
    </w:p>
    <w:p w:rsidR="007E7EB3" w:rsidRPr="00B51A59" w:rsidRDefault="007E7EB3" w:rsidP="00B51A59">
      <w:pPr>
        <w:shd w:val="clear" w:color="auto" w:fill="FFFFFF" w:themeFill="background1"/>
        <w:ind w:firstLine="708"/>
        <w:jc w:val="both"/>
        <w:rPr>
          <w:sz w:val="28"/>
          <w:szCs w:val="28"/>
        </w:rPr>
      </w:pPr>
      <w:r w:rsidRPr="00B51A59">
        <w:rPr>
          <w:kern w:val="32"/>
          <w:sz w:val="28"/>
          <w:szCs w:val="28"/>
        </w:rPr>
        <w:lastRenderedPageBreak/>
        <w:t>На реализацию государственной программы Липецкой области "</w:t>
      </w:r>
      <w:r w:rsidRPr="00B51A59">
        <w:rPr>
          <w:sz w:val="28"/>
          <w:szCs w:val="28"/>
        </w:rPr>
        <w:t xml:space="preserve">Социальная поддержка граждан, реализация семейно-демографической политики Липецкой области" предусмотрено на 2025 год – 912 056,5 тыс. руб., на 2026 год ˗ 687 272,1 тыс. руб., на 2027 год ˗ 579 409,5 тыс. руб., в том числе: </w:t>
      </w:r>
    </w:p>
    <w:p w:rsidR="007E7EB3" w:rsidRPr="00B51A59" w:rsidRDefault="007E7EB3" w:rsidP="00B51A59">
      <w:pPr>
        <w:shd w:val="clear" w:color="auto" w:fill="FFFFFF" w:themeFill="background1"/>
        <w:ind w:firstLine="708"/>
        <w:jc w:val="both"/>
        <w:rPr>
          <w:sz w:val="28"/>
          <w:szCs w:val="28"/>
        </w:rPr>
      </w:pPr>
      <w:r w:rsidRPr="00B51A59">
        <w:rPr>
          <w:sz w:val="28"/>
          <w:szCs w:val="28"/>
        </w:rPr>
        <w:t xml:space="preserve">- в рамках регионального проекта "Старшее поколение" национального проекта "Семья" в 2025 году – 333 887,0 тыс. руб., в 2026 году – 112 113,9 тыс. руб. будет направлено на обеспечение безопасных и комфортных условий предоставления социальных услуг в сфере социального обслуживания; </w:t>
      </w:r>
    </w:p>
    <w:p w:rsidR="007E7EB3" w:rsidRPr="00B51A59" w:rsidRDefault="007E7EB3" w:rsidP="00B51A59">
      <w:pPr>
        <w:shd w:val="clear" w:color="auto" w:fill="FFFFFF" w:themeFill="background1"/>
        <w:ind w:firstLine="708"/>
        <w:jc w:val="both"/>
        <w:rPr>
          <w:sz w:val="28"/>
          <w:szCs w:val="28"/>
        </w:rPr>
      </w:pPr>
      <w:r w:rsidRPr="00B51A59">
        <w:rPr>
          <w:sz w:val="28"/>
          <w:szCs w:val="28"/>
        </w:rPr>
        <w:t>- в рамках комплекса процессных мероприятий "Модернизация и развитие системы социального обслуживания населения" средства будут направлены на:</w:t>
      </w:r>
    </w:p>
    <w:p w:rsidR="007E7EB3" w:rsidRPr="00B51A59" w:rsidRDefault="007E7EB3" w:rsidP="00B51A59">
      <w:pPr>
        <w:shd w:val="clear" w:color="auto" w:fill="FFFFFF" w:themeFill="background1"/>
        <w:ind w:firstLine="708"/>
        <w:jc w:val="both"/>
        <w:rPr>
          <w:sz w:val="28"/>
          <w:szCs w:val="28"/>
        </w:rPr>
      </w:pPr>
      <w:r w:rsidRPr="00B51A59">
        <w:rPr>
          <w:sz w:val="28"/>
          <w:szCs w:val="28"/>
        </w:rPr>
        <w:t>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 3 000,0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реализацию социальных проектов, направленных на проведение занятий физической культурой и спортом с гражданами старше 60 лет на территории Липецкой области 2 500,0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денежные премии работникам в сфере социальной защиты населения в соответствии с Законом Липецкой области от 18 августа 2011 года № 522-ОЗ "О поощрительных выплатах в сфере социальной защиты населения Липецкой области" 1 450,0 тыс. руб. ежегодно;</w:t>
      </w:r>
    </w:p>
    <w:p w:rsidR="007E7EB3" w:rsidRPr="00B51A59" w:rsidRDefault="007E7EB3" w:rsidP="00B51A59">
      <w:pPr>
        <w:shd w:val="clear" w:color="auto" w:fill="FFFFFF" w:themeFill="background1"/>
        <w:ind w:firstLine="708"/>
        <w:jc w:val="both"/>
        <w:rPr>
          <w:sz w:val="28"/>
          <w:szCs w:val="28"/>
        </w:rPr>
      </w:pPr>
      <w:r w:rsidRPr="00B51A59">
        <w:rPr>
          <w:kern w:val="32"/>
          <w:sz w:val="28"/>
          <w:szCs w:val="28"/>
        </w:rPr>
        <w:t xml:space="preserve">- в рамках комплекса процессных мероприятий </w:t>
      </w:r>
      <w:r w:rsidRPr="00B51A59">
        <w:rPr>
          <w:sz w:val="28"/>
          <w:szCs w:val="28"/>
        </w:rPr>
        <w:t>"Совершенствование социальной поддержки семьи и детей" средства будут направлены на:</w:t>
      </w:r>
    </w:p>
    <w:p w:rsidR="007E7EB3" w:rsidRPr="00B51A59" w:rsidRDefault="007E7EB3" w:rsidP="00B51A59">
      <w:pPr>
        <w:shd w:val="clear" w:color="auto" w:fill="FFFFFF" w:themeFill="background1"/>
        <w:ind w:firstLine="708"/>
        <w:jc w:val="both"/>
        <w:rPr>
          <w:sz w:val="28"/>
          <w:szCs w:val="28"/>
        </w:rPr>
      </w:pPr>
      <w:r w:rsidRPr="00B51A59">
        <w:rPr>
          <w:sz w:val="28"/>
          <w:szCs w:val="28"/>
        </w:rPr>
        <w:t>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 3 000,0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выплату областных премий в сфере семейной и демографической политики по 5 000,0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 xml:space="preserve">проведение </w:t>
      </w:r>
      <w:proofErr w:type="gramStart"/>
      <w:r w:rsidRPr="00B51A59">
        <w:rPr>
          <w:sz w:val="28"/>
          <w:szCs w:val="28"/>
        </w:rPr>
        <w:t>торжественных  мероприятий</w:t>
      </w:r>
      <w:proofErr w:type="gramEnd"/>
      <w:r w:rsidRPr="00B51A59">
        <w:rPr>
          <w:sz w:val="28"/>
          <w:szCs w:val="28"/>
        </w:rPr>
        <w:t>, публичных конкурсов, направленных на поощрение семей с детьми, укрепление авторитета семьи и базовых семейных ценностей, информационно-просветительскую деятельность в сфере демографической политики 4 000,0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установку автоматической пожарной сигнализации и дымовых извещателей в учреждениях социальной защиты населения 1 000,0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предоставление субвенций органам местного самоуправления 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осуществление деятельности специалистов органов местного самоуправления по опеке и попечительству 115 347,2 тыс. руб. ежегодно;</w:t>
      </w:r>
    </w:p>
    <w:p w:rsidR="007E7EB3" w:rsidRPr="00B51A59" w:rsidRDefault="007E7EB3" w:rsidP="00B51A59">
      <w:pPr>
        <w:shd w:val="clear" w:color="auto" w:fill="FFFFFF" w:themeFill="background1"/>
        <w:ind w:firstLine="708"/>
        <w:jc w:val="both"/>
        <w:rPr>
          <w:sz w:val="28"/>
          <w:szCs w:val="28"/>
        </w:rPr>
      </w:pPr>
      <w:r w:rsidRPr="00B51A59">
        <w:rPr>
          <w:kern w:val="32"/>
          <w:sz w:val="28"/>
          <w:szCs w:val="28"/>
        </w:rPr>
        <w:t xml:space="preserve">- в рамках комплекса процессных мероприятий </w:t>
      </w:r>
      <w:r w:rsidRPr="00B51A59">
        <w:rPr>
          <w:sz w:val="28"/>
          <w:szCs w:val="28"/>
        </w:rPr>
        <w:t>"Доступная среда" средства будут направлены на:</w:t>
      </w:r>
    </w:p>
    <w:p w:rsidR="007E7EB3" w:rsidRPr="00B51A59" w:rsidRDefault="007E7EB3" w:rsidP="00B51A59">
      <w:pPr>
        <w:shd w:val="clear" w:color="auto" w:fill="FFFFFF" w:themeFill="background1"/>
        <w:ind w:firstLine="708"/>
        <w:jc w:val="both"/>
        <w:rPr>
          <w:sz w:val="28"/>
          <w:szCs w:val="28"/>
        </w:rPr>
      </w:pPr>
      <w:r w:rsidRPr="00B51A59">
        <w:rPr>
          <w:sz w:val="28"/>
          <w:szCs w:val="28"/>
        </w:rPr>
        <w:lastRenderedPageBreak/>
        <w:t xml:space="preserve">реализацию социальных проектов, направленных на интеграцию и преодоление социальной разобщенности инвалидов в обществе, размещение социальной рекламы, проведение фестивалей среди инвалидов и лиц с ограниченными возможностями здоровья, сопровождение и информационное наполнение специализированного портала для инвалидов Липецкой области "Доступная среда"  1 595,5 тыс. руб. ежегодно; </w:t>
      </w:r>
    </w:p>
    <w:p w:rsidR="007E7EB3" w:rsidRPr="00B51A59" w:rsidRDefault="007E7EB3" w:rsidP="00B51A59">
      <w:pPr>
        <w:shd w:val="clear" w:color="auto" w:fill="FFFFFF" w:themeFill="background1"/>
        <w:ind w:firstLine="708"/>
        <w:jc w:val="both"/>
        <w:rPr>
          <w:sz w:val="28"/>
          <w:szCs w:val="28"/>
        </w:rPr>
      </w:pPr>
      <w:r w:rsidRPr="00B51A59">
        <w:rPr>
          <w:sz w:val="28"/>
          <w:szCs w:val="28"/>
        </w:rPr>
        <w:t>предоставление субсидий на иные цели учреждениям в сфере социальной защиты населения в целях обеспечения доступности для маломобильных групп населения 15 829,2 тыс. руб. ежегодно;</w:t>
      </w:r>
    </w:p>
    <w:p w:rsidR="007E7EB3" w:rsidRPr="00B51A59" w:rsidRDefault="007E7EB3" w:rsidP="00B51A59">
      <w:pPr>
        <w:shd w:val="clear" w:color="auto" w:fill="FFFFFF" w:themeFill="background1"/>
        <w:ind w:firstLine="708"/>
        <w:jc w:val="both"/>
        <w:rPr>
          <w:sz w:val="28"/>
          <w:szCs w:val="28"/>
        </w:rPr>
      </w:pPr>
      <w:r w:rsidRPr="00B51A59">
        <w:rPr>
          <w:kern w:val="32"/>
          <w:sz w:val="28"/>
          <w:szCs w:val="28"/>
        </w:rPr>
        <w:t xml:space="preserve">- в рамках комплекса процессных мероприятий </w:t>
      </w:r>
      <w:r w:rsidRPr="00B51A59">
        <w:rPr>
          <w:sz w:val="28"/>
          <w:szCs w:val="28"/>
        </w:rPr>
        <w:t xml:space="preserve">"Формирование системы комплексной реабилитации и </w:t>
      </w:r>
      <w:proofErr w:type="spellStart"/>
      <w:r w:rsidRPr="00B51A59">
        <w:rPr>
          <w:sz w:val="28"/>
          <w:szCs w:val="28"/>
        </w:rPr>
        <w:t>абилитации</w:t>
      </w:r>
      <w:proofErr w:type="spellEnd"/>
      <w:r w:rsidRPr="00B51A59">
        <w:rPr>
          <w:sz w:val="28"/>
          <w:szCs w:val="28"/>
        </w:rPr>
        <w:t xml:space="preserve"> инвалидов, в том числе детей-инвалидов, в Липецкой области" средства будут направлены на:</w:t>
      </w:r>
    </w:p>
    <w:p w:rsidR="007E7EB3" w:rsidRPr="00B51A59" w:rsidRDefault="007E7EB3" w:rsidP="00B51A59">
      <w:pPr>
        <w:shd w:val="clear" w:color="auto" w:fill="FFFFFF" w:themeFill="background1"/>
        <w:ind w:firstLine="567"/>
        <w:jc w:val="both"/>
        <w:rPr>
          <w:sz w:val="28"/>
          <w:szCs w:val="28"/>
        </w:rPr>
      </w:pPr>
      <w:r w:rsidRPr="00B51A59">
        <w:rPr>
          <w:bCs/>
          <w:sz w:val="28"/>
          <w:szCs w:val="28"/>
        </w:rPr>
        <w:t>предоставление субсидий на иные цели бюджетному учреждению "Центр социальной защиты населения Липецкой области" на приобретение технических средств реабилитации по 3 000,0</w:t>
      </w:r>
      <w:r w:rsidRPr="00B51A59">
        <w:rPr>
          <w:sz w:val="28"/>
          <w:szCs w:val="28"/>
        </w:rPr>
        <w:t xml:space="preserve">тыс. </w:t>
      </w:r>
      <w:proofErr w:type="spellStart"/>
      <w:proofErr w:type="gramStart"/>
      <w:r w:rsidRPr="00B51A59">
        <w:rPr>
          <w:sz w:val="28"/>
          <w:szCs w:val="28"/>
        </w:rPr>
        <w:t>руб.ежегодно</w:t>
      </w:r>
      <w:proofErr w:type="spellEnd"/>
      <w:proofErr w:type="gramEnd"/>
      <w:r w:rsidRPr="00B51A59">
        <w:rPr>
          <w:sz w:val="28"/>
          <w:szCs w:val="28"/>
        </w:rPr>
        <w:t>;</w:t>
      </w:r>
    </w:p>
    <w:p w:rsidR="007E7EB3" w:rsidRPr="00B51A59" w:rsidRDefault="007E7EB3" w:rsidP="00B51A59">
      <w:pPr>
        <w:shd w:val="clear" w:color="auto" w:fill="FFFFFF" w:themeFill="background1"/>
        <w:ind w:firstLine="567"/>
        <w:jc w:val="both"/>
        <w:rPr>
          <w:sz w:val="28"/>
          <w:szCs w:val="28"/>
        </w:rPr>
      </w:pPr>
      <w:r w:rsidRPr="00B51A59">
        <w:rPr>
          <w:sz w:val="28"/>
          <w:szCs w:val="28"/>
        </w:rPr>
        <w:t>субсидии некоммерческим организациям на реализацию социальных проектов, направленных на преодоление социальной разобщенности в обществе путем поддержки деятельности коллективов инклюзивного танца; организацию социально-реабилитационной работы с детьми с ментальной инвалидностью, воспитывающихся в семьях; оказание услуг по сопровождаемому проживанию инвалидов; по социальной адаптации инвалидов посредством проведения досуговых и спортивных мероприятий по рыбной ловле 10 451,0 тыс. руб. ежегодно;</w:t>
      </w:r>
    </w:p>
    <w:p w:rsidR="007E7EB3" w:rsidRPr="00B51A59" w:rsidRDefault="007E7EB3" w:rsidP="00B51A59">
      <w:pPr>
        <w:shd w:val="clear" w:color="auto" w:fill="FFFFFF" w:themeFill="background1"/>
        <w:ind w:firstLine="567"/>
        <w:jc w:val="both"/>
        <w:rPr>
          <w:b/>
          <w:sz w:val="28"/>
          <w:szCs w:val="28"/>
        </w:rPr>
      </w:pPr>
      <w:r w:rsidRPr="00B51A59">
        <w:rPr>
          <w:sz w:val="28"/>
          <w:szCs w:val="28"/>
        </w:rPr>
        <w:t>субсидии некоммерческим организациям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 по социокультурной реабилитации инвалидов, в том числе детей-инвалидов, посредством проведения культурно-массовых мероприятий; по реабилитации инвалидов по зрению; по интеграции инвалидов по слуху в современное общество 4 000,0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 xml:space="preserve">проведение мероприятий по социальной адаптации инвалидов, ветеранов войны, военной службы, боевых действий и членов семей погибшего (умершего) инвалида войны, ветерана войны и боевых действий </w:t>
      </w:r>
      <w:r w:rsidRPr="00B51A59">
        <w:rPr>
          <w:sz w:val="28"/>
          <w:szCs w:val="20"/>
        </w:rPr>
        <w:t>3 000</w:t>
      </w:r>
      <w:r w:rsidRPr="00B51A59">
        <w:rPr>
          <w:sz w:val="28"/>
          <w:szCs w:val="28"/>
        </w:rPr>
        <w:t>,0 тыс. руб. ежегодно;</w:t>
      </w:r>
    </w:p>
    <w:p w:rsidR="007E7EB3" w:rsidRPr="00B51A59" w:rsidRDefault="007E7EB3" w:rsidP="00B51A59">
      <w:pPr>
        <w:shd w:val="clear" w:color="auto" w:fill="FFFFFF" w:themeFill="background1"/>
        <w:ind w:firstLine="708"/>
        <w:jc w:val="both"/>
        <w:rPr>
          <w:kern w:val="32"/>
          <w:sz w:val="28"/>
          <w:szCs w:val="28"/>
        </w:rPr>
      </w:pPr>
      <w:r w:rsidRPr="00B51A59">
        <w:rPr>
          <w:sz w:val="28"/>
          <w:szCs w:val="28"/>
        </w:rPr>
        <w:t>мероприятия по формированию условий для повышения уровня профессионального развития инвалидов, детей-инвалидов в 2025 году – 3 640,1 тыс. руб., в 2026 году – 1 960,6 тыс. руб., в 2027 году – 2 568,3 тыс. руб.</w:t>
      </w:r>
      <w:r w:rsidRPr="00B51A59">
        <w:rPr>
          <w:kern w:val="32"/>
          <w:sz w:val="28"/>
          <w:szCs w:val="28"/>
        </w:rPr>
        <w:t>;</w:t>
      </w:r>
    </w:p>
    <w:p w:rsidR="007E7EB3" w:rsidRPr="00B51A59" w:rsidRDefault="007E7EB3" w:rsidP="00B51A59">
      <w:pPr>
        <w:shd w:val="clear" w:color="auto" w:fill="FFFFFF" w:themeFill="background1"/>
        <w:ind w:firstLine="708"/>
        <w:jc w:val="both"/>
        <w:rPr>
          <w:sz w:val="28"/>
          <w:szCs w:val="28"/>
        </w:rPr>
      </w:pPr>
      <w:r w:rsidRPr="00B51A59">
        <w:rPr>
          <w:sz w:val="28"/>
          <w:szCs w:val="28"/>
        </w:rPr>
        <w:t xml:space="preserve">проведение социологических исследований в целях формирования системы комплексной реабилитации и </w:t>
      </w:r>
      <w:proofErr w:type="spellStart"/>
      <w:r w:rsidRPr="00B51A59">
        <w:rPr>
          <w:sz w:val="28"/>
          <w:szCs w:val="28"/>
        </w:rPr>
        <w:t>абилитации</w:t>
      </w:r>
      <w:proofErr w:type="spellEnd"/>
      <w:r w:rsidRPr="00B51A59">
        <w:rPr>
          <w:sz w:val="28"/>
          <w:szCs w:val="28"/>
        </w:rPr>
        <w:t xml:space="preserve"> инвалидов, организацию и проведение межрегионального летнего фестиваля по рыболовному спорту среди инвалидов и лиц с ограниченными возможностями здоровья, проживающих в стационарных учреждениях социального обслуживания населения, 900,0 тыс. руб. ежегодно;</w:t>
      </w:r>
    </w:p>
    <w:p w:rsidR="007E7EB3" w:rsidRPr="00B51A59" w:rsidRDefault="007E7EB3" w:rsidP="00B51A59">
      <w:pPr>
        <w:shd w:val="clear" w:color="auto" w:fill="FFFFFF" w:themeFill="background1"/>
        <w:ind w:firstLine="708"/>
        <w:jc w:val="both"/>
        <w:rPr>
          <w:sz w:val="28"/>
          <w:szCs w:val="28"/>
        </w:rPr>
      </w:pPr>
      <w:r w:rsidRPr="00B51A59">
        <w:rPr>
          <w:kern w:val="32"/>
          <w:sz w:val="28"/>
          <w:szCs w:val="28"/>
        </w:rPr>
        <w:t xml:space="preserve">- в рамках комплекса процессных мероприятий </w:t>
      </w:r>
      <w:r w:rsidRPr="00B51A59">
        <w:rPr>
          <w:sz w:val="28"/>
          <w:szCs w:val="28"/>
        </w:rPr>
        <w:t>"Обеспечение деятельности управления социальной политики Липецкой области и подведомственных учреждений" бюджетные ассигнования будут направлены на:</w:t>
      </w:r>
    </w:p>
    <w:p w:rsidR="007E7EB3" w:rsidRPr="00B51A59" w:rsidRDefault="007E7EB3" w:rsidP="00B51A59">
      <w:pPr>
        <w:shd w:val="clear" w:color="auto" w:fill="FFFFFF" w:themeFill="background1"/>
        <w:ind w:firstLine="708"/>
        <w:jc w:val="both"/>
        <w:rPr>
          <w:sz w:val="28"/>
          <w:szCs w:val="28"/>
        </w:rPr>
      </w:pPr>
      <w:r w:rsidRPr="00B51A59">
        <w:rPr>
          <w:sz w:val="28"/>
          <w:szCs w:val="28"/>
        </w:rPr>
        <w:lastRenderedPageBreak/>
        <w:t>обеспечение деятельности управления социальной политики области 135 285,8 тыс. руб. ежегодно;</w:t>
      </w:r>
    </w:p>
    <w:p w:rsidR="007E7EB3" w:rsidRPr="00B51A59" w:rsidRDefault="007E7EB3" w:rsidP="00B51A59">
      <w:pPr>
        <w:shd w:val="clear" w:color="auto" w:fill="FFFFFF" w:themeFill="background1"/>
        <w:ind w:firstLine="708"/>
        <w:jc w:val="both"/>
        <w:rPr>
          <w:sz w:val="28"/>
          <w:szCs w:val="28"/>
        </w:rPr>
      </w:pPr>
      <w:r w:rsidRPr="00B51A59">
        <w:rPr>
          <w:sz w:val="28"/>
          <w:szCs w:val="28"/>
        </w:rPr>
        <w:t>содержание областного казенного учреждения "Центр государственных выплат и кадровой работы" 258 439,3 тыс. руб. ежегодно.</w:t>
      </w:r>
    </w:p>
    <w:p w:rsidR="007E7EB3" w:rsidRDefault="007E7EB3" w:rsidP="00B51A59">
      <w:pPr>
        <w:shd w:val="clear" w:color="auto" w:fill="FFFFFF" w:themeFill="background1"/>
        <w:autoSpaceDE w:val="0"/>
        <w:autoSpaceDN w:val="0"/>
        <w:adjustRightInd w:val="0"/>
        <w:ind w:firstLine="708"/>
        <w:jc w:val="both"/>
        <w:rPr>
          <w:sz w:val="28"/>
          <w:szCs w:val="28"/>
        </w:rPr>
      </w:pPr>
      <w:r w:rsidRPr="00B51A59">
        <w:rPr>
          <w:kern w:val="32"/>
          <w:sz w:val="28"/>
          <w:szCs w:val="28"/>
        </w:rPr>
        <w:t xml:space="preserve">На реализацию государственной программы Липецкой области </w:t>
      </w:r>
      <w:r w:rsidRPr="00B51A59">
        <w:rPr>
          <w:sz w:val="28"/>
          <w:szCs w:val="28"/>
        </w:rPr>
        <w:t>"Обеспечение общественной безопасности населения и территории Липецкой области" в рамках комплекса процессных мероприятий "Профилактика нарушений в Липецкой области" 61,8 тыс. руб. ежегодно будет направлено на мероприятия по профилактике семейного неблагополучия, безнадзорности и правонарушений несовершеннолетних.</w:t>
      </w:r>
    </w:p>
    <w:p w:rsidR="00364D78" w:rsidRPr="00A81C76" w:rsidRDefault="00364D78" w:rsidP="00364D78">
      <w:pPr>
        <w:ind w:firstLine="709"/>
        <w:jc w:val="both"/>
        <w:rPr>
          <w:bCs/>
          <w:sz w:val="28"/>
          <w:szCs w:val="28"/>
          <w:highlight w:val="green"/>
        </w:rPr>
      </w:pPr>
    </w:p>
    <w:p w:rsidR="00321281" w:rsidRPr="00330254" w:rsidRDefault="00321281" w:rsidP="00B51A59">
      <w:pPr>
        <w:keepNext/>
        <w:shd w:val="clear" w:color="auto" w:fill="FFFFFF" w:themeFill="background1"/>
        <w:autoSpaceDE w:val="0"/>
        <w:autoSpaceDN w:val="0"/>
        <w:adjustRightInd w:val="0"/>
        <w:ind w:firstLine="709"/>
        <w:jc w:val="center"/>
        <w:rPr>
          <w:b/>
          <w:sz w:val="28"/>
          <w:szCs w:val="28"/>
        </w:rPr>
      </w:pPr>
      <w:r w:rsidRPr="00330254">
        <w:rPr>
          <w:b/>
          <w:sz w:val="28"/>
          <w:szCs w:val="28"/>
        </w:rPr>
        <w:t>Раздел 1100 "Физическая культура и спорт"</w:t>
      </w:r>
    </w:p>
    <w:p w:rsidR="00321281" w:rsidRDefault="00321281" w:rsidP="00B51A59">
      <w:pPr>
        <w:keepNext/>
        <w:shd w:val="clear" w:color="auto" w:fill="FFFFFF" w:themeFill="background1"/>
        <w:autoSpaceDE w:val="0"/>
        <w:autoSpaceDN w:val="0"/>
        <w:adjustRightInd w:val="0"/>
        <w:ind w:firstLine="709"/>
        <w:jc w:val="both"/>
        <w:rPr>
          <w:bCs/>
          <w:sz w:val="28"/>
          <w:szCs w:val="28"/>
        </w:rPr>
      </w:pPr>
      <w:r w:rsidRPr="00330254">
        <w:rPr>
          <w:bCs/>
          <w:sz w:val="28"/>
          <w:szCs w:val="28"/>
        </w:rPr>
        <w:t xml:space="preserve">Бюджетные ассигнования </w:t>
      </w:r>
      <w:r w:rsidRPr="00330254">
        <w:rPr>
          <w:b/>
          <w:bCs/>
          <w:sz w:val="28"/>
          <w:szCs w:val="28"/>
        </w:rPr>
        <w:t>по разделу "Физическая культура и спорт"</w:t>
      </w:r>
      <w:r w:rsidRPr="00330254">
        <w:rPr>
          <w:bCs/>
          <w:sz w:val="28"/>
          <w:szCs w:val="28"/>
        </w:rPr>
        <w:t xml:space="preserve"> в 2025 году составят 1 902 008,2 тыс. руб., в 2026 году – 1 841 392,7 тыс. руб. в 2027 году – 1 841 508,5 тыс. руб.</w:t>
      </w:r>
    </w:p>
    <w:p w:rsidR="002C3DF9" w:rsidRPr="00330254" w:rsidRDefault="002C3DF9" w:rsidP="00B51A59">
      <w:pPr>
        <w:keepNext/>
        <w:shd w:val="clear" w:color="auto" w:fill="FFFFFF" w:themeFill="background1"/>
        <w:autoSpaceDE w:val="0"/>
        <w:autoSpaceDN w:val="0"/>
        <w:adjustRightInd w:val="0"/>
        <w:ind w:firstLine="709"/>
        <w:jc w:val="both"/>
        <w:rPr>
          <w:bCs/>
          <w:sz w:val="28"/>
          <w:szCs w:val="28"/>
        </w:rPr>
      </w:pPr>
    </w:p>
    <w:p w:rsidR="00321281" w:rsidRPr="00330254" w:rsidRDefault="00321281" w:rsidP="00B51A59">
      <w:pPr>
        <w:keepNext/>
        <w:shd w:val="clear" w:color="auto" w:fill="FFFFFF" w:themeFill="background1"/>
        <w:autoSpaceDE w:val="0"/>
        <w:autoSpaceDN w:val="0"/>
        <w:adjustRightInd w:val="0"/>
        <w:ind w:firstLine="709"/>
        <w:jc w:val="both"/>
        <w:rPr>
          <w:bCs/>
          <w:sz w:val="28"/>
          <w:szCs w:val="28"/>
        </w:rPr>
      </w:pPr>
      <w:r w:rsidRPr="00330254">
        <w:rPr>
          <w:b/>
          <w:sz w:val="28"/>
          <w:szCs w:val="28"/>
        </w:rPr>
        <w:t>По подразделу 1101 «Физическая культура»</w:t>
      </w:r>
      <w:r w:rsidRPr="00330254">
        <w:rPr>
          <w:bCs/>
          <w:sz w:val="28"/>
          <w:szCs w:val="28"/>
        </w:rPr>
        <w:t xml:space="preserve"> запланировано на 2025 год – 46 053,2 тыс. руб., на 2026 год – 46 237,0 тыс. руб., на 2027 год – 46 237,7 тыс. руб.</w:t>
      </w:r>
    </w:p>
    <w:p w:rsidR="00321281" w:rsidRPr="00330254" w:rsidRDefault="00321281" w:rsidP="00B51A59">
      <w:pPr>
        <w:keepNext/>
        <w:shd w:val="clear" w:color="auto" w:fill="FFFFFF" w:themeFill="background1"/>
        <w:autoSpaceDE w:val="0"/>
        <w:autoSpaceDN w:val="0"/>
        <w:adjustRightInd w:val="0"/>
        <w:ind w:firstLine="709"/>
        <w:jc w:val="both"/>
        <w:rPr>
          <w:bCs/>
          <w:sz w:val="28"/>
          <w:szCs w:val="28"/>
        </w:rPr>
      </w:pPr>
      <w:r w:rsidRPr="00330254">
        <w:rPr>
          <w:sz w:val="28"/>
          <w:szCs w:val="28"/>
        </w:rPr>
        <w:t xml:space="preserve">На реализацию государственной программы Липецкой области </w:t>
      </w:r>
      <w:r w:rsidRPr="00330254">
        <w:rPr>
          <w:bCs/>
          <w:sz w:val="28"/>
          <w:szCs w:val="28"/>
        </w:rPr>
        <w:t>"Развитие физической культуры и спорта Липецкой области" предусмотрено на 2025 год – 44 002,2 тыс. руб., на 2026 год – 44 186,0 тыс. руб., на 2027 год – 44 186,7 тыс. руб., в том числе:</w:t>
      </w:r>
    </w:p>
    <w:p w:rsidR="00321281" w:rsidRPr="00330254" w:rsidRDefault="00321281" w:rsidP="00B51A59">
      <w:pPr>
        <w:shd w:val="clear" w:color="auto" w:fill="FFFFFF" w:themeFill="background1"/>
        <w:ind w:firstLine="709"/>
        <w:jc w:val="both"/>
        <w:rPr>
          <w:bCs/>
          <w:color w:val="000000" w:themeColor="text1"/>
          <w:sz w:val="28"/>
          <w:szCs w:val="28"/>
        </w:rPr>
      </w:pPr>
      <w:r w:rsidRPr="00330254">
        <w:rPr>
          <w:bCs/>
          <w:sz w:val="28"/>
          <w:szCs w:val="28"/>
        </w:rPr>
        <w:t xml:space="preserve">- в рамках комплекса </w:t>
      </w:r>
      <w:r w:rsidRPr="00330254">
        <w:rPr>
          <w:color w:val="000000" w:themeColor="text1"/>
          <w:sz w:val="28"/>
          <w:szCs w:val="28"/>
        </w:rPr>
        <w:t xml:space="preserve">процессных мероприятий </w:t>
      </w:r>
      <w:r w:rsidRPr="00330254">
        <w:rPr>
          <w:bCs/>
          <w:color w:val="000000" w:themeColor="text1"/>
          <w:sz w:val="28"/>
          <w:szCs w:val="28"/>
        </w:rPr>
        <w:t>"Развитие физической культуры, массового спорта и спорта высших достижений" бюджетные ассигнования будут направлены на:</w:t>
      </w:r>
    </w:p>
    <w:p w:rsidR="00321281" w:rsidRPr="00330254" w:rsidRDefault="00321281" w:rsidP="00B51A59">
      <w:pPr>
        <w:shd w:val="clear" w:color="auto" w:fill="FFFFFF" w:themeFill="background1"/>
        <w:ind w:firstLine="709"/>
        <w:jc w:val="both"/>
        <w:rPr>
          <w:sz w:val="28"/>
          <w:szCs w:val="28"/>
        </w:rPr>
      </w:pPr>
      <w:r w:rsidRPr="00330254">
        <w:rPr>
          <w:sz w:val="28"/>
          <w:szCs w:val="28"/>
        </w:rPr>
        <w:t>мероприятия, направленные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 23 910,0 тыс. руб. ежегодно;</w:t>
      </w:r>
    </w:p>
    <w:p w:rsidR="00321281" w:rsidRPr="00330254" w:rsidRDefault="00321281" w:rsidP="00B51A59">
      <w:pPr>
        <w:shd w:val="clear" w:color="auto" w:fill="FFFFFF" w:themeFill="background1"/>
        <w:ind w:firstLine="709"/>
        <w:jc w:val="both"/>
        <w:rPr>
          <w:sz w:val="28"/>
          <w:szCs w:val="28"/>
        </w:rPr>
      </w:pPr>
      <w:r w:rsidRPr="00330254">
        <w:rPr>
          <w:sz w:val="28"/>
          <w:szCs w:val="28"/>
        </w:rPr>
        <w:t>пропаганду физической культуры, спорта и здорового образа жизни – 16 302,9 тыс. руб. ежегодно.</w:t>
      </w:r>
    </w:p>
    <w:p w:rsidR="00321281" w:rsidRPr="00330254" w:rsidRDefault="00321281" w:rsidP="00B51A59">
      <w:pPr>
        <w:shd w:val="clear" w:color="auto" w:fill="FFFFFF" w:themeFill="background1"/>
        <w:ind w:firstLine="709"/>
        <w:jc w:val="both"/>
        <w:rPr>
          <w:sz w:val="28"/>
          <w:szCs w:val="28"/>
        </w:rPr>
      </w:pPr>
      <w:r w:rsidRPr="00330254">
        <w:rPr>
          <w:sz w:val="28"/>
          <w:szCs w:val="28"/>
        </w:rPr>
        <w:t>на подготовку спортивного резерва в 2025 году – 3 789,2 тыс. руб., в 2026 году 3 973,0 тыс. руб., в 2027 году – 3973,7 тыс. руб.</w:t>
      </w:r>
    </w:p>
    <w:p w:rsidR="00321281" w:rsidRDefault="00321281" w:rsidP="00B51A59">
      <w:pPr>
        <w:keepNext/>
        <w:shd w:val="clear" w:color="auto" w:fill="FFFFFF" w:themeFill="background1"/>
        <w:autoSpaceDE w:val="0"/>
        <w:autoSpaceDN w:val="0"/>
        <w:adjustRightInd w:val="0"/>
        <w:ind w:firstLine="709"/>
        <w:jc w:val="both"/>
        <w:rPr>
          <w:bCs/>
          <w:sz w:val="28"/>
          <w:szCs w:val="28"/>
        </w:rPr>
      </w:pPr>
      <w:r w:rsidRPr="00330254">
        <w:rPr>
          <w:bCs/>
          <w:sz w:val="28"/>
          <w:szCs w:val="28"/>
        </w:rPr>
        <w:t xml:space="preserve">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на реализацию мероприятий по выполнению требований антитеррористической защищенности </w:t>
      </w:r>
      <w:r>
        <w:rPr>
          <w:bCs/>
          <w:sz w:val="28"/>
          <w:szCs w:val="28"/>
        </w:rPr>
        <w:t xml:space="preserve">объектов при организации и проведении </w:t>
      </w:r>
      <w:r>
        <w:rPr>
          <w:bCs/>
          <w:sz w:val="28"/>
          <w:szCs w:val="28"/>
        </w:rPr>
        <w:lastRenderedPageBreak/>
        <w:t xml:space="preserve">официальных физкультурных (физкультурно-оздоровительных) мероприятий </w:t>
      </w:r>
      <w:r w:rsidRPr="00330254">
        <w:rPr>
          <w:bCs/>
          <w:sz w:val="28"/>
          <w:szCs w:val="28"/>
        </w:rPr>
        <w:t>будет направлено</w:t>
      </w:r>
      <w:r>
        <w:rPr>
          <w:bCs/>
          <w:sz w:val="28"/>
          <w:szCs w:val="28"/>
        </w:rPr>
        <w:t xml:space="preserve"> 1950,0 тыс. руб. ежегодно.</w:t>
      </w:r>
    </w:p>
    <w:p w:rsidR="002C3DF9" w:rsidRPr="00330254" w:rsidRDefault="002C3DF9" w:rsidP="00B51A59">
      <w:pPr>
        <w:keepNext/>
        <w:shd w:val="clear" w:color="auto" w:fill="FFFFFF" w:themeFill="background1"/>
        <w:autoSpaceDE w:val="0"/>
        <w:autoSpaceDN w:val="0"/>
        <w:adjustRightInd w:val="0"/>
        <w:ind w:firstLine="709"/>
        <w:jc w:val="both"/>
        <w:rPr>
          <w:b/>
          <w:sz w:val="28"/>
          <w:szCs w:val="28"/>
        </w:rPr>
      </w:pPr>
    </w:p>
    <w:p w:rsidR="00321281" w:rsidRPr="00330254" w:rsidRDefault="00321281" w:rsidP="00B51A59">
      <w:pPr>
        <w:shd w:val="clear" w:color="auto" w:fill="FFFFFF" w:themeFill="background1"/>
        <w:ind w:firstLine="709"/>
        <w:jc w:val="both"/>
        <w:rPr>
          <w:bCs/>
          <w:sz w:val="28"/>
          <w:szCs w:val="28"/>
        </w:rPr>
      </w:pPr>
      <w:r w:rsidRPr="00330254">
        <w:rPr>
          <w:b/>
          <w:sz w:val="28"/>
          <w:szCs w:val="28"/>
        </w:rPr>
        <w:t>По подразделу 1102 "</w:t>
      </w:r>
      <w:r w:rsidRPr="00330254">
        <w:rPr>
          <w:sz w:val="28"/>
          <w:szCs w:val="28"/>
        </w:rPr>
        <w:t xml:space="preserve"> </w:t>
      </w:r>
      <w:r w:rsidRPr="00330254">
        <w:rPr>
          <w:b/>
          <w:sz w:val="28"/>
          <w:szCs w:val="28"/>
        </w:rPr>
        <w:t xml:space="preserve">Массовый спорт" </w:t>
      </w:r>
      <w:r w:rsidRPr="00330254">
        <w:rPr>
          <w:bCs/>
          <w:sz w:val="28"/>
          <w:szCs w:val="28"/>
        </w:rPr>
        <w:t xml:space="preserve">запланировано на 2025 год – </w:t>
      </w:r>
      <w:r>
        <w:rPr>
          <w:bCs/>
          <w:sz w:val="28"/>
          <w:szCs w:val="28"/>
        </w:rPr>
        <w:t xml:space="preserve">  </w:t>
      </w:r>
      <w:r w:rsidRPr="00330254">
        <w:rPr>
          <w:bCs/>
          <w:sz w:val="28"/>
          <w:szCs w:val="28"/>
        </w:rPr>
        <w:t>360 937,8 тыс. руб., на 2026 год – 375 187,8 тыс. руб., на 2026 год – 370 005,6 тыс. руб.</w:t>
      </w:r>
    </w:p>
    <w:p w:rsidR="00321281" w:rsidRPr="00B51A59" w:rsidRDefault="00321281" w:rsidP="00B51A59">
      <w:pPr>
        <w:shd w:val="clear" w:color="auto" w:fill="FFFFFF" w:themeFill="background1"/>
        <w:ind w:firstLine="709"/>
        <w:jc w:val="both"/>
        <w:rPr>
          <w:bCs/>
          <w:sz w:val="28"/>
          <w:szCs w:val="28"/>
        </w:rPr>
      </w:pPr>
      <w:r w:rsidRPr="00B51A59">
        <w:rPr>
          <w:sz w:val="28"/>
          <w:szCs w:val="28"/>
        </w:rPr>
        <w:t xml:space="preserve">На реализацию государственной программы Липецкой области </w:t>
      </w:r>
      <w:r w:rsidRPr="00B51A59">
        <w:rPr>
          <w:bCs/>
          <w:sz w:val="28"/>
          <w:szCs w:val="28"/>
        </w:rPr>
        <w:t>"Развитие физической культуры и спорта Липецкой области" предусмотрено на 2025 год – 360 937,8 тыс. руб., на 2026 год – 375 187,8 тыс. руб., на 2027 год – 370 005,6 тыс. руб., в том числе:</w:t>
      </w:r>
    </w:p>
    <w:p w:rsidR="00321281" w:rsidRPr="00B51A59" w:rsidRDefault="00321281" w:rsidP="00B51A59">
      <w:pPr>
        <w:shd w:val="clear" w:color="auto" w:fill="FFFFFF" w:themeFill="background1"/>
        <w:ind w:firstLine="709"/>
        <w:jc w:val="both"/>
        <w:rPr>
          <w:bCs/>
          <w:color w:val="000000" w:themeColor="text1"/>
          <w:sz w:val="28"/>
          <w:szCs w:val="28"/>
        </w:rPr>
      </w:pPr>
      <w:r w:rsidRPr="00B51A59">
        <w:rPr>
          <w:bCs/>
          <w:color w:val="000000" w:themeColor="text1"/>
          <w:sz w:val="28"/>
          <w:szCs w:val="28"/>
        </w:rPr>
        <w:t>- в рамках регионального проекта «Развитие спортивной инфраструктуры» бюджетные ассигнования будут направлены на закупку и монтаж оборудования для создания «умных» спортивных площадок в Липецкой области в 2025 году - 4 670,0 тыс. руб., в 2026 году - 18 920,0 тыс. руб., в 2027 году - 18 920,0 тыс. руб.</w:t>
      </w:r>
    </w:p>
    <w:p w:rsidR="00321281" w:rsidRPr="00B51A59" w:rsidRDefault="00321281" w:rsidP="00B51A59">
      <w:pPr>
        <w:shd w:val="clear" w:color="auto" w:fill="FFFFFF" w:themeFill="background1"/>
        <w:ind w:firstLine="709"/>
        <w:jc w:val="both"/>
        <w:rPr>
          <w:bCs/>
          <w:color w:val="000000" w:themeColor="text1"/>
          <w:sz w:val="28"/>
          <w:szCs w:val="28"/>
        </w:rPr>
      </w:pPr>
      <w:r w:rsidRPr="00B51A59">
        <w:rPr>
          <w:color w:val="000000" w:themeColor="text1"/>
          <w:sz w:val="28"/>
          <w:szCs w:val="28"/>
        </w:rPr>
        <w:t xml:space="preserve">- в рамках комплекса процессных мероприятий </w:t>
      </w:r>
      <w:r w:rsidRPr="00B51A59">
        <w:rPr>
          <w:bCs/>
          <w:color w:val="000000" w:themeColor="text1"/>
          <w:sz w:val="28"/>
          <w:szCs w:val="28"/>
        </w:rPr>
        <w:t>"Развитие физической культуры, массового спорта и спорта высших достижений" бюджетные ассигнования будут направлены на:</w:t>
      </w:r>
    </w:p>
    <w:p w:rsidR="00321281" w:rsidRPr="00B51A59" w:rsidRDefault="00321281" w:rsidP="00B51A59">
      <w:pPr>
        <w:shd w:val="clear" w:color="auto" w:fill="FFFFFF" w:themeFill="background1"/>
        <w:ind w:firstLine="709"/>
        <w:jc w:val="both"/>
        <w:rPr>
          <w:bCs/>
          <w:sz w:val="28"/>
          <w:szCs w:val="28"/>
        </w:rPr>
      </w:pPr>
      <w:r w:rsidRPr="00B51A59">
        <w:rPr>
          <w:bCs/>
          <w:sz w:val="28"/>
          <w:szCs w:val="28"/>
        </w:rPr>
        <w:t xml:space="preserve">предоставление </w:t>
      </w:r>
      <w:r w:rsidRPr="00B51A59">
        <w:rPr>
          <w:sz w:val="28"/>
          <w:szCs w:val="28"/>
        </w:rPr>
        <w:t xml:space="preserve">субсидий некоммерческим организациям на оказание содействия спортивным клубам </w:t>
      </w:r>
      <w:r w:rsidRPr="00B51A59">
        <w:rPr>
          <w:bCs/>
          <w:sz w:val="28"/>
          <w:szCs w:val="28"/>
        </w:rPr>
        <w:t>349 156,1 тыс. руб. ежегодно;</w:t>
      </w:r>
    </w:p>
    <w:p w:rsidR="00321281" w:rsidRPr="00B51A59" w:rsidRDefault="00321281" w:rsidP="00B51A59">
      <w:pPr>
        <w:shd w:val="clear" w:color="auto" w:fill="FFFFFF" w:themeFill="background1"/>
        <w:ind w:firstLine="709"/>
        <w:jc w:val="both"/>
        <w:rPr>
          <w:sz w:val="28"/>
          <w:szCs w:val="28"/>
        </w:rPr>
      </w:pPr>
      <w:r w:rsidRPr="00B51A59">
        <w:rPr>
          <w:sz w:val="28"/>
          <w:szCs w:val="28"/>
        </w:rPr>
        <w:t>предоставление субсидий социально ориентированным некоммерческим организациям на организацию и проведение физкультурных мероприятий и массовых спортивных мероприятий 1 711,7 тыс. руб. ежегодно;</w:t>
      </w:r>
    </w:p>
    <w:p w:rsidR="00321281" w:rsidRPr="00330254" w:rsidRDefault="00321281" w:rsidP="00B51A59">
      <w:pPr>
        <w:shd w:val="clear" w:color="auto" w:fill="FFFFFF" w:themeFill="background1"/>
        <w:ind w:firstLine="709"/>
        <w:jc w:val="both"/>
        <w:rPr>
          <w:bCs/>
          <w:sz w:val="28"/>
          <w:szCs w:val="28"/>
        </w:rPr>
      </w:pPr>
      <w:r w:rsidRPr="00B51A59">
        <w:rPr>
          <w:bCs/>
          <w:sz w:val="28"/>
          <w:szCs w:val="28"/>
        </w:rPr>
        <w:t>предоставление субсидий местным бюджетам на реализацию муниципальных программ, направленных на обеспечение условий для развития физической культуры и массового спорта в 2025 году - 5 400,0 тыс. руб., в 2026 году – 5 400,0 тыс. руб., в 2027 году – 217,8 тыс. руб.</w:t>
      </w:r>
      <w:r w:rsidRPr="00330254">
        <w:rPr>
          <w:bCs/>
          <w:sz w:val="28"/>
          <w:szCs w:val="28"/>
        </w:rPr>
        <w:t xml:space="preserve"> </w:t>
      </w:r>
    </w:p>
    <w:p w:rsidR="00321281" w:rsidRPr="00330254" w:rsidRDefault="00321281" w:rsidP="00B51A59">
      <w:pPr>
        <w:shd w:val="clear" w:color="auto" w:fill="FFFFFF" w:themeFill="background1"/>
        <w:ind w:firstLine="709"/>
        <w:jc w:val="both"/>
        <w:rPr>
          <w:bCs/>
          <w:sz w:val="28"/>
          <w:szCs w:val="28"/>
        </w:rPr>
      </w:pPr>
      <w:r w:rsidRPr="00330254">
        <w:rPr>
          <w:b/>
          <w:sz w:val="28"/>
          <w:szCs w:val="28"/>
        </w:rPr>
        <w:t>По подразделу 1103 "</w:t>
      </w:r>
      <w:r w:rsidRPr="00330254">
        <w:rPr>
          <w:b/>
          <w:bCs/>
          <w:sz w:val="28"/>
          <w:szCs w:val="28"/>
        </w:rPr>
        <w:t>Спорт высших достижений</w:t>
      </w:r>
      <w:r w:rsidRPr="00330254">
        <w:rPr>
          <w:b/>
          <w:sz w:val="28"/>
          <w:szCs w:val="28"/>
        </w:rPr>
        <w:t xml:space="preserve">" </w:t>
      </w:r>
      <w:r w:rsidRPr="00330254">
        <w:rPr>
          <w:bCs/>
          <w:sz w:val="28"/>
          <w:szCs w:val="28"/>
        </w:rPr>
        <w:t>запланировано на 2025 год – 1 472 781,2 тыс. руб., на 2026 год – 1 397 731,9 тыс. руб., на 2027 год – 1 403 029,2 тыс. руб.</w:t>
      </w:r>
    </w:p>
    <w:p w:rsidR="00321281" w:rsidRPr="00330254" w:rsidRDefault="00321281" w:rsidP="00B51A59">
      <w:pPr>
        <w:shd w:val="clear" w:color="auto" w:fill="FFFFFF" w:themeFill="background1"/>
        <w:ind w:firstLine="709"/>
        <w:jc w:val="both"/>
        <w:rPr>
          <w:bCs/>
          <w:sz w:val="28"/>
          <w:szCs w:val="28"/>
        </w:rPr>
      </w:pPr>
      <w:r w:rsidRPr="00330254">
        <w:rPr>
          <w:sz w:val="28"/>
          <w:szCs w:val="28"/>
        </w:rPr>
        <w:t xml:space="preserve">На реализацию государственной программы Липецкой области </w:t>
      </w:r>
      <w:r w:rsidRPr="00330254">
        <w:rPr>
          <w:bCs/>
          <w:sz w:val="28"/>
          <w:szCs w:val="28"/>
        </w:rPr>
        <w:t xml:space="preserve">"Развитие физической культуры и спорта Липецкой области" </w:t>
      </w:r>
      <w:r w:rsidRPr="00330254">
        <w:rPr>
          <w:sz w:val="28"/>
          <w:szCs w:val="28"/>
        </w:rPr>
        <w:t xml:space="preserve">в рамках комплекса процессных мероприятий </w:t>
      </w:r>
      <w:r w:rsidRPr="00330254">
        <w:rPr>
          <w:bCs/>
          <w:sz w:val="28"/>
          <w:szCs w:val="28"/>
        </w:rPr>
        <w:t>"Развитие физической культуры, массового спорта и спорта высших достижений" предусмотрено на 2025 год – 1 447 102,2 тыс. руб., на 2025 год – 1 374 090,6 тыс. руб., на 2027 год – 1 379 387,9 тыс. руб., в том числе</w:t>
      </w:r>
      <w:r>
        <w:rPr>
          <w:bCs/>
          <w:sz w:val="28"/>
          <w:szCs w:val="28"/>
        </w:rPr>
        <w:t xml:space="preserve"> на</w:t>
      </w:r>
      <w:r w:rsidRPr="00330254">
        <w:rPr>
          <w:bCs/>
          <w:sz w:val="28"/>
          <w:szCs w:val="28"/>
        </w:rPr>
        <w:t>:</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t>финансовое обеспечение государственного задания на оказание государственных услуг, а также предоставление субсидий на иные цели спортивным школам олимпийского резерва</w:t>
      </w:r>
      <w:r>
        <w:rPr>
          <w:bCs/>
          <w:sz w:val="28"/>
          <w:szCs w:val="28"/>
        </w:rPr>
        <w:t xml:space="preserve">, </w:t>
      </w:r>
      <w:r w:rsidRPr="00330254">
        <w:rPr>
          <w:bCs/>
          <w:sz w:val="28"/>
          <w:szCs w:val="28"/>
        </w:rPr>
        <w:t>ОБУ "Центр спортивной подготовки" в 2025 году – 1 </w:t>
      </w:r>
      <w:r>
        <w:rPr>
          <w:bCs/>
          <w:sz w:val="28"/>
          <w:szCs w:val="28"/>
        </w:rPr>
        <w:t xml:space="preserve">318065,7 </w:t>
      </w:r>
      <w:r w:rsidRPr="00330254">
        <w:rPr>
          <w:bCs/>
          <w:sz w:val="28"/>
          <w:szCs w:val="28"/>
        </w:rPr>
        <w:t>тыс. руб., в 2026 году – 1</w:t>
      </w:r>
      <w:r>
        <w:rPr>
          <w:bCs/>
          <w:sz w:val="28"/>
          <w:szCs w:val="28"/>
        </w:rPr>
        <w:t> 245 054,1</w:t>
      </w:r>
      <w:r w:rsidRPr="00330254">
        <w:rPr>
          <w:bCs/>
          <w:sz w:val="28"/>
          <w:szCs w:val="28"/>
        </w:rPr>
        <w:t xml:space="preserve"> тыс. руб., в 2027 году – 1</w:t>
      </w:r>
      <w:r>
        <w:rPr>
          <w:bCs/>
          <w:sz w:val="28"/>
          <w:szCs w:val="28"/>
        </w:rPr>
        <w:t> 258 851,4</w:t>
      </w:r>
      <w:r w:rsidRPr="00330254">
        <w:rPr>
          <w:bCs/>
          <w:sz w:val="28"/>
          <w:szCs w:val="28"/>
        </w:rPr>
        <w:t xml:space="preserve"> тыс. руб.;</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t>организацию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 101 457,3 тыс. руб. ежегодно;</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lastRenderedPageBreak/>
        <w:t>предоставление субсидий социально ориентированным некоммерческим организациям на организацию и проведение спортивных мероприятий 3 108,1 тыс. руб. ежегодно;</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t>предоставление субсидий местным бюджетам на обеспечение уровня финансирования организаций, входящих в систему спортивной подготовки в 2025 и 2026</w:t>
      </w:r>
      <w:r>
        <w:rPr>
          <w:bCs/>
          <w:sz w:val="28"/>
          <w:szCs w:val="28"/>
        </w:rPr>
        <w:t xml:space="preserve"> годах </w:t>
      </w:r>
      <w:r w:rsidRPr="00330254">
        <w:rPr>
          <w:bCs/>
          <w:sz w:val="28"/>
          <w:szCs w:val="28"/>
        </w:rPr>
        <w:t>- 8 500,0 тыс. руб.</w:t>
      </w:r>
      <w:r>
        <w:rPr>
          <w:bCs/>
          <w:sz w:val="28"/>
          <w:szCs w:val="28"/>
        </w:rPr>
        <w:t xml:space="preserve"> ежегодно</w:t>
      </w:r>
      <w:r w:rsidRPr="00330254">
        <w:rPr>
          <w:bCs/>
          <w:sz w:val="28"/>
          <w:szCs w:val="28"/>
        </w:rPr>
        <w:t>;</w:t>
      </w:r>
    </w:p>
    <w:p w:rsidR="00321281" w:rsidRPr="00330254" w:rsidRDefault="00321281" w:rsidP="00B51A59">
      <w:pPr>
        <w:shd w:val="clear" w:color="auto" w:fill="FFFFFF" w:themeFill="background1"/>
        <w:ind w:firstLine="709"/>
        <w:jc w:val="both"/>
        <w:rPr>
          <w:kern w:val="32"/>
          <w:sz w:val="28"/>
          <w:szCs w:val="28"/>
        </w:rPr>
      </w:pPr>
      <w:r>
        <w:rPr>
          <w:kern w:val="32"/>
          <w:sz w:val="28"/>
          <w:szCs w:val="28"/>
        </w:rPr>
        <w:t xml:space="preserve">поощрительные </w:t>
      </w:r>
      <w:r w:rsidRPr="00330254">
        <w:rPr>
          <w:kern w:val="32"/>
          <w:sz w:val="28"/>
          <w:szCs w:val="28"/>
        </w:rPr>
        <w:t>выплат</w:t>
      </w:r>
      <w:r>
        <w:rPr>
          <w:kern w:val="32"/>
          <w:sz w:val="28"/>
          <w:szCs w:val="28"/>
        </w:rPr>
        <w:t>ы</w:t>
      </w:r>
      <w:r w:rsidRPr="00330254">
        <w:rPr>
          <w:kern w:val="32"/>
          <w:sz w:val="28"/>
          <w:szCs w:val="28"/>
        </w:rPr>
        <w:t xml:space="preserve"> </w:t>
      </w:r>
      <w:r>
        <w:rPr>
          <w:kern w:val="32"/>
          <w:sz w:val="28"/>
          <w:szCs w:val="28"/>
        </w:rPr>
        <w:t xml:space="preserve">(в том числе </w:t>
      </w:r>
      <w:r w:rsidRPr="00330254">
        <w:rPr>
          <w:kern w:val="32"/>
          <w:sz w:val="28"/>
          <w:szCs w:val="28"/>
        </w:rPr>
        <w:t>стипендий и премий</w:t>
      </w:r>
      <w:r>
        <w:rPr>
          <w:kern w:val="32"/>
          <w:sz w:val="28"/>
          <w:szCs w:val="28"/>
        </w:rPr>
        <w:t>)</w:t>
      </w:r>
      <w:r w:rsidRPr="00330254">
        <w:rPr>
          <w:kern w:val="32"/>
          <w:sz w:val="28"/>
          <w:szCs w:val="28"/>
        </w:rPr>
        <w:t xml:space="preserve"> в области физической культуры и спорта 15 810,0 тыс. руб. ежегодно.</w:t>
      </w:r>
    </w:p>
    <w:p w:rsidR="00321281" w:rsidRDefault="00321281" w:rsidP="00B51A59">
      <w:pPr>
        <w:shd w:val="clear" w:color="auto" w:fill="FFFFFF" w:themeFill="background1"/>
        <w:ind w:firstLine="709"/>
        <w:jc w:val="both"/>
        <w:rPr>
          <w:bCs/>
          <w:sz w:val="28"/>
          <w:szCs w:val="28"/>
        </w:rPr>
      </w:pPr>
      <w:r w:rsidRPr="00330254">
        <w:rPr>
          <w:bCs/>
          <w:sz w:val="28"/>
          <w:szCs w:val="28"/>
        </w:rPr>
        <w:t>На реализацию государственной программы Липецкой области "Профилактика терроризма и экстремизма в Липецкой области" 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на реализацию мероприятий по выполнению требований антитеррористической защищенности спортивных школ олимпийского резерва будет направлено в 2025 году – 25 679,0 тыс. руб., в 2026 году – 23 641,3 тыс. руб., в 2027 году – 23 641,3 тыс. руб.</w:t>
      </w:r>
    </w:p>
    <w:p w:rsidR="002C3DF9" w:rsidRPr="00330254" w:rsidRDefault="002C3DF9" w:rsidP="00B51A59">
      <w:pPr>
        <w:shd w:val="clear" w:color="auto" w:fill="FFFFFF" w:themeFill="background1"/>
        <w:ind w:firstLine="709"/>
        <w:jc w:val="both"/>
        <w:rPr>
          <w:b/>
          <w:sz w:val="28"/>
          <w:szCs w:val="28"/>
        </w:rPr>
      </w:pPr>
    </w:p>
    <w:p w:rsidR="00321281" w:rsidRPr="00330254" w:rsidRDefault="00321281" w:rsidP="00B51A59">
      <w:pPr>
        <w:shd w:val="clear" w:color="auto" w:fill="FFFFFF" w:themeFill="background1"/>
        <w:ind w:firstLine="709"/>
        <w:jc w:val="both"/>
        <w:rPr>
          <w:bCs/>
          <w:sz w:val="28"/>
          <w:szCs w:val="28"/>
        </w:rPr>
      </w:pPr>
      <w:r w:rsidRPr="00330254">
        <w:rPr>
          <w:b/>
          <w:sz w:val="28"/>
          <w:szCs w:val="28"/>
        </w:rPr>
        <w:t>По подразделу 1105 "</w:t>
      </w:r>
      <w:r w:rsidRPr="00330254">
        <w:rPr>
          <w:b/>
          <w:bCs/>
          <w:sz w:val="28"/>
          <w:szCs w:val="28"/>
        </w:rPr>
        <w:t>Другие вопросы в области физической культуры и спорта</w:t>
      </w:r>
      <w:r w:rsidRPr="00330254">
        <w:rPr>
          <w:b/>
          <w:sz w:val="28"/>
          <w:szCs w:val="28"/>
        </w:rPr>
        <w:t xml:space="preserve">" </w:t>
      </w:r>
      <w:r w:rsidRPr="00330254">
        <w:rPr>
          <w:bCs/>
          <w:sz w:val="28"/>
          <w:szCs w:val="28"/>
        </w:rPr>
        <w:t>запланировано ежегодно 22 236,0 тыс. руб.</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t>На реализацию государственной программы Липецкой области "Развитие физической культуры и спорта Липецкой области</w:t>
      </w:r>
      <w:bookmarkStart w:id="38" w:name="_Hlk149138784"/>
      <w:r w:rsidRPr="00330254">
        <w:rPr>
          <w:bCs/>
          <w:sz w:val="28"/>
          <w:szCs w:val="28"/>
        </w:rPr>
        <w:t>"</w:t>
      </w:r>
      <w:bookmarkEnd w:id="38"/>
      <w:r w:rsidRPr="00330254">
        <w:rPr>
          <w:bCs/>
          <w:sz w:val="28"/>
          <w:szCs w:val="28"/>
        </w:rPr>
        <w:t xml:space="preserve"> в рамках комплекса процессных мероприятий "Обеспечение деятельности управления физической культуры и спорта Липецкой области" будет направлено 21 992,9 тыс. руб. ежегодно.</w:t>
      </w:r>
    </w:p>
    <w:p w:rsidR="00321281" w:rsidRPr="00330254" w:rsidRDefault="00321281" w:rsidP="00B51A59">
      <w:pPr>
        <w:shd w:val="clear" w:color="auto" w:fill="FFFFFF" w:themeFill="background1"/>
        <w:ind w:firstLine="709"/>
        <w:jc w:val="both"/>
        <w:rPr>
          <w:bCs/>
          <w:sz w:val="28"/>
          <w:szCs w:val="28"/>
        </w:rPr>
      </w:pPr>
      <w:r w:rsidRPr="00330254">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в рамках комплекса процессных мероприятий "Доступная среда" на проведение физкультурно-оздоровительных мероприятий для инвалидов в СК "Спартак" ежегодно будет направлено по 243,</w:t>
      </w:r>
      <w:r>
        <w:rPr>
          <w:bCs/>
          <w:sz w:val="28"/>
          <w:szCs w:val="28"/>
        </w:rPr>
        <w:t>1</w:t>
      </w:r>
      <w:r w:rsidRPr="00330254">
        <w:rPr>
          <w:bCs/>
          <w:sz w:val="28"/>
          <w:szCs w:val="28"/>
        </w:rPr>
        <w:t xml:space="preserve"> тыс. руб.</w:t>
      </w:r>
    </w:p>
    <w:p w:rsidR="00321281" w:rsidRPr="00330254" w:rsidRDefault="00321281" w:rsidP="00B51A59">
      <w:pPr>
        <w:shd w:val="clear" w:color="auto" w:fill="FFFFFF" w:themeFill="background1"/>
        <w:ind w:firstLine="709"/>
        <w:jc w:val="both"/>
        <w:rPr>
          <w:sz w:val="28"/>
          <w:szCs w:val="28"/>
        </w:rPr>
      </w:pPr>
    </w:p>
    <w:p w:rsidR="00321281" w:rsidRPr="00B51A59" w:rsidRDefault="00321281" w:rsidP="00B51A59">
      <w:pPr>
        <w:keepNext/>
        <w:shd w:val="clear" w:color="auto" w:fill="FFFFFF" w:themeFill="background1"/>
        <w:autoSpaceDE w:val="0"/>
        <w:autoSpaceDN w:val="0"/>
        <w:adjustRightInd w:val="0"/>
        <w:ind w:firstLine="709"/>
        <w:jc w:val="center"/>
        <w:rPr>
          <w:b/>
          <w:sz w:val="28"/>
          <w:szCs w:val="28"/>
        </w:rPr>
      </w:pPr>
      <w:r w:rsidRPr="00B51A59">
        <w:rPr>
          <w:b/>
          <w:sz w:val="28"/>
          <w:szCs w:val="28"/>
        </w:rPr>
        <w:t>Раздел 1200 "Средства массовой информации"</w:t>
      </w:r>
    </w:p>
    <w:p w:rsidR="00321281" w:rsidRDefault="00321281" w:rsidP="00B51A59">
      <w:pPr>
        <w:keepNext/>
        <w:shd w:val="clear" w:color="auto" w:fill="FFFFFF" w:themeFill="background1"/>
        <w:autoSpaceDE w:val="0"/>
        <w:autoSpaceDN w:val="0"/>
        <w:adjustRightInd w:val="0"/>
        <w:ind w:firstLine="709"/>
        <w:jc w:val="both"/>
        <w:rPr>
          <w:bCs/>
          <w:sz w:val="28"/>
          <w:szCs w:val="28"/>
        </w:rPr>
      </w:pPr>
      <w:r w:rsidRPr="00B51A59">
        <w:rPr>
          <w:bCs/>
          <w:sz w:val="28"/>
          <w:szCs w:val="28"/>
        </w:rPr>
        <w:t xml:space="preserve">Бюджетные ассигнования по разделу "Средства массовой информации" в 2025 году составят 255 950,4 тыс. руб., в 2026 году – 254 750,4 тыс. руб., в 2027 году – 254 750,4 тыс. руб. </w:t>
      </w:r>
    </w:p>
    <w:p w:rsidR="002C3DF9" w:rsidRPr="00B51A59" w:rsidRDefault="002C3DF9" w:rsidP="00B51A59">
      <w:pPr>
        <w:keepNext/>
        <w:shd w:val="clear" w:color="auto" w:fill="FFFFFF" w:themeFill="background1"/>
        <w:autoSpaceDE w:val="0"/>
        <w:autoSpaceDN w:val="0"/>
        <w:adjustRightInd w:val="0"/>
        <w:ind w:firstLine="709"/>
        <w:jc w:val="both"/>
        <w:rPr>
          <w:bCs/>
          <w:sz w:val="28"/>
          <w:szCs w:val="28"/>
        </w:rPr>
      </w:pPr>
    </w:p>
    <w:p w:rsidR="00321281" w:rsidRPr="00B51A59" w:rsidRDefault="00321281" w:rsidP="00B51A59">
      <w:pPr>
        <w:shd w:val="clear" w:color="auto" w:fill="FFFFFF" w:themeFill="background1"/>
        <w:ind w:firstLine="709"/>
        <w:jc w:val="both"/>
        <w:rPr>
          <w:bCs/>
          <w:sz w:val="28"/>
          <w:szCs w:val="28"/>
        </w:rPr>
      </w:pPr>
      <w:r w:rsidRPr="00B51A59">
        <w:rPr>
          <w:b/>
          <w:sz w:val="28"/>
          <w:szCs w:val="28"/>
        </w:rPr>
        <w:t xml:space="preserve">По подразделу 1201 "Телевидение и радиовещание" </w:t>
      </w:r>
      <w:r w:rsidRPr="00B51A59">
        <w:rPr>
          <w:bCs/>
          <w:sz w:val="28"/>
          <w:szCs w:val="28"/>
        </w:rPr>
        <w:t>запланировано 90 578,2 тыс. руб. ежегодно.</w:t>
      </w:r>
    </w:p>
    <w:p w:rsidR="00321281" w:rsidRDefault="00321281" w:rsidP="00B51A59">
      <w:pPr>
        <w:shd w:val="clear" w:color="auto" w:fill="FFFFFF" w:themeFill="background1"/>
        <w:ind w:firstLine="709"/>
        <w:jc w:val="both"/>
        <w:rPr>
          <w:bCs/>
          <w:sz w:val="28"/>
          <w:szCs w:val="28"/>
        </w:rPr>
      </w:pPr>
      <w:r w:rsidRPr="00B51A59">
        <w:rPr>
          <w:bCs/>
          <w:sz w:val="28"/>
          <w:szCs w:val="28"/>
        </w:rPr>
        <w:t>На реализацию государственной программы Липецкой области  "Реализация внутренней политики Липецкой области"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на финансовое обеспечение государственного задания на оказание государственных услуг, а также предоставление субсидий на иные цели ОБУ "ТРК Липецкое время" предусмотрено 90 578,2 тыс. руб. ежегодно.</w:t>
      </w:r>
    </w:p>
    <w:p w:rsidR="002C3DF9" w:rsidRPr="00B51A59" w:rsidRDefault="002C3DF9" w:rsidP="00B51A59">
      <w:pPr>
        <w:shd w:val="clear" w:color="auto" w:fill="FFFFFF" w:themeFill="background1"/>
        <w:ind w:firstLine="709"/>
        <w:jc w:val="both"/>
        <w:rPr>
          <w:bCs/>
          <w:sz w:val="28"/>
          <w:szCs w:val="28"/>
        </w:rPr>
      </w:pPr>
    </w:p>
    <w:p w:rsidR="00321281" w:rsidRPr="00B51A59" w:rsidRDefault="00321281" w:rsidP="00B51A59">
      <w:pPr>
        <w:shd w:val="clear" w:color="auto" w:fill="FFFFFF" w:themeFill="background1"/>
        <w:ind w:firstLine="709"/>
        <w:jc w:val="both"/>
        <w:rPr>
          <w:bCs/>
          <w:sz w:val="28"/>
          <w:szCs w:val="28"/>
        </w:rPr>
      </w:pPr>
      <w:r w:rsidRPr="00B51A59">
        <w:rPr>
          <w:b/>
          <w:sz w:val="28"/>
          <w:szCs w:val="28"/>
        </w:rPr>
        <w:lastRenderedPageBreak/>
        <w:t>По подразделу 1202</w:t>
      </w:r>
      <w:r w:rsidRPr="00B51A59">
        <w:rPr>
          <w:bCs/>
          <w:sz w:val="28"/>
          <w:szCs w:val="28"/>
        </w:rPr>
        <w:t xml:space="preserve"> </w:t>
      </w:r>
      <w:r w:rsidRPr="00B51A59">
        <w:rPr>
          <w:b/>
          <w:sz w:val="28"/>
          <w:szCs w:val="28"/>
        </w:rPr>
        <w:t xml:space="preserve">"Периодическая печать и издательства" </w:t>
      </w:r>
      <w:r w:rsidRPr="00B51A59">
        <w:rPr>
          <w:bCs/>
          <w:sz w:val="28"/>
          <w:szCs w:val="28"/>
        </w:rPr>
        <w:t>запланировано 132 941,4 тыс. руб. ежегодно.</w:t>
      </w:r>
    </w:p>
    <w:p w:rsidR="00321281" w:rsidRDefault="00321281" w:rsidP="00B51A59">
      <w:pPr>
        <w:shd w:val="clear" w:color="auto" w:fill="FFFFFF" w:themeFill="background1"/>
        <w:ind w:firstLine="709"/>
        <w:jc w:val="both"/>
        <w:rPr>
          <w:bCs/>
          <w:sz w:val="28"/>
          <w:szCs w:val="28"/>
        </w:rPr>
      </w:pPr>
      <w:r w:rsidRPr="00B51A59">
        <w:rPr>
          <w:bCs/>
          <w:sz w:val="28"/>
          <w:szCs w:val="28"/>
        </w:rPr>
        <w:t>На реализацию государственной программы Липецкой области "Реализация внутренней политики Липецкой области"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на финансовое обеспечение государственного задания на оказание государственных услуг ОБУ "ИД "Липецкая газета" предусмотрено 132 941,4 тыс. руб. ежегодно.</w:t>
      </w:r>
    </w:p>
    <w:p w:rsidR="002C3DF9" w:rsidRPr="00B51A59" w:rsidRDefault="002C3DF9" w:rsidP="00B51A59">
      <w:pPr>
        <w:shd w:val="clear" w:color="auto" w:fill="FFFFFF" w:themeFill="background1"/>
        <w:ind w:firstLine="709"/>
        <w:jc w:val="both"/>
        <w:rPr>
          <w:bCs/>
          <w:sz w:val="28"/>
          <w:szCs w:val="28"/>
        </w:rPr>
      </w:pPr>
    </w:p>
    <w:p w:rsidR="00321281" w:rsidRPr="00B51A59" w:rsidRDefault="00321281" w:rsidP="00B51A59">
      <w:pPr>
        <w:shd w:val="clear" w:color="auto" w:fill="FFFFFF" w:themeFill="background1"/>
        <w:ind w:firstLine="709"/>
        <w:jc w:val="both"/>
        <w:rPr>
          <w:bCs/>
          <w:sz w:val="28"/>
          <w:szCs w:val="28"/>
        </w:rPr>
      </w:pPr>
      <w:r w:rsidRPr="00B51A59">
        <w:rPr>
          <w:bCs/>
          <w:sz w:val="28"/>
          <w:szCs w:val="28"/>
        </w:rPr>
        <w:t xml:space="preserve"> </w:t>
      </w:r>
      <w:r w:rsidRPr="00B51A59">
        <w:rPr>
          <w:b/>
          <w:sz w:val="28"/>
          <w:szCs w:val="28"/>
        </w:rPr>
        <w:t xml:space="preserve">По подразделу 1204 "Другие вопросы в области средств массовой информации" </w:t>
      </w:r>
      <w:r w:rsidRPr="00B51A59">
        <w:rPr>
          <w:bCs/>
          <w:sz w:val="28"/>
          <w:szCs w:val="28"/>
        </w:rPr>
        <w:t>запланировано в 2025 году - 32 430,7 тыс. руб., в 2026 году - 31 230,7 тыс. руб., в 2027 году – 31 230,7 тыс. руб. на реализацию государственной программы Липецкой области "Реализация внутренней политики Липецкой области", в том числе:</w:t>
      </w:r>
    </w:p>
    <w:p w:rsidR="00321281" w:rsidRPr="00B51A59" w:rsidRDefault="00321281" w:rsidP="00B51A59">
      <w:pPr>
        <w:shd w:val="clear" w:color="auto" w:fill="FFFFFF" w:themeFill="background1"/>
        <w:ind w:firstLine="709"/>
        <w:jc w:val="both"/>
        <w:rPr>
          <w:bCs/>
          <w:sz w:val="28"/>
          <w:szCs w:val="28"/>
        </w:rPr>
      </w:pPr>
      <w:r w:rsidRPr="00B51A59">
        <w:rPr>
          <w:bCs/>
          <w:sz w:val="28"/>
          <w:szCs w:val="28"/>
        </w:rPr>
        <w:t>-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бюджетные ассигнования будут направлены на:</w:t>
      </w:r>
    </w:p>
    <w:p w:rsidR="00321281" w:rsidRPr="00B51A59" w:rsidRDefault="00321281" w:rsidP="00B51A59">
      <w:pPr>
        <w:shd w:val="clear" w:color="auto" w:fill="FFFFFF" w:themeFill="background1"/>
        <w:ind w:firstLine="709"/>
        <w:jc w:val="both"/>
        <w:rPr>
          <w:bCs/>
          <w:sz w:val="28"/>
          <w:szCs w:val="28"/>
        </w:rPr>
      </w:pPr>
      <w:r w:rsidRPr="00B51A59">
        <w:rPr>
          <w:bCs/>
          <w:sz w:val="28"/>
          <w:szCs w:val="28"/>
        </w:rPr>
        <w:t>поощрительные выплаты в области литературы и искусства, печатных средств массовой информации в 2025 году - 2 400,0 тыс. руб., в 2026 году - 1 200,0 тыс. руб., в 2027 году – 1 200,0 тыс. руб.;</w:t>
      </w:r>
    </w:p>
    <w:p w:rsidR="00321281" w:rsidRPr="00B51A59" w:rsidRDefault="00321281" w:rsidP="00B51A59">
      <w:pPr>
        <w:shd w:val="clear" w:color="auto" w:fill="FFFFFF" w:themeFill="background1"/>
        <w:ind w:firstLine="709"/>
        <w:jc w:val="both"/>
        <w:rPr>
          <w:bCs/>
          <w:sz w:val="28"/>
          <w:szCs w:val="28"/>
        </w:rPr>
      </w:pPr>
      <w:r w:rsidRPr="00B51A59">
        <w:rPr>
          <w:bCs/>
          <w:sz w:val="28"/>
          <w:szCs w:val="28"/>
        </w:rPr>
        <w:t>проведение (участие) творческих конкурсов, выставок, форумов, фестивалей, семинаров, совещаний, пресс-туров обучающего и информационного характера для журналистов СМИ Липецкой области 2 450,0 тыс. руб. ежегодно;</w:t>
      </w:r>
    </w:p>
    <w:p w:rsidR="00321281" w:rsidRPr="00B51A59" w:rsidRDefault="00321281" w:rsidP="00B51A59">
      <w:pPr>
        <w:shd w:val="clear" w:color="auto" w:fill="FFFFFF" w:themeFill="background1"/>
        <w:ind w:firstLine="709"/>
        <w:jc w:val="both"/>
        <w:rPr>
          <w:bCs/>
          <w:sz w:val="28"/>
          <w:szCs w:val="28"/>
        </w:rPr>
      </w:pPr>
      <w:r w:rsidRPr="00B51A59">
        <w:rPr>
          <w:bCs/>
          <w:sz w:val="28"/>
          <w:szCs w:val="28"/>
        </w:rPr>
        <w:t>- в рамках комплекса процессных мероприятий "Обеспечение деятельности управления информационной политики Липецкой области" будет направлено 27 580,7 тыс. руб. ежегодно.</w:t>
      </w:r>
    </w:p>
    <w:p w:rsidR="00910008" w:rsidRPr="00A81C76" w:rsidRDefault="00910008" w:rsidP="00B51A59">
      <w:pPr>
        <w:shd w:val="clear" w:color="auto" w:fill="FFFFFF" w:themeFill="background1"/>
        <w:ind w:firstLine="709"/>
        <w:jc w:val="both"/>
        <w:rPr>
          <w:bCs/>
          <w:sz w:val="28"/>
          <w:szCs w:val="28"/>
        </w:rPr>
      </w:pPr>
    </w:p>
    <w:p w:rsidR="00A103E4" w:rsidRPr="008D4F97" w:rsidRDefault="00A103E4" w:rsidP="008D4F97">
      <w:pPr>
        <w:shd w:val="clear" w:color="auto" w:fill="FFFFFF" w:themeFill="background1"/>
        <w:jc w:val="center"/>
        <w:rPr>
          <w:b/>
          <w:sz w:val="28"/>
          <w:szCs w:val="28"/>
        </w:rPr>
      </w:pPr>
      <w:r w:rsidRPr="008D4F97">
        <w:rPr>
          <w:b/>
          <w:sz w:val="28"/>
          <w:szCs w:val="28"/>
        </w:rPr>
        <w:t>Раздел 1300 "Обслуживание государственного</w:t>
      </w:r>
    </w:p>
    <w:p w:rsidR="00A103E4" w:rsidRPr="008D4F97" w:rsidRDefault="00A103E4" w:rsidP="008D4F97">
      <w:pPr>
        <w:shd w:val="clear" w:color="auto" w:fill="FFFFFF" w:themeFill="background1"/>
        <w:ind w:firstLine="720"/>
        <w:jc w:val="center"/>
        <w:rPr>
          <w:b/>
          <w:sz w:val="28"/>
          <w:szCs w:val="28"/>
        </w:rPr>
      </w:pPr>
      <w:r w:rsidRPr="008D4F97">
        <w:rPr>
          <w:b/>
          <w:sz w:val="28"/>
          <w:szCs w:val="28"/>
        </w:rPr>
        <w:t>и муниципального долга"</w:t>
      </w:r>
    </w:p>
    <w:p w:rsidR="00A103E4" w:rsidRPr="008D4F97" w:rsidRDefault="00A103E4" w:rsidP="008D4F97">
      <w:pPr>
        <w:shd w:val="clear" w:color="auto" w:fill="FFFFFF" w:themeFill="background1"/>
        <w:autoSpaceDE w:val="0"/>
        <w:autoSpaceDN w:val="0"/>
        <w:adjustRightInd w:val="0"/>
        <w:ind w:firstLine="708"/>
        <w:jc w:val="both"/>
        <w:rPr>
          <w:b/>
          <w:sz w:val="28"/>
          <w:szCs w:val="28"/>
        </w:rPr>
      </w:pPr>
    </w:p>
    <w:p w:rsidR="00A103E4" w:rsidRDefault="00A103E4" w:rsidP="008D4F97">
      <w:pPr>
        <w:shd w:val="clear" w:color="auto" w:fill="FFFFFF" w:themeFill="background1"/>
        <w:autoSpaceDE w:val="0"/>
        <w:autoSpaceDN w:val="0"/>
        <w:adjustRightInd w:val="0"/>
        <w:ind w:firstLine="567"/>
        <w:jc w:val="both"/>
        <w:rPr>
          <w:spacing w:val="-1"/>
          <w:sz w:val="28"/>
          <w:szCs w:val="20"/>
        </w:rPr>
      </w:pPr>
      <w:r w:rsidRPr="008D4F97">
        <w:rPr>
          <w:sz w:val="28"/>
          <w:szCs w:val="28"/>
        </w:rPr>
        <w:t>Бюджетные</w:t>
      </w:r>
      <w:r w:rsidRPr="008D4F97">
        <w:rPr>
          <w:spacing w:val="-1"/>
          <w:sz w:val="28"/>
          <w:szCs w:val="20"/>
        </w:rPr>
        <w:t xml:space="preserve"> ассигнования</w:t>
      </w:r>
      <w:r w:rsidRPr="008D4F97">
        <w:rPr>
          <w:sz w:val="28"/>
          <w:szCs w:val="20"/>
        </w:rPr>
        <w:t xml:space="preserve"> </w:t>
      </w:r>
      <w:r w:rsidRPr="008D4F97">
        <w:rPr>
          <w:spacing w:val="-1"/>
          <w:sz w:val="28"/>
          <w:szCs w:val="20"/>
        </w:rPr>
        <w:t xml:space="preserve">по разделу </w:t>
      </w:r>
      <w:r w:rsidRPr="008D4F97">
        <w:rPr>
          <w:sz w:val="28"/>
          <w:szCs w:val="28"/>
        </w:rPr>
        <w:t>"</w:t>
      </w:r>
      <w:r w:rsidRPr="008D4F97">
        <w:rPr>
          <w:iCs/>
          <w:sz w:val="28"/>
          <w:szCs w:val="28"/>
        </w:rPr>
        <w:t>Обслуживание государственного и муниципального долга</w:t>
      </w:r>
      <w:r w:rsidRPr="008D4F97">
        <w:rPr>
          <w:sz w:val="28"/>
          <w:szCs w:val="28"/>
        </w:rPr>
        <w:t>"</w:t>
      </w:r>
      <w:r w:rsidRPr="008D4F97">
        <w:rPr>
          <w:spacing w:val="-1"/>
          <w:sz w:val="28"/>
          <w:szCs w:val="20"/>
        </w:rPr>
        <w:t xml:space="preserve"> в 2025 году составят 270 000,0 тыс. руб., в 2026 году – 200 000,0 тыс. руб. и в 2027 году – 240 000,0 тыс. руб.</w:t>
      </w:r>
    </w:p>
    <w:p w:rsidR="002C3DF9" w:rsidRPr="008D4F97" w:rsidRDefault="002C3DF9" w:rsidP="008D4F97">
      <w:pPr>
        <w:shd w:val="clear" w:color="auto" w:fill="FFFFFF" w:themeFill="background1"/>
        <w:autoSpaceDE w:val="0"/>
        <w:autoSpaceDN w:val="0"/>
        <w:adjustRightInd w:val="0"/>
        <w:ind w:firstLine="567"/>
        <w:jc w:val="both"/>
        <w:rPr>
          <w:spacing w:val="-1"/>
          <w:sz w:val="28"/>
          <w:szCs w:val="20"/>
        </w:rPr>
      </w:pPr>
    </w:p>
    <w:p w:rsidR="00A103E4" w:rsidRPr="008D4F97" w:rsidRDefault="00A103E4" w:rsidP="008D4F97">
      <w:pPr>
        <w:shd w:val="clear" w:color="auto" w:fill="FFFFFF" w:themeFill="background1"/>
        <w:autoSpaceDE w:val="0"/>
        <w:autoSpaceDN w:val="0"/>
        <w:adjustRightInd w:val="0"/>
        <w:ind w:firstLine="708"/>
        <w:jc w:val="both"/>
        <w:rPr>
          <w:sz w:val="28"/>
          <w:szCs w:val="28"/>
        </w:rPr>
      </w:pPr>
      <w:r w:rsidRPr="008D4F97">
        <w:rPr>
          <w:b/>
          <w:sz w:val="28"/>
          <w:szCs w:val="28"/>
        </w:rPr>
        <w:t>По подразделу 1301 "Обслуживание государственного внутреннего и муниципального долга"</w:t>
      </w:r>
      <w:r w:rsidRPr="008D4F97">
        <w:rPr>
          <w:sz w:val="28"/>
          <w:szCs w:val="28"/>
        </w:rPr>
        <w:t xml:space="preserve"> запланировано на 2025 год 270 000,0 тыс. руб., на 2026 год – 200 000,0 тыс. руб., на 2027 год – 240 000,0 тыс. руб.</w:t>
      </w:r>
    </w:p>
    <w:p w:rsidR="00A103E4" w:rsidRPr="008D4F97" w:rsidRDefault="00A103E4" w:rsidP="008D4F97">
      <w:pPr>
        <w:shd w:val="clear" w:color="auto" w:fill="FFFFFF" w:themeFill="background1"/>
        <w:autoSpaceDE w:val="0"/>
        <w:autoSpaceDN w:val="0"/>
        <w:adjustRightInd w:val="0"/>
        <w:ind w:firstLine="708"/>
        <w:jc w:val="both"/>
        <w:rPr>
          <w:sz w:val="28"/>
          <w:szCs w:val="28"/>
        </w:rPr>
      </w:pPr>
      <w:r w:rsidRPr="008D4F97">
        <w:rPr>
          <w:sz w:val="28"/>
          <w:szCs w:val="28"/>
        </w:rPr>
        <w:t xml:space="preserve">Предусмотрены расходы на обслуживание государственного внутреннего долга </w:t>
      </w:r>
      <w:r w:rsidRPr="008D4F97">
        <w:rPr>
          <w:bCs/>
          <w:sz w:val="28"/>
          <w:szCs w:val="28"/>
        </w:rPr>
        <w:t>в рамках комплекса процессных мероприятий "Управление государственным долгом Липецкой области" государственной программы Липецкой области "Управление государственными финансами и государственным долгом Липецкой области"</w:t>
      </w:r>
      <w:r w:rsidRPr="008D4F97">
        <w:rPr>
          <w:sz w:val="28"/>
          <w:szCs w:val="28"/>
        </w:rPr>
        <w:t>.</w:t>
      </w:r>
    </w:p>
    <w:p w:rsidR="00A2609D" w:rsidRPr="008D4F97" w:rsidRDefault="00A2609D" w:rsidP="008D4F97">
      <w:pPr>
        <w:shd w:val="clear" w:color="auto" w:fill="FFFFFF" w:themeFill="background1"/>
        <w:ind w:firstLine="540"/>
        <w:jc w:val="both"/>
        <w:rPr>
          <w:sz w:val="28"/>
          <w:szCs w:val="28"/>
        </w:rPr>
      </w:pPr>
    </w:p>
    <w:p w:rsidR="00A0789F" w:rsidRPr="008D4F97" w:rsidRDefault="00A0789F" w:rsidP="008D4F97">
      <w:pPr>
        <w:shd w:val="clear" w:color="auto" w:fill="FFFFFF" w:themeFill="background1"/>
        <w:jc w:val="center"/>
        <w:rPr>
          <w:b/>
          <w:sz w:val="28"/>
          <w:szCs w:val="28"/>
        </w:rPr>
      </w:pPr>
      <w:r w:rsidRPr="008D4F97">
        <w:rPr>
          <w:b/>
          <w:sz w:val="28"/>
          <w:szCs w:val="28"/>
        </w:rPr>
        <w:t>Раздел 14 00  "Межбюджетные  трансферты  общего  характера  бюджетам  субъектов  Российской  Федерации  и  муниципальных  образований"</w:t>
      </w:r>
    </w:p>
    <w:p w:rsidR="00A0789F" w:rsidRDefault="00A0789F" w:rsidP="008D4F97">
      <w:pPr>
        <w:shd w:val="clear" w:color="auto" w:fill="FFFFFF" w:themeFill="background1"/>
        <w:autoSpaceDE w:val="0"/>
        <w:autoSpaceDN w:val="0"/>
        <w:adjustRightInd w:val="0"/>
        <w:ind w:firstLine="567"/>
        <w:jc w:val="both"/>
        <w:rPr>
          <w:bCs/>
          <w:sz w:val="28"/>
          <w:szCs w:val="28"/>
        </w:rPr>
      </w:pPr>
      <w:bookmarkStart w:id="39" w:name="_Hlk152334548"/>
      <w:proofErr w:type="gramStart"/>
      <w:r w:rsidRPr="008D4F97">
        <w:rPr>
          <w:sz w:val="28"/>
          <w:szCs w:val="32"/>
        </w:rPr>
        <w:t>Бюджетные</w:t>
      </w:r>
      <w:r w:rsidRPr="008D4F97">
        <w:rPr>
          <w:spacing w:val="-1"/>
          <w:sz w:val="28"/>
          <w:szCs w:val="28"/>
        </w:rPr>
        <w:t xml:space="preserve">  ассигнования</w:t>
      </w:r>
      <w:proofErr w:type="gramEnd"/>
      <w:r w:rsidRPr="008D4F97">
        <w:rPr>
          <w:spacing w:val="-1"/>
          <w:sz w:val="28"/>
          <w:szCs w:val="28"/>
        </w:rPr>
        <w:t xml:space="preserve"> </w:t>
      </w:r>
      <w:r w:rsidRPr="008D4F97">
        <w:rPr>
          <w:sz w:val="28"/>
          <w:szCs w:val="28"/>
        </w:rPr>
        <w:t xml:space="preserve"> </w:t>
      </w:r>
      <w:r w:rsidRPr="008D4F97">
        <w:rPr>
          <w:spacing w:val="-1"/>
          <w:sz w:val="28"/>
          <w:szCs w:val="28"/>
        </w:rPr>
        <w:t xml:space="preserve">по  разделу  </w:t>
      </w:r>
      <w:r w:rsidRPr="008D4F97">
        <w:rPr>
          <w:sz w:val="28"/>
          <w:szCs w:val="32"/>
        </w:rPr>
        <w:t>"</w:t>
      </w:r>
      <w:r w:rsidRPr="008D4F97">
        <w:rPr>
          <w:sz w:val="28"/>
          <w:szCs w:val="28"/>
        </w:rPr>
        <w:t>Межбюджетные  трансферты  общего  характера  бюджетам  субъектов  Российской  Федерации  и  муниципальных  образований</w:t>
      </w:r>
      <w:r w:rsidRPr="008D4F97">
        <w:rPr>
          <w:sz w:val="28"/>
          <w:szCs w:val="32"/>
        </w:rPr>
        <w:t>"</w:t>
      </w:r>
      <w:r w:rsidRPr="008D4F97">
        <w:rPr>
          <w:spacing w:val="-1"/>
          <w:sz w:val="28"/>
          <w:szCs w:val="28"/>
        </w:rPr>
        <w:t xml:space="preserve">  в  2025  году  составят  5</w:t>
      </w:r>
      <w:r w:rsidRPr="008D4F97">
        <w:rPr>
          <w:sz w:val="28"/>
          <w:szCs w:val="28"/>
        </w:rPr>
        <w:t> 619 151,7</w:t>
      </w:r>
      <w:r w:rsidRPr="008D4F97">
        <w:rPr>
          <w:bCs/>
          <w:sz w:val="28"/>
          <w:szCs w:val="28"/>
        </w:rPr>
        <w:t xml:space="preserve">  тыс.руб.,  </w:t>
      </w:r>
      <w:r w:rsidRPr="008D4F97">
        <w:rPr>
          <w:spacing w:val="-1"/>
          <w:sz w:val="28"/>
          <w:szCs w:val="28"/>
        </w:rPr>
        <w:t>в  2026 году – 2</w:t>
      </w:r>
      <w:r w:rsidRPr="008D4F97">
        <w:rPr>
          <w:sz w:val="28"/>
          <w:szCs w:val="28"/>
        </w:rPr>
        <w:t> 393 892,2</w:t>
      </w:r>
      <w:r w:rsidRPr="008D4F97">
        <w:rPr>
          <w:bCs/>
          <w:sz w:val="28"/>
          <w:szCs w:val="28"/>
        </w:rPr>
        <w:t xml:space="preserve">  тыс.руб. </w:t>
      </w:r>
      <w:r w:rsidRPr="008D4F97">
        <w:rPr>
          <w:spacing w:val="-1"/>
          <w:sz w:val="28"/>
          <w:szCs w:val="28"/>
        </w:rPr>
        <w:t xml:space="preserve"> </w:t>
      </w:r>
      <w:proofErr w:type="gramStart"/>
      <w:r w:rsidRPr="008D4F97">
        <w:rPr>
          <w:spacing w:val="-1"/>
          <w:sz w:val="28"/>
          <w:szCs w:val="28"/>
        </w:rPr>
        <w:t>и  в</w:t>
      </w:r>
      <w:proofErr w:type="gramEnd"/>
      <w:r w:rsidRPr="008D4F97">
        <w:rPr>
          <w:spacing w:val="-1"/>
          <w:sz w:val="28"/>
          <w:szCs w:val="28"/>
        </w:rPr>
        <w:t xml:space="preserve">  2027  году – 1</w:t>
      </w:r>
      <w:r w:rsidRPr="008D4F97">
        <w:rPr>
          <w:sz w:val="28"/>
          <w:szCs w:val="28"/>
        </w:rPr>
        <w:t> 346 496,1</w:t>
      </w:r>
      <w:r w:rsidRPr="008D4F97">
        <w:rPr>
          <w:bCs/>
          <w:sz w:val="28"/>
          <w:szCs w:val="28"/>
        </w:rPr>
        <w:t xml:space="preserve">  </w:t>
      </w:r>
      <w:proofErr w:type="spellStart"/>
      <w:r w:rsidRPr="008D4F97">
        <w:rPr>
          <w:bCs/>
          <w:sz w:val="28"/>
          <w:szCs w:val="28"/>
        </w:rPr>
        <w:t>тыс.руб</w:t>
      </w:r>
      <w:proofErr w:type="spellEnd"/>
      <w:r w:rsidRPr="008D4F97">
        <w:rPr>
          <w:bCs/>
          <w:sz w:val="28"/>
          <w:szCs w:val="28"/>
        </w:rPr>
        <w:t>.</w:t>
      </w:r>
    </w:p>
    <w:p w:rsidR="002C3DF9" w:rsidRPr="008D4F97" w:rsidRDefault="002C3DF9" w:rsidP="008D4F97">
      <w:pPr>
        <w:shd w:val="clear" w:color="auto" w:fill="FFFFFF" w:themeFill="background1"/>
        <w:autoSpaceDE w:val="0"/>
        <w:autoSpaceDN w:val="0"/>
        <w:adjustRightInd w:val="0"/>
        <w:ind w:firstLine="567"/>
        <w:jc w:val="both"/>
        <w:rPr>
          <w:b/>
          <w:sz w:val="28"/>
          <w:szCs w:val="28"/>
        </w:rPr>
      </w:pPr>
    </w:p>
    <w:p w:rsidR="00A0789F" w:rsidRPr="008D4F97" w:rsidRDefault="00A0789F" w:rsidP="008D4F97">
      <w:pPr>
        <w:shd w:val="clear" w:color="auto" w:fill="FFFFFF" w:themeFill="background1"/>
        <w:autoSpaceDE w:val="0"/>
        <w:autoSpaceDN w:val="0"/>
        <w:adjustRightInd w:val="0"/>
        <w:ind w:firstLine="567"/>
        <w:jc w:val="both"/>
        <w:rPr>
          <w:sz w:val="28"/>
          <w:szCs w:val="32"/>
        </w:rPr>
      </w:pPr>
      <w:r w:rsidRPr="008D4F97">
        <w:rPr>
          <w:b/>
          <w:sz w:val="28"/>
          <w:szCs w:val="28"/>
        </w:rPr>
        <w:t xml:space="preserve">По  подразделу  1401  "Дотации  на  выравнивание  бюджетной  обеспеченности  субъектов  Российской  Федерации  и  муниципальных  образований" </w:t>
      </w:r>
      <w:r w:rsidRPr="008D4F97">
        <w:rPr>
          <w:bCs/>
          <w:sz w:val="28"/>
          <w:szCs w:val="28"/>
        </w:rPr>
        <w:t xml:space="preserve"> </w:t>
      </w:r>
      <w:r w:rsidRPr="008D4F97">
        <w:rPr>
          <w:sz w:val="28"/>
          <w:szCs w:val="32"/>
        </w:rPr>
        <w:t>запланировано  на  2025  год – 900</w:t>
      </w:r>
      <w:r w:rsidRPr="008D4F97">
        <w:rPr>
          <w:sz w:val="28"/>
          <w:szCs w:val="28"/>
        </w:rPr>
        <w:t> 876,0</w:t>
      </w:r>
      <w:r w:rsidRPr="008D4F97">
        <w:rPr>
          <w:bCs/>
          <w:sz w:val="28"/>
          <w:szCs w:val="28"/>
        </w:rPr>
        <w:t xml:space="preserve">  тыс.руб.,  </w:t>
      </w:r>
      <w:r w:rsidRPr="008D4F97">
        <w:rPr>
          <w:sz w:val="28"/>
          <w:szCs w:val="32"/>
        </w:rPr>
        <w:t>на  2026  год – 824</w:t>
      </w:r>
      <w:r w:rsidRPr="008D4F97">
        <w:rPr>
          <w:sz w:val="28"/>
          <w:szCs w:val="28"/>
        </w:rPr>
        <w:t> 760,3</w:t>
      </w:r>
      <w:r w:rsidRPr="008D4F97">
        <w:rPr>
          <w:bCs/>
          <w:sz w:val="28"/>
          <w:szCs w:val="28"/>
        </w:rPr>
        <w:t xml:space="preserve">  тыс.руб.,  </w:t>
      </w:r>
      <w:r w:rsidRPr="008D4F97">
        <w:rPr>
          <w:sz w:val="28"/>
          <w:szCs w:val="32"/>
        </w:rPr>
        <w:t>на  2027  год – 556</w:t>
      </w:r>
      <w:r w:rsidRPr="008D4F97">
        <w:rPr>
          <w:sz w:val="28"/>
          <w:szCs w:val="28"/>
        </w:rPr>
        <w:t> 006,0</w:t>
      </w:r>
      <w:r w:rsidRPr="008D4F97">
        <w:rPr>
          <w:bCs/>
          <w:sz w:val="28"/>
          <w:szCs w:val="28"/>
        </w:rPr>
        <w:t xml:space="preserve">  тыс.руб.</w:t>
      </w:r>
    </w:p>
    <w:p w:rsidR="00A0789F" w:rsidRPr="008D4F97" w:rsidRDefault="00A0789F" w:rsidP="008D4F97">
      <w:pPr>
        <w:shd w:val="clear" w:color="auto" w:fill="FFFFFF" w:themeFill="background1"/>
        <w:ind w:firstLine="709"/>
        <w:jc w:val="both"/>
        <w:rPr>
          <w:sz w:val="28"/>
          <w:szCs w:val="28"/>
        </w:rPr>
      </w:pPr>
      <w:r w:rsidRPr="008D4F97">
        <w:rPr>
          <w:bCs/>
          <w:sz w:val="28"/>
          <w:szCs w:val="28"/>
        </w:rPr>
        <w:t xml:space="preserve">На  реализацию  </w:t>
      </w:r>
      <w:r w:rsidRPr="008D4F97">
        <w:rPr>
          <w:color w:val="000000"/>
          <w:sz w:val="28"/>
          <w:szCs w:val="28"/>
        </w:rPr>
        <w:t xml:space="preserve">государственной  программы  Липецкой  области  "Управление  государственными  финансами  и  государственным  долгом  Липецкой  области"  </w:t>
      </w:r>
      <w:r w:rsidRPr="008D4F97">
        <w:rPr>
          <w:sz w:val="28"/>
          <w:szCs w:val="28"/>
        </w:rPr>
        <w:t>в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предусмотрена  дотация  на  выравнивание  бюджетной  обеспеченности  муниципальных  образований  области  в  соответствии  с  Законом  области  от  26  декабря  2019  года  № 343-ОЗ  "О  бюджетном  процессе  Липецкой   области".</w:t>
      </w:r>
    </w:p>
    <w:p w:rsidR="00A0789F" w:rsidRPr="008D4F97" w:rsidRDefault="00A0789F" w:rsidP="008D4F97">
      <w:pPr>
        <w:shd w:val="clear" w:color="auto" w:fill="FFFFFF" w:themeFill="background1"/>
        <w:ind w:firstLine="709"/>
        <w:jc w:val="both"/>
        <w:rPr>
          <w:sz w:val="28"/>
          <w:szCs w:val="28"/>
        </w:rPr>
      </w:pPr>
      <w:r w:rsidRPr="008D4F97">
        <w:rPr>
          <w:sz w:val="28"/>
          <w:szCs w:val="28"/>
        </w:rPr>
        <w:t>Муниципальным  образованиям  предоставляются  следующие  дотации:</w:t>
      </w:r>
    </w:p>
    <w:p w:rsidR="00A0789F" w:rsidRPr="008D4F97" w:rsidRDefault="00A0789F" w:rsidP="008D4F97">
      <w:pPr>
        <w:shd w:val="clear" w:color="auto" w:fill="FFFFFF" w:themeFill="background1"/>
        <w:ind w:firstLine="709"/>
        <w:jc w:val="both"/>
        <w:rPr>
          <w:sz w:val="28"/>
          <w:szCs w:val="28"/>
        </w:rPr>
      </w:pPr>
      <w:r w:rsidRPr="008D4F97">
        <w:rPr>
          <w:sz w:val="28"/>
          <w:szCs w:val="28"/>
        </w:rPr>
        <w:t>1) на  выравнивание  бюджетной  обеспеченности  поселений  на  2025  год  в  сумме  556 006,0  тыс.руб.,  на  2026  год  в  сумме  612 191,1  тыс.руб.,  в  том  числе  нераспределенная  дотация  111 201,2  тыс.руб.,  на  2027  год  в  сумме  556 006,0  тыс.руб.,  в  том  числе  нераспределенная  дотация  111 201,2  тыс.руб.;</w:t>
      </w:r>
    </w:p>
    <w:p w:rsidR="00A0789F" w:rsidRPr="008D4F97" w:rsidRDefault="00A0789F" w:rsidP="008D4F97">
      <w:pPr>
        <w:shd w:val="clear" w:color="auto" w:fill="FFFFFF" w:themeFill="background1"/>
        <w:ind w:firstLine="720"/>
        <w:jc w:val="both"/>
        <w:rPr>
          <w:sz w:val="28"/>
          <w:szCs w:val="28"/>
        </w:rPr>
      </w:pPr>
      <w:r w:rsidRPr="008D4F97">
        <w:rPr>
          <w:sz w:val="28"/>
          <w:szCs w:val="28"/>
        </w:rPr>
        <w:t>2) на  выравнивание  бюджетной  обеспеченности  муниципальных  районов  (муниципальных  округов,  городских  округов)  на  2025  год  в  сумме  344 870,0  тыс.руб.,  на  2026  год  в  сумме  212 569,2  тыс.руб.</w:t>
      </w:r>
    </w:p>
    <w:p w:rsidR="00A0789F" w:rsidRPr="008D4F97" w:rsidRDefault="00A0789F" w:rsidP="008D4F97">
      <w:pPr>
        <w:shd w:val="clear" w:color="auto" w:fill="FFFFFF" w:themeFill="background1"/>
        <w:ind w:firstLine="709"/>
        <w:jc w:val="both"/>
        <w:rPr>
          <w:sz w:val="28"/>
          <w:szCs w:val="28"/>
        </w:rPr>
      </w:pPr>
      <w:r w:rsidRPr="008D4F97">
        <w:rPr>
          <w:sz w:val="28"/>
          <w:szCs w:val="28"/>
        </w:rPr>
        <w:t>Объем  дотаций  определен  исходя  из  необходимости  достижения  критерия  выравнивания  финансовых  возможностей  поселений  и  критерия  выравнивания  расчетной  бюджетной  обеспеченности  муниципальных  районов</w:t>
      </w:r>
      <w:r w:rsidR="00C47122">
        <w:rPr>
          <w:sz w:val="28"/>
          <w:szCs w:val="28"/>
        </w:rPr>
        <w:t>, муниципальных</w:t>
      </w:r>
      <w:r w:rsidRPr="008D4F97">
        <w:rPr>
          <w:sz w:val="28"/>
          <w:szCs w:val="28"/>
        </w:rPr>
        <w:t xml:space="preserve">  и  городских  округов.  Это  позволит  решать  задачу  по  выравниванию  финансовых  возможностей  муниципальных  образований  по  реализации  ими  законодательно  установленных  полномочий.</w:t>
      </w:r>
    </w:p>
    <w:p w:rsidR="00A0789F" w:rsidRPr="008D4F97" w:rsidRDefault="00A0789F" w:rsidP="008D4F97">
      <w:pPr>
        <w:shd w:val="clear" w:color="auto" w:fill="FFFFFF" w:themeFill="background1"/>
        <w:ind w:firstLine="709"/>
        <w:jc w:val="both"/>
        <w:rPr>
          <w:sz w:val="28"/>
          <w:szCs w:val="28"/>
        </w:rPr>
      </w:pPr>
      <w:r w:rsidRPr="008D4F97">
        <w:rPr>
          <w:sz w:val="28"/>
          <w:szCs w:val="28"/>
        </w:rPr>
        <w:t>Критерий  выравнивания  финансовых  возможностей  городских  поселений  на  2025 - 2027  годы  установлен  в  размере  1 055,18  руб.  на  человека.</w:t>
      </w:r>
    </w:p>
    <w:p w:rsidR="00A0789F" w:rsidRPr="008D4F97" w:rsidRDefault="00A0789F" w:rsidP="008D4F97">
      <w:pPr>
        <w:shd w:val="clear" w:color="auto" w:fill="FFFFFF" w:themeFill="background1"/>
        <w:ind w:firstLine="709"/>
        <w:jc w:val="both"/>
        <w:rPr>
          <w:sz w:val="28"/>
          <w:szCs w:val="28"/>
        </w:rPr>
      </w:pPr>
      <w:r w:rsidRPr="008D4F97">
        <w:rPr>
          <w:sz w:val="28"/>
          <w:szCs w:val="28"/>
        </w:rPr>
        <w:t>Критерий  выравнивания  финансовых  возможностей  сельских  поселений  на  2025 - 2027  годы  установлен  в  размере  1 130,63  руб.  на  человека.</w:t>
      </w:r>
    </w:p>
    <w:p w:rsidR="00A0789F" w:rsidRPr="008D4F97" w:rsidRDefault="00A0789F" w:rsidP="008D4F97">
      <w:pPr>
        <w:shd w:val="clear" w:color="auto" w:fill="FFFFFF" w:themeFill="background1"/>
        <w:ind w:firstLine="708"/>
        <w:jc w:val="both"/>
        <w:rPr>
          <w:sz w:val="28"/>
          <w:szCs w:val="28"/>
        </w:rPr>
      </w:pPr>
      <w:r w:rsidRPr="008D4F97">
        <w:rPr>
          <w:sz w:val="28"/>
          <w:szCs w:val="28"/>
        </w:rPr>
        <w:t>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и  городских  округов)  на  2025 - 2027  годы  составляет  1,6.</w:t>
      </w:r>
    </w:p>
    <w:p w:rsidR="00A0789F" w:rsidRPr="008D4F97" w:rsidRDefault="00A0789F" w:rsidP="008D4F97">
      <w:pPr>
        <w:shd w:val="clear" w:color="auto" w:fill="FFFFFF" w:themeFill="background1"/>
        <w:ind w:firstLine="709"/>
        <w:jc w:val="both"/>
        <w:rPr>
          <w:color w:val="000000"/>
          <w:sz w:val="28"/>
          <w:szCs w:val="28"/>
        </w:rPr>
      </w:pPr>
      <w:r w:rsidRPr="008D4F97">
        <w:rPr>
          <w:sz w:val="28"/>
          <w:szCs w:val="28"/>
        </w:rPr>
        <w:t xml:space="preserve">В  целях  создания  стимулов  по  укреплению  доходной  базы  местных  бюджетов  в  2025  году  произведена  частичная  замена  дотации  </w:t>
      </w:r>
      <w:r w:rsidRPr="008D4F97">
        <w:rPr>
          <w:sz w:val="28"/>
          <w:szCs w:val="28"/>
        </w:rPr>
        <w:lastRenderedPageBreak/>
        <w:t xml:space="preserve">дополнительными  нормативами  отчислений </w:t>
      </w:r>
      <w:r w:rsidRPr="008D4F97">
        <w:rPr>
          <w:color w:val="000000"/>
          <w:sz w:val="28"/>
          <w:szCs w:val="28"/>
        </w:rPr>
        <w:t xml:space="preserve"> от  общего  поступления  доходов  </w:t>
      </w:r>
      <w:r w:rsidRPr="008D4F97">
        <w:rPr>
          <w:sz w:val="28"/>
          <w:szCs w:val="28"/>
        </w:rPr>
        <w:t>от  налога  на  доходы  физических  лиц  в  размере  22,15</w:t>
      </w:r>
      <w:r w:rsidRPr="008D4F97">
        <w:rPr>
          <w:color w:val="000000"/>
          <w:sz w:val="28"/>
          <w:szCs w:val="28"/>
        </w:rPr>
        <w:t xml:space="preserve">  процентов,  </w:t>
      </w:r>
      <w:r w:rsidRPr="008D4F97">
        <w:rPr>
          <w:sz w:val="28"/>
          <w:szCs w:val="28"/>
        </w:rPr>
        <w:t>подлежащих  зачислению  в  областной  бюджет.</w:t>
      </w:r>
    </w:p>
    <w:p w:rsidR="00A0789F" w:rsidRDefault="00A0789F" w:rsidP="008D4F97">
      <w:pPr>
        <w:shd w:val="clear" w:color="auto" w:fill="FFFFFF" w:themeFill="background1"/>
        <w:ind w:firstLine="709"/>
        <w:jc w:val="both"/>
        <w:rPr>
          <w:sz w:val="28"/>
          <w:szCs w:val="28"/>
        </w:rPr>
      </w:pPr>
      <w:proofErr w:type="gramStart"/>
      <w:r w:rsidRPr="008D4F97">
        <w:rPr>
          <w:color w:val="000000"/>
          <w:sz w:val="28"/>
          <w:szCs w:val="28"/>
        </w:rPr>
        <w:t>В  2026</w:t>
      </w:r>
      <w:proofErr w:type="gramEnd"/>
      <w:r w:rsidRPr="008D4F97">
        <w:rPr>
          <w:color w:val="000000"/>
          <w:sz w:val="28"/>
          <w:szCs w:val="28"/>
        </w:rPr>
        <w:t xml:space="preserve">  и  2027  годах дотация  также  частично  заменена  </w:t>
      </w:r>
      <w:r w:rsidRPr="008D4F97">
        <w:rPr>
          <w:sz w:val="28"/>
          <w:szCs w:val="28"/>
        </w:rPr>
        <w:t>дополнительными  нормативами  отчислений</w:t>
      </w:r>
      <w:r w:rsidRPr="008D4F97">
        <w:rPr>
          <w:color w:val="000000"/>
          <w:sz w:val="28"/>
          <w:szCs w:val="28"/>
        </w:rPr>
        <w:t xml:space="preserve">  от  </w:t>
      </w:r>
      <w:r w:rsidRPr="008D4F97">
        <w:rPr>
          <w:sz w:val="28"/>
          <w:szCs w:val="28"/>
        </w:rPr>
        <w:t>налога  на  доходы  физических  лиц  в  размере  15,00</w:t>
      </w:r>
      <w:r w:rsidRPr="008D4F97">
        <w:rPr>
          <w:color w:val="000000"/>
          <w:sz w:val="28"/>
          <w:szCs w:val="28"/>
        </w:rPr>
        <w:t xml:space="preserve">  процентов,  </w:t>
      </w:r>
      <w:r w:rsidRPr="008D4F97">
        <w:rPr>
          <w:sz w:val="28"/>
          <w:szCs w:val="28"/>
        </w:rPr>
        <w:t>подлежащих  зачислению  в  областной  бюджет.</w:t>
      </w:r>
    </w:p>
    <w:p w:rsidR="002C3DF9" w:rsidRPr="008D4F97" w:rsidRDefault="002C3DF9" w:rsidP="008D4F97">
      <w:pPr>
        <w:shd w:val="clear" w:color="auto" w:fill="FFFFFF" w:themeFill="background1"/>
        <w:ind w:firstLine="709"/>
        <w:jc w:val="both"/>
        <w:rPr>
          <w:sz w:val="28"/>
          <w:szCs w:val="28"/>
        </w:rPr>
      </w:pPr>
    </w:p>
    <w:p w:rsidR="00A0789F" w:rsidRPr="008D4F97" w:rsidRDefault="00A0789F" w:rsidP="008D4F97">
      <w:pPr>
        <w:shd w:val="clear" w:color="auto" w:fill="FFFFFF" w:themeFill="background1"/>
        <w:autoSpaceDE w:val="0"/>
        <w:autoSpaceDN w:val="0"/>
        <w:adjustRightInd w:val="0"/>
        <w:ind w:firstLine="709"/>
        <w:jc w:val="both"/>
        <w:rPr>
          <w:bCs/>
          <w:sz w:val="28"/>
          <w:szCs w:val="28"/>
        </w:rPr>
      </w:pPr>
      <w:r w:rsidRPr="008D4F97">
        <w:rPr>
          <w:b/>
          <w:sz w:val="28"/>
          <w:szCs w:val="28"/>
        </w:rPr>
        <w:t>По  подразделу  1402  "Иные  дотации"</w:t>
      </w:r>
      <w:r w:rsidRPr="008D4F97">
        <w:rPr>
          <w:bCs/>
          <w:sz w:val="28"/>
          <w:szCs w:val="28"/>
        </w:rPr>
        <w:t xml:space="preserve">  </w:t>
      </w:r>
      <w:r w:rsidRPr="008D4F97">
        <w:rPr>
          <w:sz w:val="28"/>
          <w:szCs w:val="32"/>
        </w:rPr>
        <w:t>запланировано  на  2025  год – 3</w:t>
      </w:r>
      <w:r w:rsidRPr="008D4F97">
        <w:rPr>
          <w:sz w:val="28"/>
          <w:szCs w:val="28"/>
        </w:rPr>
        <w:t> 054 269,2</w:t>
      </w:r>
      <w:r w:rsidRPr="008D4F97">
        <w:rPr>
          <w:bCs/>
          <w:sz w:val="28"/>
          <w:szCs w:val="28"/>
        </w:rPr>
        <w:t xml:space="preserve">  тыс.руб.,  </w:t>
      </w:r>
      <w:r w:rsidRPr="008D4F97">
        <w:rPr>
          <w:sz w:val="28"/>
          <w:szCs w:val="32"/>
        </w:rPr>
        <w:t>на  2026  год – 130</w:t>
      </w:r>
      <w:r w:rsidRPr="008D4F97">
        <w:rPr>
          <w:sz w:val="28"/>
          <w:szCs w:val="28"/>
        </w:rPr>
        <w:t> 500,0</w:t>
      </w:r>
      <w:r w:rsidRPr="008D4F97">
        <w:rPr>
          <w:bCs/>
          <w:sz w:val="28"/>
          <w:szCs w:val="28"/>
        </w:rPr>
        <w:t xml:space="preserve">  тыс.руб.,  </w:t>
      </w:r>
      <w:r w:rsidRPr="008D4F97">
        <w:rPr>
          <w:sz w:val="28"/>
          <w:szCs w:val="32"/>
        </w:rPr>
        <w:t>на  2027  год – 130</w:t>
      </w:r>
      <w:r w:rsidRPr="008D4F97">
        <w:rPr>
          <w:sz w:val="28"/>
          <w:szCs w:val="28"/>
        </w:rPr>
        <w:t> 500,0</w:t>
      </w:r>
      <w:r w:rsidRPr="008D4F97">
        <w:rPr>
          <w:bCs/>
          <w:sz w:val="28"/>
          <w:szCs w:val="28"/>
        </w:rPr>
        <w:t xml:space="preserve">  тыс.руб.</w:t>
      </w:r>
    </w:p>
    <w:p w:rsidR="00A0789F" w:rsidRPr="008D4F97" w:rsidRDefault="00A0789F" w:rsidP="008D4F97">
      <w:pPr>
        <w:shd w:val="clear" w:color="auto" w:fill="FFFFFF" w:themeFill="background1"/>
        <w:ind w:firstLine="709"/>
        <w:jc w:val="both"/>
        <w:rPr>
          <w:color w:val="000000"/>
          <w:sz w:val="28"/>
          <w:szCs w:val="28"/>
        </w:rPr>
      </w:pPr>
      <w:r w:rsidRPr="008D4F97">
        <w:rPr>
          <w:bCs/>
          <w:sz w:val="28"/>
          <w:szCs w:val="28"/>
        </w:rPr>
        <w:t xml:space="preserve">На  реализацию  </w:t>
      </w:r>
      <w:r w:rsidRPr="008D4F97">
        <w:rPr>
          <w:color w:val="000000"/>
          <w:sz w:val="28"/>
          <w:szCs w:val="28"/>
        </w:rPr>
        <w:t>государственной  программы  Липецкой  области  "Управление  государственными  финансами  и  государственным  долгом  Липецкой  области"  в</w:t>
      </w:r>
      <w:r w:rsidRPr="008D4F97">
        <w:rPr>
          <w:sz w:val="28"/>
          <w:szCs w:val="28"/>
        </w:rPr>
        <w:t xml:space="preserve">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предусмотрены</w:t>
      </w:r>
      <w:r w:rsidRPr="008D4F97">
        <w:rPr>
          <w:color w:val="000000"/>
          <w:sz w:val="28"/>
          <w:szCs w:val="28"/>
        </w:rPr>
        <w:t>:</w:t>
      </w:r>
    </w:p>
    <w:p w:rsidR="00A0789F" w:rsidRPr="008D4F97" w:rsidRDefault="00A0789F" w:rsidP="008D4F97">
      <w:pPr>
        <w:pStyle w:val="ConsPlusNormal"/>
        <w:shd w:val="clear" w:color="auto" w:fill="FFFFFF" w:themeFill="background1"/>
        <w:ind w:firstLine="709"/>
        <w:jc w:val="both"/>
        <w:rPr>
          <w:rFonts w:ascii="Times New Roman" w:hAnsi="Times New Roman" w:cs="Times New Roman"/>
          <w:sz w:val="28"/>
          <w:szCs w:val="28"/>
        </w:rPr>
      </w:pPr>
      <w:r w:rsidRPr="008D4F97">
        <w:rPr>
          <w:rFonts w:ascii="Times New Roman" w:hAnsi="Times New Roman" w:cs="Times New Roman"/>
          <w:sz w:val="28"/>
          <w:szCs w:val="28"/>
        </w:rPr>
        <w:t>1) дотации  на  поддержку  мер  по  обеспечению  сбалансированности  местных  бюджетов  в  2025  году  в  сумме  2 923 769,2</w:t>
      </w:r>
      <w:r w:rsidRPr="008D4F97">
        <w:rPr>
          <w:bCs/>
          <w:sz w:val="28"/>
          <w:szCs w:val="28"/>
        </w:rPr>
        <w:t xml:space="preserve">  </w:t>
      </w:r>
      <w:r w:rsidRPr="008D4F97">
        <w:rPr>
          <w:rFonts w:ascii="Times New Roman" w:hAnsi="Times New Roman" w:cs="Times New Roman"/>
          <w:sz w:val="28"/>
          <w:szCs w:val="28"/>
        </w:rPr>
        <w:t>тыс.руб.,  в  том  числе:</w:t>
      </w:r>
    </w:p>
    <w:p w:rsidR="00A0789F" w:rsidRPr="008D4F97" w:rsidRDefault="00A0789F" w:rsidP="008D4F97">
      <w:pPr>
        <w:pStyle w:val="ConsPlusNormal"/>
        <w:shd w:val="clear" w:color="auto" w:fill="FFFFFF" w:themeFill="background1"/>
        <w:ind w:firstLine="709"/>
        <w:jc w:val="both"/>
        <w:rPr>
          <w:rFonts w:ascii="Times New Roman" w:hAnsi="Times New Roman" w:cs="Times New Roman"/>
          <w:sz w:val="28"/>
          <w:szCs w:val="28"/>
        </w:rPr>
      </w:pPr>
      <w:r w:rsidRPr="008D4F97">
        <w:rPr>
          <w:rFonts w:ascii="Times New Roman" w:hAnsi="Times New Roman" w:cs="Times New Roman"/>
          <w:sz w:val="28"/>
          <w:szCs w:val="28"/>
        </w:rPr>
        <w:t>а)  бюджетов  муниципальных  районов  (муниципальных  округов  и  городских  округов) - 1 934 583,9</w:t>
      </w:r>
      <w:r w:rsidRPr="008D4F97">
        <w:rPr>
          <w:bCs/>
          <w:sz w:val="28"/>
          <w:szCs w:val="28"/>
        </w:rPr>
        <w:t xml:space="preserve">  </w:t>
      </w:r>
      <w:r w:rsidRPr="008D4F97">
        <w:rPr>
          <w:rFonts w:ascii="Times New Roman" w:hAnsi="Times New Roman" w:cs="Times New Roman"/>
          <w:bCs/>
          <w:iCs/>
          <w:sz w:val="28"/>
          <w:szCs w:val="28"/>
        </w:rPr>
        <w:t>тыс.</w:t>
      </w:r>
      <w:r w:rsidRPr="008D4F97">
        <w:rPr>
          <w:rFonts w:ascii="Times New Roman" w:hAnsi="Times New Roman" w:cs="Times New Roman"/>
          <w:sz w:val="28"/>
          <w:szCs w:val="28"/>
        </w:rPr>
        <w:t>руб.;</w:t>
      </w:r>
    </w:p>
    <w:p w:rsidR="00A0789F" w:rsidRPr="008D4F97" w:rsidRDefault="00A0789F" w:rsidP="008D4F97">
      <w:pPr>
        <w:pStyle w:val="ConsPlusNormal"/>
        <w:shd w:val="clear" w:color="auto" w:fill="FFFFFF" w:themeFill="background1"/>
        <w:ind w:firstLine="709"/>
        <w:jc w:val="both"/>
        <w:rPr>
          <w:rFonts w:ascii="Times New Roman" w:hAnsi="Times New Roman" w:cs="Times New Roman"/>
          <w:sz w:val="28"/>
          <w:szCs w:val="28"/>
        </w:rPr>
      </w:pPr>
      <w:r w:rsidRPr="008D4F97">
        <w:rPr>
          <w:rFonts w:ascii="Times New Roman" w:hAnsi="Times New Roman" w:cs="Times New Roman"/>
          <w:sz w:val="28"/>
          <w:szCs w:val="28"/>
        </w:rPr>
        <w:t xml:space="preserve">б)  бюджетов  поселений - 647 442,4 </w:t>
      </w:r>
      <w:r w:rsidRPr="008D4F97">
        <w:rPr>
          <w:rFonts w:ascii="Times New Roman" w:hAnsi="Times New Roman" w:cs="Times New Roman"/>
          <w:bCs/>
          <w:iCs/>
          <w:sz w:val="28"/>
          <w:szCs w:val="28"/>
        </w:rPr>
        <w:t xml:space="preserve"> тыс.</w:t>
      </w:r>
      <w:r w:rsidRPr="008D4F97">
        <w:rPr>
          <w:rFonts w:ascii="Times New Roman" w:hAnsi="Times New Roman" w:cs="Times New Roman"/>
          <w:sz w:val="28"/>
          <w:szCs w:val="28"/>
        </w:rPr>
        <w:t>руб.;</w:t>
      </w:r>
    </w:p>
    <w:p w:rsidR="00A0789F" w:rsidRPr="008D4F97" w:rsidRDefault="00A0789F" w:rsidP="008D4F97">
      <w:pPr>
        <w:pStyle w:val="ConsPlusNormal"/>
        <w:shd w:val="clear" w:color="auto" w:fill="FFFFFF" w:themeFill="background1"/>
        <w:ind w:firstLine="709"/>
        <w:jc w:val="both"/>
        <w:rPr>
          <w:rFonts w:ascii="Times New Roman" w:hAnsi="Times New Roman" w:cs="Times New Roman"/>
          <w:sz w:val="28"/>
          <w:szCs w:val="28"/>
        </w:rPr>
      </w:pPr>
      <w:r w:rsidRPr="008D4F97">
        <w:rPr>
          <w:rFonts w:ascii="Times New Roman" w:hAnsi="Times New Roman" w:cs="Times New Roman"/>
          <w:sz w:val="28"/>
          <w:szCs w:val="28"/>
        </w:rPr>
        <w:t>в) нераспределенных  дотаций  местным  бюджетам,  которые  распределяются  в  процессе  исполнения  областного  бюджета - 341 742,8  тыс.руб.;</w:t>
      </w:r>
    </w:p>
    <w:p w:rsidR="00A0789F" w:rsidRPr="008D4F97" w:rsidRDefault="00A0789F" w:rsidP="008D4F97">
      <w:pPr>
        <w:shd w:val="clear" w:color="auto" w:fill="FFFFFF" w:themeFill="background1"/>
        <w:ind w:firstLine="709"/>
        <w:jc w:val="both"/>
        <w:rPr>
          <w:sz w:val="28"/>
          <w:szCs w:val="28"/>
        </w:rPr>
      </w:pPr>
      <w:r w:rsidRPr="008D4F97">
        <w:rPr>
          <w:sz w:val="28"/>
          <w:szCs w:val="28"/>
        </w:rPr>
        <w:t>2) 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на  2025  год  в  сумме  30 500,0  тыс.руб.,  на  2026  год  в  сумме  30 500,0  тыс.руб.,  на  2027  год  в  сумме  30 500,0  тыс.руб.</w:t>
      </w:r>
    </w:p>
    <w:p w:rsidR="00A0789F" w:rsidRDefault="00A0789F" w:rsidP="008D4F97">
      <w:pPr>
        <w:shd w:val="clear" w:color="auto" w:fill="FFFFFF" w:themeFill="background1"/>
        <w:ind w:firstLine="709"/>
        <w:jc w:val="both"/>
        <w:rPr>
          <w:sz w:val="28"/>
          <w:szCs w:val="28"/>
        </w:rPr>
      </w:pPr>
      <w:r w:rsidRPr="008D4F97">
        <w:rPr>
          <w:bCs/>
          <w:sz w:val="28"/>
          <w:szCs w:val="28"/>
        </w:rPr>
        <w:t xml:space="preserve">На  реализацию  </w:t>
      </w:r>
      <w:r w:rsidRPr="008D4F97">
        <w:rPr>
          <w:color w:val="000000"/>
          <w:sz w:val="28"/>
          <w:szCs w:val="28"/>
        </w:rPr>
        <w:t>государственной  программы  Липецкой  области  "Управление  государственными  финансами  и  государственным  долгом  Липецкой  области"  в</w:t>
      </w:r>
      <w:r w:rsidRPr="008D4F97">
        <w:rPr>
          <w:sz w:val="28"/>
          <w:szCs w:val="28"/>
        </w:rPr>
        <w:t xml:space="preserve">  рамках  ведомственного  проекта  "Развитие  механизма  инициативного  бюджетирования"  </w:t>
      </w:r>
      <w:r w:rsidRPr="008D4F97">
        <w:rPr>
          <w:bCs/>
          <w:sz w:val="28"/>
          <w:szCs w:val="28"/>
        </w:rPr>
        <w:t xml:space="preserve">предусмотрены  иные  межбюджетные  трансферты  на  реализацию  инициативных  проектов  в  рамках  инициативного  бюджетирования  </w:t>
      </w:r>
      <w:r w:rsidRPr="008D4F97">
        <w:rPr>
          <w:sz w:val="28"/>
          <w:szCs w:val="28"/>
        </w:rPr>
        <w:t xml:space="preserve">на  2025  год  в  сумме  100 000,0  тыс.руб.,  на  2026  год  в  сумме  100 000,0  тыс.руб.,  на  2027  год  в  сумме  100 000,0  </w:t>
      </w:r>
      <w:proofErr w:type="spellStart"/>
      <w:r w:rsidRPr="008D4F97">
        <w:rPr>
          <w:sz w:val="28"/>
          <w:szCs w:val="28"/>
        </w:rPr>
        <w:t>тыс.руб</w:t>
      </w:r>
      <w:proofErr w:type="spellEnd"/>
      <w:r w:rsidRPr="008D4F97">
        <w:rPr>
          <w:sz w:val="28"/>
          <w:szCs w:val="28"/>
        </w:rPr>
        <w:t>.</w:t>
      </w:r>
    </w:p>
    <w:p w:rsidR="002C3DF9" w:rsidRPr="008D4F97" w:rsidRDefault="002C3DF9" w:rsidP="008D4F97">
      <w:pPr>
        <w:shd w:val="clear" w:color="auto" w:fill="FFFFFF" w:themeFill="background1"/>
        <w:ind w:firstLine="709"/>
        <w:jc w:val="both"/>
        <w:rPr>
          <w:sz w:val="28"/>
          <w:szCs w:val="28"/>
        </w:rPr>
      </w:pPr>
    </w:p>
    <w:p w:rsidR="00A0789F" w:rsidRPr="008D4F97" w:rsidRDefault="00A0789F" w:rsidP="008D4F97">
      <w:pPr>
        <w:shd w:val="clear" w:color="auto" w:fill="FFFFFF" w:themeFill="background1"/>
        <w:autoSpaceDE w:val="0"/>
        <w:autoSpaceDN w:val="0"/>
        <w:adjustRightInd w:val="0"/>
        <w:ind w:firstLine="709"/>
        <w:jc w:val="both"/>
        <w:rPr>
          <w:sz w:val="28"/>
          <w:szCs w:val="32"/>
        </w:rPr>
      </w:pPr>
      <w:r w:rsidRPr="008D4F97">
        <w:rPr>
          <w:b/>
          <w:sz w:val="28"/>
          <w:szCs w:val="28"/>
        </w:rPr>
        <w:t>По  подразделу  1403  "Прочие  межбюджетные  трансферты  общего  характера"</w:t>
      </w:r>
      <w:r w:rsidRPr="008D4F97">
        <w:rPr>
          <w:bCs/>
          <w:sz w:val="28"/>
          <w:szCs w:val="28"/>
        </w:rPr>
        <w:t xml:space="preserve">  </w:t>
      </w:r>
      <w:r w:rsidRPr="008D4F97">
        <w:rPr>
          <w:sz w:val="28"/>
          <w:szCs w:val="32"/>
        </w:rPr>
        <w:t>запланировано  на  2025  год – 1</w:t>
      </w:r>
      <w:r w:rsidRPr="008D4F97">
        <w:rPr>
          <w:sz w:val="28"/>
          <w:szCs w:val="28"/>
        </w:rPr>
        <w:t> 664 006,5</w:t>
      </w:r>
      <w:r w:rsidRPr="008D4F97">
        <w:rPr>
          <w:bCs/>
          <w:sz w:val="28"/>
          <w:szCs w:val="28"/>
        </w:rPr>
        <w:t xml:space="preserve">  тыс.руб.,  </w:t>
      </w:r>
      <w:r w:rsidRPr="008D4F97">
        <w:rPr>
          <w:sz w:val="28"/>
          <w:szCs w:val="32"/>
        </w:rPr>
        <w:t>на  2026  год – 1</w:t>
      </w:r>
      <w:r w:rsidRPr="008D4F97">
        <w:rPr>
          <w:sz w:val="28"/>
          <w:szCs w:val="28"/>
        </w:rPr>
        <w:t> 438 631,9</w:t>
      </w:r>
      <w:r w:rsidRPr="008D4F97">
        <w:rPr>
          <w:bCs/>
          <w:sz w:val="28"/>
          <w:szCs w:val="28"/>
        </w:rPr>
        <w:t xml:space="preserve">  тыс.руб.,  </w:t>
      </w:r>
      <w:r w:rsidRPr="008D4F97">
        <w:rPr>
          <w:sz w:val="28"/>
          <w:szCs w:val="32"/>
        </w:rPr>
        <w:t>на  2027  год – 659</w:t>
      </w:r>
      <w:r w:rsidRPr="008D4F97">
        <w:rPr>
          <w:sz w:val="28"/>
          <w:szCs w:val="28"/>
        </w:rPr>
        <w:t> 990,1</w:t>
      </w:r>
      <w:r w:rsidRPr="008D4F97">
        <w:rPr>
          <w:bCs/>
          <w:sz w:val="28"/>
          <w:szCs w:val="28"/>
        </w:rPr>
        <w:t xml:space="preserve">  тыс.руб.</w:t>
      </w:r>
    </w:p>
    <w:p w:rsidR="00A0789F" w:rsidRPr="008D4F97" w:rsidRDefault="00A0789F" w:rsidP="008D4F97">
      <w:pPr>
        <w:shd w:val="clear" w:color="auto" w:fill="FFFFFF" w:themeFill="background1"/>
        <w:ind w:firstLine="709"/>
        <w:jc w:val="both"/>
        <w:rPr>
          <w:bCs/>
          <w:sz w:val="28"/>
          <w:szCs w:val="28"/>
        </w:rPr>
      </w:pPr>
      <w:r w:rsidRPr="008D4F97">
        <w:rPr>
          <w:bCs/>
          <w:sz w:val="28"/>
          <w:szCs w:val="28"/>
        </w:rPr>
        <w:t>Предусмотрены  расходы,  отнесение  которых  на  соответствующие  разделы  и  подразделы  классификации  расходов  бюджетов  будет  производиться  в  процессе  исполнения  областного  бюджета:</w:t>
      </w:r>
    </w:p>
    <w:p w:rsidR="00A0789F" w:rsidRPr="008D4F97" w:rsidRDefault="00A0789F" w:rsidP="008D4F97">
      <w:pPr>
        <w:shd w:val="clear" w:color="auto" w:fill="FFFFFF" w:themeFill="background1"/>
        <w:ind w:firstLine="708"/>
        <w:jc w:val="both"/>
        <w:rPr>
          <w:kern w:val="32"/>
          <w:sz w:val="28"/>
          <w:szCs w:val="28"/>
        </w:rPr>
      </w:pPr>
      <w:r w:rsidRPr="008D4F97">
        <w:rPr>
          <w:color w:val="000000"/>
          <w:sz w:val="28"/>
          <w:szCs w:val="28"/>
        </w:rPr>
        <w:t xml:space="preserve">1) на  реализацию  комплексной  государственной  программы  Липецкой  области  "Комплексное  развитие  сельских  территорий  Липецкой  области"  в  рамках  регионального  проекта  "Современный  облик  сельских  территорий"  </w:t>
      </w:r>
      <w:r w:rsidRPr="008D4F97">
        <w:rPr>
          <w:color w:val="000000"/>
          <w:sz w:val="28"/>
          <w:szCs w:val="28"/>
        </w:rPr>
        <w:lastRenderedPageBreak/>
        <w:t xml:space="preserve">предусмотрены  субсидии  местным  бюджетам  на  реализацию  муниципальных  программ,  направленных  на  обеспечение  комплексного  развития  сельских  территорий  </w:t>
      </w:r>
      <w:r w:rsidRPr="008D4F97">
        <w:rPr>
          <w:sz w:val="28"/>
          <w:szCs w:val="28"/>
        </w:rPr>
        <w:t>на  2025  год  в  сумме  1 333 248,1</w:t>
      </w:r>
      <w:r w:rsidRPr="008D4F97">
        <w:rPr>
          <w:kern w:val="32"/>
          <w:sz w:val="28"/>
          <w:szCs w:val="28"/>
        </w:rPr>
        <w:t xml:space="preserve">  </w:t>
      </w:r>
      <w:r w:rsidRPr="008D4F97">
        <w:rPr>
          <w:sz w:val="28"/>
          <w:szCs w:val="28"/>
        </w:rPr>
        <w:t xml:space="preserve">тыс.руб.,  </w:t>
      </w:r>
      <w:r w:rsidRPr="008D4F97">
        <w:rPr>
          <w:kern w:val="32"/>
          <w:sz w:val="28"/>
          <w:szCs w:val="28"/>
        </w:rPr>
        <w:t xml:space="preserve">на  2026  год  </w:t>
      </w:r>
      <w:r w:rsidRPr="008D4F97">
        <w:rPr>
          <w:sz w:val="28"/>
          <w:szCs w:val="28"/>
        </w:rPr>
        <w:t>в  сумме  1 067 255,9</w:t>
      </w:r>
      <w:r w:rsidRPr="008D4F97">
        <w:rPr>
          <w:kern w:val="32"/>
          <w:sz w:val="28"/>
          <w:szCs w:val="28"/>
        </w:rPr>
        <w:t xml:space="preserve">  тыс.руб.,  на  2027  год  </w:t>
      </w:r>
      <w:r w:rsidRPr="008D4F97">
        <w:rPr>
          <w:sz w:val="28"/>
          <w:szCs w:val="28"/>
        </w:rPr>
        <w:t>в  сумме  109 823,2</w:t>
      </w:r>
      <w:r w:rsidRPr="008D4F97">
        <w:rPr>
          <w:kern w:val="32"/>
          <w:sz w:val="28"/>
          <w:szCs w:val="28"/>
        </w:rPr>
        <w:t xml:space="preserve">  тыс.руб.</w:t>
      </w:r>
    </w:p>
    <w:p w:rsidR="00A0789F" w:rsidRPr="008D4F97" w:rsidRDefault="00A0789F" w:rsidP="008D4F97">
      <w:pPr>
        <w:shd w:val="clear" w:color="auto" w:fill="FFFFFF" w:themeFill="background1"/>
        <w:ind w:firstLine="708"/>
        <w:jc w:val="both"/>
        <w:rPr>
          <w:kern w:val="32"/>
          <w:sz w:val="28"/>
          <w:szCs w:val="28"/>
        </w:rPr>
      </w:pPr>
      <w:r w:rsidRPr="008D4F97">
        <w:rPr>
          <w:color w:val="000000"/>
          <w:sz w:val="28"/>
          <w:szCs w:val="28"/>
        </w:rPr>
        <w:t xml:space="preserve">2) 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в  рамках  ведомственного  проекта  "Стимулирование  жилищного  и  социального  строительства  в  Липецкой  области"  предусмотрены </w:t>
      </w:r>
      <w:r w:rsidRPr="008D4F97">
        <w:rPr>
          <w:sz w:val="28"/>
          <w:szCs w:val="28"/>
        </w:rPr>
        <w:t xml:space="preserve"> иные  межбюджетные  трансферты  местным  бюджетам  на  проведение  капитального  ремонта  объектов  социальной  сферы  муниципальных  образований  на  2025  год  в  сумме  176 000,0  тыс.руб.,  </w:t>
      </w:r>
      <w:r w:rsidRPr="008D4F97">
        <w:rPr>
          <w:kern w:val="32"/>
          <w:sz w:val="28"/>
          <w:szCs w:val="28"/>
        </w:rPr>
        <w:t xml:space="preserve">на  2026  год  </w:t>
      </w:r>
      <w:r w:rsidRPr="008D4F97">
        <w:rPr>
          <w:sz w:val="28"/>
          <w:szCs w:val="28"/>
        </w:rPr>
        <w:t>в  сумме  218 000,0</w:t>
      </w:r>
      <w:r w:rsidRPr="008D4F97">
        <w:rPr>
          <w:kern w:val="32"/>
          <w:sz w:val="28"/>
          <w:szCs w:val="28"/>
        </w:rPr>
        <w:t xml:space="preserve">  тыс.руб.,  на  2027  год  </w:t>
      </w:r>
      <w:r w:rsidRPr="008D4F97">
        <w:rPr>
          <w:sz w:val="28"/>
          <w:szCs w:val="28"/>
        </w:rPr>
        <w:t>в  сумме  250 000,0</w:t>
      </w:r>
      <w:r w:rsidRPr="008D4F97">
        <w:rPr>
          <w:kern w:val="32"/>
          <w:sz w:val="28"/>
          <w:szCs w:val="28"/>
        </w:rPr>
        <w:t xml:space="preserve">  тыс.руб.;</w:t>
      </w:r>
    </w:p>
    <w:p w:rsidR="00A0789F" w:rsidRPr="008D4F97" w:rsidRDefault="00A0789F" w:rsidP="008D4F97">
      <w:pPr>
        <w:shd w:val="clear" w:color="auto" w:fill="FFFFFF" w:themeFill="background1"/>
        <w:ind w:firstLine="708"/>
        <w:jc w:val="both"/>
        <w:rPr>
          <w:kern w:val="32"/>
          <w:sz w:val="28"/>
          <w:szCs w:val="28"/>
        </w:rPr>
      </w:pPr>
      <w:r w:rsidRPr="008D4F97">
        <w:rPr>
          <w:sz w:val="28"/>
          <w:szCs w:val="28"/>
        </w:rPr>
        <w:t xml:space="preserve">3) </w:t>
      </w:r>
      <w:r w:rsidRPr="008D4F97">
        <w:rPr>
          <w:color w:val="000000"/>
          <w:sz w:val="28"/>
          <w:szCs w:val="28"/>
        </w:rPr>
        <w:t xml:space="preserve">на  реализацию  государственной  программы  Липецкой области  "Энергоэффективность,  развитие  энергетики  и  повышение  надежности  энергоснабжения  в  Липецкой  области"  </w:t>
      </w:r>
      <w:r w:rsidRPr="008D4F97">
        <w:rPr>
          <w:sz w:val="28"/>
          <w:szCs w:val="28"/>
        </w:rPr>
        <w:t>в  рамках  комплекса  процессных  мероприятий  "Энергоэффективность,  развитие  энергетики  и  повышение  надежности  энергосбережения"</w:t>
      </w:r>
      <w:r w:rsidRPr="008D4F97">
        <w:rPr>
          <w:color w:val="000000"/>
          <w:sz w:val="28"/>
          <w:szCs w:val="28"/>
        </w:rPr>
        <w:t xml:space="preserve">  предусмотрены  субсидии  местным  бюджетам  на  реализацию  муниципальных  программ  в  области  энергосбережения  и  повышения  энергетической  эффективности</w:t>
      </w:r>
      <w:r w:rsidRPr="008D4F97">
        <w:rPr>
          <w:sz w:val="28"/>
          <w:szCs w:val="28"/>
        </w:rPr>
        <w:t xml:space="preserve">  на  2025  год  в  сумме  154 758,4  тыс.руб.,  </w:t>
      </w:r>
      <w:r w:rsidRPr="008D4F97">
        <w:rPr>
          <w:kern w:val="32"/>
          <w:sz w:val="28"/>
          <w:szCs w:val="28"/>
        </w:rPr>
        <w:t xml:space="preserve">на  2026  год  </w:t>
      </w:r>
      <w:r w:rsidRPr="008D4F97">
        <w:rPr>
          <w:sz w:val="28"/>
          <w:szCs w:val="28"/>
        </w:rPr>
        <w:t>в  сумме  153 376,0</w:t>
      </w:r>
      <w:r w:rsidRPr="008D4F97">
        <w:rPr>
          <w:kern w:val="32"/>
          <w:sz w:val="28"/>
          <w:szCs w:val="28"/>
        </w:rPr>
        <w:t xml:space="preserve">  тыс.руб.,  на  2027  год  </w:t>
      </w:r>
      <w:r w:rsidRPr="008D4F97">
        <w:rPr>
          <w:sz w:val="28"/>
          <w:szCs w:val="28"/>
        </w:rPr>
        <w:t>в  сумме  300 166,9</w:t>
      </w:r>
      <w:r w:rsidRPr="008D4F97">
        <w:rPr>
          <w:kern w:val="32"/>
          <w:sz w:val="28"/>
          <w:szCs w:val="28"/>
        </w:rPr>
        <w:t xml:space="preserve">  тыс.руб.</w:t>
      </w:r>
    </w:p>
    <w:bookmarkEnd w:id="39"/>
    <w:p w:rsidR="00A0789F" w:rsidRPr="008D4F97" w:rsidRDefault="00A0789F" w:rsidP="008D4F97">
      <w:pPr>
        <w:shd w:val="clear" w:color="auto" w:fill="FFFFFF" w:themeFill="background1"/>
        <w:ind w:firstLine="708"/>
        <w:jc w:val="both"/>
        <w:rPr>
          <w:kern w:val="32"/>
          <w:sz w:val="28"/>
          <w:szCs w:val="28"/>
        </w:rPr>
      </w:pPr>
    </w:p>
    <w:p w:rsidR="00780698" w:rsidRPr="00A81C76" w:rsidRDefault="00780698" w:rsidP="008D4F97">
      <w:pPr>
        <w:shd w:val="clear" w:color="auto" w:fill="FFFFFF" w:themeFill="background1"/>
        <w:jc w:val="center"/>
        <w:rPr>
          <w:b/>
          <w:sz w:val="28"/>
          <w:szCs w:val="28"/>
        </w:rPr>
      </w:pPr>
      <w:r w:rsidRPr="008D4F97">
        <w:rPr>
          <w:b/>
          <w:sz w:val="28"/>
          <w:szCs w:val="28"/>
        </w:rPr>
        <w:t>Условно  утверждаемые  расходы</w:t>
      </w:r>
    </w:p>
    <w:p w:rsidR="00780698" w:rsidRPr="00A81C76" w:rsidRDefault="00780698" w:rsidP="00780698">
      <w:pPr>
        <w:ind w:firstLine="709"/>
        <w:jc w:val="both"/>
        <w:rPr>
          <w:sz w:val="28"/>
          <w:szCs w:val="28"/>
        </w:rPr>
      </w:pPr>
      <w:r w:rsidRPr="00A81C76">
        <w:rPr>
          <w:sz w:val="28"/>
          <w:szCs w:val="28"/>
        </w:rPr>
        <w:t>В  соответствии  с  требованиями  статьи  184.1  Бюджетного  кодекса  Российской  Федерации  в  составе  расходов  областного  бюджета  установлен  общий  объем  условно  утверждаемых  расходов.</w:t>
      </w:r>
    </w:p>
    <w:p w:rsidR="00780698" w:rsidRPr="00A81C76" w:rsidRDefault="00780698" w:rsidP="00780698">
      <w:pPr>
        <w:ind w:firstLine="709"/>
        <w:jc w:val="both"/>
      </w:pPr>
      <w:proofErr w:type="gramStart"/>
      <w:r w:rsidRPr="00A81C76">
        <w:rPr>
          <w:sz w:val="28"/>
          <w:szCs w:val="28"/>
        </w:rPr>
        <w:t>На  первый</w:t>
      </w:r>
      <w:proofErr w:type="gramEnd"/>
      <w:r w:rsidR="004C5A77" w:rsidRPr="00A81C76">
        <w:rPr>
          <w:sz w:val="28"/>
          <w:szCs w:val="28"/>
        </w:rPr>
        <w:t xml:space="preserve">  год  планового  периода  (</w:t>
      </w:r>
      <w:r w:rsidR="00E62438">
        <w:rPr>
          <w:sz w:val="28"/>
          <w:szCs w:val="28"/>
        </w:rPr>
        <w:t>2026</w:t>
      </w:r>
      <w:r w:rsidRPr="00A81C76">
        <w:rPr>
          <w:sz w:val="28"/>
          <w:szCs w:val="28"/>
        </w:rPr>
        <w:t xml:space="preserve"> год)  он  составит  </w:t>
      </w:r>
      <w:r w:rsidR="008D4F97">
        <w:rPr>
          <w:sz w:val="28"/>
          <w:szCs w:val="28"/>
        </w:rPr>
        <w:t>2 427 151,6</w:t>
      </w:r>
      <w:r w:rsidR="005D516E" w:rsidRPr="00A81C76">
        <w:rPr>
          <w:sz w:val="28"/>
          <w:szCs w:val="28"/>
        </w:rPr>
        <w:t xml:space="preserve"> </w:t>
      </w:r>
      <w:r w:rsidR="00AB6EB5" w:rsidRPr="00A81C76">
        <w:rPr>
          <w:sz w:val="28"/>
          <w:szCs w:val="28"/>
        </w:rPr>
        <w:t xml:space="preserve">тыс. руб.  или </w:t>
      </w:r>
      <w:r w:rsidR="008D4F97">
        <w:rPr>
          <w:sz w:val="28"/>
          <w:szCs w:val="28"/>
        </w:rPr>
        <w:t>2,6</w:t>
      </w:r>
      <w:r w:rsidR="00AB6EB5" w:rsidRPr="00A81C76">
        <w:rPr>
          <w:sz w:val="28"/>
          <w:szCs w:val="28"/>
        </w:rPr>
        <w:t xml:space="preserve"> </w:t>
      </w:r>
      <w:r w:rsidRPr="00A81C76">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w:t>
      </w:r>
      <w:r w:rsidR="004C5A77" w:rsidRPr="00A81C76">
        <w:rPr>
          <w:sz w:val="28"/>
          <w:szCs w:val="28"/>
        </w:rPr>
        <w:t>иода  (</w:t>
      </w:r>
      <w:r w:rsidR="00E62438">
        <w:rPr>
          <w:sz w:val="28"/>
          <w:szCs w:val="28"/>
        </w:rPr>
        <w:t>2027</w:t>
      </w:r>
      <w:r w:rsidRPr="00A81C76">
        <w:rPr>
          <w:sz w:val="28"/>
          <w:szCs w:val="28"/>
        </w:rPr>
        <w:t xml:space="preserve"> год) –</w:t>
      </w:r>
      <w:r w:rsidR="008D4F97">
        <w:rPr>
          <w:sz w:val="28"/>
          <w:szCs w:val="28"/>
        </w:rPr>
        <w:t>4 609 841,6</w:t>
      </w:r>
      <w:r w:rsidR="005D516E" w:rsidRPr="00A81C76">
        <w:rPr>
          <w:sz w:val="28"/>
          <w:szCs w:val="28"/>
        </w:rPr>
        <w:t xml:space="preserve"> </w:t>
      </w:r>
      <w:r w:rsidR="004B1B1C" w:rsidRPr="00A81C76">
        <w:rPr>
          <w:sz w:val="28"/>
          <w:szCs w:val="28"/>
        </w:rPr>
        <w:t xml:space="preserve">тыс. руб. или </w:t>
      </w:r>
      <w:r w:rsidR="008D4F97">
        <w:rPr>
          <w:sz w:val="28"/>
          <w:szCs w:val="28"/>
        </w:rPr>
        <w:t>5</w:t>
      </w:r>
      <w:r w:rsidR="00732324" w:rsidRPr="00A81C76">
        <w:rPr>
          <w:sz w:val="28"/>
          <w:szCs w:val="28"/>
        </w:rPr>
        <w:t xml:space="preserve"> </w:t>
      </w:r>
      <w:r w:rsidRPr="00A81C76">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sectPr w:rsidR="00780698" w:rsidRPr="00A81C76" w:rsidSect="003D4625">
      <w:headerReference w:type="even" r:id="rId8"/>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2A6" w:rsidRDefault="006702A6">
      <w:r>
        <w:separator/>
      </w:r>
    </w:p>
  </w:endnote>
  <w:endnote w:type="continuationSeparator" w:id="0">
    <w:p w:rsidR="006702A6" w:rsidRDefault="0067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2A6" w:rsidRDefault="006702A6">
      <w:r>
        <w:separator/>
      </w:r>
    </w:p>
  </w:footnote>
  <w:footnote w:type="continuationSeparator" w:id="0">
    <w:p w:rsidR="006702A6" w:rsidRDefault="0067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A6" w:rsidRDefault="006702A6" w:rsidP="0065641D">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702A6" w:rsidRDefault="006702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A6" w:rsidRDefault="006702A6" w:rsidP="0049691B">
    <w:pPr>
      <w:pStyle w:val="a3"/>
      <w:framePr w:wrap="around" w:vAnchor="text" w:hAnchor="page" w:x="6169" w:y="12"/>
      <w:rPr>
        <w:rStyle w:val="ac"/>
      </w:rPr>
    </w:pPr>
    <w:r>
      <w:rPr>
        <w:rStyle w:val="ac"/>
      </w:rPr>
      <w:fldChar w:fldCharType="begin"/>
    </w:r>
    <w:r>
      <w:rPr>
        <w:rStyle w:val="ac"/>
      </w:rPr>
      <w:instrText xml:space="preserve">PAGE  </w:instrText>
    </w:r>
    <w:r>
      <w:rPr>
        <w:rStyle w:val="ac"/>
      </w:rPr>
      <w:fldChar w:fldCharType="separate"/>
    </w:r>
    <w:r>
      <w:rPr>
        <w:rStyle w:val="ac"/>
        <w:noProof/>
      </w:rPr>
      <w:t>47</w:t>
    </w:r>
    <w:r>
      <w:rPr>
        <w:rStyle w:val="ac"/>
      </w:rPr>
      <w:fldChar w:fldCharType="end"/>
    </w:r>
  </w:p>
  <w:p w:rsidR="006702A6" w:rsidRDefault="006702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4270"/>
    <w:multiLevelType w:val="hybridMultilevel"/>
    <w:tmpl w:val="B0EA929E"/>
    <w:lvl w:ilvl="0" w:tplc="52A02090">
      <w:numFmt w:val="bullet"/>
      <w:lvlText w:val="-"/>
      <w:lvlJc w:val="left"/>
      <w:pPr>
        <w:tabs>
          <w:tab w:val="num" w:pos="1872"/>
        </w:tabs>
        <w:ind w:left="1872" w:hanging="1164"/>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F463ED0"/>
    <w:multiLevelType w:val="hybridMultilevel"/>
    <w:tmpl w:val="9D544282"/>
    <w:lvl w:ilvl="0" w:tplc="B24238D4">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15:restartNumberingAfterBreak="0">
    <w:nsid w:val="5BBB60B7"/>
    <w:multiLevelType w:val="hybridMultilevel"/>
    <w:tmpl w:val="3F4CCB0E"/>
    <w:lvl w:ilvl="0" w:tplc="688647C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15:restartNumberingAfterBreak="0">
    <w:nsid w:val="63754E50"/>
    <w:multiLevelType w:val="hybridMultilevel"/>
    <w:tmpl w:val="6096D996"/>
    <w:lvl w:ilvl="0" w:tplc="E5F6A21E">
      <w:start w:val="36"/>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663D01AC"/>
    <w:multiLevelType w:val="hybridMultilevel"/>
    <w:tmpl w:val="6F20B25A"/>
    <w:lvl w:ilvl="0" w:tplc="9F74B084">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829A7"/>
    <w:multiLevelType w:val="hybridMultilevel"/>
    <w:tmpl w:val="2F40277C"/>
    <w:lvl w:ilvl="0" w:tplc="1B68D42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6CE0D2E"/>
    <w:multiLevelType w:val="hybridMultilevel"/>
    <w:tmpl w:val="6D3AAAA4"/>
    <w:lvl w:ilvl="0" w:tplc="7332D192">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0A"/>
    <w:rsid w:val="00000879"/>
    <w:rsid w:val="00000B0A"/>
    <w:rsid w:val="000012D3"/>
    <w:rsid w:val="0000165E"/>
    <w:rsid w:val="00001D8C"/>
    <w:rsid w:val="00001EAD"/>
    <w:rsid w:val="000022F7"/>
    <w:rsid w:val="00002FF8"/>
    <w:rsid w:val="000032F8"/>
    <w:rsid w:val="0000330D"/>
    <w:rsid w:val="0000369A"/>
    <w:rsid w:val="00003B23"/>
    <w:rsid w:val="00003FAD"/>
    <w:rsid w:val="00004121"/>
    <w:rsid w:val="0000474F"/>
    <w:rsid w:val="000049CD"/>
    <w:rsid w:val="00004CEA"/>
    <w:rsid w:val="000050DB"/>
    <w:rsid w:val="0000531B"/>
    <w:rsid w:val="000058E4"/>
    <w:rsid w:val="000058F4"/>
    <w:rsid w:val="000069B6"/>
    <w:rsid w:val="00006D4A"/>
    <w:rsid w:val="00006EAA"/>
    <w:rsid w:val="0000772A"/>
    <w:rsid w:val="000077C7"/>
    <w:rsid w:val="000078E7"/>
    <w:rsid w:val="00007943"/>
    <w:rsid w:val="0001014F"/>
    <w:rsid w:val="00010280"/>
    <w:rsid w:val="000104C3"/>
    <w:rsid w:val="000107F4"/>
    <w:rsid w:val="0001087F"/>
    <w:rsid w:val="00010962"/>
    <w:rsid w:val="00011053"/>
    <w:rsid w:val="0001131A"/>
    <w:rsid w:val="00011506"/>
    <w:rsid w:val="00011581"/>
    <w:rsid w:val="0001159B"/>
    <w:rsid w:val="000117D6"/>
    <w:rsid w:val="00011C06"/>
    <w:rsid w:val="000127CC"/>
    <w:rsid w:val="000127DA"/>
    <w:rsid w:val="0001285C"/>
    <w:rsid w:val="00012BE4"/>
    <w:rsid w:val="00012C56"/>
    <w:rsid w:val="0001301E"/>
    <w:rsid w:val="000137C2"/>
    <w:rsid w:val="0001403B"/>
    <w:rsid w:val="000141BF"/>
    <w:rsid w:val="00014285"/>
    <w:rsid w:val="00014745"/>
    <w:rsid w:val="00014795"/>
    <w:rsid w:val="00014B0F"/>
    <w:rsid w:val="00015192"/>
    <w:rsid w:val="00015320"/>
    <w:rsid w:val="000153AC"/>
    <w:rsid w:val="0001589E"/>
    <w:rsid w:val="00015A49"/>
    <w:rsid w:val="00015BE9"/>
    <w:rsid w:val="00015C3C"/>
    <w:rsid w:val="00015D7D"/>
    <w:rsid w:val="00015E99"/>
    <w:rsid w:val="00016596"/>
    <w:rsid w:val="000165C3"/>
    <w:rsid w:val="000172BA"/>
    <w:rsid w:val="00017578"/>
    <w:rsid w:val="000177F4"/>
    <w:rsid w:val="00017ED8"/>
    <w:rsid w:val="00020310"/>
    <w:rsid w:val="000205F7"/>
    <w:rsid w:val="00020BF5"/>
    <w:rsid w:val="00020EE7"/>
    <w:rsid w:val="00021113"/>
    <w:rsid w:val="0002112D"/>
    <w:rsid w:val="00021442"/>
    <w:rsid w:val="000219F0"/>
    <w:rsid w:val="0002243B"/>
    <w:rsid w:val="00022581"/>
    <w:rsid w:val="00022F43"/>
    <w:rsid w:val="00023698"/>
    <w:rsid w:val="00023999"/>
    <w:rsid w:val="00023F3B"/>
    <w:rsid w:val="00024F87"/>
    <w:rsid w:val="000250BB"/>
    <w:rsid w:val="000258AD"/>
    <w:rsid w:val="00026399"/>
    <w:rsid w:val="00027000"/>
    <w:rsid w:val="00027058"/>
    <w:rsid w:val="000272A1"/>
    <w:rsid w:val="000278B2"/>
    <w:rsid w:val="000278F9"/>
    <w:rsid w:val="00030249"/>
    <w:rsid w:val="00030398"/>
    <w:rsid w:val="000304A5"/>
    <w:rsid w:val="00030702"/>
    <w:rsid w:val="00031263"/>
    <w:rsid w:val="00031BBB"/>
    <w:rsid w:val="00031FDF"/>
    <w:rsid w:val="000323F9"/>
    <w:rsid w:val="000326F2"/>
    <w:rsid w:val="00032929"/>
    <w:rsid w:val="00032AF8"/>
    <w:rsid w:val="00032B14"/>
    <w:rsid w:val="00032C0E"/>
    <w:rsid w:val="00032D47"/>
    <w:rsid w:val="00032DA8"/>
    <w:rsid w:val="000332AB"/>
    <w:rsid w:val="00034343"/>
    <w:rsid w:val="00034744"/>
    <w:rsid w:val="00034AFC"/>
    <w:rsid w:val="00034FAC"/>
    <w:rsid w:val="000351A0"/>
    <w:rsid w:val="000352D5"/>
    <w:rsid w:val="00035841"/>
    <w:rsid w:val="00036119"/>
    <w:rsid w:val="0003668F"/>
    <w:rsid w:val="0003678F"/>
    <w:rsid w:val="00036828"/>
    <w:rsid w:val="000368A3"/>
    <w:rsid w:val="00036B19"/>
    <w:rsid w:val="00036C22"/>
    <w:rsid w:val="00036DCE"/>
    <w:rsid w:val="00036E07"/>
    <w:rsid w:val="000371C4"/>
    <w:rsid w:val="000371D7"/>
    <w:rsid w:val="0003748E"/>
    <w:rsid w:val="00037688"/>
    <w:rsid w:val="00037E18"/>
    <w:rsid w:val="00040010"/>
    <w:rsid w:val="00040062"/>
    <w:rsid w:val="000403B8"/>
    <w:rsid w:val="000407EB"/>
    <w:rsid w:val="0004090F"/>
    <w:rsid w:val="00040C5E"/>
    <w:rsid w:val="00040DCD"/>
    <w:rsid w:val="00040F9C"/>
    <w:rsid w:val="000411C1"/>
    <w:rsid w:val="00041AA0"/>
    <w:rsid w:val="000421DE"/>
    <w:rsid w:val="0004223B"/>
    <w:rsid w:val="000436F2"/>
    <w:rsid w:val="00043E35"/>
    <w:rsid w:val="00044776"/>
    <w:rsid w:val="000448CD"/>
    <w:rsid w:val="00044939"/>
    <w:rsid w:val="00045018"/>
    <w:rsid w:val="00045080"/>
    <w:rsid w:val="000450E7"/>
    <w:rsid w:val="000451C5"/>
    <w:rsid w:val="000455ED"/>
    <w:rsid w:val="00045B66"/>
    <w:rsid w:val="00045D22"/>
    <w:rsid w:val="00046C36"/>
    <w:rsid w:val="00046C7A"/>
    <w:rsid w:val="0004731A"/>
    <w:rsid w:val="00047795"/>
    <w:rsid w:val="0004788A"/>
    <w:rsid w:val="00047C95"/>
    <w:rsid w:val="00047E76"/>
    <w:rsid w:val="00050019"/>
    <w:rsid w:val="00050AEF"/>
    <w:rsid w:val="0005112F"/>
    <w:rsid w:val="000511BB"/>
    <w:rsid w:val="000518C5"/>
    <w:rsid w:val="0005192A"/>
    <w:rsid w:val="00051A43"/>
    <w:rsid w:val="00051B4E"/>
    <w:rsid w:val="00051C18"/>
    <w:rsid w:val="00051DDA"/>
    <w:rsid w:val="00051E76"/>
    <w:rsid w:val="000520CD"/>
    <w:rsid w:val="000521E8"/>
    <w:rsid w:val="000522AD"/>
    <w:rsid w:val="00053131"/>
    <w:rsid w:val="00053327"/>
    <w:rsid w:val="000535C7"/>
    <w:rsid w:val="00053692"/>
    <w:rsid w:val="00053930"/>
    <w:rsid w:val="00053B9C"/>
    <w:rsid w:val="0005466E"/>
    <w:rsid w:val="00054F7B"/>
    <w:rsid w:val="00054FF5"/>
    <w:rsid w:val="00055BD5"/>
    <w:rsid w:val="000564F1"/>
    <w:rsid w:val="00056BCA"/>
    <w:rsid w:val="00057043"/>
    <w:rsid w:val="00057930"/>
    <w:rsid w:val="000579A7"/>
    <w:rsid w:val="000579EE"/>
    <w:rsid w:val="00060436"/>
    <w:rsid w:val="000606EA"/>
    <w:rsid w:val="0006090C"/>
    <w:rsid w:val="0006095A"/>
    <w:rsid w:val="00060AC2"/>
    <w:rsid w:val="00060EA5"/>
    <w:rsid w:val="00061046"/>
    <w:rsid w:val="0006126E"/>
    <w:rsid w:val="00061DB1"/>
    <w:rsid w:val="00062177"/>
    <w:rsid w:val="00062917"/>
    <w:rsid w:val="000633E4"/>
    <w:rsid w:val="0006344F"/>
    <w:rsid w:val="0006364E"/>
    <w:rsid w:val="0006377C"/>
    <w:rsid w:val="000639F9"/>
    <w:rsid w:val="00063C5C"/>
    <w:rsid w:val="0006433B"/>
    <w:rsid w:val="000648B6"/>
    <w:rsid w:val="00064FC8"/>
    <w:rsid w:val="00065074"/>
    <w:rsid w:val="00065382"/>
    <w:rsid w:val="00065593"/>
    <w:rsid w:val="0006598F"/>
    <w:rsid w:val="00065B22"/>
    <w:rsid w:val="00065F15"/>
    <w:rsid w:val="000663D3"/>
    <w:rsid w:val="000667FC"/>
    <w:rsid w:val="00066940"/>
    <w:rsid w:val="00066FE9"/>
    <w:rsid w:val="00067014"/>
    <w:rsid w:val="00067331"/>
    <w:rsid w:val="00070368"/>
    <w:rsid w:val="000707DD"/>
    <w:rsid w:val="00070E79"/>
    <w:rsid w:val="0007151A"/>
    <w:rsid w:val="00071A4F"/>
    <w:rsid w:val="00071AC8"/>
    <w:rsid w:val="00071B27"/>
    <w:rsid w:val="00071C78"/>
    <w:rsid w:val="00071EFD"/>
    <w:rsid w:val="000728D3"/>
    <w:rsid w:val="00072920"/>
    <w:rsid w:val="0007308E"/>
    <w:rsid w:val="00073175"/>
    <w:rsid w:val="0007349D"/>
    <w:rsid w:val="000734E4"/>
    <w:rsid w:val="00073787"/>
    <w:rsid w:val="00073974"/>
    <w:rsid w:val="00073A86"/>
    <w:rsid w:val="00074A8D"/>
    <w:rsid w:val="00074E4F"/>
    <w:rsid w:val="000759C0"/>
    <w:rsid w:val="00075A90"/>
    <w:rsid w:val="00075B64"/>
    <w:rsid w:val="000761C9"/>
    <w:rsid w:val="00076838"/>
    <w:rsid w:val="00076D26"/>
    <w:rsid w:val="00076EA9"/>
    <w:rsid w:val="00077771"/>
    <w:rsid w:val="0007781E"/>
    <w:rsid w:val="000778CC"/>
    <w:rsid w:val="00077EC6"/>
    <w:rsid w:val="00077F4D"/>
    <w:rsid w:val="00080636"/>
    <w:rsid w:val="00080B4B"/>
    <w:rsid w:val="00080B6B"/>
    <w:rsid w:val="00081720"/>
    <w:rsid w:val="00081BF5"/>
    <w:rsid w:val="00081D2B"/>
    <w:rsid w:val="000821C6"/>
    <w:rsid w:val="000821E2"/>
    <w:rsid w:val="0008262A"/>
    <w:rsid w:val="0008280C"/>
    <w:rsid w:val="000832D3"/>
    <w:rsid w:val="00083872"/>
    <w:rsid w:val="00083C2E"/>
    <w:rsid w:val="000840F0"/>
    <w:rsid w:val="000841A7"/>
    <w:rsid w:val="00084329"/>
    <w:rsid w:val="00084434"/>
    <w:rsid w:val="00084538"/>
    <w:rsid w:val="00084CAE"/>
    <w:rsid w:val="00084D04"/>
    <w:rsid w:val="00085162"/>
    <w:rsid w:val="00085415"/>
    <w:rsid w:val="0008556D"/>
    <w:rsid w:val="00085859"/>
    <w:rsid w:val="00085A81"/>
    <w:rsid w:val="00086085"/>
    <w:rsid w:val="000862ED"/>
    <w:rsid w:val="00086730"/>
    <w:rsid w:val="00086BD6"/>
    <w:rsid w:val="0008717F"/>
    <w:rsid w:val="000872C3"/>
    <w:rsid w:val="0008744C"/>
    <w:rsid w:val="00087B8D"/>
    <w:rsid w:val="00087D48"/>
    <w:rsid w:val="00090A32"/>
    <w:rsid w:val="00090C70"/>
    <w:rsid w:val="00091194"/>
    <w:rsid w:val="00091221"/>
    <w:rsid w:val="00091324"/>
    <w:rsid w:val="0009248F"/>
    <w:rsid w:val="00092DFA"/>
    <w:rsid w:val="00093BFE"/>
    <w:rsid w:val="00093FC0"/>
    <w:rsid w:val="00094632"/>
    <w:rsid w:val="00094688"/>
    <w:rsid w:val="000946B9"/>
    <w:rsid w:val="000947E6"/>
    <w:rsid w:val="000950B4"/>
    <w:rsid w:val="00095202"/>
    <w:rsid w:val="000957F0"/>
    <w:rsid w:val="00095979"/>
    <w:rsid w:val="00095A2E"/>
    <w:rsid w:val="00095BE6"/>
    <w:rsid w:val="00095D8B"/>
    <w:rsid w:val="00095DA8"/>
    <w:rsid w:val="000962A3"/>
    <w:rsid w:val="000964A2"/>
    <w:rsid w:val="000967BE"/>
    <w:rsid w:val="00096979"/>
    <w:rsid w:val="00096C35"/>
    <w:rsid w:val="00096C8A"/>
    <w:rsid w:val="00096DB4"/>
    <w:rsid w:val="00097734"/>
    <w:rsid w:val="000978AF"/>
    <w:rsid w:val="00097A6D"/>
    <w:rsid w:val="00097DED"/>
    <w:rsid w:val="000A0A85"/>
    <w:rsid w:val="000A0C85"/>
    <w:rsid w:val="000A0DB5"/>
    <w:rsid w:val="000A1EE8"/>
    <w:rsid w:val="000A1FAF"/>
    <w:rsid w:val="000A24A0"/>
    <w:rsid w:val="000A27D5"/>
    <w:rsid w:val="000A35F2"/>
    <w:rsid w:val="000A3836"/>
    <w:rsid w:val="000A3A87"/>
    <w:rsid w:val="000A4C27"/>
    <w:rsid w:val="000A4F2B"/>
    <w:rsid w:val="000A4F48"/>
    <w:rsid w:val="000A5011"/>
    <w:rsid w:val="000A6178"/>
    <w:rsid w:val="000A6474"/>
    <w:rsid w:val="000A6DA5"/>
    <w:rsid w:val="000A70EF"/>
    <w:rsid w:val="000A740B"/>
    <w:rsid w:val="000A758C"/>
    <w:rsid w:val="000A768B"/>
    <w:rsid w:val="000A7905"/>
    <w:rsid w:val="000B07B1"/>
    <w:rsid w:val="000B0EAD"/>
    <w:rsid w:val="000B0F12"/>
    <w:rsid w:val="000B148F"/>
    <w:rsid w:val="000B15B1"/>
    <w:rsid w:val="000B1AB3"/>
    <w:rsid w:val="000B1CDD"/>
    <w:rsid w:val="000B24A1"/>
    <w:rsid w:val="000B2A37"/>
    <w:rsid w:val="000B2A78"/>
    <w:rsid w:val="000B3A39"/>
    <w:rsid w:val="000B58E1"/>
    <w:rsid w:val="000B5976"/>
    <w:rsid w:val="000B5A63"/>
    <w:rsid w:val="000B6607"/>
    <w:rsid w:val="000B6966"/>
    <w:rsid w:val="000B709D"/>
    <w:rsid w:val="000B7294"/>
    <w:rsid w:val="000B76B3"/>
    <w:rsid w:val="000B76E8"/>
    <w:rsid w:val="000B78F6"/>
    <w:rsid w:val="000B7D4C"/>
    <w:rsid w:val="000C01F5"/>
    <w:rsid w:val="000C097C"/>
    <w:rsid w:val="000C0EB2"/>
    <w:rsid w:val="000C1386"/>
    <w:rsid w:val="000C14DC"/>
    <w:rsid w:val="000C18AE"/>
    <w:rsid w:val="000C19F6"/>
    <w:rsid w:val="000C1BC9"/>
    <w:rsid w:val="000C20CE"/>
    <w:rsid w:val="000C2336"/>
    <w:rsid w:val="000C24FB"/>
    <w:rsid w:val="000C254C"/>
    <w:rsid w:val="000C2919"/>
    <w:rsid w:val="000C2A54"/>
    <w:rsid w:val="000C2B5F"/>
    <w:rsid w:val="000C2DD7"/>
    <w:rsid w:val="000C386D"/>
    <w:rsid w:val="000C43FA"/>
    <w:rsid w:val="000C5310"/>
    <w:rsid w:val="000C53C2"/>
    <w:rsid w:val="000C5A39"/>
    <w:rsid w:val="000C5A4B"/>
    <w:rsid w:val="000C5BDB"/>
    <w:rsid w:val="000C5E5C"/>
    <w:rsid w:val="000C717D"/>
    <w:rsid w:val="000C7E58"/>
    <w:rsid w:val="000D01F3"/>
    <w:rsid w:val="000D0726"/>
    <w:rsid w:val="000D0753"/>
    <w:rsid w:val="000D0893"/>
    <w:rsid w:val="000D0E8F"/>
    <w:rsid w:val="000D0F2B"/>
    <w:rsid w:val="000D1730"/>
    <w:rsid w:val="000D186F"/>
    <w:rsid w:val="000D1B29"/>
    <w:rsid w:val="000D1BAB"/>
    <w:rsid w:val="000D1F0F"/>
    <w:rsid w:val="000D28CF"/>
    <w:rsid w:val="000D2BDE"/>
    <w:rsid w:val="000D2BF2"/>
    <w:rsid w:val="000D2D69"/>
    <w:rsid w:val="000D2E63"/>
    <w:rsid w:val="000D318C"/>
    <w:rsid w:val="000D3F55"/>
    <w:rsid w:val="000D40CE"/>
    <w:rsid w:val="000D40D8"/>
    <w:rsid w:val="000D4304"/>
    <w:rsid w:val="000D4414"/>
    <w:rsid w:val="000D4764"/>
    <w:rsid w:val="000D49FE"/>
    <w:rsid w:val="000D4E16"/>
    <w:rsid w:val="000D4EC7"/>
    <w:rsid w:val="000D502F"/>
    <w:rsid w:val="000D553C"/>
    <w:rsid w:val="000D5A33"/>
    <w:rsid w:val="000D5A5C"/>
    <w:rsid w:val="000D630C"/>
    <w:rsid w:val="000D691B"/>
    <w:rsid w:val="000D6BBF"/>
    <w:rsid w:val="000D6BC0"/>
    <w:rsid w:val="000D78B8"/>
    <w:rsid w:val="000D7956"/>
    <w:rsid w:val="000D7B84"/>
    <w:rsid w:val="000D7D7F"/>
    <w:rsid w:val="000E01FE"/>
    <w:rsid w:val="000E164D"/>
    <w:rsid w:val="000E221B"/>
    <w:rsid w:val="000E2C1D"/>
    <w:rsid w:val="000E2ED4"/>
    <w:rsid w:val="000E3260"/>
    <w:rsid w:val="000E3469"/>
    <w:rsid w:val="000E3707"/>
    <w:rsid w:val="000E3ABC"/>
    <w:rsid w:val="000E3D51"/>
    <w:rsid w:val="000E4C6F"/>
    <w:rsid w:val="000E4E61"/>
    <w:rsid w:val="000E53CA"/>
    <w:rsid w:val="000E576E"/>
    <w:rsid w:val="000E60BF"/>
    <w:rsid w:val="000E66C4"/>
    <w:rsid w:val="000E71EF"/>
    <w:rsid w:val="000E7A4C"/>
    <w:rsid w:val="000F02F5"/>
    <w:rsid w:val="000F0752"/>
    <w:rsid w:val="000F1096"/>
    <w:rsid w:val="000F1BED"/>
    <w:rsid w:val="000F1BEF"/>
    <w:rsid w:val="000F20BA"/>
    <w:rsid w:val="000F2294"/>
    <w:rsid w:val="000F239E"/>
    <w:rsid w:val="000F2639"/>
    <w:rsid w:val="000F27DE"/>
    <w:rsid w:val="000F28FB"/>
    <w:rsid w:val="000F2A01"/>
    <w:rsid w:val="000F2DFF"/>
    <w:rsid w:val="000F32F9"/>
    <w:rsid w:val="000F3B9D"/>
    <w:rsid w:val="000F3BC4"/>
    <w:rsid w:val="000F3D79"/>
    <w:rsid w:val="000F416A"/>
    <w:rsid w:val="000F48DB"/>
    <w:rsid w:val="000F4F07"/>
    <w:rsid w:val="000F5490"/>
    <w:rsid w:val="000F5803"/>
    <w:rsid w:val="000F5F3B"/>
    <w:rsid w:val="000F5F91"/>
    <w:rsid w:val="000F645A"/>
    <w:rsid w:val="000F69DA"/>
    <w:rsid w:val="000F7272"/>
    <w:rsid w:val="000F74A7"/>
    <w:rsid w:val="000F764A"/>
    <w:rsid w:val="00100AB2"/>
    <w:rsid w:val="00100B75"/>
    <w:rsid w:val="0010125C"/>
    <w:rsid w:val="001015BA"/>
    <w:rsid w:val="001022D5"/>
    <w:rsid w:val="001024DB"/>
    <w:rsid w:val="001025A6"/>
    <w:rsid w:val="0010286E"/>
    <w:rsid w:val="00102ED1"/>
    <w:rsid w:val="00103165"/>
    <w:rsid w:val="001041B7"/>
    <w:rsid w:val="00104266"/>
    <w:rsid w:val="00104267"/>
    <w:rsid w:val="00104314"/>
    <w:rsid w:val="00104990"/>
    <w:rsid w:val="001053CC"/>
    <w:rsid w:val="0010560D"/>
    <w:rsid w:val="001059BA"/>
    <w:rsid w:val="00105C26"/>
    <w:rsid w:val="00105DFF"/>
    <w:rsid w:val="00105E89"/>
    <w:rsid w:val="00106380"/>
    <w:rsid w:val="00106CB7"/>
    <w:rsid w:val="00106D3E"/>
    <w:rsid w:val="00106F0E"/>
    <w:rsid w:val="00107297"/>
    <w:rsid w:val="00107DD7"/>
    <w:rsid w:val="001101E8"/>
    <w:rsid w:val="001112D8"/>
    <w:rsid w:val="00111658"/>
    <w:rsid w:val="00111D9C"/>
    <w:rsid w:val="00112250"/>
    <w:rsid w:val="0011296A"/>
    <w:rsid w:val="00112A72"/>
    <w:rsid w:val="00112A8B"/>
    <w:rsid w:val="0011323D"/>
    <w:rsid w:val="0011337C"/>
    <w:rsid w:val="00114022"/>
    <w:rsid w:val="001146BC"/>
    <w:rsid w:val="001146DE"/>
    <w:rsid w:val="00114720"/>
    <w:rsid w:val="00114BE9"/>
    <w:rsid w:val="00114DB4"/>
    <w:rsid w:val="00115848"/>
    <w:rsid w:val="001159B1"/>
    <w:rsid w:val="001161AC"/>
    <w:rsid w:val="00117568"/>
    <w:rsid w:val="00117B42"/>
    <w:rsid w:val="00117C53"/>
    <w:rsid w:val="00117CEB"/>
    <w:rsid w:val="00117D88"/>
    <w:rsid w:val="001206B6"/>
    <w:rsid w:val="00120BA1"/>
    <w:rsid w:val="00120ED7"/>
    <w:rsid w:val="001213FC"/>
    <w:rsid w:val="00121715"/>
    <w:rsid w:val="00121A5D"/>
    <w:rsid w:val="001220B7"/>
    <w:rsid w:val="001220BF"/>
    <w:rsid w:val="00122357"/>
    <w:rsid w:val="00122594"/>
    <w:rsid w:val="00122648"/>
    <w:rsid w:val="0012280B"/>
    <w:rsid w:val="00122C0E"/>
    <w:rsid w:val="00122E73"/>
    <w:rsid w:val="001232BE"/>
    <w:rsid w:val="0012339A"/>
    <w:rsid w:val="0012347B"/>
    <w:rsid w:val="001241EF"/>
    <w:rsid w:val="00124253"/>
    <w:rsid w:val="00124362"/>
    <w:rsid w:val="00124722"/>
    <w:rsid w:val="001247A2"/>
    <w:rsid w:val="00124A11"/>
    <w:rsid w:val="00124D5C"/>
    <w:rsid w:val="001257E5"/>
    <w:rsid w:val="00125EEB"/>
    <w:rsid w:val="00126238"/>
    <w:rsid w:val="001262C9"/>
    <w:rsid w:val="001263E7"/>
    <w:rsid w:val="0012679F"/>
    <w:rsid w:val="00127223"/>
    <w:rsid w:val="00127384"/>
    <w:rsid w:val="00127AA1"/>
    <w:rsid w:val="00127DED"/>
    <w:rsid w:val="0013058A"/>
    <w:rsid w:val="0013060B"/>
    <w:rsid w:val="001307B1"/>
    <w:rsid w:val="00130823"/>
    <w:rsid w:val="00130D70"/>
    <w:rsid w:val="00130D98"/>
    <w:rsid w:val="00130E95"/>
    <w:rsid w:val="00130F25"/>
    <w:rsid w:val="00130FE7"/>
    <w:rsid w:val="00132081"/>
    <w:rsid w:val="001322C3"/>
    <w:rsid w:val="001325DF"/>
    <w:rsid w:val="00132875"/>
    <w:rsid w:val="001328A8"/>
    <w:rsid w:val="001329C6"/>
    <w:rsid w:val="00132FC7"/>
    <w:rsid w:val="00133232"/>
    <w:rsid w:val="00133F3C"/>
    <w:rsid w:val="00134107"/>
    <w:rsid w:val="00134154"/>
    <w:rsid w:val="001343B4"/>
    <w:rsid w:val="0013457E"/>
    <w:rsid w:val="00134992"/>
    <w:rsid w:val="00134DD7"/>
    <w:rsid w:val="001352FB"/>
    <w:rsid w:val="001356C3"/>
    <w:rsid w:val="00135A3F"/>
    <w:rsid w:val="00135C10"/>
    <w:rsid w:val="00136345"/>
    <w:rsid w:val="001365E9"/>
    <w:rsid w:val="001367B4"/>
    <w:rsid w:val="00136B87"/>
    <w:rsid w:val="00136E95"/>
    <w:rsid w:val="001373C3"/>
    <w:rsid w:val="0013756F"/>
    <w:rsid w:val="00140413"/>
    <w:rsid w:val="00140C8B"/>
    <w:rsid w:val="0014126A"/>
    <w:rsid w:val="00141412"/>
    <w:rsid w:val="001415D9"/>
    <w:rsid w:val="0014253F"/>
    <w:rsid w:val="001429E7"/>
    <w:rsid w:val="00142AEA"/>
    <w:rsid w:val="00142B1D"/>
    <w:rsid w:val="00142DDD"/>
    <w:rsid w:val="00142E74"/>
    <w:rsid w:val="0014321B"/>
    <w:rsid w:val="001434AE"/>
    <w:rsid w:val="00143B68"/>
    <w:rsid w:val="00143CA2"/>
    <w:rsid w:val="0014426B"/>
    <w:rsid w:val="001445A9"/>
    <w:rsid w:val="00144BCD"/>
    <w:rsid w:val="00144E1D"/>
    <w:rsid w:val="001454C1"/>
    <w:rsid w:val="00145884"/>
    <w:rsid w:val="001458C8"/>
    <w:rsid w:val="00145B32"/>
    <w:rsid w:val="00145F4A"/>
    <w:rsid w:val="0014630B"/>
    <w:rsid w:val="00146BAA"/>
    <w:rsid w:val="00147683"/>
    <w:rsid w:val="001476B5"/>
    <w:rsid w:val="00147789"/>
    <w:rsid w:val="0014799B"/>
    <w:rsid w:val="001519DA"/>
    <w:rsid w:val="00151C14"/>
    <w:rsid w:val="00151E80"/>
    <w:rsid w:val="001522A0"/>
    <w:rsid w:val="001525AF"/>
    <w:rsid w:val="0015301B"/>
    <w:rsid w:val="00153820"/>
    <w:rsid w:val="0015398A"/>
    <w:rsid w:val="001539FC"/>
    <w:rsid w:val="00153AED"/>
    <w:rsid w:val="001541FC"/>
    <w:rsid w:val="0015433E"/>
    <w:rsid w:val="001546E0"/>
    <w:rsid w:val="0015473B"/>
    <w:rsid w:val="001549FF"/>
    <w:rsid w:val="00154A51"/>
    <w:rsid w:val="00154DCA"/>
    <w:rsid w:val="001559F0"/>
    <w:rsid w:val="00155CE8"/>
    <w:rsid w:val="0015635E"/>
    <w:rsid w:val="00156379"/>
    <w:rsid w:val="0015698A"/>
    <w:rsid w:val="001569F8"/>
    <w:rsid w:val="0015751F"/>
    <w:rsid w:val="00157EB9"/>
    <w:rsid w:val="00157F26"/>
    <w:rsid w:val="001606B2"/>
    <w:rsid w:val="00160904"/>
    <w:rsid w:val="001609F7"/>
    <w:rsid w:val="00160AB1"/>
    <w:rsid w:val="00160BC2"/>
    <w:rsid w:val="00160F9E"/>
    <w:rsid w:val="00161665"/>
    <w:rsid w:val="0016246A"/>
    <w:rsid w:val="001626F3"/>
    <w:rsid w:val="00162AC1"/>
    <w:rsid w:val="00162CC7"/>
    <w:rsid w:val="00162D34"/>
    <w:rsid w:val="00162FCF"/>
    <w:rsid w:val="00163252"/>
    <w:rsid w:val="00163D2C"/>
    <w:rsid w:val="001643C6"/>
    <w:rsid w:val="00164702"/>
    <w:rsid w:val="00164C77"/>
    <w:rsid w:val="00165218"/>
    <w:rsid w:val="0016542A"/>
    <w:rsid w:val="001655B5"/>
    <w:rsid w:val="001660E7"/>
    <w:rsid w:val="00166137"/>
    <w:rsid w:val="0016663B"/>
    <w:rsid w:val="00166B24"/>
    <w:rsid w:val="00166ED9"/>
    <w:rsid w:val="001670D1"/>
    <w:rsid w:val="001674DA"/>
    <w:rsid w:val="00167A41"/>
    <w:rsid w:val="00167E55"/>
    <w:rsid w:val="001704ED"/>
    <w:rsid w:val="00170689"/>
    <w:rsid w:val="001707E5"/>
    <w:rsid w:val="0017084C"/>
    <w:rsid w:val="00170998"/>
    <w:rsid w:val="00170DC0"/>
    <w:rsid w:val="00171A45"/>
    <w:rsid w:val="00171B20"/>
    <w:rsid w:val="00172479"/>
    <w:rsid w:val="001725A7"/>
    <w:rsid w:val="00173186"/>
    <w:rsid w:val="0017355D"/>
    <w:rsid w:val="0017377A"/>
    <w:rsid w:val="00174AF3"/>
    <w:rsid w:val="00174F79"/>
    <w:rsid w:val="001750F8"/>
    <w:rsid w:val="00175108"/>
    <w:rsid w:val="001751FE"/>
    <w:rsid w:val="00175366"/>
    <w:rsid w:val="00175859"/>
    <w:rsid w:val="0017637E"/>
    <w:rsid w:val="001765BD"/>
    <w:rsid w:val="001765E5"/>
    <w:rsid w:val="001765FD"/>
    <w:rsid w:val="00176D64"/>
    <w:rsid w:val="001770C1"/>
    <w:rsid w:val="00177312"/>
    <w:rsid w:val="00177E1E"/>
    <w:rsid w:val="00180360"/>
    <w:rsid w:val="0018141A"/>
    <w:rsid w:val="0018141C"/>
    <w:rsid w:val="0018141F"/>
    <w:rsid w:val="00181C9A"/>
    <w:rsid w:val="00182485"/>
    <w:rsid w:val="00182856"/>
    <w:rsid w:val="0018298D"/>
    <w:rsid w:val="001836EA"/>
    <w:rsid w:val="00184795"/>
    <w:rsid w:val="00184BCE"/>
    <w:rsid w:val="00185368"/>
    <w:rsid w:val="0018551C"/>
    <w:rsid w:val="00185613"/>
    <w:rsid w:val="001857B6"/>
    <w:rsid w:val="001857EC"/>
    <w:rsid w:val="00186F59"/>
    <w:rsid w:val="001879C1"/>
    <w:rsid w:val="00187B8C"/>
    <w:rsid w:val="00187E48"/>
    <w:rsid w:val="00187FD8"/>
    <w:rsid w:val="0019065C"/>
    <w:rsid w:val="001907B4"/>
    <w:rsid w:val="001907E3"/>
    <w:rsid w:val="00190AAF"/>
    <w:rsid w:val="00190D6E"/>
    <w:rsid w:val="00191666"/>
    <w:rsid w:val="00191BFC"/>
    <w:rsid w:val="00191DD3"/>
    <w:rsid w:val="00191E57"/>
    <w:rsid w:val="00192195"/>
    <w:rsid w:val="001921D2"/>
    <w:rsid w:val="001923F0"/>
    <w:rsid w:val="0019250C"/>
    <w:rsid w:val="001928F2"/>
    <w:rsid w:val="00192B9B"/>
    <w:rsid w:val="00192EE5"/>
    <w:rsid w:val="00193366"/>
    <w:rsid w:val="0019340B"/>
    <w:rsid w:val="00195608"/>
    <w:rsid w:val="0019595E"/>
    <w:rsid w:val="00195AE0"/>
    <w:rsid w:val="00196042"/>
    <w:rsid w:val="001961E4"/>
    <w:rsid w:val="0019684B"/>
    <w:rsid w:val="00196C9D"/>
    <w:rsid w:val="00196E15"/>
    <w:rsid w:val="0019748C"/>
    <w:rsid w:val="0019773E"/>
    <w:rsid w:val="001978D1"/>
    <w:rsid w:val="00197FDE"/>
    <w:rsid w:val="001A0497"/>
    <w:rsid w:val="001A0F99"/>
    <w:rsid w:val="001A1023"/>
    <w:rsid w:val="001A141C"/>
    <w:rsid w:val="001A1998"/>
    <w:rsid w:val="001A1D20"/>
    <w:rsid w:val="001A1D7B"/>
    <w:rsid w:val="001A1E7F"/>
    <w:rsid w:val="001A26DF"/>
    <w:rsid w:val="001A30B2"/>
    <w:rsid w:val="001A321A"/>
    <w:rsid w:val="001A366E"/>
    <w:rsid w:val="001A383C"/>
    <w:rsid w:val="001A3C21"/>
    <w:rsid w:val="001A42E4"/>
    <w:rsid w:val="001A473E"/>
    <w:rsid w:val="001A4B03"/>
    <w:rsid w:val="001A4B43"/>
    <w:rsid w:val="001A4B81"/>
    <w:rsid w:val="001A54C1"/>
    <w:rsid w:val="001A5C93"/>
    <w:rsid w:val="001A5EDB"/>
    <w:rsid w:val="001A687E"/>
    <w:rsid w:val="001A710A"/>
    <w:rsid w:val="001A74A7"/>
    <w:rsid w:val="001A79FB"/>
    <w:rsid w:val="001A7EEF"/>
    <w:rsid w:val="001A7F24"/>
    <w:rsid w:val="001B0223"/>
    <w:rsid w:val="001B0661"/>
    <w:rsid w:val="001B0A0D"/>
    <w:rsid w:val="001B0B9F"/>
    <w:rsid w:val="001B0EE9"/>
    <w:rsid w:val="001B0EF8"/>
    <w:rsid w:val="001B110A"/>
    <w:rsid w:val="001B1138"/>
    <w:rsid w:val="001B15CF"/>
    <w:rsid w:val="001B1748"/>
    <w:rsid w:val="001B182E"/>
    <w:rsid w:val="001B1A96"/>
    <w:rsid w:val="001B1D94"/>
    <w:rsid w:val="001B1E21"/>
    <w:rsid w:val="001B1E34"/>
    <w:rsid w:val="001B2088"/>
    <w:rsid w:val="001B252C"/>
    <w:rsid w:val="001B3127"/>
    <w:rsid w:val="001B33CC"/>
    <w:rsid w:val="001B38F4"/>
    <w:rsid w:val="001B39AD"/>
    <w:rsid w:val="001B3A90"/>
    <w:rsid w:val="001B3EBB"/>
    <w:rsid w:val="001B3F64"/>
    <w:rsid w:val="001B40BE"/>
    <w:rsid w:val="001B429F"/>
    <w:rsid w:val="001B4498"/>
    <w:rsid w:val="001B4C02"/>
    <w:rsid w:val="001B53FF"/>
    <w:rsid w:val="001B55F4"/>
    <w:rsid w:val="001B5939"/>
    <w:rsid w:val="001B5C0B"/>
    <w:rsid w:val="001B62F4"/>
    <w:rsid w:val="001B6628"/>
    <w:rsid w:val="001B6BE8"/>
    <w:rsid w:val="001B6EA5"/>
    <w:rsid w:val="001C0CBB"/>
    <w:rsid w:val="001C0CEC"/>
    <w:rsid w:val="001C0D7E"/>
    <w:rsid w:val="001C0E3E"/>
    <w:rsid w:val="001C0FC6"/>
    <w:rsid w:val="001C1349"/>
    <w:rsid w:val="001C14E6"/>
    <w:rsid w:val="001C1D55"/>
    <w:rsid w:val="001C1F98"/>
    <w:rsid w:val="001C2FB0"/>
    <w:rsid w:val="001C3682"/>
    <w:rsid w:val="001C3D1D"/>
    <w:rsid w:val="001C4043"/>
    <w:rsid w:val="001C4710"/>
    <w:rsid w:val="001C47D1"/>
    <w:rsid w:val="001C5475"/>
    <w:rsid w:val="001C55C7"/>
    <w:rsid w:val="001C570F"/>
    <w:rsid w:val="001C65F8"/>
    <w:rsid w:val="001C7995"/>
    <w:rsid w:val="001C7B79"/>
    <w:rsid w:val="001D09EB"/>
    <w:rsid w:val="001D0A0D"/>
    <w:rsid w:val="001D0C86"/>
    <w:rsid w:val="001D0D20"/>
    <w:rsid w:val="001D10D8"/>
    <w:rsid w:val="001D126B"/>
    <w:rsid w:val="001D1754"/>
    <w:rsid w:val="001D1D9C"/>
    <w:rsid w:val="001D2134"/>
    <w:rsid w:val="001D246C"/>
    <w:rsid w:val="001D29CE"/>
    <w:rsid w:val="001D2CB5"/>
    <w:rsid w:val="001D2D01"/>
    <w:rsid w:val="001D371E"/>
    <w:rsid w:val="001D375C"/>
    <w:rsid w:val="001D3BAD"/>
    <w:rsid w:val="001D3DD6"/>
    <w:rsid w:val="001D4025"/>
    <w:rsid w:val="001D46C5"/>
    <w:rsid w:val="001D4775"/>
    <w:rsid w:val="001D4C42"/>
    <w:rsid w:val="001D4E13"/>
    <w:rsid w:val="001D5628"/>
    <w:rsid w:val="001D654B"/>
    <w:rsid w:val="001D6738"/>
    <w:rsid w:val="001D68C5"/>
    <w:rsid w:val="001D71D9"/>
    <w:rsid w:val="001D7334"/>
    <w:rsid w:val="001D79F0"/>
    <w:rsid w:val="001E0323"/>
    <w:rsid w:val="001E03F0"/>
    <w:rsid w:val="001E049A"/>
    <w:rsid w:val="001E0A51"/>
    <w:rsid w:val="001E1402"/>
    <w:rsid w:val="001E140F"/>
    <w:rsid w:val="001E1488"/>
    <w:rsid w:val="001E14BB"/>
    <w:rsid w:val="001E1523"/>
    <w:rsid w:val="001E19EE"/>
    <w:rsid w:val="001E1A4F"/>
    <w:rsid w:val="001E1C50"/>
    <w:rsid w:val="001E2316"/>
    <w:rsid w:val="001E258C"/>
    <w:rsid w:val="001E26BC"/>
    <w:rsid w:val="001E2C12"/>
    <w:rsid w:val="001E33AF"/>
    <w:rsid w:val="001E3FA9"/>
    <w:rsid w:val="001E4F02"/>
    <w:rsid w:val="001E50DB"/>
    <w:rsid w:val="001E5C36"/>
    <w:rsid w:val="001E6171"/>
    <w:rsid w:val="001E6D2E"/>
    <w:rsid w:val="001E78DF"/>
    <w:rsid w:val="001E79FE"/>
    <w:rsid w:val="001E7E1B"/>
    <w:rsid w:val="001F0662"/>
    <w:rsid w:val="001F0A2C"/>
    <w:rsid w:val="001F0A4D"/>
    <w:rsid w:val="001F0E7E"/>
    <w:rsid w:val="001F0FFC"/>
    <w:rsid w:val="001F1044"/>
    <w:rsid w:val="001F1075"/>
    <w:rsid w:val="001F1331"/>
    <w:rsid w:val="001F155B"/>
    <w:rsid w:val="001F1971"/>
    <w:rsid w:val="001F1FD4"/>
    <w:rsid w:val="001F22FC"/>
    <w:rsid w:val="001F25BD"/>
    <w:rsid w:val="001F2685"/>
    <w:rsid w:val="001F29A9"/>
    <w:rsid w:val="001F2B38"/>
    <w:rsid w:val="001F3201"/>
    <w:rsid w:val="001F35CA"/>
    <w:rsid w:val="001F3A07"/>
    <w:rsid w:val="001F422E"/>
    <w:rsid w:val="001F43E7"/>
    <w:rsid w:val="001F451B"/>
    <w:rsid w:val="001F46F1"/>
    <w:rsid w:val="001F4EF5"/>
    <w:rsid w:val="001F5010"/>
    <w:rsid w:val="001F56D7"/>
    <w:rsid w:val="001F583B"/>
    <w:rsid w:val="001F5B61"/>
    <w:rsid w:val="001F5F08"/>
    <w:rsid w:val="001F5F2A"/>
    <w:rsid w:val="001F6164"/>
    <w:rsid w:val="001F6ACA"/>
    <w:rsid w:val="001F7140"/>
    <w:rsid w:val="001F793F"/>
    <w:rsid w:val="001F7B78"/>
    <w:rsid w:val="001F7F3C"/>
    <w:rsid w:val="0020049F"/>
    <w:rsid w:val="00200B02"/>
    <w:rsid w:val="00200C3A"/>
    <w:rsid w:val="00201A97"/>
    <w:rsid w:val="00201F9D"/>
    <w:rsid w:val="002023B3"/>
    <w:rsid w:val="00202D33"/>
    <w:rsid w:val="00203508"/>
    <w:rsid w:val="00203AC0"/>
    <w:rsid w:val="00204AC4"/>
    <w:rsid w:val="00204AC7"/>
    <w:rsid w:val="00204AF6"/>
    <w:rsid w:val="00204CE3"/>
    <w:rsid w:val="00204F8A"/>
    <w:rsid w:val="0020511E"/>
    <w:rsid w:val="0020515B"/>
    <w:rsid w:val="00205E76"/>
    <w:rsid w:val="00206354"/>
    <w:rsid w:val="00206DA2"/>
    <w:rsid w:val="0021033F"/>
    <w:rsid w:val="002106FC"/>
    <w:rsid w:val="0021089F"/>
    <w:rsid w:val="002114D6"/>
    <w:rsid w:val="002118F5"/>
    <w:rsid w:val="00211A7B"/>
    <w:rsid w:val="00212076"/>
    <w:rsid w:val="00212603"/>
    <w:rsid w:val="002128F4"/>
    <w:rsid w:val="00212A32"/>
    <w:rsid w:val="00212D30"/>
    <w:rsid w:val="00212EAF"/>
    <w:rsid w:val="00212EC2"/>
    <w:rsid w:val="0021335C"/>
    <w:rsid w:val="00213F51"/>
    <w:rsid w:val="00214239"/>
    <w:rsid w:val="00214761"/>
    <w:rsid w:val="0021499E"/>
    <w:rsid w:val="00214D10"/>
    <w:rsid w:val="002150A6"/>
    <w:rsid w:val="00215190"/>
    <w:rsid w:val="002151F0"/>
    <w:rsid w:val="00215305"/>
    <w:rsid w:val="002159AB"/>
    <w:rsid w:val="00215A75"/>
    <w:rsid w:val="00215C4B"/>
    <w:rsid w:val="002160EC"/>
    <w:rsid w:val="00216522"/>
    <w:rsid w:val="00216D6C"/>
    <w:rsid w:val="00216E5C"/>
    <w:rsid w:val="00217054"/>
    <w:rsid w:val="002175D9"/>
    <w:rsid w:val="00217B33"/>
    <w:rsid w:val="00217CEC"/>
    <w:rsid w:val="00217E70"/>
    <w:rsid w:val="002204B8"/>
    <w:rsid w:val="002210DF"/>
    <w:rsid w:val="00221431"/>
    <w:rsid w:val="00221CF4"/>
    <w:rsid w:val="00221E84"/>
    <w:rsid w:val="002222BD"/>
    <w:rsid w:val="002222EA"/>
    <w:rsid w:val="00222B06"/>
    <w:rsid w:val="00222BA6"/>
    <w:rsid w:val="00222C92"/>
    <w:rsid w:val="00222FDA"/>
    <w:rsid w:val="0022309A"/>
    <w:rsid w:val="00223382"/>
    <w:rsid w:val="00223538"/>
    <w:rsid w:val="002242C1"/>
    <w:rsid w:val="0022431B"/>
    <w:rsid w:val="0022441F"/>
    <w:rsid w:val="002249B0"/>
    <w:rsid w:val="00224F22"/>
    <w:rsid w:val="00224F87"/>
    <w:rsid w:val="002253E9"/>
    <w:rsid w:val="00225821"/>
    <w:rsid w:val="00225A4A"/>
    <w:rsid w:val="00225F10"/>
    <w:rsid w:val="002268F3"/>
    <w:rsid w:val="00226B3B"/>
    <w:rsid w:val="002276FD"/>
    <w:rsid w:val="002279C9"/>
    <w:rsid w:val="002302C2"/>
    <w:rsid w:val="00231127"/>
    <w:rsid w:val="002317D6"/>
    <w:rsid w:val="0023198D"/>
    <w:rsid w:val="00231A56"/>
    <w:rsid w:val="00231D16"/>
    <w:rsid w:val="00231D34"/>
    <w:rsid w:val="00231D64"/>
    <w:rsid w:val="00231DC4"/>
    <w:rsid w:val="002322DE"/>
    <w:rsid w:val="00232399"/>
    <w:rsid w:val="00232819"/>
    <w:rsid w:val="00232E2B"/>
    <w:rsid w:val="002330C1"/>
    <w:rsid w:val="002330CD"/>
    <w:rsid w:val="002332B9"/>
    <w:rsid w:val="00233446"/>
    <w:rsid w:val="0023373F"/>
    <w:rsid w:val="00233B04"/>
    <w:rsid w:val="00234D8F"/>
    <w:rsid w:val="00234ECD"/>
    <w:rsid w:val="0023597A"/>
    <w:rsid w:val="00235A3F"/>
    <w:rsid w:val="00235AA0"/>
    <w:rsid w:val="00235DB0"/>
    <w:rsid w:val="00235E4C"/>
    <w:rsid w:val="0023672F"/>
    <w:rsid w:val="00236ADC"/>
    <w:rsid w:val="00236E8A"/>
    <w:rsid w:val="00236FB1"/>
    <w:rsid w:val="00236FCA"/>
    <w:rsid w:val="00236FF2"/>
    <w:rsid w:val="00237090"/>
    <w:rsid w:val="00237095"/>
    <w:rsid w:val="00237266"/>
    <w:rsid w:val="00237A1A"/>
    <w:rsid w:val="00237A67"/>
    <w:rsid w:val="002407A9"/>
    <w:rsid w:val="002408B0"/>
    <w:rsid w:val="00240D18"/>
    <w:rsid w:val="0024116A"/>
    <w:rsid w:val="00241523"/>
    <w:rsid w:val="00241DD5"/>
    <w:rsid w:val="00242713"/>
    <w:rsid w:val="00242DCE"/>
    <w:rsid w:val="00242EFA"/>
    <w:rsid w:val="002437B2"/>
    <w:rsid w:val="002437D8"/>
    <w:rsid w:val="00243B11"/>
    <w:rsid w:val="00243B5A"/>
    <w:rsid w:val="00243FE5"/>
    <w:rsid w:val="0024449C"/>
    <w:rsid w:val="002445B4"/>
    <w:rsid w:val="00244B5E"/>
    <w:rsid w:val="00244D13"/>
    <w:rsid w:val="00245E2B"/>
    <w:rsid w:val="00246152"/>
    <w:rsid w:val="002465B5"/>
    <w:rsid w:val="002465D5"/>
    <w:rsid w:val="0024674D"/>
    <w:rsid w:val="00247211"/>
    <w:rsid w:val="00247579"/>
    <w:rsid w:val="002475FA"/>
    <w:rsid w:val="002478CD"/>
    <w:rsid w:val="00247A9B"/>
    <w:rsid w:val="00247D59"/>
    <w:rsid w:val="00250353"/>
    <w:rsid w:val="002505A7"/>
    <w:rsid w:val="00250E4B"/>
    <w:rsid w:val="0025131C"/>
    <w:rsid w:val="002514E1"/>
    <w:rsid w:val="00251A52"/>
    <w:rsid w:val="00251D9D"/>
    <w:rsid w:val="00251DF5"/>
    <w:rsid w:val="0025208F"/>
    <w:rsid w:val="00252AC5"/>
    <w:rsid w:val="00253397"/>
    <w:rsid w:val="002533C6"/>
    <w:rsid w:val="002536FD"/>
    <w:rsid w:val="00253777"/>
    <w:rsid w:val="00253C77"/>
    <w:rsid w:val="00253FEB"/>
    <w:rsid w:val="0025404C"/>
    <w:rsid w:val="00254D0E"/>
    <w:rsid w:val="00254E24"/>
    <w:rsid w:val="00255093"/>
    <w:rsid w:val="002555F3"/>
    <w:rsid w:val="00255759"/>
    <w:rsid w:val="00255840"/>
    <w:rsid w:val="00255C9E"/>
    <w:rsid w:val="00255F40"/>
    <w:rsid w:val="00256209"/>
    <w:rsid w:val="00256878"/>
    <w:rsid w:val="00257171"/>
    <w:rsid w:val="0025781C"/>
    <w:rsid w:val="002578FD"/>
    <w:rsid w:val="0026001A"/>
    <w:rsid w:val="00260C59"/>
    <w:rsid w:val="00260D2F"/>
    <w:rsid w:val="00260F51"/>
    <w:rsid w:val="002620C0"/>
    <w:rsid w:val="002621BA"/>
    <w:rsid w:val="00262375"/>
    <w:rsid w:val="00262911"/>
    <w:rsid w:val="00262EAC"/>
    <w:rsid w:val="002630A3"/>
    <w:rsid w:val="002631A0"/>
    <w:rsid w:val="002632D9"/>
    <w:rsid w:val="0026377A"/>
    <w:rsid w:val="002640DC"/>
    <w:rsid w:val="002646C1"/>
    <w:rsid w:val="00264745"/>
    <w:rsid w:val="00264C72"/>
    <w:rsid w:val="002656BB"/>
    <w:rsid w:val="00265ED9"/>
    <w:rsid w:val="002661FA"/>
    <w:rsid w:val="0026720F"/>
    <w:rsid w:val="002673F6"/>
    <w:rsid w:val="002677E8"/>
    <w:rsid w:val="00267D45"/>
    <w:rsid w:val="00267EB8"/>
    <w:rsid w:val="00270205"/>
    <w:rsid w:val="00270398"/>
    <w:rsid w:val="0027073F"/>
    <w:rsid w:val="00270EAA"/>
    <w:rsid w:val="00270FEE"/>
    <w:rsid w:val="002710F6"/>
    <w:rsid w:val="002712E2"/>
    <w:rsid w:val="002717DB"/>
    <w:rsid w:val="00271C87"/>
    <w:rsid w:val="002729E6"/>
    <w:rsid w:val="002734EF"/>
    <w:rsid w:val="00273915"/>
    <w:rsid w:val="00273A2D"/>
    <w:rsid w:val="00273DB6"/>
    <w:rsid w:val="00273F19"/>
    <w:rsid w:val="0027451D"/>
    <w:rsid w:val="00274B9D"/>
    <w:rsid w:val="00274EC7"/>
    <w:rsid w:val="0027505B"/>
    <w:rsid w:val="002754C4"/>
    <w:rsid w:val="00275B1E"/>
    <w:rsid w:val="00276464"/>
    <w:rsid w:val="0027685F"/>
    <w:rsid w:val="00276C0A"/>
    <w:rsid w:val="00276C2A"/>
    <w:rsid w:val="00277226"/>
    <w:rsid w:val="0027768C"/>
    <w:rsid w:val="0027789F"/>
    <w:rsid w:val="0028043A"/>
    <w:rsid w:val="0028092A"/>
    <w:rsid w:val="00280B2E"/>
    <w:rsid w:val="002814AA"/>
    <w:rsid w:val="002816B9"/>
    <w:rsid w:val="00281907"/>
    <w:rsid w:val="00281FBE"/>
    <w:rsid w:val="00282109"/>
    <w:rsid w:val="00282574"/>
    <w:rsid w:val="002826E8"/>
    <w:rsid w:val="002827B6"/>
    <w:rsid w:val="00282C2D"/>
    <w:rsid w:val="00282CCF"/>
    <w:rsid w:val="00282D6D"/>
    <w:rsid w:val="00282E83"/>
    <w:rsid w:val="00283739"/>
    <w:rsid w:val="002838D2"/>
    <w:rsid w:val="00283CA3"/>
    <w:rsid w:val="00283ECC"/>
    <w:rsid w:val="00285758"/>
    <w:rsid w:val="002857E2"/>
    <w:rsid w:val="00285968"/>
    <w:rsid w:val="002859F5"/>
    <w:rsid w:val="00285E6A"/>
    <w:rsid w:val="002865B6"/>
    <w:rsid w:val="00286F21"/>
    <w:rsid w:val="00287209"/>
    <w:rsid w:val="00287370"/>
    <w:rsid w:val="00287C47"/>
    <w:rsid w:val="0029021E"/>
    <w:rsid w:val="0029071A"/>
    <w:rsid w:val="00290A95"/>
    <w:rsid w:val="00290ECA"/>
    <w:rsid w:val="002911C0"/>
    <w:rsid w:val="0029138A"/>
    <w:rsid w:val="002914AF"/>
    <w:rsid w:val="00291AA9"/>
    <w:rsid w:val="00292555"/>
    <w:rsid w:val="00292644"/>
    <w:rsid w:val="00292AD7"/>
    <w:rsid w:val="00292F1B"/>
    <w:rsid w:val="0029308D"/>
    <w:rsid w:val="00293962"/>
    <w:rsid w:val="00293E3A"/>
    <w:rsid w:val="0029577F"/>
    <w:rsid w:val="0029598C"/>
    <w:rsid w:val="00295E2C"/>
    <w:rsid w:val="0029648A"/>
    <w:rsid w:val="002968D1"/>
    <w:rsid w:val="00296BEF"/>
    <w:rsid w:val="002976C5"/>
    <w:rsid w:val="0029794D"/>
    <w:rsid w:val="00297BA7"/>
    <w:rsid w:val="00297DFF"/>
    <w:rsid w:val="002A09CB"/>
    <w:rsid w:val="002A0B86"/>
    <w:rsid w:val="002A0EF5"/>
    <w:rsid w:val="002A1384"/>
    <w:rsid w:val="002A14DB"/>
    <w:rsid w:val="002A1688"/>
    <w:rsid w:val="002A207B"/>
    <w:rsid w:val="002A2333"/>
    <w:rsid w:val="002A2F5E"/>
    <w:rsid w:val="002A36D2"/>
    <w:rsid w:val="002A3883"/>
    <w:rsid w:val="002A3B82"/>
    <w:rsid w:val="002A4C4E"/>
    <w:rsid w:val="002A4CD1"/>
    <w:rsid w:val="002A52EF"/>
    <w:rsid w:val="002A5391"/>
    <w:rsid w:val="002A69FF"/>
    <w:rsid w:val="002A76F9"/>
    <w:rsid w:val="002A7A08"/>
    <w:rsid w:val="002A7ECA"/>
    <w:rsid w:val="002B0224"/>
    <w:rsid w:val="002B0A26"/>
    <w:rsid w:val="002B0A37"/>
    <w:rsid w:val="002B0CE5"/>
    <w:rsid w:val="002B177D"/>
    <w:rsid w:val="002B1860"/>
    <w:rsid w:val="002B2A67"/>
    <w:rsid w:val="002B2CCA"/>
    <w:rsid w:val="002B315A"/>
    <w:rsid w:val="002B38F8"/>
    <w:rsid w:val="002B3AF3"/>
    <w:rsid w:val="002B3C62"/>
    <w:rsid w:val="002B486F"/>
    <w:rsid w:val="002B5293"/>
    <w:rsid w:val="002B53EF"/>
    <w:rsid w:val="002B54AC"/>
    <w:rsid w:val="002B550A"/>
    <w:rsid w:val="002B57B8"/>
    <w:rsid w:val="002B5873"/>
    <w:rsid w:val="002B5B56"/>
    <w:rsid w:val="002B5B9D"/>
    <w:rsid w:val="002B5E48"/>
    <w:rsid w:val="002B6770"/>
    <w:rsid w:val="002B6A6C"/>
    <w:rsid w:val="002B6BA6"/>
    <w:rsid w:val="002B6D61"/>
    <w:rsid w:val="002B7617"/>
    <w:rsid w:val="002B78F1"/>
    <w:rsid w:val="002B79CB"/>
    <w:rsid w:val="002B7AC5"/>
    <w:rsid w:val="002C02F4"/>
    <w:rsid w:val="002C08E3"/>
    <w:rsid w:val="002C118D"/>
    <w:rsid w:val="002C1754"/>
    <w:rsid w:val="002C1794"/>
    <w:rsid w:val="002C19EA"/>
    <w:rsid w:val="002C1C4F"/>
    <w:rsid w:val="002C2675"/>
    <w:rsid w:val="002C2D16"/>
    <w:rsid w:val="002C2D74"/>
    <w:rsid w:val="002C310E"/>
    <w:rsid w:val="002C3B4F"/>
    <w:rsid w:val="002C3DF9"/>
    <w:rsid w:val="002C416A"/>
    <w:rsid w:val="002C4224"/>
    <w:rsid w:val="002C4278"/>
    <w:rsid w:val="002C429B"/>
    <w:rsid w:val="002C4960"/>
    <w:rsid w:val="002C4AC1"/>
    <w:rsid w:val="002C51EA"/>
    <w:rsid w:val="002C5291"/>
    <w:rsid w:val="002C535A"/>
    <w:rsid w:val="002C5396"/>
    <w:rsid w:val="002C56F5"/>
    <w:rsid w:val="002C61ED"/>
    <w:rsid w:val="002C66E8"/>
    <w:rsid w:val="002C6AFB"/>
    <w:rsid w:val="002C6C1C"/>
    <w:rsid w:val="002C6D3B"/>
    <w:rsid w:val="002C6E47"/>
    <w:rsid w:val="002C7009"/>
    <w:rsid w:val="002C72AB"/>
    <w:rsid w:val="002C750D"/>
    <w:rsid w:val="002C7A82"/>
    <w:rsid w:val="002C7C9C"/>
    <w:rsid w:val="002D0493"/>
    <w:rsid w:val="002D0544"/>
    <w:rsid w:val="002D081D"/>
    <w:rsid w:val="002D08BD"/>
    <w:rsid w:val="002D1815"/>
    <w:rsid w:val="002D29E4"/>
    <w:rsid w:val="002D30C2"/>
    <w:rsid w:val="002D3141"/>
    <w:rsid w:val="002D43C2"/>
    <w:rsid w:val="002D4450"/>
    <w:rsid w:val="002D47F9"/>
    <w:rsid w:val="002D48CE"/>
    <w:rsid w:val="002D4AD3"/>
    <w:rsid w:val="002D4BFE"/>
    <w:rsid w:val="002D4CD8"/>
    <w:rsid w:val="002D51C4"/>
    <w:rsid w:val="002D5B2A"/>
    <w:rsid w:val="002D5CFA"/>
    <w:rsid w:val="002D5FE0"/>
    <w:rsid w:val="002D701B"/>
    <w:rsid w:val="002D79F8"/>
    <w:rsid w:val="002E00E5"/>
    <w:rsid w:val="002E020C"/>
    <w:rsid w:val="002E04C9"/>
    <w:rsid w:val="002E0934"/>
    <w:rsid w:val="002E0CDD"/>
    <w:rsid w:val="002E0FF1"/>
    <w:rsid w:val="002E15A8"/>
    <w:rsid w:val="002E1C38"/>
    <w:rsid w:val="002E2A20"/>
    <w:rsid w:val="002E3003"/>
    <w:rsid w:val="002E37EB"/>
    <w:rsid w:val="002E39EF"/>
    <w:rsid w:val="002E4227"/>
    <w:rsid w:val="002E46FF"/>
    <w:rsid w:val="002E4A1D"/>
    <w:rsid w:val="002E4A71"/>
    <w:rsid w:val="002E4FCD"/>
    <w:rsid w:val="002E5043"/>
    <w:rsid w:val="002E5397"/>
    <w:rsid w:val="002E581A"/>
    <w:rsid w:val="002E5E67"/>
    <w:rsid w:val="002E5E90"/>
    <w:rsid w:val="002E619F"/>
    <w:rsid w:val="002E62C3"/>
    <w:rsid w:val="002E6912"/>
    <w:rsid w:val="002E6A42"/>
    <w:rsid w:val="002E6EC3"/>
    <w:rsid w:val="002E779F"/>
    <w:rsid w:val="002E78E8"/>
    <w:rsid w:val="002E79D6"/>
    <w:rsid w:val="002E7C0B"/>
    <w:rsid w:val="002E7D02"/>
    <w:rsid w:val="002E7E2B"/>
    <w:rsid w:val="002E7E3A"/>
    <w:rsid w:val="002F0224"/>
    <w:rsid w:val="002F0633"/>
    <w:rsid w:val="002F0ADD"/>
    <w:rsid w:val="002F0BB3"/>
    <w:rsid w:val="002F0DCF"/>
    <w:rsid w:val="002F0F3F"/>
    <w:rsid w:val="002F0FF6"/>
    <w:rsid w:val="002F101E"/>
    <w:rsid w:val="002F127A"/>
    <w:rsid w:val="002F1427"/>
    <w:rsid w:val="002F1956"/>
    <w:rsid w:val="002F1CD4"/>
    <w:rsid w:val="002F1E82"/>
    <w:rsid w:val="002F2388"/>
    <w:rsid w:val="002F2416"/>
    <w:rsid w:val="002F2A38"/>
    <w:rsid w:val="002F2B56"/>
    <w:rsid w:val="002F3586"/>
    <w:rsid w:val="002F3C7A"/>
    <w:rsid w:val="002F3E4C"/>
    <w:rsid w:val="002F4635"/>
    <w:rsid w:val="002F5358"/>
    <w:rsid w:val="002F5813"/>
    <w:rsid w:val="002F58AB"/>
    <w:rsid w:val="002F5AF7"/>
    <w:rsid w:val="002F5BC6"/>
    <w:rsid w:val="002F5F1E"/>
    <w:rsid w:val="002F66F2"/>
    <w:rsid w:val="002F6F8E"/>
    <w:rsid w:val="002F7157"/>
    <w:rsid w:val="002F739D"/>
    <w:rsid w:val="002F779D"/>
    <w:rsid w:val="003000FE"/>
    <w:rsid w:val="003010E8"/>
    <w:rsid w:val="003016E4"/>
    <w:rsid w:val="00301CB6"/>
    <w:rsid w:val="00301DCD"/>
    <w:rsid w:val="003024D4"/>
    <w:rsid w:val="003026AF"/>
    <w:rsid w:val="00302CE2"/>
    <w:rsid w:val="003032D4"/>
    <w:rsid w:val="00303321"/>
    <w:rsid w:val="00303DA6"/>
    <w:rsid w:val="003044EB"/>
    <w:rsid w:val="00304AE7"/>
    <w:rsid w:val="00304AE8"/>
    <w:rsid w:val="00305B7A"/>
    <w:rsid w:val="00305C3D"/>
    <w:rsid w:val="0030614E"/>
    <w:rsid w:val="00306679"/>
    <w:rsid w:val="003069BB"/>
    <w:rsid w:val="00306D64"/>
    <w:rsid w:val="003070B3"/>
    <w:rsid w:val="003073BC"/>
    <w:rsid w:val="00307531"/>
    <w:rsid w:val="0030767C"/>
    <w:rsid w:val="00307C87"/>
    <w:rsid w:val="00307E7F"/>
    <w:rsid w:val="00310F88"/>
    <w:rsid w:val="00311019"/>
    <w:rsid w:val="00311432"/>
    <w:rsid w:val="00311515"/>
    <w:rsid w:val="00311517"/>
    <w:rsid w:val="003118BB"/>
    <w:rsid w:val="00312D1D"/>
    <w:rsid w:val="00313556"/>
    <w:rsid w:val="00313EE0"/>
    <w:rsid w:val="00314538"/>
    <w:rsid w:val="0031475F"/>
    <w:rsid w:val="00314F34"/>
    <w:rsid w:val="0031517D"/>
    <w:rsid w:val="003152FA"/>
    <w:rsid w:val="00315BA7"/>
    <w:rsid w:val="00315BFB"/>
    <w:rsid w:val="003160BF"/>
    <w:rsid w:val="00316226"/>
    <w:rsid w:val="00316A05"/>
    <w:rsid w:val="00316B15"/>
    <w:rsid w:val="00316EAA"/>
    <w:rsid w:val="00316FB6"/>
    <w:rsid w:val="003172A7"/>
    <w:rsid w:val="003174A7"/>
    <w:rsid w:val="00317874"/>
    <w:rsid w:val="00317EB3"/>
    <w:rsid w:val="00320999"/>
    <w:rsid w:val="00321281"/>
    <w:rsid w:val="00321623"/>
    <w:rsid w:val="00321695"/>
    <w:rsid w:val="0032174B"/>
    <w:rsid w:val="003217D0"/>
    <w:rsid w:val="00321BDE"/>
    <w:rsid w:val="00321F41"/>
    <w:rsid w:val="00321FB0"/>
    <w:rsid w:val="00322431"/>
    <w:rsid w:val="0032303C"/>
    <w:rsid w:val="00323110"/>
    <w:rsid w:val="003232F0"/>
    <w:rsid w:val="00323720"/>
    <w:rsid w:val="00323AE9"/>
    <w:rsid w:val="00323CC1"/>
    <w:rsid w:val="00323DBD"/>
    <w:rsid w:val="00323DF1"/>
    <w:rsid w:val="00324032"/>
    <w:rsid w:val="0032449F"/>
    <w:rsid w:val="00325400"/>
    <w:rsid w:val="003257E0"/>
    <w:rsid w:val="0032588B"/>
    <w:rsid w:val="00325FB4"/>
    <w:rsid w:val="0032621B"/>
    <w:rsid w:val="003265F1"/>
    <w:rsid w:val="0032685B"/>
    <w:rsid w:val="0032691B"/>
    <w:rsid w:val="00327C71"/>
    <w:rsid w:val="00327F1B"/>
    <w:rsid w:val="00327FE2"/>
    <w:rsid w:val="00330376"/>
    <w:rsid w:val="0033068A"/>
    <w:rsid w:val="0033185F"/>
    <w:rsid w:val="003319F2"/>
    <w:rsid w:val="00331A79"/>
    <w:rsid w:val="00331F51"/>
    <w:rsid w:val="003325E3"/>
    <w:rsid w:val="00332A0B"/>
    <w:rsid w:val="00332AA3"/>
    <w:rsid w:val="00332D5E"/>
    <w:rsid w:val="00333081"/>
    <w:rsid w:val="003330B5"/>
    <w:rsid w:val="00333229"/>
    <w:rsid w:val="00333EA0"/>
    <w:rsid w:val="00334B01"/>
    <w:rsid w:val="00335018"/>
    <w:rsid w:val="00335061"/>
    <w:rsid w:val="0033549A"/>
    <w:rsid w:val="00335591"/>
    <w:rsid w:val="003359D0"/>
    <w:rsid w:val="00335D7F"/>
    <w:rsid w:val="00336370"/>
    <w:rsid w:val="0033647F"/>
    <w:rsid w:val="00336BD6"/>
    <w:rsid w:val="003374F0"/>
    <w:rsid w:val="00337D8D"/>
    <w:rsid w:val="00340147"/>
    <w:rsid w:val="003402BC"/>
    <w:rsid w:val="0034073F"/>
    <w:rsid w:val="00340AF9"/>
    <w:rsid w:val="00340D25"/>
    <w:rsid w:val="00340D53"/>
    <w:rsid w:val="00340DE3"/>
    <w:rsid w:val="00340F1B"/>
    <w:rsid w:val="00341670"/>
    <w:rsid w:val="003418B1"/>
    <w:rsid w:val="00341A81"/>
    <w:rsid w:val="00341A9E"/>
    <w:rsid w:val="00341E97"/>
    <w:rsid w:val="00342DAA"/>
    <w:rsid w:val="00342E39"/>
    <w:rsid w:val="0034359E"/>
    <w:rsid w:val="003443AC"/>
    <w:rsid w:val="003447E5"/>
    <w:rsid w:val="00344BE5"/>
    <w:rsid w:val="00344C00"/>
    <w:rsid w:val="003462E6"/>
    <w:rsid w:val="003466F5"/>
    <w:rsid w:val="00346AE6"/>
    <w:rsid w:val="00346C9B"/>
    <w:rsid w:val="0034714E"/>
    <w:rsid w:val="003474D4"/>
    <w:rsid w:val="0034768B"/>
    <w:rsid w:val="00347D11"/>
    <w:rsid w:val="00347D74"/>
    <w:rsid w:val="00350263"/>
    <w:rsid w:val="00350552"/>
    <w:rsid w:val="00350705"/>
    <w:rsid w:val="00350BDA"/>
    <w:rsid w:val="00350C5D"/>
    <w:rsid w:val="00350CE5"/>
    <w:rsid w:val="00351172"/>
    <w:rsid w:val="00351306"/>
    <w:rsid w:val="00351943"/>
    <w:rsid w:val="003520C4"/>
    <w:rsid w:val="00352313"/>
    <w:rsid w:val="0035282D"/>
    <w:rsid w:val="00352A01"/>
    <w:rsid w:val="00352A7A"/>
    <w:rsid w:val="00352AFC"/>
    <w:rsid w:val="00352D3C"/>
    <w:rsid w:val="00352EFA"/>
    <w:rsid w:val="003531CE"/>
    <w:rsid w:val="00353317"/>
    <w:rsid w:val="00353592"/>
    <w:rsid w:val="003536CD"/>
    <w:rsid w:val="00354568"/>
    <w:rsid w:val="003550C8"/>
    <w:rsid w:val="003551C4"/>
    <w:rsid w:val="0035553D"/>
    <w:rsid w:val="00355D82"/>
    <w:rsid w:val="00355F16"/>
    <w:rsid w:val="00355F8E"/>
    <w:rsid w:val="003560EE"/>
    <w:rsid w:val="0035665B"/>
    <w:rsid w:val="00356BE1"/>
    <w:rsid w:val="00356CA7"/>
    <w:rsid w:val="00356FF4"/>
    <w:rsid w:val="00357817"/>
    <w:rsid w:val="0036000B"/>
    <w:rsid w:val="00360656"/>
    <w:rsid w:val="003607F8"/>
    <w:rsid w:val="00360C3A"/>
    <w:rsid w:val="00360E41"/>
    <w:rsid w:val="00361448"/>
    <w:rsid w:val="0036160F"/>
    <w:rsid w:val="00363265"/>
    <w:rsid w:val="00363AB9"/>
    <w:rsid w:val="0036401A"/>
    <w:rsid w:val="00364A26"/>
    <w:rsid w:val="00364D78"/>
    <w:rsid w:val="00364E4E"/>
    <w:rsid w:val="00365337"/>
    <w:rsid w:val="003654FD"/>
    <w:rsid w:val="00365840"/>
    <w:rsid w:val="003660BC"/>
    <w:rsid w:val="00366546"/>
    <w:rsid w:val="003667AD"/>
    <w:rsid w:val="00366DC5"/>
    <w:rsid w:val="00366E19"/>
    <w:rsid w:val="00367200"/>
    <w:rsid w:val="00367A9A"/>
    <w:rsid w:val="00367AA0"/>
    <w:rsid w:val="00367DFF"/>
    <w:rsid w:val="003700FA"/>
    <w:rsid w:val="00370378"/>
    <w:rsid w:val="003705E5"/>
    <w:rsid w:val="003707F4"/>
    <w:rsid w:val="00370B7C"/>
    <w:rsid w:val="00370E3E"/>
    <w:rsid w:val="00371197"/>
    <w:rsid w:val="003716D7"/>
    <w:rsid w:val="00371B4B"/>
    <w:rsid w:val="00373494"/>
    <w:rsid w:val="00373530"/>
    <w:rsid w:val="003738A8"/>
    <w:rsid w:val="00373C09"/>
    <w:rsid w:val="003741F6"/>
    <w:rsid w:val="003744B6"/>
    <w:rsid w:val="003745AA"/>
    <w:rsid w:val="00374BA7"/>
    <w:rsid w:val="00374D38"/>
    <w:rsid w:val="00375B42"/>
    <w:rsid w:val="00375F56"/>
    <w:rsid w:val="00376078"/>
    <w:rsid w:val="00376266"/>
    <w:rsid w:val="00376566"/>
    <w:rsid w:val="00376B74"/>
    <w:rsid w:val="00376C94"/>
    <w:rsid w:val="00376E64"/>
    <w:rsid w:val="0037712E"/>
    <w:rsid w:val="00377E02"/>
    <w:rsid w:val="003803B6"/>
    <w:rsid w:val="0038096A"/>
    <w:rsid w:val="00380AB2"/>
    <w:rsid w:val="00380C17"/>
    <w:rsid w:val="00381B6D"/>
    <w:rsid w:val="00381CBD"/>
    <w:rsid w:val="00381E16"/>
    <w:rsid w:val="00382337"/>
    <w:rsid w:val="00382AD3"/>
    <w:rsid w:val="00382DF5"/>
    <w:rsid w:val="00383F76"/>
    <w:rsid w:val="0038421F"/>
    <w:rsid w:val="003843C3"/>
    <w:rsid w:val="00384E1F"/>
    <w:rsid w:val="00385399"/>
    <w:rsid w:val="00386148"/>
    <w:rsid w:val="003863ED"/>
    <w:rsid w:val="00386975"/>
    <w:rsid w:val="0038708C"/>
    <w:rsid w:val="00387473"/>
    <w:rsid w:val="00387679"/>
    <w:rsid w:val="00387EAF"/>
    <w:rsid w:val="00390139"/>
    <w:rsid w:val="00390AD6"/>
    <w:rsid w:val="00390D02"/>
    <w:rsid w:val="00390E48"/>
    <w:rsid w:val="00391041"/>
    <w:rsid w:val="003910D9"/>
    <w:rsid w:val="00392304"/>
    <w:rsid w:val="00392806"/>
    <w:rsid w:val="00393BC3"/>
    <w:rsid w:val="0039407F"/>
    <w:rsid w:val="00394E75"/>
    <w:rsid w:val="00394EC7"/>
    <w:rsid w:val="003951E0"/>
    <w:rsid w:val="0039544E"/>
    <w:rsid w:val="0039576B"/>
    <w:rsid w:val="003965E3"/>
    <w:rsid w:val="0039668D"/>
    <w:rsid w:val="0039715F"/>
    <w:rsid w:val="0039766B"/>
    <w:rsid w:val="00397AC8"/>
    <w:rsid w:val="00397AC9"/>
    <w:rsid w:val="00397FD6"/>
    <w:rsid w:val="003A0273"/>
    <w:rsid w:val="003A09DF"/>
    <w:rsid w:val="003A0A6C"/>
    <w:rsid w:val="003A0BE7"/>
    <w:rsid w:val="003A1841"/>
    <w:rsid w:val="003A1E40"/>
    <w:rsid w:val="003A21A8"/>
    <w:rsid w:val="003A25BE"/>
    <w:rsid w:val="003A278D"/>
    <w:rsid w:val="003A2F30"/>
    <w:rsid w:val="003A2F84"/>
    <w:rsid w:val="003A311F"/>
    <w:rsid w:val="003A3BC7"/>
    <w:rsid w:val="003A3F4A"/>
    <w:rsid w:val="003A4C3B"/>
    <w:rsid w:val="003A51A1"/>
    <w:rsid w:val="003A5B12"/>
    <w:rsid w:val="003A5C9F"/>
    <w:rsid w:val="003A6019"/>
    <w:rsid w:val="003A66B4"/>
    <w:rsid w:val="003A6966"/>
    <w:rsid w:val="003A7060"/>
    <w:rsid w:val="003A7427"/>
    <w:rsid w:val="003A742E"/>
    <w:rsid w:val="003A74B1"/>
    <w:rsid w:val="003A76F3"/>
    <w:rsid w:val="003A7928"/>
    <w:rsid w:val="003A7E31"/>
    <w:rsid w:val="003B016D"/>
    <w:rsid w:val="003B01D7"/>
    <w:rsid w:val="003B0766"/>
    <w:rsid w:val="003B0C87"/>
    <w:rsid w:val="003B15F0"/>
    <w:rsid w:val="003B1760"/>
    <w:rsid w:val="003B19B1"/>
    <w:rsid w:val="003B19BC"/>
    <w:rsid w:val="003B1F0B"/>
    <w:rsid w:val="003B24D8"/>
    <w:rsid w:val="003B2A1C"/>
    <w:rsid w:val="003B2C5A"/>
    <w:rsid w:val="003B322F"/>
    <w:rsid w:val="003B3786"/>
    <w:rsid w:val="003B37B2"/>
    <w:rsid w:val="003B4290"/>
    <w:rsid w:val="003B44B2"/>
    <w:rsid w:val="003B496D"/>
    <w:rsid w:val="003B4F70"/>
    <w:rsid w:val="003B50EF"/>
    <w:rsid w:val="003B527F"/>
    <w:rsid w:val="003B556B"/>
    <w:rsid w:val="003B58A6"/>
    <w:rsid w:val="003B5EAC"/>
    <w:rsid w:val="003B6750"/>
    <w:rsid w:val="003B703F"/>
    <w:rsid w:val="003B7B77"/>
    <w:rsid w:val="003B7E45"/>
    <w:rsid w:val="003B7E87"/>
    <w:rsid w:val="003C0148"/>
    <w:rsid w:val="003C0616"/>
    <w:rsid w:val="003C2274"/>
    <w:rsid w:val="003C271B"/>
    <w:rsid w:val="003C2A50"/>
    <w:rsid w:val="003C2CF9"/>
    <w:rsid w:val="003C35BD"/>
    <w:rsid w:val="003C36AC"/>
    <w:rsid w:val="003C4534"/>
    <w:rsid w:val="003C48DF"/>
    <w:rsid w:val="003C578C"/>
    <w:rsid w:val="003C6889"/>
    <w:rsid w:val="003C6CFE"/>
    <w:rsid w:val="003C71CC"/>
    <w:rsid w:val="003C71CF"/>
    <w:rsid w:val="003C72C4"/>
    <w:rsid w:val="003D0079"/>
    <w:rsid w:val="003D15BF"/>
    <w:rsid w:val="003D21F0"/>
    <w:rsid w:val="003D2205"/>
    <w:rsid w:val="003D283F"/>
    <w:rsid w:val="003D29AA"/>
    <w:rsid w:val="003D2B96"/>
    <w:rsid w:val="003D2D7D"/>
    <w:rsid w:val="003D31CD"/>
    <w:rsid w:val="003D32B9"/>
    <w:rsid w:val="003D3825"/>
    <w:rsid w:val="003D3DF0"/>
    <w:rsid w:val="003D41B0"/>
    <w:rsid w:val="003D4323"/>
    <w:rsid w:val="003D4625"/>
    <w:rsid w:val="003D49C7"/>
    <w:rsid w:val="003D4AF8"/>
    <w:rsid w:val="003D521F"/>
    <w:rsid w:val="003D5232"/>
    <w:rsid w:val="003D53E6"/>
    <w:rsid w:val="003D5BD0"/>
    <w:rsid w:val="003D5D79"/>
    <w:rsid w:val="003D61EF"/>
    <w:rsid w:val="003D6285"/>
    <w:rsid w:val="003D6796"/>
    <w:rsid w:val="003D6808"/>
    <w:rsid w:val="003D6A87"/>
    <w:rsid w:val="003D6B50"/>
    <w:rsid w:val="003D786F"/>
    <w:rsid w:val="003D78AD"/>
    <w:rsid w:val="003D7D7B"/>
    <w:rsid w:val="003D7F7C"/>
    <w:rsid w:val="003E0091"/>
    <w:rsid w:val="003E01F7"/>
    <w:rsid w:val="003E090D"/>
    <w:rsid w:val="003E0EE7"/>
    <w:rsid w:val="003E0F8F"/>
    <w:rsid w:val="003E0FF9"/>
    <w:rsid w:val="003E1856"/>
    <w:rsid w:val="003E1EF0"/>
    <w:rsid w:val="003E289B"/>
    <w:rsid w:val="003E296E"/>
    <w:rsid w:val="003E2A81"/>
    <w:rsid w:val="003E2DBF"/>
    <w:rsid w:val="003E31FC"/>
    <w:rsid w:val="003E3787"/>
    <w:rsid w:val="003E3E82"/>
    <w:rsid w:val="003E4041"/>
    <w:rsid w:val="003E47BA"/>
    <w:rsid w:val="003E48FC"/>
    <w:rsid w:val="003E5312"/>
    <w:rsid w:val="003E537D"/>
    <w:rsid w:val="003E5526"/>
    <w:rsid w:val="003E55DD"/>
    <w:rsid w:val="003E55F0"/>
    <w:rsid w:val="003E5E60"/>
    <w:rsid w:val="003E6FDC"/>
    <w:rsid w:val="003E704A"/>
    <w:rsid w:val="003E7246"/>
    <w:rsid w:val="003E72E3"/>
    <w:rsid w:val="003E773F"/>
    <w:rsid w:val="003E7BDE"/>
    <w:rsid w:val="003E7D6F"/>
    <w:rsid w:val="003E7F46"/>
    <w:rsid w:val="003F08B9"/>
    <w:rsid w:val="003F09A5"/>
    <w:rsid w:val="003F0D04"/>
    <w:rsid w:val="003F0EE2"/>
    <w:rsid w:val="003F2452"/>
    <w:rsid w:val="003F25F8"/>
    <w:rsid w:val="003F26ED"/>
    <w:rsid w:val="003F27FF"/>
    <w:rsid w:val="003F2C27"/>
    <w:rsid w:val="003F32F2"/>
    <w:rsid w:val="003F3305"/>
    <w:rsid w:val="003F33E7"/>
    <w:rsid w:val="003F39A0"/>
    <w:rsid w:val="003F462C"/>
    <w:rsid w:val="003F4EDB"/>
    <w:rsid w:val="003F5291"/>
    <w:rsid w:val="003F5435"/>
    <w:rsid w:val="003F5C9A"/>
    <w:rsid w:val="003F6210"/>
    <w:rsid w:val="003F633A"/>
    <w:rsid w:val="003F69B5"/>
    <w:rsid w:val="003F787F"/>
    <w:rsid w:val="003F796C"/>
    <w:rsid w:val="0040072C"/>
    <w:rsid w:val="004007D0"/>
    <w:rsid w:val="00400B26"/>
    <w:rsid w:val="0040164C"/>
    <w:rsid w:val="00401836"/>
    <w:rsid w:val="00401904"/>
    <w:rsid w:val="00401B5E"/>
    <w:rsid w:val="00402191"/>
    <w:rsid w:val="0040276B"/>
    <w:rsid w:val="0040299D"/>
    <w:rsid w:val="00402A9A"/>
    <w:rsid w:val="00402BBB"/>
    <w:rsid w:val="00402CFF"/>
    <w:rsid w:val="00402D77"/>
    <w:rsid w:val="00402F04"/>
    <w:rsid w:val="00403235"/>
    <w:rsid w:val="004037C9"/>
    <w:rsid w:val="00403B0F"/>
    <w:rsid w:val="00404010"/>
    <w:rsid w:val="00404409"/>
    <w:rsid w:val="0040489E"/>
    <w:rsid w:val="00404BEA"/>
    <w:rsid w:val="0040501F"/>
    <w:rsid w:val="004050CE"/>
    <w:rsid w:val="004054FE"/>
    <w:rsid w:val="004055A6"/>
    <w:rsid w:val="004055B2"/>
    <w:rsid w:val="00405645"/>
    <w:rsid w:val="00405A6B"/>
    <w:rsid w:val="00405C27"/>
    <w:rsid w:val="00405E69"/>
    <w:rsid w:val="00406476"/>
    <w:rsid w:val="004066D2"/>
    <w:rsid w:val="00406931"/>
    <w:rsid w:val="00406C2B"/>
    <w:rsid w:val="00406EC9"/>
    <w:rsid w:val="00406F53"/>
    <w:rsid w:val="00407139"/>
    <w:rsid w:val="00407250"/>
    <w:rsid w:val="00407613"/>
    <w:rsid w:val="0040783F"/>
    <w:rsid w:val="00407AF6"/>
    <w:rsid w:val="00407FB4"/>
    <w:rsid w:val="00410061"/>
    <w:rsid w:val="004102E9"/>
    <w:rsid w:val="00410351"/>
    <w:rsid w:val="00410BCA"/>
    <w:rsid w:val="00410E38"/>
    <w:rsid w:val="00410EAA"/>
    <w:rsid w:val="0041153F"/>
    <w:rsid w:val="00411636"/>
    <w:rsid w:val="0041174E"/>
    <w:rsid w:val="004119C3"/>
    <w:rsid w:val="00411E2F"/>
    <w:rsid w:val="00412B78"/>
    <w:rsid w:val="00412C87"/>
    <w:rsid w:val="00413E86"/>
    <w:rsid w:val="00413F92"/>
    <w:rsid w:val="004144F7"/>
    <w:rsid w:val="0041468B"/>
    <w:rsid w:val="00414878"/>
    <w:rsid w:val="00414944"/>
    <w:rsid w:val="00414CB3"/>
    <w:rsid w:val="0041508C"/>
    <w:rsid w:val="004150CC"/>
    <w:rsid w:val="0041565C"/>
    <w:rsid w:val="004156C5"/>
    <w:rsid w:val="00415A42"/>
    <w:rsid w:val="00415A79"/>
    <w:rsid w:val="00416071"/>
    <w:rsid w:val="00416C67"/>
    <w:rsid w:val="004170FD"/>
    <w:rsid w:val="004173A2"/>
    <w:rsid w:val="00417B90"/>
    <w:rsid w:val="004201CB"/>
    <w:rsid w:val="004202DB"/>
    <w:rsid w:val="004204E3"/>
    <w:rsid w:val="00420707"/>
    <w:rsid w:val="004213DC"/>
    <w:rsid w:val="00422048"/>
    <w:rsid w:val="00422327"/>
    <w:rsid w:val="004223A2"/>
    <w:rsid w:val="00422435"/>
    <w:rsid w:val="004232EB"/>
    <w:rsid w:val="0042342C"/>
    <w:rsid w:val="00423434"/>
    <w:rsid w:val="00423786"/>
    <w:rsid w:val="00423828"/>
    <w:rsid w:val="00423D96"/>
    <w:rsid w:val="00423DCF"/>
    <w:rsid w:val="00424386"/>
    <w:rsid w:val="00424796"/>
    <w:rsid w:val="004254A4"/>
    <w:rsid w:val="004254AD"/>
    <w:rsid w:val="00425757"/>
    <w:rsid w:val="0042597D"/>
    <w:rsid w:val="004269D6"/>
    <w:rsid w:val="00426E2C"/>
    <w:rsid w:val="00426E92"/>
    <w:rsid w:val="00426E98"/>
    <w:rsid w:val="00427172"/>
    <w:rsid w:val="00427487"/>
    <w:rsid w:val="00427A4A"/>
    <w:rsid w:val="00427CE7"/>
    <w:rsid w:val="00427D36"/>
    <w:rsid w:val="00427D99"/>
    <w:rsid w:val="00427F4F"/>
    <w:rsid w:val="0043008F"/>
    <w:rsid w:val="00430479"/>
    <w:rsid w:val="0043091C"/>
    <w:rsid w:val="00430938"/>
    <w:rsid w:val="00430996"/>
    <w:rsid w:val="00431155"/>
    <w:rsid w:val="00431351"/>
    <w:rsid w:val="00431428"/>
    <w:rsid w:val="004315EB"/>
    <w:rsid w:val="00431A8D"/>
    <w:rsid w:val="00431AE0"/>
    <w:rsid w:val="00431B0A"/>
    <w:rsid w:val="00431EFA"/>
    <w:rsid w:val="00431F25"/>
    <w:rsid w:val="00432011"/>
    <w:rsid w:val="004324F4"/>
    <w:rsid w:val="00432C02"/>
    <w:rsid w:val="0043382B"/>
    <w:rsid w:val="00433C14"/>
    <w:rsid w:val="00434061"/>
    <w:rsid w:val="004345E7"/>
    <w:rsid w:val="0043526A"/>
    <w:rsid w:val="004354CF"/>
    <w:rsid w:val="0043564B"/>
    <w:rsid w:val="004356A4"/>
    <w:rsid w:val="00435A16"/>
    <w:rsid w:val="00435EB9"/>
    <w:rsid w:val="00436156"/>
    <w:rsid w:val="00436349"/>
    <w:rsid w:val="004368CE"/>
    <w:rsid w:val="00436E4D"/>
    <w:rsid w:val="00437895"/>
    <w:rsid w:val="004407F5"/>
    <w:rsid w:val="004408B3"/>
    <w:rsid w:val="0044138F"/>
    <w:rsid w:val="00441422"/>
    <w:rsid w:val="0044179A"/>
    <w:rsid w:val="00441907"/>
    <w:rsid w:val="00441D60"/>
    <w:rsid w:val="004426EA"/>
    <w:rsid w:val="00442E2A"/>
    <w:rsid w:val="00442E36"/>
    <w:rsid w:val="004433B2"/>
    <w:rsid w:val="004435FD"/>
    <w:rsid w:val="00443691"/>
    <w:rsid w:val="00443809"/>
    <w:rsid w:val="00443BD5"/>
    <w:rsid w:val="00443CB3"/>
    <w:rsid w:val="00443E1C"/>
    <w:rsid w:val="00443FFA"/>
    <w:rsid w:val="004443A5"/>
    <w:rsid w:val="00444A88"/>
    <w:rsid w:val="00444AAC"/>
    <w:rsid w:val="00444C13"/>
    <w:rsid w:val="00444D3C"/>
    <w:rsid w:val="00444DE5"/>
    <w:rsid w:val="00444EA3"/>
    <w:rsid w:val="004450AC"/>
    <w:rsid w:val="004451F8"/>
    <w:rsid w:val="0044596D"/>
    <w:rsid w:val="00445C44"/>
    <w:rsid w:val="00446A62"/>
    <w:rsid w:val="00446FAA"/>
    <w:rsid w:val="00447048"/>
    <w:rsid w:val="00447220"/>
    <w:rsid w:val="00447728"/>
    <w:rsid w:val="00447EBA"/>
    <w:rsid w:val="00450887"/>
    <w:rsid w:val="00450B1C"/>
    <w:rsid w:val="00451275"/>
    <w:rsid w:val="004519AA"/>
    <w:rsid w:val="00451B41"/>
    <w:rsid w:val="00453382"/>
    <w:rsid w:val="00453E4B"/>
    <w:rsid w:val="004542CB"/>
    <w:rsid w:val="00454333"/>
    <w:rsid w:val="0045457A"/>
    <w:rsid w:val="00455057"/>
    <w:rsid w:val="004556A0"/>
    <w:rsid w:val="00455912"/>
    <w:rsid w:val="0045714E"/>
    <w:rsid w:val="00457A19"/>
    <w:rsid w:val="00457C75"/>
    <w:rsid w:val="0046001E"/>
    <w:rsid w:val="00460808"/>
    <w:rsid w:val="004608FA"/>
    <w:rsid w:val="00460B91"/>
    <w:rsid w:val="004611EC"/>
    <w:rsid w:val="00461E3D"/>
    <w:rsid w:val="004627A4"/>
    <w:rsid w:val="00463267"/>
    <w:rsid w:val="0046328C"/>
    <w:rsid w:val="0046330A"/>
    <w:rsid w:val="00463A06"/>
    <w:rsid w:val="00463C13"/>
    <w:rsid w:val="00463E63"/>
    <w:rsid w:val="00463E70"/>
    <w:rsid w:val="00463F1A"/>
    <w:rsid w:val="004641BE"/>
    <w:rsid w:val="004646CC"/>
    <w:rsid w:val="004650F2"/>
    <w:rsid w:val="00465AF0"/>
    <w:rsid w:val="004661C8"/>
    <w:rsid w:val="00466D10"/>
    <w:rsid w:val="00466FC7"/>
    <w:rsid w:val="004672D5"/>
    <w:rsid w:val="00467AFF"/>
    <w:rsid w:val="00467C01"/>
    <w:rsid w:val="00470828"/>
    <w:rsid w:val="00470866"/>
    <w:rsid w:val="00470BDA"/>
    <w:rsid w:val="00470C60"/>
    <w:rsid w:val="00470DE0"/>
    <w:rsid w:val="00470FA9"/>
    <w:rsid w:val="004711A7"/>
    <w:rsid w:val="004711F0"/>
    <w:rsid w:val="00471664"/>
    <w:rsid w:val="00471EBF"/>
    <w:rsid w:val="0047213B"/>
    <w:rsid w:val="004727C2"/>
    <w:rsid w:val="00472BE1"/>
    <w:rsid w:val="00472FF5"/>
    <w:rsid w:val="00473A3A"/>
    <w:rsid w:val="0047416F"/>
    <w:rsid w:val="00474674"/>
    <w:rsid w:val="004748DA"/>
    <w:rsid w:val="00474C19"/>
    <w:rsid w:val="004753DB"/>
    <w:rsid w:val="0047574E"/>
    <w:rsid w:val="00475775"/>
    <w:rsid w:val="00475878"/>
    <w:rsid w:val="004759E6"/>
    <w:rsid w:val="00475A00"/>
    <w:rsid w:val="00475A13"/>
    <w:rsid w:val="00475AA1"/>
    <w:rsid w:val="0047604C"/>
    <w:rsid w:val="0047659B"/>
    <w:rsid w:val="004767D9"/>
    <w:rsid w:val="00476885"/>
    <w:rsid w:val="00476C98"/>
    <w:rsid w:val="00476F73"/>
    <w:rsid w:val="00477291"/>
    <w:rsid w:val="004777E1"/>
    <w:rsid w:val="004778C2"/>
    <w:rsid w:val="00477BAF"/>
    <w:rsid w:val="00477F28"/>
    <w:rsid w:val="00480F6B"/>
    <w:rsid w:val="004818B2"/>
    <w:rsid w:val="00482440"/>
    <w:rsid w:val="00482454"/>
    <w:rsid w:val="004826CC"/>
    <w:rsid w:val="00482EA4"/>
    <w:rsid w:val="004833C5"/>
    <w:rsid w:val="00483A0F"/>
    <w:rsid w:val="00483A92"/>
    <w:rsid w:val="00483C05"/>
    <w:rsid w:val="00483D25"/>
    <w:rsid w:val="00483FDF"/>
    <w:rsid w:val="00484354"/>
    <w:rsid w:val="0048480C"/>
    <w:rsid w:val="004853B1"/>
    <w:rsid w:val="00485D7A"/>
    <w:rsid w:val="00485E1D"/>
    <w:rsid w:val="00486DEE"/>
    <w:rsid w:val="00486F20"/>
    <w:rsid w:val="004871AC"/>
    <w:rsid w:val="00487BFD"/>
    <w:rsid w:val="004901A0"/>
    <w:rsid w:val="00490BBD"/>
    <w:rsid w:val="00490D69"/>
    <w:rsid w:val="004910E2"/>
    <w:rsid w:val="004913FB"/>
    <w:rsid w:val="0049179C"/>
    <w:rsid w:val="00491B7B"/>
    <w:rsid w:val="00491CA4"/>
    <w:rsid w:val="004921E4"/>
    <w:rsid w:val="00492454"/>
    <w:rsid w:val="004924FF"/>
    <w:rsid w:val="004928BC"/>
    <w:rsid w:val="00492AED"/>
    <w:rsid w:val="00492D84"/>
    <w:rsid w:val="0049300E"/>
    <w:rsid w:val="00493042"/>
    <w:rsid w:val="0049315A"/>
    <w:rsid w:val="00493244"/>
    <w:rsid w:val="00493658"/>
    <w:rsid w:val="00493887"/>
    <w:rsid w:val="00493ADC"/>
    <w:rsid w:val="00493C07"/>
    <w:rsid w:val="00493DAA"/>
    <w:rsid w:val="00493E14"/>
    <w:rsid w:val="0049404B"/>
    <w:rsid w:val="00494A2D"/>
    <w:rsid w:val="00495225"/>
    <w:rsid w:val="004952CF"/>
    <w:rsid w:val="004955B1"/>
    <w:rsid w:val="00495AE6"/>
    <w:rsid w:val="00496207"/>
    <w:rsid w:val="00496299"/>
    <w:rsid w:val="004966F3"/>
    <w:rsid w:val="0049691B"/>
    <w:rsid w:val="00496BF9"/>
    <w:rsid w:val="00496FE5"/>
    <w:rsid w:val="004972E1"/>
    <w:rsid w:val="004975D7"/>
    <w:rsid w:val="00497C07"/>
    <w:rsid w:val="004A01EE"/>
    <w:rsid w:val="004A1112"/>
    <w:rsid w:val="004A15C4"/>
    <w:rsid w:val="004A2181"/>
    <w:rsid w:val="004A27BD"/>
    <w:rsid w:val="004A2D61"/>
    <w:rsid w:val="004A2FEE"/>
    <w:rsid w:val="004A347A"/>
    <w:rsid w:val="004A3595"/>
    <w:rsid w:val="004A3A5F"/>
    <w:rsid w:val="004A3C2A"/>
    <w:rsid w:val="004A3E71"/>
    <w:rsid w:val="004A3F7D"/>
    <w:rsid w:val="004A4A7E"/>
    <w:rsid w:val="004A5BEF"/>
    <w:rsid w:val="004A5C43"/>
    <w:rsid w:val="004A5FF3"/>
    <w:rsid w:val="004A61ED"/>
    <w:rsid w:val="004A6EFC"/>
    <w:rsid w:val="004A70AD"/>
    <w:rsid w:val="004A7481"/>
    <w:rsid w:val="004A771D"/>
    <w:rsid w:val="004A7E4D"/>
    <w:rsid w:val="004B0077"/>
    <w:rsid w:val="004B070B"/>
    <w:rsid w:val="004B0A8F"/>
    <w:rsid w:val="004B0C8D"/>
    <w:rsid w:val="004B101B"/>
    <w:rsid w:val="004B1B1C"/>
    <w:rsid w:val="004B20CC"/>
    <w:rsid w:val="004B2659"/>
    <w:rsid w:val="004B2721"/>
    <w:rsid w:val="004B2C3D"/>
    <w:rsid w:val="004B3442"/>
    <w:rsid w:val="004B379C"/>
    <w:rsid w:val="004B3B50"/>
    <w:rsid w:val="004B3CC2"/>
    <w:rsid w:val="004B3F1F"/>
    <w:rsid w:val="004B43F2"/>
    <w:rsid w:val="004B4559"/>
    <w:rsid w:val="004B46B5"/>
    <w:rsid w:val="004B4BE1"/>
    <w:rsid w:val="004B4D7F"/>
    <w:rsid w:val="004B4E2C"/>
    <w:rsid w:val="004B5241"/>
    <w:rsid w:val="004B5EE1"/>
    <w:rsid w:val="004B5FD9"/>
    <w:rsid w:val="004B6074"/>
    <w:rsid w:val="004B60FF"/>
    <w:rsid w:val="004B635D"/>
    <w:rsid w:val="004B64B9"/>
    <w:rsid w:val="004B6665"/>
    <w:rsid w:val="004B666B"/>
    <w:rsid w:val="004B6DD3"/>
    <w:rsid w:val="004B7E58"/>
    <w:rsid w:val="004C014A"/>
    <w:rsid w:val="004C0386"/>
    <w:rsid w:val="004C0413"/>
    <w:rsid w:val="004C0741"/>
    <w:rsid w:val="004C17BF"/>
    <w:rsid w:val="004C17E5"/>
    <w:rsid w:val="004C18DD"/>
    <w:rsid w:val="004C1A86"/>
    <w:rsid w:val="004C312E"/>
    <w:rsid w:val="004C371A"/>
    <w:rsid w:val="004C3915"/>
    <w:rsid w:val="004C3964"/>
    <w:rsid w:val="004C3AA2"/>
    <w:rsid w:val="004C43D9"/>
    <w:rsid w:val="004C468C"/>
    <w:rsid w:val="004C4B24"/>
    <w:rsid w:val="004C4FB6"/>
    <w:rsid w:val="004C5563"/>
    <w:rsid w:val="004C56F6"/>
    <w:rsid w:val="004C5A77"/>
    <w:rsid w:val="004C5EB4"/>
    <w:rsid w:val="004C6576"/>
    <w:rsid w:val="004C665A"/>
    <w:rsid w:val="004C67EB"/>
    <w:rsid w:val="004C7515"/>
    <w:rsid w:val="004C7D07"/>
    <w:rsid w:val="004C7F3D"/>
    <w:rsid w:val="004D0223"/>
    <w:rsid w:val="004D0802"/>
    <w:rsid w:val="004D15F1"/>
    <w:rsid w:val="004D1A9F"/>
    <w:rsid w:val="004D1B76"/>
    <w:rsid w:val="004D20C5"/>
    <w:rsid w:val="004D210D"/>
    <w:rsid w:val="004D2930"/>
    <w:rsid w:val="004D2D23"/>
    <w:rsid w:val="004D2EEE"/>
    <w:rsid w:val="004D3625"/>
    <w:rsid w:val="004D3D93"/>
    <w:rsid w:val="004D4254"/>
    <w:rsid w:val="004D48D3"/>
    <w:rsid w:val="004D50F3"/>
    <w:rsid w:val="004D5323"/>
    <w:rsid w:val="004D54F3"/>
    <w:rsid w:val="004D593A"/>
    <w:rsid w:val="004D59A1"/>
    <w:rsid w:val="004D629E"/>
    <w:rsid w:val="004D6995"/>
    <w:rsid w:val="004D6C7D"/>
    <w:rsid w:val="004D7A62"/>
    <w:rsid w:val="004D7A71"/>
    <w:rsid w:val="004D7B8D"/>
    <w:rsid w:val="004D7CD3"/>
    <w:rsid w:val="004E06FB"/>
    <w:rsid w:val="004E0E3F"/>
    <w:rsid w:val="004E14AE"/>
    <w:rsid w:val="004E178C"/>
    <w:rsid w:val="004E1AA5"/>
    <w:rsid w:val="004E1BD8"/>
    <w:rsid w:val="004E2217"/>
    <w:rsid w:val="004E22B4"/>
    <w:rsid w:val="004E29BD"/>
    <w:rsid w:val="004E2C11"/>
    <w:rsid w:val="004E3186"/>
    <w:rsid w:val="004E4436"/>
    <w:rsid w:val="004E4511"/>
    <w:rsid w:val="004E45AF"/>
    <w:rsid w:val="004E4D93"/>
    <w:rsid w:val="004E4F4F"/>
    <w:rsid w:val="004E51F7"/>
    <w:rsid w:val="004E53C5"/>
    <w:rsid w:val="004E5C04"/>
    <w:rsid w:val="004E63B9"/>
    <w:rsid w:val="004E65D1"/>
    <w:rsid w:val="004E6744"/>
    <w:rsid w:val="004E6F36"/>
    <w:rsid w:val="004E7532"/>
    <w:rsid w:val="004E75A2"/>
    <w:rsid w:val="004E7F83"/>
    <w:rsid w:val="004F0010"/>
    <w:rsid w:val="004F0239"/>
    <w:rsid w:val="004F0392"/>
    <w:rsid w:val="004F051F"/>
    <w:rsid w:val="004F096F"/>
    <w:rsid w:val="004F0E9E"/>
    <w:rsid w:val="004F1142"/>
    <w:rsid w:val="004F13BE"/>
    <w:rsid w:val="004F19AA"/>
    <w:rsid w:val="004F1B50"/>
    <w:rsid w:val="004F1F3C"/>
    <w:rsid w:val="004F2134"/>
    <w:rsid w:val="004F279A"/>
    <w:rsid w:val="004F33E2"/>
    <w:rsid w:val="004F37E2"/>
    <w:rsid w:val="004F3975"/>
    <w:rsid w:val="004F43E2"/>
    <w:rsid w:val="004F43E9"/>
    <w:rsid w:val="004F456B"/>
    <w:rsid w:val="004F4C7A"/>
    <w:rsid w:val="004F4CDC"/>
    <w:rsid w:val="004F4E0A"/>
    <w:rsid w:val="004F5A26"/>
    <w:rsid w:val="004F5BAF"/>
    <w:rsid w:val="004F6159"/>
    <w:rsid w:val="004F677B"/>
    <w:rsid w:val="004F6A78"/>
    <w:rsid w:val="004F6B2C"/>
    <w:rsid w:val="004F6CD1"/>
    <w:rsid w:val="004F6CDE"/>
    <w:rsid w:val="004F7496"/>
    <w:rsid w:val="004F77EB"/>
    <w:rsid w:val="004F7F23"/>
    <w:rsid w:val="0050070A"/>
    <w:rsid w:val="00500842"/>
    <w:rsid w:val="00500853"/>
    <w:rsid w:val="00500949"/>
    <w:rsid w:val="00500A50"/>
    <w:rsid w:val="00500C17"/>
    <w:rsid w:val="00500DF2"/>
    <w:rsid w:val="0050109B"/>
    <w:rsid w:val="005011F4"/>
    <w:rsid w:val="005012C9"/>
    <w:rsid w:val="005013B7"/>
    <w:rsid w:val="005013E8"/>
    <w:rsid w:val="005021E4"/>
    <w:rsid w:val="00502629"/>
    <w:rsid w:val="00502904"/>
    <w:rsid w:val="00502AEC"/>
    <w:rsid w:val="00502F4C"/>
    <w:rsid w:val="00503773"/>
    <w:rsid w:val="0050378D"/>
    <w:rsid w:val="00503C81"/>
    <w:rsid w:val="005047F5"/>
    <w:rsid w:val="00504DA5"/>
    <w:rsid w:val="005052C9"/>
    <w:rsid w:val="00505619"/>
    <w:rsid w:val="00505665"/>
    <w:rsid w:val="00505E52"/>
    <w:rsid w:val="005063D9"/>
    <w:rsid w:val="00506C5F"/>
    <w:rsid w:val="00507214"/>
    <w:rsid w:val="0050750A"/>
    <w:rsid w:val="00507761"/>
    <w:rsid w:val="00507824"/>
    <w:rsid w:val="005079C2"/>
    <w:rsid w:val="00507A63"/>
    <w:rsid w:val="005103E1"/>
    <w:rsid w:val="0051059D"/>
    <w:rsid w:val="00510998"/>
    <w:rsid w:val="00510C8A"/>
    <w:rsid w:val="00510D8F"/>
    <w:rsid w:val="00510F16"/>
    <w:rsid w:val="0051127B"/>
    <w:rsid w:val="00511776"/>
    <w:rsid w:val="00511EEC"/>
    <w:rsid w:val="005124DD"/>
    <w:rsid w:val="0051367E"/>
    <w:rsid w:val="00514415"/>
    <w:rsid w:val="00514BEE"/>
    <w:rsid w:val="00514E4D"/>
    <w:rsid w:val="00515196"/>
    <w:rsid w:val="0051582E"/>
    <w:rsid w:val="005167DF"/>
    <w:rsid w:val="005169EB"/>
    <w:rsid w:val="00517788"/>
    <w:rsid w:val="005201B9"/>
    <w:rsid w:val="005205B2"/>
    <w:rsid w:val="00521582"/>
    <w:rsid w:val="0052172B"/>
    <w:rsid w:val="00521C5E"/>
    <w:rsid w:val="00522042"/>
    <w:rsid w:val="00522231"/>
    <w:rsid w:val="005224CB"/>
    <w:rsid w:val="00522AF3"/>
    <w:rsid w:val="00522FE0"/>
    <w:rsid w:val="00523495"/>
    <w:rsid w:val="005238D8"/>
    <w:rsid w:val="00523D04"/>
    <w:rsid w:val="00523EEE"/>
    <w:rsid w:val="00524037"/>
    <w:rsid w:val="00524301"/>
    <w:rsid w:val="00524325"/>
    <w:rsid w:val="005243BC"/>
    <w:rsid w:val="00524AA1"/>
    <w:rsid w:val="00524F03"/>
    <w:rsid w:val="00524FC9"/>
    <w:rsid w:val="0052511B"/>
    <w:rsid w:val="00525161"/>
    <w:rsid w:val="00525632"/>
    <w:rsid w:val="00525B28"/>
    <w:rsid w:val="00525E87"/>
    <w:rsid w:val="00525FF7"/>
    <w:rsid w:val="00526136"/>
    <w:rsid w:val="0052647F"/>
    <w:rsid w:val="00526494"/>
    <w:rsid w:val="00526DA6"/>
    <w:rsid w:val="00527321"/>
    <w:rsid w:val="005273CD"/>
    <w:rsid w:val="00527618"/>
    <w:rsid w:val="0052764C"/>
    <w:rsid w:val="00527E2F"/>
    <w:rsid w:val="005302A6"/>
    <w:rsid w:val="0053058A"/>
    <w:rsid w:val="005305D6"/>
    <w:rsid w:val="005308A7"/>
    <w:rsid w:val="00530B56"/>
    <w:rsid w:val="00530C2A"/>
    <w:rsid w:val="00531092"/>
    <w:rsid w:val="00531309"/>
    <w:rsid w:val="00531466"/>
    <w:rsid w:val="00531531"/>
    <w:rsid w:val="005318E3"/>
    <w:rsid w:val="005319D8"/>
    <w:rsid w:val="00531CC8"/>
    <w:rsid w:val="00531E52"/>
    <w:rsid w:val="00531FF6"/>
    <w:rsid w:val="0053203E"/>
    <w:rsid w:val="005322EC"/>
    <w:rsid w:val="005326F5"/>
    <w:rsid w:val="0053290F"/>
    <w:rsid w:val="00532A65"/>
    <w:rsid w:val="005331D3"/>
    <w:rsid w:val="00533359"/>
    <w:rsid w:val="005341A0"/>
    <w:rsid w:val="00534381"/>
    <w:rsid w:val="005344F7"/>
    <w:rsid w:val="00534A54"/>
    <w:rsid w:val="00535215"/>
    <w:rsid w:val="00535776"/>
    <w:rsid w:val="00536117"/>
    <w:rsid w:val="00536626"/>
    <w:rsid w:val="005367C9"/>
    <w:rsid w:val="00536976"/>
    <w:rsid w:val="005369F5"/>
    <w:rsid w:val="00536A73"/>
    <w:rsid w:val="005374C7"/>
    <w:rsid w:val="005376DA"/>
    <w:rsid w:val="005403B1"/>
    <w:rsid w:val="005405EA"/>
    <w:rsid w:val="005409AC"/>
    <w:rsid w:val="00540CD3"/>
    <w:rsid w:val="00540E3E"/>
    <w:rsid w:val="00540FE8"/>
    <w:rsid w:val="00541322"/>
    <w:rsid w:val="00541622"/>
    <w:rsid w:val="00541B19"/>
    <w:rsid w:val="005420CF"/>
    <w:rsid w:val="00542140"/>
    <w:rsid w:val="00542634"/>
    <w:rsid w:val="005428A8"/>
    <w:rsid w:val="00543330"/>
    <w:rsid w:val="005436A3"/>
    <w:rsid w:val="005441D8"/>
    <w:rsid w:val="00544687"/>
    <w:rsid w:val="00544BC3"/>
    <w:rsid w:val="00544E64"/>
    <w:rsid w:val="00545063"/>
    <w:rsid w:val="0054519F"/>
    <w:rsid w:val="005451FF"/>
    <w:rsid w:val="00545513"/>
    <w:rsid w:val="00545F67"/>
    <w:rsid w:val="005463E9"/>
    <w:rsid w:val="005463F4"/>
    <w:rsid w:val="00546A3C"/>
    <w:rsid w:val="00546BDB"/>
    <w:rsid w:val="00546C1B"/>
    <w:rsid w:val="00546EC8"/>
    <w:rsid w:val="0054757C"/>
    <w:rsid w:val="005475A3"/>
    <w:rsid w:val="00550483"/>
    <w:rsid w:val="00550A61"/>
    <w:rsid w:val="005511EE"/>
    <w:rsid w:val="00551406"/>
    <w:rsid w:val="005514D6"/>
    <w:rsid w:val="005517C9"/>
    <w:rsid w:val="00551A03"/>
    <w:rsid w:val="00552541"/>
    <w:rsid w:val="0055262C"/>
    <w:rsid w:val="00552645"/>
    <w:rsid w:val="00552837"/>
    <w:rsid w:val="00552A2C"/>
    <w:rsid w:val="00552B1B"/>
    <w:rsid w:val="00552E08"/>
    <w:rsid w:val="00552E94"/>
    <w:rsid w:val="00552EA0"/>
    <w:rsid w:val="00552FC2"/>
    <w:rsid w:val="00553C75"/>
    <w:rsid w:val="005553AA"/>
    <w:rsid w:val="005554C2"/>
    <w:rsid w:val="005556D7"/>
    <w:rsid w:val="00555A7F"/>
    <w:rsid w:val="00555AF4"/>
    <w:rsid w:val="00555DC8"/>
    <w:rsid w:val="00555DFC"/>
    <w:rsid w:val="0055628C"/>
    <w:rsid w:val="00556525"/>
    <w:rsid w:val="005568B7"/>
    <w:rsid w:val="005568C4"/>
    <w:rsid w:val="00556CC6"/>
    <w:rsid w:val="0055724A"/>
    <w:rsid w:val="00557708"/>
    <w:rsid w:val="00560611"/>
    <w:rsid w:val="00560897"/>
    <w:rsid w:val="00560BDE"/>
    <w:rsid w:val="00560D08"/>
    <w:rsid w:val="00560D37"/>
    <w:rsid w:val="005613E0"/>
    <w:rsid w:val="00561476"/>
    <w:rsid w:val="005614A6"/>
    <w:rsid w:val="005622BC"/>
    <w:rsid w:val="00562656"/>
    <w:rsid w:val="0056317B"/>
    <w:rsid w:val="005632E5"/>
    <w:rsid w:val="0056372C"/>
    <w:rsid w:val="00563773"/>
    <w:rsid w:val="005637F8"/>
    <w:rsid w:val="00563CEA"/>
    <w:rsid w:val="00564657"/>
    <w:rsid w:val="005647E5"/>
    <w:rsid w:val="00564DAE"/>
    <w:rsid w:val="00564E8F"/>
    <w:rsid w:val="00565B8F"/>
    <w:rsid w:val="00565CFA"/>
    <w:rsid w:val="00566A07"/>
    <w:rsid w:val="00566B11"/>
    <w:rsid w:val="005671FE"/>
    <w:rsid w:val="0056723F"/>
    <w:rsid w:val="00567F21"/>
    <w:rsid w:val="0057028E"/>
    <w:rsid w:val="005705BF"/>
    <w:rsid w:val="005706D8"/>
    <w:rsid w:val="00570915"/>
    <w:rsid w:val="005709DD"/>
    <w:rsid w:val="005712FC"/>
    <w:rsid w:val="0057169D"/>
    <w:rsid w:val="0057177B"/>
    <w:rsid w:val="00572328"/>
    <w:rsid w:val="00572885"/>
    <w:rsid w:val="00573612"/>
    <w:rsid w:val="00573982"/>
    <w:rsid w:val="00573D55"/>
    <w:rsid w:val="0057480C"/>
    <w:rsid w:val="00575204"/>
    <w:rsid w:val="00575500"/>
    <w:rsid w:val="00575625"/>
    <w:rsid w:val="005757CA"/>
    <w:rsid w:val="00575B55"/>
    <w:rsid w:val="00575E3E"/>
    <w:rsid w:val="00576728"/>
    <w:rsid w:val="005767E4"/>
    <w:rsid w:val="00576A54"/>
    <w:rsid w:val="00576DEF"/>
    <w:rsid w:val="00576FDB"/>
    <w:rsid w:val="00577CA4"/>
    <w:rsid w:val="00577EC2"/>
    <w:rsid w:val="005800D9"/>
    <w:rsid w:val="005801FF"/>
    <w:rsid w:val="0058060E"/>
    <w:rsid w:val="00580892"/>
    <w:rsid w:val="00580A9D"/>
    <w:rsid w:val="00580D65"/>
    <w:rsid w:val="00581258"/>
    <w:rsid w:val="00581438"/>
    <w:rsid w:val="00581449"/>
    <w:rsid w:val="005815AF"/>
    <w:rsid w:val="00581BEC"/>
    <w:rsid w:val="00581CA0"/>
    <w:rsid w:val="005823BC"/>
    <w:rsid w:val="005823C9"/>
    <w:rsid w:val="005824CE"/>
    <w:rsid w:val="005825F9"/>
    <w:rsid w:val="00582868"/>
    <w:rsid w:val="00582B11"/>
    <w:rsid w:val="00582BDC"/>
    <w:rsid w:val="005838E8"/>
    <w:rsid w:val="00583D34"/>
    <w:rsid w:val="005846E6"/>
    <w:rsid w:val="0058497B"/>
    <w:rsid w:val="00584B5F"/>
    <w:rsid w:val="00584F9E"/>
    <w:rsid w:val="00585052"/>
    <w:rsid w:val="00585205"/>
    <w:rsid w:val="0058581C"/>
    <w:rsid w:val="005864A0"/>
    <w:rsid w:val="005864EA"/>
    <w:rsid w:val="00586784"/>
    <w:rsid w:val="0058746A"/>
    <w:rsid w:val="00587ABB"/>
    <w:rsid w:val="0059026E"/>
    <w:rsid w:val="005905A8"/>
    <w:rsid w:val="00590B2C"/>
    <w:rsid w:val="00590B97"/>
    <w:rsid w:val="00590C31"/>
    <w:rsid w:val="00590C92"/>
    <w:rsid w:val="00590F8C"/>
    <w:rsid w:val="00591820"/>
    <w:rsid w:val="00591A44"/>
    <w:rsid w:val="00591C3A"/>
    <w:rsid w:val="00591F23"/>
    <w:rsid w:val="005924D5"/>
    <w:rsid w:val="00593FA3"/>
    <w:rsid w:val="005945A5"/>
    <w:rsid w:val="00594CAD"/>
    <w:rsid w:val="00595091"/>
    <w:rsid w:val="005950FF"/>
    <w:rsid w:val="00595BCF"/>
    <w:rsid w:val="005964BE"/>
    <w:rsid w:val="00596C86"/>
    <w:rsid w:val="00596EA5"/>
    <w:rsid w:val="00596EB1"/>
    <w:rsid w:val="00597685"/>
    <w:rsid w:val="00597789"/>
    <w:rsid w:val="0059780E"/>
    <w:rsid w:val="005A0123"/>
    <w:rsid w:val="005A09E6"/>
    <w:rsid w:val="005A0A2A"/>
    <w:rsid w:val="005A0D0F"/>
    <w:rsid w:val="005A110D"/>
    <w:rsid w:val="005A1215"/>
    <w:rsid w:val="005A1623"/>
    <w:rsid w:val="005A1BF4"/>
    <w:rsid w:val="005A1D79"/>
    <w:rsid w:val="005A1FAF"/>
    <w:rsid w:val="005A201B"/>
    <w:rsid w:val="005A2751"/>
    <w:rsid w:val="005A288B"/>
    <w:rsid w:val="005A299E"/>
    <w:rsid w:val="005A3403"/>
    <w:rsid w:val="005A3711"/>
    <w:rsid w:val="005A3902"/>
    <w:rsid w:val="005A39C3"/>
    <w:rsid w:val="005A3B9B"/>
    <w:rsid w:val="005A44F9"/>
    <w:rsid w:val="005A4DFB"/>
    <w:rsid w:val="005A528B"/>
    <w:rsid w:val="005A53BC"/>
    <w:rsid w:val="005A56A2"/>
    <w:rsid w:val="005A61A5"/>
    <w:rsid w:val="005A632C"/>
    <w:rsid w:val="005A6417"/>
    <w:rsid w:val="005A6640"/>
    <w:rsid w:val="005A669A"/>
    <w:rsid w:val="005A6CF0"/>
    <w:rsid w:val="005A6FE7"/>
    <w:rsid w:val="005A720A"/>
    <w:rsid w:val="005A731B"/>
    <w:rsid w:val="005A755F"/>
    <w:rsid w:val="005A7C24"/>
    <w:rsid w:val="005B03E6"/>
    <w:rsid w:val="005B0B81"/>
    <w:rsid w:val="005B0E79"/>
    <w:rsid w:val="005B0EA2"/>
    <w:rsid w:val="005B14D3"/>
    <w:rsid w:val="005B2109"/>
    <w:rsid w:val="005B22C2"/>
    <w:rsid w:val="005B3174"/>
    <w:rsid w:val="005B3712"/>
    <w:rsid w:val="005B3969"/>
    <w:rsid w:val="005B3AAB"/>
    <w:rsid w:val="005B3AF7"/>
    <w:rsid w:val="005B4296"/>
    <w:rsid w:val="005B42F1"/>
    <w:rsid w:val="005B44F3"/>
    <w:rsid w:val="005B4D66"/>
    <w:rsid w:val="005B5F6E"/>
    <w:rsid w:val="005B62BD"/>
    <w:rsid w:val="005B63AE"/>
    <w:rsid w:val="005B69EF"/>
    <w:rsid w:val="005B6CE0"/>
    <w:rsid w:val="005C0230"/>
    <w:rsid w:val="005C02E8"/>
    <w:rsid w:val="005C0BE5"/>
    <w:rsid w:val="005C0D7F"/>
    <w:rsid w:val="005C0E64"/>
    <w:rsid w:val="005C10E2"/>
    <w:rsid w:val="005C17ED"/>
    <w:rsid w:val="005C1B0A"/>
    <w:rsid w:val="005C1DE4"/>
    <w:rsid w:val="005C2168"/>
    <w:rsid w:val="005C2629"/>
    <w:rsid w:val="005C268A"/>
    <w:rsid w:val="005C2EE6"/>
    <w:rsid w:val="005C3181"/>
    <w:rsid w:val="005C33F1"/>
    <w:rsid w:val="005C35FA"/>
    <w:rsid w:val="005C3E74"/>
    <w:rsid w:val="005C3FC5"/>
    <w:rsid w:val="005C3FE3"/>
    <w:rsid w:val="005C4044"/>
    <w:rsid w:val="005C46D1"/>
    <w:rsid w:val="005C59C8"/>
    <w:rsid w:val="005C5BA3"/>
    <w:rsid w:val="005C5BC1"/>
    <w:rsid w:val="005C5D71"/>
    <w:rsid w:val="005C624D"/>
    <w:rsid w:val="005C6690"/>
    <w:rsid w:val="005C6A91"/>
    <w:rsid w:val="005C750D"/>
    <w:rsid w:val="005C7AAA"/>
    <w:rsid w:val="005D079A"/>
    <w:rsid w:val="005D0A2A"/>
    <w:rsid w:val="005D0E30"/>
    <w:rsid w:val="005D125D"/>
    <w:rsid w:val="005D13A8"/>
    <w:rsid w:val="005D1C2D"/>
    <w:rsid w:val="005D2329"/>
    <w:rsid w:val="005D25FD"/>
    <w:rsid w:val="005D2B72"/>
    <w:rsid w:val="005D32B5"/>
    <w:rsid w:val="005D36EB"/>
    <w:rsid w:val="005D393A"/>
    <w:rsid w:val="005D4302"/>
    <w:rsid w:val="005D4337"/>
    <w:rsid w:val="005D4538"/>
    <w:rsid w:val="005D4907"/>
    <w:rsid w:val="005D4BFD"/>
    <w:rsid w:val="005D4CE8"/>
    <w:rsid w:val="005D4EB2"/>
    <w:rsid w:val="005D516E"/>
    <w:rsid w:val="005D5179"/>
    <w:rsid w:val="005D51B9"/>
    <w:rsid w:val="005D541D"/>
    <w:rsid w:val="005D5CFA"/>
    <w:rsid w:val="005D6E23"/>
    <w:rsid w:val="005D6FE0"/>
    <w:rsid w:val="005D75C6"/>
    <w:rsid w:val="005D771E"/>
    <w:rsid w:val="005D787C"/>
    <w:rsid w:val="005D7A34"/>
    <w:rsid w:val="005E0196"/>
    <w:rsid w:val="005E0BB5"/>
    <w:rsid w:val="005E15C0"/>
    <w:rsid w:val="005E1935"/>
    <w:rsid w:val="005E19CC"/>
    <w:rsid w:val="005E1FA6"/>
    <w:rsid w:val="005E2040"/>
    <w:rsid w:val="005E2103"/>
    <w:rsid w:val="005E263B"/>
    <w:rsid w:val="005E27B2"/>
    <w:rsid w:val="005E2961"/>
    <w:rsid w:val="005E2B13"/>
    <w:rsid w:val="005E2F1B"/>
    <w:rsid w:val="005E33FB"/>
    <w:rsid w:val="005E344F"/>
    <w:rsid w:val="005E3A2E"/>
    <w:rsid w:val="005E4416"/>
    <w:rsid w:val="005E4911"/>
    <w:rsid w:val="005E4E28"/>
    <w:rsid w:val="005E4E89"/>
    <w:rsid w:val="005E5ADD"/>
    <w:rsid w:val="005E5FE4"/>
    <w:rsid w:val="005E65A9"/>
    <w:rsid w:val="005E6775"/>
    <w:rsid w:val="005E7080"/>
    <w:rsid w:val="005E7A3C"/>
    <w:rsid w:val="005E7C53"/>
    <w:rsid w:val="005F0AA6"/>
    <w:rsid w:val="005F1370"/>
    <w:rsid w:val="005F180A"/>
    <w:rsid w:val="005F275E"/>
    <w:rsid w:val="005F2A57"/>
    <w:rsid w:val="005F3296"/>
    <w:rsid w:val="005F35C6"/>
    <w:rsid w:val="005F35D1"/>
    <w:rsid w:val="005F3965"/>
    <w:rsid w:val="005F3CCC"/>
    <w:rsid w:val="005F44ED"/>
    <w:rsid w:val="005F4743"/>
    <w:rsid w:val="005F5013"/>
    <w:rsid w:val="005F518F"/>
    <w:rsid w:val="005F5502"/>
    <w:rsid w:val="005F5593"/>
    <w:rsid w:val="005F584D"/>
    <w:rsid w:val="005F5BEF"/>
    <w:rsid w:val="005F5CFE"/>
    <w:rsid w:val="005F63E3"/>
    <w:rsid w:val="005F65B6"/>
    <w:rsid w:val="005F6673"/>
    <w:rsid w:val="005F6893"/>
    <w:rsid w:val="005F6BEC"/>
    <w:rsid w:val="005F7048"/>
    <w:rsid w:val="005F7112"/>
    <w:rsid w:val="005F7618"/>
    <w:rsid w:val="005F7848"/>
    <w:rsid w:val="005F7C24"/>
    <w:rsid w:val="005F7FAD"/>
    <w:rsid w:val="0060039C"/>
    <w:rsid w:val="0060082C"/>
    <w:rsid w:val="00600A69"/>
    <w:rsid w:val="00600B8C"/>
    <w:rsid w:val="00600C45"/>
    <w:rsid w:val="00601358"/>
    <w:rsid w:val="00601B90"/>
    <w:rsid w:val="00601DC9"/>
    <w:rsid w:val="00601EDC"/>
    <w:rsid w:val="00601FA9"/>
    <w:rsid w:val="00602087"/>
    <w:rsid w:val="006022B7"/>
    <w:rsid w:val="00602438"/>
    <w:rsid w:val="00602ED0"/>
    <w:rsid w:val="00603217"/>
    <w:rsid w:val="00603AA5"/>
    <w:rsid w:val="00603AEC"/>
    <w:rsid w:val="00604260"/>
    <w:rsid w:val="0060460A"/>
    <w:rsid w:val="00604712"/>
    <w:rsid w:val="00604C19"/>
    <w:rsid w:val="00604F2D"/>
    <w:rsid w:val="00605833"/>
    <w:rsid w:val="00605878"/>
    <w:rsid w:val="006059B2"/>
    <w:rsid w:val="00605BEA"/>
    <w:rsid w:val="006060E2"/>
    <w:rsid w:val="00606569"/>
    <w:rsid w:val="00606CCB"/>
    <w:rsid w:val="00606F4B"/>
    <w:rsid w:val="00607317"/>
    <w:rsid w:val="00607524"/>
    <w:rsid w:val="00607B98"/>
    <w:rsid w:val="00607D3C"/>
    <w:rsid w:val="00607F0C"/>
    <w:rsid w:val="00610484"/>
    <w:rsid w:val="00610EE8"/>
    <w:rsid w:val="00610F69"/>
    <w:rsid w:val="006113FE"/>
    <w:rsid w:val="00611DAB"/>
    <w:rsid w:val="006123DB"/>
    <w:rsid w:val="00612601"/>
    <w:rsid w:val="006126CC"/>
    <w:rsid w:val="00612CE3"/>
    <w:rsid w:val="00613063"/>
    <w:rsid w:val="006137ED"/>
    <w:rsid w:val="0061385C"/>
    <w:rsid w:val="00613C90"/>
    <w:rsid w:val="00613E25"/>
    <w:rsid w:val="006141D8"/>
    <w:rsid w:val="00614743"/>
    <w:rsid w:val="00614B5E"/>
    <w:rsid w:val="00615DA4"/>
    <w:rsid w:val="006162DA"/>
    <w:rsid w:val="006165EA"/>
    <w:rsid w:val="006169F9"/>
    <w:rsid w:val="00616CF7"/>
    <w:rsid w:val="00617738"/>
    <w:rsid w:val="006206AB"/>
    <w:rsid w:val="00620B45"/>
    <w:rsid w:val="00620F50"/>
    <w:rsid w:val="00620F7B"/>
    <w:rsid w:val="006211C8"/>
    <w:rsid w:val="00621F95"/>
    <w:rsid w:val="006221C3"/>
    <w:rsid w:val="006221F6"/>
    <w:rsid w:val="006223D1"/>
    <w:rsid w:val="0062275B"/>
    <w:rsid w:val="00622766"/>
    <w:rsid w:val="0062276E"/>
    <w:rsid w:val="00622825"/>
    <w:rsid w:val="00622D2C"/>
    <w:rsid w:val="00622FE5"/>
    <w:rsid w:val="0062386F"/>
    <w:rsid w:val="00623981"/>
    <w:rsid w:val="00623A7B"/>
    <w:rsid w:val="00624268"/>
    <w:rsid w:val="006242D3"/>
    <w:rsid w:val="0062438F"/>
    <w:rsid w:val="006243D2"/>
    <w:rsid w:val="0062451D"/>
    <w:rsid w:val="006245AB"/>
    <w:rsid w:val="00624775"/>
    <w:rsid w:val="00624EEC"/>
    <w:rsid w:val="006250B3"/>
    <w:rsid w:val="006252BF"/>
    <w:rsid w:val="0062555B"/>
    <w:rsid w:val="0062609B"/>
    <w:rsid w:val="0062674B"/>
    <w:rsid w:val="006269D5"/>
    <w:rsid w:val="006275CF"/>
    <w:rsid w:val="00627E74"/>
    <w:rsid w:val="00630197"/>
    <w:rsid w:val="00630454"/>
    <w:rsid w:val="006307E8"/>
    <w:rsid w:val="00630CF3"/>
    <w:rsid w:val="00630D17"/>
    <w:rsid w:val="00630F7A"/>
    <w:rsid w:val="0063119E"/>
    <w:rsid w:val="00631486"/>
    <w:rsid w:val="0063152A"/>
    <w:rsid w:val="00631EF0"/>
    <w:rsid w:val="00632A27"/>
    <w:rsid w:val="00632AF1"/>
    <w:rsid w:val="00632BC0"/>
    <w:rsid w:val="00632BD4"/>
    <w:rsid w:val="00632FB3"/>
    <w:rsid w:val="0063350A"/>
    <w:rsid w:val="0063359E"/>
    <w:rsid w:val="00633DA6"/>
    <w:rsid w:val="00634112"/>
    <w:rsid w:val="00634573"/>
    <w:rsid w:val="00634577"/>
    <w:rsid w:val="0063462E"/>
    <w:rsid w:val="0063521E"/>
    <w:rsid w:val="00635EB2"/>
    <w:rsid w:val="00636202"/>
    <w:rsid w:val="00636626"/>
    <w:rsid w:val="0063664F"/>
    <w:rsid w:val="006374A3"/>
    <w:rsid w:val="0063754B"/>
    <w:rsid w:val="006376A9"/>
    <w:rsid w:val="006377AD"/>
    <w:rsid w:val="00637A8A"/>
    <w:rsid w:val="00637B76"/>
    <w:rsid w:val="00637C45"/>
    <w:rsid w:val="00637CF7"/>
    <w:rsid w:val="00637DD2"/>
    <w:rsid w:val="00640048"/>
    <w:rsid w:val="00640155"/>
    <w:rsid w:val="00640576"/>
    <w:rsid w:val="006406FF"/>
    <w:rsid w:val="006413EA"/>
    <w:rsid w:val="006414F8"/>
    <w:rsid w:val="00641DF9"/>
    <w:rsid w:val="00641EC2"/>
    <w:rsid w:val="006421AF"/>
    <w:rsid w:val="00642273"/>
    <w:rsid w:val="006423AE"/>
    <w:rsid w:val="006423E4"/>
    <w:rsid w:val="00642A6F"/>
    <w:rsid w:val="00642AB5"/>
    <w:rsid w:val="00642BEB"/>
    <w:rsid w:val="00642EC2"/>
    <w:rsid w:val="00643224"/>
    <w:rsid w:val="00643374"/>
    <w:rsid w:val="00643C01"/>
    <w:rsid w:val="006445B2"/>
    <w:rsid w:val="00644FF7"/>
    <w:rsid w:val="006453A0"/>
    <w:rsid w:val="006456A9"/>
    <w:rsid w:val="006459E9"/>
    <w:rsid w:val="00645E98"/>
    <w:rsid w:val="00645FC9"/>
    <w:rsid w:val="00646532"/>
    <w:rsid w:val="00646728"/>
    <w:rsid w:val="00646B60"/>
    <w:rsid w:val="0064749A"/>
    <w:rsid w:val="006475B8"/>
    <w:rsid w:val="006500CD"/>
    <w:rsid w:val="00650369"/>
    <w:rsid w:val="006503A0"/>
    <w:rsid w:val="00650849"/>
    <w:rsid w:val="006508B2"/>
    <w:rsid w:val="00650959"/>
    <w:rsid w:val="00650EA8"/>
    <w:rsid w:val="00651344"/>
    <w:rsid w:val="0065162D"/>
    <w:rsid w:val="0065171C"/>
    <w:rsid w:val="00651AC5"/>
    <w:rsid w:val="006526FA"/>
    <w:rsid w:val="00653164"/>
    <w:rsid w:val="006537E0"/>
    <w:rsid w:val="00653905"/>
    <w:rsid w:val="006541CB"/>
    <w:rsid w:val="006544F3"/>
    <w:rsid w:val="00654545"/>
    <w:rsid w:val="0065455E"/>
    <w:rsid w:val="00654603"/>
    <w:rsid w:val="00654C4E"/>
    <w:rsid w:val="00654CAF"/>
    <w:rsid w:val="0065529E"/>
    <w:rsid w:val="0065547A"/>
    <w:rsid w:val="00655995"/>
    <w:rsid w:val="00655AC0"/>
    <w:rsid w:val="00655BB2"/>
    <w:rsid w:val="00655EF5"/>
    <w:rsid w:val="00656390"/>
    <w:rsid w:val="00656416"/>
    <w:rsid w:val="0065641D"/>
    <w:rsid w:val="00656869"/>
    <w:rsid w:val="00656B33"/>
    <w:rsid w:val="00656D27"/>
    <w:rsid w:val="006573CA"/>
    <w:rsid w:val="006574D9"/>
    <w:rsid w:val="0065763D"/>
    <w:rsid w:val="00657BAF"/>
    <w:rsid w:val="00657CF2"/>
    <w:rsid w:val="00660566"/>
    <w:rsid w:val="006605BA"/>
    <w:rsid w:val="0066088B"/>
    <w:rsid w:val="00660D5F"/>
    <w:rsid w:val="00661529"/>
    <w:rsid w:val="00661611"/>
    <w:rsid w:val="00661B26"/>
    <w:rsid w:val="00661B40"/>
    <w:rsid w:val="00661D72"/>
    <w:rsid w:val="00662316"/>
    <w:rsid w:val="00662668"/>
    <w:rsid w:val="00662857"/>
    <w:rsid w:val="00662DC8"/>
    <w:rsid w:val="006632E8"/>
    <w:rsid w:val="00663FBB"/>
    <w:rsid w:val="00664AF2"/>
    <w:rsid w:val="00665B52"/>
    <w:rsid w:val="00666013"/>
    <w:rsid w:val="00666531"/>
    <w:rsid w:val="00666B0F"/>
    <w:rsid w:val="00666B9B"/>
    <w:rsid w:val="00666E0E"/>
    <w:rsid w:val="00666FFB"/>
    <w:rsid w:val="00667068"/>
    <w:rsid w:val="00667546"/>
    <w:rsid w:val="00667602"/>
    <w:rsid w:val="00667607"/>
    <w:rsid w:val="0066785B"/>
    <w:rsid w:val="00667C6C"/>
    <w:rsid w:val="00667F2A"/>
    <w:rsid w:val="0067007D"/>
    <w:rsid w:val="00670240"/>
    <w:rsid w:val="006702A6"/>
    <w:rsid w:val="00670952"/>
    <w:rsid w:val="00671412"/>
    <w:rsid w:val="00671637"/>
    <w:rsid w:val="00671A70"/>
    <w:rsid w:val="00671B20"/>
    <w:rsid w:val="00671F9E"/>
    <w:rsid w:val="00672B22"/>
    <w:rsid w:val="00672CD3"/>
    <w:rsid w:val="00673E8F"/>
    <w:rsid w:val="00674123"/>
    <w:rsid w:val="006741A0"/>
    <w:rsid w:val="006742FB"/>
    <w:rsid w:val="006746C9"/>
    <w:rsid w:val="00674739"/>
    <w:rsid w:val="00674A64"/>
    <w:rsid w:val="00674E11"/>
    <w:rsid w:val="006750D7"/>
    <w:rsid w:val="006753F7"/>
    <w:rsid w:val="00675760"/>
    <w:rsid w:val="00675B99"/>
    <w:rsid w:val="00676325"/>
    <w:rsid w:val="0067648A"/>
    <w:rsid w:val="00676863"/>
    <w:rsid w:val="0067727A"/>
    <w:rsid w:val="00677292"/>
    <w:rsid w:val="00677DE4"/>
    <w:rsid w:val="00680053"/>
    <w:rsid w:val="006804DF"/>
    <w:rsid w:val="006805CA"/>
    <w:rsid w:val="006806C0"/>
    <w:rsid w:val="00680A45"/>
    <w:rsid w:val="00681406"/>
    <w:rsid w:val="0068146B"/>
    <w:rsid w:val="00681793"/>
    <w:rsid w:val="00681ABB"/>
    <w:rsid w:val="00682079"/>
    <w:rsid w:val="006821E0"/>
    <w:rsid w:val="00682485"/>
    <w:rsid w:val="00682ECD"/>
    <w:rsid w:val="00683434"/>
    <w:rsid w:val="00683B48"/>
    <w:rsid w:val="006844D8"/>
    <w:rsid w:val="00684510"/>
    <w:rsid w:val="00684533"/>
    <w:rsid w:val="00684825"/>
    <w:rsid w:val="00684FC8"/>
    <w:rsid w:val="006859E8"/>
    <w:rsid w:val="00685A0B"/>
    <w:rsid w:val="00685A6B"/>
    <w:rsid w:val="00685B72"/>
    <w:rsid w:val="006860E5"/>
    <w:rsid w:val="006860F7"/>
    <w:rsid w:val="00686334"/>
    <w:rsid w:val="00686497"/>
    <w:rsid w:val="00686BFA"/>
    <w:rsid w:val="00686D85"/>
    <w:rsid w:val="00687737"/>
    <w:rsid w:val="00687783"/>
    <w:rsid w:val="00687848"/>
    <w:rsid w:val="006879ED"/>
    <w:rsid w:val="00687F2E"/>
    <w:rsid w:val="006909E4"/>
    <w:rsid w:val="00690CB6"/>
    <w:rsid w:val="006917C2"/>
    <w:rsid w:val="006917FF"/>
    <w:rsid w:val="006918D9"/>
    <w:rsid w:val="00691B9D"/>
    <w:rsid w:val="0069230F"/>
    <w:rsid w:val="00692894"/>
    <w:rsid w:val="00692B7C"/>
    <w:rsid w:val="006936C7"/>
    <w:rsid w:val="00693AD6"/>
    <w:rsid w:val="00693D13"/>
    <w:rsid w:val="00693F0E"/>
    <w:rsid w:val="00694182"/>
    <w:rsid w:val="006946CC"/>
    <w:rsid w:val="006947AE"/>
    <w:rsid w:val="00694B03"/>
    <w:rsid w:val="00694CEB"/>
    <w:rsid w:val="00695137"/>
    <w:rsid w:val="0069558E"/>
    <w:rsid w:val="00695666"/>
    <w:rsid w:val="00695AC2"/>
    <w:rsid w:val="00695D25"/>
    <w:rsid w:val="00695ED2"/>
    <w:rsid w:val="0069607A"/>
    <w:rsid w:val="006963BB"/>
    <w:rsid w:val="006966A7"/>
    <w:rsid w:val="00697CC1"/>
    <w:rsid w:val="00697D45"/>
    <w:rsid w:val="00697E3D"/>
    <w:rsid w:val="00697FCC"/>
    <w:rsid w:val="006A08EB"/>
    <w:rsid w:val="006A0CA5"/>
    <w:rsid w:val="006A11EB"/>
    <w:rsid w:val="006A1397"/>
    <w:rsid w:val="006A13CF"/>
    <w:rsid w:val="006A18AE"/>
    <w:rsid w:val="006A19F8"/>
    <w:rsid w:val="006A1BC5"/>
    <w:rsid w:val="006A1C9B"/>
    <w:rsid w:val="006A226B"/>
    <w:rsid w:val="006A29F6"/>
    <w:rsid w:val="006A3B31"/>
    <w:rsid w:val="006A3BA7"/>
    <w:rsid w:val="006A50A6"/>
    <w:rsid w:val="006A50F0"/>
    <w:rsid w:val="006A55EA"/>
    <w:rsid w:val="006A60C6"/>
    <w:rsid w:val="006A6524"/>
    <w:rsid w:val="006A65BC"/>
    <w:rsid w:val="006A6751"/>
    <w:rsid w:val="006A6913"/>
    <w:rsid w:val="006A6BA3"/>
    <w:rsid w:val="006A7347"/>
    <w:rsid w:val="006A73A0"/>
    <w:rsid w:val="006A7909"/>
    <w:rsid w:val="006A7C5D"/>
    <w:rsid w:val="006B0076"/>
    <w:rsid w:val="006B08F4"/>
    <w:rsid w:val="006B132C"/>
    <w:rsid w:val="006B1B23"/>
    <w:rsid w:val="006B1CBD"/>
    <w:rsid w:val="006B1D7C"/>
    <w:rsid w:val="006B1DFF"/>
    <w:rsid w:val="006B2B6C"/>
    <w:rsid w:val="006B2E2C"/>
    <w:rsid w:val="006B3231"/>
    <w:rsid w:val="006B3625"/>
    <w:rsid w:val="006B3856"/>
    <w:rsid w:val="006B3B72"/>
    <w:rsid w:val="006B3C51"/>
    <w:rsid w:val="006B3F25"/>
    <w:rsid w:val="006B4DF8"/>
    <w:rsid w:val="006B5301"/>
    <w:rsid w:val="006B544F"/>
    <w:rsid w:val="006B55A8"/>
    <w:rsid w:val="006B562E"/>
    <w:rsid w:val="006B580C"/>
    <w:rsid w:val="006B5DE3"/>
    <w:rsid w:val="006B68FC"/>
    <w:rsid w:val="006B6AB3"/>
    <w:rsid w:val="006B6BA8"/>
    <w:rsid w:val="006B72A6"/>
    <w:rsid w:val="006B78F8"/>
    <w:rsid w:val="006B7931"/>
    <w:rsid w:val="006B7E90"/>
    <w:rsid w:val="006B7FF3"/>
    <w:rsid w:val="006C04EB"/>
    <w:rsid w:val="006C06BE"/>
    <w:rsid w:val="006C088C"/>
    <w:rsid w:val="006C0FB5"/>
    <w:rsid w:val="006C1407"/>
    <w:rsid w:val="006C145F"/>
    <w:rsid w:val="006C172E"/>
    <w:rsid w:val="006C1970"/>
    <w:rsid w:val="006C1D17"/>
    <w:rsid w:val="006C2801"/>
    <w:rsid w:val="006C33C8"/>
    <w:rsid w:val="006C360D"/>
    <w:rsid w:val="006C3773"/>
    <w:rsid w:val="006C3C05"/>
    <w:rsid w:val="006C461A"/>
    <w:rsid w:val="006C4A0E"/>
    <w:rsid w:val="006C4D02"/>
    <w:rsid w:val="006C4F84"/>
    <w:rsid w:val="006C5201"/>
    <w:rsid w:val="006C5654"/>
    <w:rsid w:val="006C5DE7"/>
    <w:rsid w:val="006C6182"/>
    <w:rsid w:val="006C63B5"/>
    <w:rsid w:val="006C63CC"/>
    <w:rsid w:val="006C65D9"/>
    <w:rsid w:val="006C67A9"/>
    <w:rsid w:val="006C6872"/>
    <w:rsid w:val="006C6ABA"/>
    <w:rsid w:val="006C6C3C"/>
    <w:rsid w:val="006C6FD0"/>
    <w:rsid w:val="006C7417"/>
    <w:rsid w:val="006C7616"/>
    <w:rsid w:val="006C766B"/>
    <w:rsid w:val="006D03E1"/>
    <w:rsid w:val="006D136D"/>
    <w:rsid w:val="006D1B69"/>
    <w:rsid w:val="006D1F1D"/>
    <w:rsid w:val="006D2546"/>
    <w:rsid w:val="006D293B"/>
    <w:rsid w:val="006D2EB8"/>
    <w:rsid w:val="006D2FA4"/>
    <w:rsid w:val="006D30C3"/>
    <w:rsid w:val="006D3183"/>
    <w:rsid w:val="006D3295"/>
    <w:rsid w:val="006D3799"/>
    <w:rsid w:val="006D3953"/>
    <w:rsid w:val="006D3CA1"/>
    <w:rsid w:val="006D3FF0"/>
    <w:rsid w:val="006D4041"/>
    <w:rsid w:val="006D430E"/>
    <w:rsid w:val="006D471D"/>
    <w:rsid w:val="006D488B"/>
    <w:rsid w:val="006D4ACE"/>
    <w:rsid w:val="006D4D4D"/>
    <w:rsid w:val="006D5BBF"/>
    <w:rsid w:val="006D625C"/>
    <w:rsid w:val="006D699E"/>
    <w:rsid w:val="006D6AF8"/>
    <w:rsid w:val="006D70D2"/>
    <w:rsid w:val="006D7391"/>
    <w:rsid w:val="006D7736"/>
    <w:rsid w:val="006E004D"/>
    <w:rsid w:val="006E03DF"/>
    <w:rsid w:val="006E09D5"/>
    <w:rsid w:val="006E1720"/>
    <w:rsid w:val="006E1AF9"/>
    <w:rsid w:val="006E1D51"/>
    <w:rsid w:val="006E2904"/>
    <w:rsid w:val="006E2C09"/>
    <w:rsid w:val="006E2C5A"/>
    <w:rsid w:val="006E31A6"/>
    <w:rsid w:val="006E31B6"/>
    <w:rsid w:val="006E389F"/>
    <w:rsid w:val="006E3CAE"/>
    <w:rsid w:val="006E3D33"/>
    <w:rsid w:val="006E3DE4"/>
    <w:rsid w:val="006E425C"/>
    <w:rsid w:val="006E5066"/>
    <w:rsid w:val="006E51A7"/>
    <w:rsid w:val="006E5560"/>
    <w:rsid w:val="006E5E4C"/>
    <w:rsid w:val="006E690D"/>
    <w:rsid w:val="006E6926"/>
    <w:rsid w:val="006E7093"/>
    <w:rsid w:val="006E7A45"/>
    <w:rsid w:val="006E7A58"/>
    <w:rsid w:val="006E7B09"/>
    <w:rsid w:val="006E7B47"/>
    <w:rsid w:val="006E7BD0"/>
    <w:rsid w:val="006F0489"/>
    <w:rsid w:val="006F1078"/>
    <w:rsid w:val="006F11AD"/>
    <w:rsid w:val="006F1DE9"/>
    <w:rsid w:val="006F2098"/>
    <w:rsid w:val="006F3057"/>
    <w:rsid w:val="006F3129"/>
    <w:rsid w:val="006F32D9"/>
    <w:rsid w:val="006F4457"/>
    <w:rsid w:val="006F4517"/>
    <w:rsid w:val="006F4679"/>
    <w:rsid w:val="006F4AF7"/>
    <w:rsid w:val="006F4FC4"/>
    <w:rsid w:val="006F5400"/>
    <w:rsid w:val="006F542E"/>
    <w:rsid w:val="006F54BF"/>
    <w:rsid w:val="006F572B"/>
    <w:rsid w:val="006F57A8"/>
    <w:rsid w:val="006F5827"/>
    <w:rsid w:val="006F6D31"/>
    <w:rsid w:val="006F6FB7"/>
    <w:rsid w:val="006F7884"/>
    <w:rsid w:val="006F7894"/>
    <w:rsid w:val="006F7D14"/>
    <w:rsid w:val="006F7D88"/>
    <w:rsid w:val="00700404"/>
    <w:rsid w:val="007007BD"/>
    <w:rsid w:val="00700AD8"/>
    <w:rsid w:val="00700DA4"/>
    <w:rsid w:val="007011AC"/>
    <w:rsid w:val="0070158D"/>
    <w:rsid w:val="007016F9"/>
    <w:rsid w:val="00701F6A"/>
    <w:rsid w:val="007025B5"/>
    <w:rsid w:val="00702614"/>
    <w:rsid w:val="007027FF"/>
    <w:rsid w:val="00702873"/>
    <w:rsid w:val="00702C5C"/>
    <w:rsid w:val="00702E94"/>
    <w:rsid w:val="0070306B"/>
    <w:rsid w:val="00703553"/>
    <w:rsid w:val="0070358A"/>
    <w:rsid w:val="007037AB"/>
    <w:rsid w:val="0070418F"/>
    <w:rsid w:val="00704828"/>
    <w:rsid w:val="00704DFB"/>
    <w:rsid w:val="0070545C"/>
    <w:rsid w:val="00705641"/>
    <w:rsid w:val="007057FC"/>
    <w:rsid w:val="00705882"/>
    <w:rsid w:val="00705931"/>
    <w:rsid w:val="00705FA1"/>
    <w:rsid w:val="00706110"/>
    <w:rsid w:val="007061B8"/>
    <w:rsid w:val="00706733"/>
    <w:rsid w:val="00706C21"/>
    <w:rsid w:val="00706C84"/>
    <w:rsid w:val="00706CA0"/>
    <w:rsid w:val="00706D63"/>
    <w:rsid w:val="007073B4"/>
    <w:rsid w:val="0070782D"/>
    <w:rsid w:val="00710372"/>
    <w:rsid w:val="007103C4"/>
    <w:rsid w:val="00710E15"/>
    <w:rsid w:val="00710F12"/>
    <w:rsid w:val="007117E7"/>
    <w:rsid w:val="007123D9"/>
    <w:rsid w:val="0071271D"/>
    <w:rsid w:val="00712941"/>
    <w:rsid w:val="0071343A"/>
    <w:rsid w:val="00714313"/>
    <w:rsid w:val="00714345"/>
    <w:rsid w:val="00714416"/>
    <w:rsid w:val="00714A1B"/>
    <w:rsid w:val="00715260"/>
    <w:rsid w:val="00715A4A"/>
    <w:rsid w:val="00715D93"/>
    <w:rsid w:val="007160EC"/>
    <w:rsid w:val="007161C4"/>
    <w:rsid w:val="0071620F"/>
    <w:rsid w:val="00716389"/>
    <w:rsid w:val="0071656D"/>
    <w:rsid w:val="0071657E"/>
    <w:rsid w:val="0071775D"/>
    <w:rsid w:val="00717772"/>
    <w:rsid w:val="00717B19"/>
    <w:rsid w:val="00717C0E"/>
    <w:rsid w:val="00717C29"/>
    <w:rsid w:val="00720753"/>
    <w:rsid w:val="007210DA"/>
    <w:rsid w:val="00721D4B"/>
    <w:rsid w:val="00721E46"/>
    <w:rsid w:val="00722179"/>
    <w:rsid w:val="00722250"/>
    <w:rsid w:val="00722C7B"/>
    <w:rsid w:val="00722DD9"/>
    <w:rsid w:val="00723403"/>
    <w:rsid w:val="0072349A"/>
    <w:rsid w:val="00723CB1"/>
    <w:rsid w:val="00723CEF"/>
    <w:rsid w:val="00723F65"/>
    <w:rsid w:val="007241A8"/>
    <w:rsid w:val="00724A23"/>
    <w:rsid w:val="00724B62"/>
    <w:rsid w:val="00724C89"/>
    <w:rsid w:val="00724E19"/>
    <w:rsid w:val="00724F97"/>
    <w:rsid w:val="00726390"/>
    <w:rsid w:val="007266C2"/>
    <w:rsid w:val="00726B5C"/>
    <w:rsid w:val="00727271"/>
    <w:rsid w:val="00727AA9"/>
    <w:rsid w:val="00730425"/>
    <w:rsid w:val="007306B2"/>
    <w:rsid w:val="007306C2"/>
    <w:rsid w:val="00730B28"/>
    <w:rsid w:val="00730F13"/>
    <w:rsid w:val="00731896"/>
    <w:rsid w:val="00731965"/>
    <w:rsid w:val="00732324"/>
    <w:rsid w:val="00732E79"/>
    <w:rsid w:val="00733435"/>
    <w:rsid w:val="00733443"/>
    <w:rsid w:val="00733C0A"/>
    <w:rsid w:val="00733D0A"/>
    <w:rsid w:val="00733E6E"/>
    <w:rsid w:val="00734317"/>
    <w:rsid w:val="0073453B"/>
    <w:rsid w:val="00734A5C"/>
    <w:rsid w:val="00734EB4"/>
    <w:rsid w:val="007354BC"/>
    <w:rsid w:val="00735513"/>
    <w:rsid w:val="007356E9"/>
    <w:rsid w:val="007357F8"/>
    <w:rsid w:val="00735D1C"/>
    <w:rsid w:val="0073607D"/>
    <w:rsid w:val="007362D8"/>
    <w:rsid w:val="007362F9"/>
    <w:rsid w:val="00736455"/>
    <w:rsid w:val="00736F5F"/>
    <w:rsid w:val="00737D10"/>
    <w:rsid w:val="00740031"/>
    <w:rsid w:val="00740478"/>
    <w:rsid w:val="00740AF6"/>
    <w:rsid w:val="00740DE1"/>
    <w:rsid w:val="00740FDE"/>
    <w:rsid w:val="00741C4C"/>
    <w:rsid w:val="00741E92"/>
    <w:rsid w:val="00742221"/>
    <w:rsid w:val="00742DE4"/>
    <w:rsid w:val="00742FD0"/>
    <w:rsid w:val="00743066"/>
    <w:rsid w:val="00743553"/>
    <w:rsid w:val="0074356E"/>
    <w:rsid w:val="00743C10"/>
    <w:rsid w:val="00743C76"/>
    <w:rsid w:val="00744309"/>
    <w:rsid w:val="00744420"/>
    <w:rsid w:val="00744B1F"/>
    <w:rsid w:val="00744B74"/>
    <w:rsid w:val="00744E8A"/>
    <w:rsid w:val="00744F8B"/>
    <w:rsid w:val="007456DB"/>
    <w:rsid w:val="00745C68"/>
    <w:rsid w:val="00746012"/>
    <w:rsid w:val="00746582"/>
    <w:rsid w:val="00746B9E"/>
    <w:rsid w:val="00746BE1"/>
    <w:rsid w:val="00746E34"/>
    <w:rsid w:val="007472A4"/>
    <w:rsid w:val="0074767D"/>
    <w:rsid w:val="00750161"/>
    <w:rsid w:val="007504D1"/>
    <w:rsid w:val="00750774"/>
    <w:rsid w:val="00750B4F"/>
    <w:rsid w:val="00750C2E"/>
    <w:rsid w:val="00751C5E"/>
    <w:rsid w:val="00752A92"/>
    <w:rsid w:val="007534BC"/>
    <w:rsid w:val="007537ED"/>
    <w:rsid w:val="0075381B"/>
    <w:rsid w:val="00753C3E"/>
    <w:rsid w:val="00753F09"/>
    <w:rsid w:val="007540DE"/>
    <w:rsid w:val="007544FC"/>
    <w:rsid w:val="007549BD"/>
    <w:rsid w:val="00754AAE"/>
    <w:rsid w:val="00754AB9"/>
    <w:rsid w:val="00754B31"/>
    <w:rsid w:val="007551DC"/>
    <w:rsid w:val="007552F8"/>
    <w:rsid w:val="00755461"/>
    <w:rsid w:val="00755EFB"/>
    <w:rsid w:val="00755F9B"/>
    <w:rsid w:val="0075624E"/>
    <w:rsid w:val="00756BA2"/>
    <w:rsid w:val="00756DB6"/>
    <w:rsid w:val="0075760A"/>
    <w:rsid w:val="00757690"/>
    <w:rsid w:val="007601DF"/>
    <w:rsid w:val="007604F2"/>
    <w:rsid w:val="00760869"/>
    <w:rsid w:val="00760876"/>
    <w:rsid w:val="00760E64"/>
    <w:rsid w:val="00761016"/>
    <w:rsid w:val="00761566"/>
    <w:rsid w:val="007615B9"/>
    <w:rsid w:val="0076199A"/>
    <w:rsid w:val="00762073"/>
    <w:rsid w:val="0076269C"/>
    <w:rsid w:val="00762BFF"/>
    <w:rsid w:val="00762CA4"/>
    <w:rsid w:val="00762F06"/>
    <w:rsid w:val="00763660"/>
    <w:rsid w:val="00764464"/>
    <w:rsid w:val="00764D03"/>
    <w:rsid w:val="00764D55"/>
    <w:rsid w:val="00765876"/>
    <w:rsid w:val="00765A1F"/>
    <w:rsid w:val="00765CF7"/>
    <w:rsid w:val="00765EC8"/>
    <w:rsid w:val="00765F79"/>
    <w:rsid w:val="00766A69"/>
    <w:rsid w:val="00766AC3"/>
    <w:rsid w:val="00766D47"/>
    <w:rsid w:val="00766DCD"/>
    <w:rsid w:val="00766ED1"/>
    <w:rsid w:val="007675D9"/>
    <w:rsid w:val="00767625"/>
    <w:rsid w:val="00767ADA"/>
    <w:rsid w:val="00767D6F"/>
    <w:rsid w:val="007708FF"/>
    <w:rsid w:val="007709B9"/>
    <w:rsid w:val="00770D25"/>
    <w:rsid w:val="007713E9"/>
    <w:rsid w:val="00771DC8"/>
    <w:rsid w:val="00771EB7"/>
    <w:rsid w:val="007720BC"/>
    <w:rsid w:val="007723A9"/>
    <w:rsid w:val="00772452"/>
    <w:rsid w:val="00772783"/>
    <w:rsid w:val="00772D19"/>
    <w:rsid w:val="00773BB0"/>
    <w:rsid w:val="00774CE6"/>
    <w:rsid w:val="00775080"/>
    <w:rsid w:val="00775338"/>
    <w:rsid w:val="00775699"/>
    <w:rsid w:val="00775861"/>
    <w:rsid w:val="00775EF9"/>
    <w:rsid w:val="00776314"/>
    <w:rsid w:val="00776414"/>
    <w:rsid w:val="0077681E"/>
    <w:rsid w:val="00776A91"/>
    <w:rsid w:val="00776D82"/>
    <w:rsid w:val="00777935"/>
    <w:rsid w:val="00777AA0"/>
    <w:rsid w:val="00777AF4"/>
    <w:rsid w:val="00777EC4"/>
    <w:rsid w:val="007802E7"/>
    <w:rsid w:val="00780698"/>
    <w:rsid w:val="00781588"/>
    <w:rsid w:val="00781874"/>
    <w:rsid w:val="00781994"/>
    <w:rsid w:val="00781C24"/>
    <w:rsid w:val="00781E23"/>
    <w:rsid w:val="00782057"/>
    <w:rsid w:val="00782166"/>
    <w:rsid w:val="00782363"/>
    <w:rsid w:val="007827F0"/>
    <w:rsid w:val="00782BD6"/>
    <w:rsid w:val="00783355"/>
    <w:rsid w:val="0078348B"/>
    <w:rsid w:val="00783FE4"/>
    <w:rsid w:val="00784248"/>
    <w:rsid w:val="00784737"/>
    <w:rsid w:val="00784AA9"/>
    <w:rsid w:val="00785AC9"/>
    <w:rsid w:val="00785B81"/>
    <w:rsid w:val="00785BA8"/>
    <w:rsid w:val="007866A6"/>
    <w:rsid w:val="007868CA"/>
    <w:rsid w:val="00786CFB"/>
    <w:rsid w:val="007872C8"/>
    <w:rsid w:val="0078770D"/>
    <w:rsid w:val="00787CCD"/>
    <w:rsid w:val="007909A0"/>
    <w:rsid w:val="00790CF6"/>
    <w:rsid w:val="00790F2B"/>
    <w:rsid w:val="00790F7E"/>
    <w:rsid w:val="007911F4"/>
    <w:rsid w:val="0079148D"/>
    <w:rsid w:val="00791773"/>
    <w:rsid w:val="007917A1"/>
    <w:rsid w:val="00791C6F"/>
    <w:rsid w:val="00791EFE"/>
    <w:rsid w:val="00791FCE"/>
    <w:rsid w:val="0079207B"/>
    <w:rsid w:val="0079228E"/>
    <w:rsid w:val="007923C5"/>
    <w:rsid w:val="007929E0"/>
    <w:rsid w:val="00792F23"/>
    <w:rsid w:val="0079326D"/>
    <w:rsid w:val="00793276"/>
    <w:rsid w:val="0079331C"/>
    <w:rsid w:val="007938C4"/>
    <w:rsid w:val="00794158"/>
    <w:rsid w:val="00794463"/>
    <w:rsid w:val="00794991"/>
    <w:rsid w:val="00794AA6"/>
    <w:rsid w:val="00794DE6"/>
    <w:rsid w:val="007955D5"/>
    <w:rsid w:val="007956B8"/>
    <w:rsid w:val="0079589E"/>
    <w:rsid w:val="00795938"/>
    <w:rsid w:val="00795A0F"/>
    <w:rsid w:val="00795C21"/>
    <w:rsid w:val="00795EE2"/>
    <w:rsid w:val="00795F83"/>
    <w:rsid w:val="00796055"/>
    <w:rsid w:val="007961CE"/>
    <w:rsid w:val="007968DA"/>
    <w:rsid w:val="00796DBF"/>
    <w:rsid w:val="00797162"/>
    <w:rsid w:val="00797473"/>
    <w:rsid w:val="00797543"/>
    <w:rsid w:val="00797C98"/>
    <w:rsid w:val="007A09F3"/>
    <w:rsid w:val="007A0B63"/>
    <w:rsid w:val="007A171A"/>
    <w:rsid w:val="007A1E30"/>
    <w:rsid w:val="007A27EB"/>
    <w:rsid w:val="007A2C06"/>
    <w:rsid w:val="007A2C6F"/>
    <w:rsid w:val="007A335E"/>
    <w:rsid w:val="007A3744"/>
    <w:rsid w:val="007A3803"/>
    <w:rsid w:val="007A3F10"/>
    <w:rsid w:val="007A4181"/>
    <w:rsid w:val="007A4196"/>
    <w:rsid w:val="007A42DA"/>
    <w:rsid w:val="007A5116"/>
    <w:rsid w:val="007A57A4"/>
    <w:rsid w:val="007A585F"/>
    <w:rsid w:val="007A6346"/>
    <w:rsid w:val="007A65C3"/>
    <w:rsid w:val="007A667A"/>
    <w:rsid w:val="007A67C1"/>
    <w:rsid w:val="007A6CB2"/>
    <w:rsid w:val="007A6CC1"/>
    <w:rsid w:val="007A7158"/>
    <w:rsid w:val="007A71CB"/>
    <w:rsid w:val="007A75C3"/>
    <w:rsid w:val="007A7E29"/>
    <w:rsid w:val="007B0CE7"/>
    <w:rsid w:val="007B0E31"/>
    <w:rsid w:val="007B137F"/>
    <w:rsid w:val="007B142E"/>
    <w:rsid w:val="007B1ACB"/>
    <w:rsid w:val="007B1E18"/>
    <w:rsid w:val="007B2049"/>
    <w:rsid w:val="007B24F3"/>
    <w:rsid w:val="007B3156"/>
    <w:rsid w:val="007B38CA"/>
    <w:rsid w:val="007B3A3C"/>
    <w:rsid w:val="007B3DBA"/>
    <w:rsid w:val="007B4038"/>
    <w:rsid w:val="007B455F"/>
    <w:rsid w:val="007B464D"/>
    <w:rsid w:val="007B492D"/>
    <w:rsid w:val="007B4F91"/>
    <w:rsid w:val="007B51D2"/>
    <w:rsid w:val="007B52F3"/>
    <w:rsid w:val="007B5356"/>
    <w:rsid w:val="007B5BE9"/>
    <w:rsid w:val="007B61CF"/>
    <w:rsid w:val="007B63BE"/>
    <w:rsid w:val="007B6455"/>
    <w:rsid w:val="007B646A"/>
    <w:rsid w:val="007B64D8"/>
    <w:rsid w:val="007B6FB2"/>
    <w:rsid w:val="007B7409"/>
    <w:rsid w:val="007B76AE"/>
    <w:rsid w:val="007B7AFD"/>
    <w:rsid w:val="007B7C7D"/>
    <w:rsid w:val="007B7CF4"/>
    <w:rsid w:val="007B7D34"/>
    <w:rsid w:val="007C04D9"/>
    <w:rsid w:val="007C077C"/>
    <w:rsid w:val="007C17EC"/>
    <w:rsid w:val="007C17F1"/>
    <w:rsid w:val="007C1EE3"/>
    <w:rsid w:val="007C2137"/>
    <w:rsid w:val="007C23C5"/>
    <w:rsid w:val="007C2AAD"/>
    <w:rsid w:val="007C2ECE"/>
    <w:rsid w:val="007C34CA"/>
    <w:rsid w:val="007C3631"/>
    <w:rsid w:val="007C397E"/>
    <w:rsid w:val="007C3ED6"/>
    <w:rsid w:val="007C487D"/>
    <w:rsid w:val="007C4CBE"/>
    <w:rsid w:val="007C4D78"/>
    <w:rsid w:val="007C4DD2"/>
    <w:rsid w:val="007C4F3D"/>
    <w:rsid w:val="007C4F9C"/>
    <w:rsid w:val="007C505C"/>
    <w:rsid w:val="007C523E"/>
    <w:rsid w:val="007C5710"/>
    <w:rsid w:val="007C6F0A"/>
    <w:rsid w:val="007C75B2"/>
    <w:rsid w:val="007C79E7"/>
    <w:rsid w:val="007D00E6"/>
    <w:rsid w:val="007D0105"/>
    <w:rsid w:val="007D0399"/>
    <w:rsid w:val="007D10A1"/>
    <w:rsid w:val="007D117B"/>
    <w:rsid w:val="007D15BF"/>
    <w:rsid w:val="007D1BED"/>
    <w:rsid w:val="007D1EA9"/>
    <w:rsid w:val="007D21AA"/>
    <w:rsid w:val="007D2978"/>
    <w:rsid w:val="007D2BC9"/>
    <w:rsid w:val="007D2E0B"/>
    <w:rsid w:val="007D2FA6"/>
    <w:rsid w:val="007D3029"/>
    <w:rsid w:val="007D3253"/>
    <w:rsid w:val="007D33C9"/>
    <w:rsid w:val="007D36A1"/>
    <w:rsid w:val="007D4235"/>
    <w:rsid w:val="007D42CD"/>
    <w:rsid w:val="007D4587"/>
    <w:rsid w:val="007D4899"/>
    <w:rsid w:val="007D529D"/>
    <w:rsid w:val="007D5A17"/>
    <w:rsid w:val="007D6059"/>
    <w:rsid w:val="007D61C7"/>
    <w:rsid w:val="007D63BA"/>
    <w:rsid w:val="007D6656"/>
    <w:rsid w:val="007D6B39"/>
    <w:rsid w:val="007D6BB1"/>
    <w:rsid w:val="007D6FAA"/>
    <w:rsid w:val="007D70DF"/>
    <w:rsid w:val="007D769B"/>
    <w:rsid w:val="007D7719"/>
    <w:rsid w:val="007D785B"/>
    <w:rsid w:val="007D7975"/>
    <w:rsid w:val="007D7C54"/>
    <w:rsid w:val="007D7CC2"/>
    <w:rsid w:val="007D7E7B"/>
    <w:rsid w:val="007E0988"/>
    <w:rsid w:val="007E0A66"/>
    <w:rsid w:val="007E0AE4"/>
    <w:rsid w:val="007E183E"/>
    <w:rsid w:val="007E1C45"/>
    <w:rsid w:val="007E1C5E"/>
    <w:rsid w:val="007E25E6"/>
    <w:rsid w:val="007E27E5"/>
    <w:rsid w:val="007E2A39"/>
    <w:rsid w:val="007E2C5D"/>
    <w:rsid w:val="007E3A7F"/>
    <w:rsid w:val="007E3D96"/>
    <w:rsid w:val="007E3F41"/>
    <w:rsid w:val="007E46D1"/>
    <w:rsid w:val="007E4E10"/>
    <w:rsid w:val="007E55EC"/>
    <w:rsid w:val="007E56C1"/>
    <w:rsid w:val="007E58A5"/>
    <w:rsid w:val="007E5BF8"/>
    <w:rsid w:val="007E6264"/>
    <w:rsid w:val="007E63AE"/>
    <w:rsid w:val="007E66F3"/>
    <w:rsid w:val="007E70E8"/>
    <w:rsid w:val="007E7282"/>
    <w:rsid w:val="007E73EE"/>
    <w:rsid w:val="007E78C4"/>
    <w:rsid w:val="007E7EA5"/>
    <w:rsid w:val="007E7EB3"/>
    <w:rsid w:val="007F020F"/>
    <w:rsid w:val="007F049F"/>
    <w:rsid w:val="007F0E84"/>
    <w:rsid w:val="007F1045"/>
    <w:rsid w:val="007F1920"/>
    <w:rsid w:val="007F1A4E"/>
    <w:rsid w:val="007F1D25"/>
    <w:rsid w:val="007F2124"/>
    <w:rsid w:val="007F21D3"/>
    <w:rsid w:val="007F2539"/>
    <w:rsid w:val="007F2D65"/>
    <w:rsid w:val="007F2EC4"/>
    <w:rsid w:val="007F31A8"/>
    <w:rsid w:val="007F38D7"/>
    <w:rsid w:val="007F392E"/>
    <w:rsid w:val="007F3D3C"/>
    <w:rsid w:val="007F4022"/>
    <w:rsid w:val="007F4183"/>
    <w:rsid w:val="007F4778"/>
    <w:rsid w:val="007F4852"/>
    <w:rsid w:val="007F4F1C"/>
    <w:rsid w:val="007F5961"/>
    <w:rsid w:val="007F5D7B"/>
    <w:rsid w:val="007F6988"/>
    <w:rsid w:val="007F6C83"/>
    <w:rsid w:val="007F727D"/>
    <w:rsid w:val="007F747B"/>
    <w:rsid w:val="007F7D7A"/>
    <w:rsid w:val="008000E5"/>
    <w:rsid w:val="008009CC"/>
    <w:rsid w:val="00800A84"/>
    <w:rsid w:val="00801A7A"/>
    <w:rsid w:val="00801FBE"/>
    <w:rsid w:val="008027B8"/>
    <w:rsid w:val="00802974"/>
    <w:rsid w:val="00802DCF"/>
    <w:rsid w:val="008030AB"/>
    <w:rsid w:val="0080335F"/>
    <w:rsid w:val="008034C5"/>
    <w:rsid w:val="00803B0C"/>
    <w:rsid w:val="0080448D"/>
    <w:rsid w:val="008048DA"/>
    <w:rsid w:val="00805493"/>
    <w:rsid w:val="008054B6"/>
    <w:rsid w:val="0080557F"/>
    <w:rsid w:val="008056D6"/>
    <w:rsid w:val="0080588B"/>
    <w:rsid w:val="00805B40"/>
    <w:rsid w:val="00805D95"/>
    <w:rsid w:val="008063CA"/>
    <w:rsid w:val="008063FE"/>
    <w:rsid w:val="0080651B"/>
    <w:rsid w:val="00806914"/>
    <w:rsid w:val="00806948"/>
    <w:rsid w:val="00807876"/>
    <w:rsid w:val="008078FC"/>
    <w:rsid w:val="0081009F"/>
    <w:rsid w:val="0081050D"/>
    <w:rsid w:val="00810892"/>
    <w:rsid w:val="008108FD"/>
    <w:rsid w:val="00810CE1"/>
    <w:rsid w:val="00810E67"/>
    <w:rsid w:val="0081173E"/>
    <w:rsid w:val="00811C11"/>
    <w:rsid w:val="00811C6A"/>
    <w:rsid w:val="008125F3"/>
    <w:rsid w:val="0081289C"/>
    <w:rsid w:val="00812C38"/>
    <w:rsid w:val="00813253"/>
    <w:rsid w:val="008136A2"/>
    <w:rsid w:val="00813CD2"/>
    <w:rsid w:val="00813D43"/>
    <w:rsid w:val="00813D87"/>
    <w:rsid w:val="0081459C"/>
    <w:rsid w:val="0081469E"/>
    <w:rsid w:val="00815200"/>
    <w:rsid w:val="00815795"/>
    <w:rsid w:val="00815CB8"/>
    <w:rsid w:val="00815CCD"/>
    <w:rsid w:val="008161B5"/>
    <w:rsid w:val="00816740"/>
    <w:rsid w:val="00817101"/>
    <w:rsid w:val="0081724E"/>
    <w:rsid w:val="00817985"/>
    <w:rsid w:val="00817BEE"/>
    <w:rsid w:val="00817C34"/>
    <w:rsid w:val="00820787"/>
    <w:rsid w:val="00821477"/>
    <w:rsid w:val="00821A70"/>
    <w:rsid w:val="00821EE7"/>
    <w:rsid w:val="00821F41"/>
    <w:rsid w:val="00822B84"/>
    <w:rsid w:val="00822C83"/>
    <w:rsid w:val="00822F24"/>
    <w:rsid w:val="008232AD"/>
    <w:rsid w:val="0082373A"/>
    <w:rsid w:val="00823A43"/>
    <w:rsid w:val="00824128"/>
    <w:rsid w:val="00824572"/>
    <w:rsid w:val="0082471A"/>
    <w:rsid w:val="00824812"/>
    <w:rsid w:val="0082578F"/>
    <w:rsid w:val="00825D57"/>
    <w:rsid w:val="0082631B"/>
    <w:rsid w:val="00826CF5"/>
    <w:rsid w:val="00826E22"/>
    <w:rsid w:val="008270A6"/>
    <w:rsid w:val="008270C9"/>
    <w:rsid w:val="008271AF"/>
    <w:rsid w:val="0082746F"/>
    <w:rsid w:val="00827BF2"/>
    <w:rsid w:val="0083081E"/>
    <w:rsid w:val="00830DF5"/>
    <w:rsid w:val="00830E20"/>
    <w:rsid w:val="00830F1C"/>
    <w:rsid w:val="0083109D"/>
    <w:rsid w:val="0083130F"/>
    <w:rsid w:val="00831673"/>
    <w:rsid w:val="00831B47"/>
    <w:rsid w:val="00832193"/>
    <w:rsid w:val="00832494"/>
    <w:rsid w:val="008326BB"/>
    <w:rsid w:val="0083276F"/>
    <w:rsid w:val="00832B5F"/>
    <w:rsid w:val="00832CB0"/>
    <w:rsid w:val="0083329D"/>
    <w:rsid w:val="008332D6"/>
    <w:rsid w:val="00833C8B"/>
    <w:rsid w:val="0083451B"/>
    <w:rsid w:val="00834CC6"/>
    <w:rsid w:val="00834E6E"/>
    <w:rsid w:val="00834EF7"/>
    <w:rsid w:val="00835A4A"/>
    <w:rsid w:val="00835BB5"/>
    <w:rsid w:val="0083615B"/>
    <w:rsid w:val="00836214"/>
    <w:rsid w:val="008365EF"/>
    <w:rsid w:val="00836D18"/>
    <w:rsid w:val="00840133"/>
    <w:rsid w:val="00840210"/>
    <w:rsid w:val="0084042A"/>
    <w:rsid w:val="008407B9"/>
    <w:rsid w:val="00840C1B"/>
    <w:rsid w:val="008417AF"/>
    <w:rsid w:val="00841864"/>
    <w:rsid w:val="00841BF2"/>
    <w:rsid w:val="008420A8"/>
    <w:rsid w:val="008421BB"/>
    <w:rsid w:val="0084258F"/>
    <w:rsid w:val="0084294F"/>
    <w:rsid w:val="00842F9D"/>
    <w:rsid w:val="008430E7"/>
    <w:rsid w:val="008435CB"/>
    <w:rsid w:val="00843BF9"/>
    <w:rsid w:val="008441C2"/>
    <w:rsid w:val="0084428B"/>
    <w:rsid w:val="008443E6"/>
    <w:rsid w:val="00844A3D"/>
    <w:rsid w:val="00844D0A"/>
    <w:rsid w:val="008453C1"/>
    <w:rsid w:val="008453E8"/>
    <w:rsid w:val="008456C9"/>
    <w:rsid w:val="008459D6"/>
    <w:rsid w:val="00845A09"/>
    <w:rsid w:val="00845C10"/>
    <w:rsid w:val="00845E60"/>
    <w:rsid w:val="008461EF"/>
    <w:rsid w:val="008464B4"/>
    <w:rsid w:val="008465C0"/>
    <w:rsid w:val="00846745"/>
    <w:rsid w:val="00846A00"/>
    <w:rsid w:val="008473D1"/>
    <w:rsid w:val="0084775B"/>
    <w:rsid w:val="00847B27"/>
    <w:rsid w:val="00847D75"/>
    <w:rsid w:val="00847DCD"/>
    <w:rsid w:val="0085014C"/>
    <w:rsid w:val="00850B00"/>
    <w:rsid w:val="00850BB5"/>
    <w:rsid w:val="00850F15"/>
    <w:rsid w:val="008512CF"/>
    <w:rsid w:val="008518E7"/>
    <w:rsid w:val="008518FD"/>
    <w:rsid w:val="00851953"/>
    <w:rsid w:val="008519C5"/>
    <w:rsid w:val="00851BE3"/>
    <w:rsid w:val="00851D72"/>
    <w:rsid w:val="00852401"/>
    <w:rsid w:val="00852C16"/>
    <w:rsid w:val="00852D96"/>
    <w:rsid w:val="008531EF"/>
    <w:rsid w:val="00853214"/>
    <w:rsid w:val="008532EF"/>
    <w:rsid w:val="008536AC"/>
    <w:rsid w:val="0085373D"/>
    <w:rsid w:val="00853B63"/>
    <w:rsid w:val="00853E3E"/>
    <w:rsid w:val="008542FC"/>
    <w:rsid w:val="008543B0"/>
    <w:rsid w:val="00854487"/>
    <w:rsid w:val="00854684"/>
    <w:rsid w:val="0085487F"/>
    <w:rsid w:val="00854A6D"/>
    <w:rsid w:val="00854CAD"/>
    <w:rsid w:val="00854DBB"/>
    <w:rsid w:val="00854E6E"/>
    <w:rsid w:val="008550CB"/>
    <w:rsid w:val="008552C6"/>
    <w:rsid w:val="0085547B"/>
    <w:rsid w:val="00855977"/>
    <w:rsid w:val="00855AF4"/>
    <w:rsid w:val="00855BDF"/>
    <w:rsid w:val="00855FA7"/>
    <w:rsid w:val="00856456"/>
    <w:rsid w:val="008568DD"/>
    <w:rsid w:val="00856A50"/>
    <w:rsid w:val="00856ADE"/>
    <w:rsid w:val="008570CF"/>
    <w:rsid w:val="008575A3"/>
    <w:rsid w:val="008579A6"/>
    <w:rsid w:val="008601C0"/>
    <w:rsid w:val="00860272"/>
    <w:rsid w:val="008603F8"/>
    <w:rsid w:val="00860EB5"/>
    <w:rsid w:val="00861941"/>
    <w:rsid w:val="0086230E"/>
    <w:rsid w:val="00862B43"/>
    <w:rsid w:val="00862D3A"/>
    <w:rsid w:val="0086370D"/>
    <w:rsid w:val="008637C4"/>
    <w:rsid w:val="008637FC"/>
    <w:rsid w:val="00863D02"/>
    <w:rsid w:val="008640F1"/>
    <w:rsid w:val="008648D8"/>
    <w:rsid w:val="00864A17"/>
    <w:rsid w:val="00864B74"/>
    <w:rsid w:val="00864E37"/>
    <w:rsid w:val="00865193"/>
    <w:rsid w:val="008651BF"/>
    <w:rsid w:val="008655D6"/>
    <w:rsid w:val="00865797"/>
    <w:rsid w:val="008663A2"/>
    <w:rsid w:val="0086718B"/>
    <w:rsid w:val="00867212"/>
    <w:rsid w:val="00870104"/>
    <w:rsid w:val="00870152"/>
    <w:rsid w:val="00870397"/>
    <w:rsid w:val="00870491"/>
    <w:rsid w:val="00870613"/>
    <w:rsid w:val="00870A11"/>
    <w:rsid w:val="00870B04"/>
    <w:rsid w:val="008717C6"/>
    <w:rsid w:val="0087187E"/>
    <w:rsid w:val="00871D1F"/>
    <w:rsid w:val="00871FDE"/>
    <w:rsid w:val="008729F8"/>
    <w:rsid w:val="00873060"/>
    <w:rsid w:val="0087309F"/>
    <w:rsid w:val="00873251"/>
    <w:rsid w:val="0087332C"/>
    <w:rsid w:val="008739BF"/>
    <w:rsid w:val="00873CE2"/>
    <w:rsid w:val="00874622"/>
    <w:rsid w:val="00874811"/>
    <w:rsid w:val="00875252"/>
    <w:rsid w:val="00875AC6"/>
    <w:rsid w:val="008769D4"/>
    <w:rsid w:val="00876B3C"/>
    <w:rsid w:val="00876B72"/>
    <w:rsid w:val="00877790"/>
    <w:rsid w:val="008778B1"/>
    <w:rsid w:val="00877FC6"/>
    <w:rsid w:val="008804FD"/>
    <w:rsid w:val="00880EC1"/>
    <w:rsid w:val="00880FC3"/>
    <w:rsid w:val="00881858"/>
    <w:rsid w:val="008818C1"/>
    <w:rsid w:val="008818FC"/>
    <w:rsid w:val="00881A26"/>
    <w:rsid w:val="00881D0A"/>
    <w:rsid w:val="008820A9"/>
    <w:rsid w:val="00882178"/>
    <w:rsid w:val="00882295"/>
    <w:rsid w:val="00882303"/>
    <w:rsid w:val="0088308A"/>
    <w:rsid w:val="00883343"/>
    <w:rsid w:val="008833FC"/>
    <w:rsid w:val="0088377A"/>
    <w:rsid w:val="00884149"/>
    <w:rsid w:val="008842B5"/>
    <w:rsid w:val="0088434C"/>
    <w:rsid w:val="00884C24"/>
    <w:rsid w:val="00884C66"/>
    <w:rsid w:val="00884F6C"/>
    <w:rsid w:val="00885155"/>
    <w:rsid w:val="008854D5"/>
    <w:rsid w:val="008861E3"/>
    <w:rsid w:val="008864E5"/>
    <w:rsid w:val="00886E3A"/>
    <w:rsid w:val="008872CA"/>
    <w:rsid w:val="008873BE"/>
    <w:rsid w:val="00887785"/>
    <w:rsid w:val="008877D3"/>
    <w:rsid w:val="00887C9E"/>
    <w:rsid w:val="00887DB6"/>
    <w:rsid w:val="00887DE8"/>
    <w:rsid w:val="00890150"/>
    <w:rsid w:val="00890324"/>
    <w:rsid w:val="0089032E"/>
    <w:rsid w:val="008910EF"/>
    <w:rsid w:val="008912B7"/>
    <w:rsid w:val="00891541"/>
    <w:rsid w:val="00891696"/>
    <w:rsid w:val="0089193A"/>
    <w:rsid w:val="00891BAB"/>
    <w:rsid w:val="00891C6E"/>
    <w:rsid w:val="00891CBF"/>
    <w:rsid w:val="00891FA6"/>
    <w:rsid w:val="0089210D"/>
    <w:rsid w:val="00892291"/>
    <w:rsid w:val="008929C2"/>
    <w:rsid w:val="00892CAC"/>
    <w:rsid w:val="008936F4"/>
    <w:rsid w:val="00893D4B"/>
    <w:rsid w:val="008945D0"/>
    <w:rsid w:val="00894623"/>
    <w:rsid w:val="008946E5"/>
    <w:rsid w:val="00894AB8"/>
    <w:rsid w:val="00894E61"/>
    <w:rsid w:val="00895444"/>
    <w:rsid w:val="00895C79"/>
    <w:rsid w:val="00895E51"/>
    <w:rsid w:val="00895FB3"/>
    <w:rsid w:val="00897467"/>
    <w:rsid w:val="00897F22"/>
    <w:rsid w:val="00897F80"/>
    <w:rsid w:val="008A092C"/>
    <w:rsid w:val="008A14ED"/>
    <w:rsid w:val="008A1676"/>
    <w:rsid w:val="008A1792"/>
    <w:rsid w:val="008A23F0"/>
    <w:rsid w:val="008A263C"/>
    <w:rsid w:val="008A2C85"/>
    <w:rsid w:val="008A3496"/>
    <w:rsid w:val="008A3538"/>
    <w:rsid w:val="008A3D6D"/>
    <w:rsid w:val="008A4381"/>
    <w:rsid w:val="008A452A"/>
    <w:rsid w:val="008A5504"/>
    <w:rsid w:val="008A5974"/>
    <w:rsid w:val="008A6689"/>
    <w:rsid w:val="008A66F5"/>
    <w:rsid w:val="008A73DC"/>
    <w:rsid w:val="008A74FB"/>
    <w:rsid w:val="008A79DC"/>
    <w:rsid w:val="008B00C0"/>
    <w:rsid w:val="008B0A67"/>
    <w:rsid w:val="008B0B0C"/>
    <w:rsid w:val="008B0BA6"/>
    <w:rsid w:val="008B0C6D"/>
    <w:rsid w:val="008B0F38"/>
    <w:rsid w:val="008B1B94"/>
    <w:rsid w:val="008B1CE6"/>
    <w:rsid w:val="008B20D5"/>
    <w:rsid w:val="008B2695"/>
    <w:rsid w:val="008B2A3F"/>
    <w:rsid w:val="008B2D63"/>
    <w:rsid w:val="008B2D93"/>
    <w:rsid w:val="008B2E9F"/>
    <w:rsid w:val="008B34AE"/>
    <w:rsid w:val="008B34E3"/>
    <w:rsid w:val="008B3511"/>
    <w:rsid w:val="008B3694"/>
    <w:rsid w:val="008B3A6F"/>
    <w:rsid w:val="008B3FCD"/>
    <w:rsid w:val="008B415E"/>
    <w:rsid w:val="008B44B6"/>
    <w:rsid w:val="008B4CDE"/>
    <w:rsid w:val="008B4E83"/>
    <w:rsid w:val="008B4F46"/>
    <w:rsid w:val="008B4FD5"/>
    <w:rsid w:val="008B5995"/>
    <w:rsid w:val="008B5C70"/>
    <w:rsid w:val="008B6077"/>
    <w:rsid w:val="008B6C83"/>
    <w:rsid w:val="008B6E1B"/>
    <w:rsid w:val="008B6E26"/>
    <w:rsid w:val="008B70B0"/>
    <w:rsid w:val="008B75C3"/>
    <w:rsid w:val="008B7D88"/>
    <w:rsid w:val="008B7E74"/>
    <w:rsid w:val="008C040A"/>
    <w:rsid w:val="008C0A73"/>
    <w:rsid w:val="008C1478"/>
    <w:rsid w:val="008C1B75"/>
    <w:rsid w:val="008C1CBF"/>
    <w:rsid w:val="008C234A"/>
    <w:rsid w:val="008C32EE"/>
    <w:rsid w:val="008C33A9"/>
    <w:rsid w:val="008C3988"/>
    <w:rsid w:val="008C3B63"/>
    <w:rsid w:val="008C3C12"/>
    <w:rsid w:val="008C4094"/>
    <w:rsid w:val="008C40B9"/>
    <w:rsid w:val="008C42DF"/>
    <w:rsid w:val="008C44AC"/>
    <w:rsid w:val="008C49BC"/>
    <w:rsid w:val="008C4F7D"/>
    <w:rsid w:val="008C5252"/>
    <w:rsid w:val="008C57CE"/>
    <w:rsid w:val="008C5B64"/>
    <w:rsid w:val="008C697A"/>
    <w:rsid w:val="008C751B"/>
    <w:rsid w:val="008C789C"/>
    <w:rsid w:val="008C78EA"/>
    <w:rsid w:val="008C7A9F"/>
    <w:rsid w:val="008C7BDD"/>
    <w:rsid w:val="008C7E1D"/>
    <w:rsid w:val="008C7E42"/>
    <w:rsid w:val="008D0773"/>
    <w:rsid w:val="008D0AAF"/>
    <w:rsid w:val="008D0AF2"/>
    <w:rsid w:val="008D0FE9"/>
    <w:rsid w:val="008D131B"/>
    <w:rsid w:val="008D1574"/>
    <w:rsid w:val="008D243E"/>
    <w:rsid w:val="008D3298"/>
    <w:rsid w:val="008D3730"/>
    <w:rsid w:val="008D3A09"/>
    <w:rsid w:val="008D3DD4"/>
    <w:rsid w:val="008D3F99"/>
    <w:rsid w:val="008D4355"/>
    <w:rsid w:val="008D4883"/>
    <w:rsid w:val="008D4B32"/>
    <w:rsid w:val="008D4B6D"/>
    <w:rsid w:val="008D4C34"/>
    <w:rsid w:val="008D4F97"/>
    <w:rsid w:val="008D52EF"/>
    <w:rsid w:val="008D5309"/>
    <w:rsid w:val="008D535C"/>
    <w:rsid w:val="008D53E0"/>
    <w:rsid w:val="008D5540"/>
    <w:rsid w:val="008D55B2"/>
    <w:rsid w:val="008D57E1"/>
    <w:rsid w:val="008D58AA"/>
    <w:rsid w:val="008D5B61"/>
    <w:rsid w:val="008D6205"/>
    <w:rsid w:val="008D6F66"/>
    <w:rsid w:val="008D7068"/>
    <w:rsid w:val="008D746A"/>
    <w:rsid w:val="008D7900"/>
    <w:rsid w:val="008D7D33"/>
    <w:rsid w:val="008D7EA7"/>
    <w:rsid w:val="008E0BF3"/>
    <w:rsid w:val="008E0C00"/>
    <w:rsid w:val="008E1037"/>
    <w:rsid w:val="008E11F5"/>
    <w:rsid w:val="008E1C9C"/>
    <w:rsid w:val="008E217B"/>
    <w:rsid w:val="008E2B6A"/>
    <w:rsid w:val="008E3047"/>
    <w:rsid w:val="008E3171"/>
    <w:rsid w:val="008E47DF"/>
    <w:rsid w:val="008E5016"/>
    <w:rsid w:val="008E5072"/>
    <w:rsid w:val="008E5345"/>
    <w:rsid w:val="008E5524"/>
    <w:rsid w:val="008E5940"/>
    <w:rsid w:val="008E5978"/>
    <w:rsid w:val="008E6256"/>
    <w:rsid w:val="008E63A4"/>
    <w:rsid w:val="008E63FB"/>
    <w:rsid w:val="008E657C"/>
    <w:rsid w:val="008E682F"/>
    <w:rsid w:val="008E6991"/>
    <w:rsid w:val="008E6A61"/>
    <w:rsid w:val="008E6EEA"/>
    <w:rsid w:val="008E6F00"/>
    <w:rsid w:val="008E719C"/>
    <w:rsid w:val="008E7532"/>
    <w:rsid w:val="008E7B60"/>
    <w:rsid w:val="008E7BDC"/>
    <w:rsid w:val="008E7E5F"/>
    <w:rsid w:val="008F048A"/>
    <w:rsid w:val="008F0A0B"/>
    <w:rsid w:val="008F0B87"/>
    <w:rsid w:val="008F0CFD"/>
    <w:rsid w:val="008F0D57"/>
    <w:rsid w:val="008F1670"/>
    <w:rsid w:val="008F1B69"/>
    <w:rsid w:val="008F1BE7"/>
    <w:rsid w:val="008F1C2F"/>
    <w:rsid w:val="008F1E52"/>
    <w:rsid w:val="008F251E"/>
    <w:rsid w:val="008F29DA"/>
    <w:rsid w:val="008F2B76"/>
    <w:rsid w:val="008F2C05"/>
    <w:rsid w:val="008F2D71"/>
    <w:rsid w:val="008F39BB"/>
    <w:rsid w:val="008F3A62"/>
    <w:rsid w:val="008F3CA7"/>
    <w:rsid w:val="008F3D7E"/>
    <w:rsid w:val="008F4F68"/>
    <w:rsid w:val="008F5034"/>
    <w:rsid w:val="008F53E2"/>
    <w:rsid w:val="008F57B1"/>
    <w:rsid w:val="008F582F"/>
    <w:rsid w:val="008F5965"/>
    <w:rsid w:val="008F598D"/>
    <w:rsid w:val="008F5BF7"/>
    <w:rsid w:val="008F5C5E"/>
    <w:rsid w:val="008F5D64"/>
    <w:rsid w:val="008F5DAC"/>
    <w:rsid w:val="008F6C03"/>
    <w:rsid w:val="008F6C08"/>
    <w:rsid w:val="008F6C4C"/>
    <w:rsid w:val="008F6E78"/>
    <w:rsid w:val="008F6F4B"/>
    <w:rsid w:val="008F75C2"/>
    <w:rsid w:val="008F7B51"/>
    <w:rsid w:val="008F7C26"/>
    <w:rsid w:val="008F7E64"/>
    <w:rsid w:val="009000F2"/>
    <w:rsid w:val="00900146"/>
    <w:rsid w:val="00900526"/>
    <w:rsid w:val="00900A58"/>
    <w:rsid w:val="009011EE"/>
    <w:rsid w:val="00901226"/>
    <w:rsid w:val="009012D6"/>
    <w:rsid w:val="00901C8B"/>
    <w:rsid w:val="00902C14"/>
    <w:rsid w:val="00902E16"/>
    <w:rsid w:val="00903A79"/>
    <w:rsid w:val="009042BE"/>
    <w:rsid w:val="00904716"/>
    <w:rsid w:val="009047B3"/>
    <w:rsid w:val="00904A7D"/>
    <w:rsid w:val="00904E31"/>
    <w:rsid w:val="00904ED0"/>
    <w:rsid w:val="009055AC"/>
    <w:rsid w:val="00905FB7"/>
    <w:rsid w:val="009063B8"/>
    <w:rsid w:val="0090640E"/>
    <w:rsid w:val="00906BAB"/>
    <w:rsid w:val="0090725C"/>
    <w:rsid w:val="0090736A"/>
    <w:rsid w:val="0090752E"/>
    <w:rsid w:val="0090776A"/>
    <w:rsid w:val="009079C3"/>
    <w:rsid w:val="00907AF0"/>
    <w:rsid w:val="00907CB1"/>
    <w:rsid w:val="00910008"/>
    <w:rsid w:val="0091008F"/>
    <w:rsid w:val="00910ACB"/>
    <w:rsid w:val="00910B46"/>
    <w:rsid w:val="00910F35"/>
    <w:rsid w:val="00911735"/>
    <w:rsid w:val="00911814"/>
    <w:rsid w:val="00911A70"/>
    <w:rsid w:val="00911F5B"/>
    <w:rsid w:val="00912049"/>
    <w:rsid w:val="0091257F"/>
    <w:rsid w:val="00912630"/>
    <w:rsid w:val="00912950"/>
    <w:rsid w:val="00912992"/>
    <w:rsid w:val="009129E4"/>
    <w:rsid w:val="009131ED"/>
    <w:rsid w:val="009133C4"/>
    <w:rsid w:val="0091340C"/>
    <w:rsid w:val="009134BA"/>
    <w:rsid w:val="00913652"/>
    <w:rsid w:val="009138D0"/>
    <w:rsid w:val="00913935"/>
    <w:rsid w:val="009143BB"/>
    <w:rsid w:val="00914414"/>
    <w:rsid w:val="00914CDD"/>
    <w:rsid w:val="00914FF8"/>
    <w:rsid w:val="00915A7E"/>
    <w:rsid w:val="00915D0E"/>
    <w:rsid w:val="00915E5D"/>
    <w:rsid w:val="00916173"/>
    <w:rsid w:val="00916986"/>
    <w:rsid w:val="00916B85"/>
    <w:rsid w:val="00917140"/>
    <w:rsid w:val="009174CB"/>
    <w:rsid w:val="009179D3"/>
    <w:rsid w:val="00917ADC"/>
    <w:rsid w:val="00917B53"/>
    <w:rsid w:val="00917E08"/>
    <w:rsid w:val="00917E0B"/>
    <w:rsid w:val="009208DB"/>
    <w:rsid w:val="00920C68"/>
    <w:rsid w:val="00921165"/>
    <w:rsid w:val="00921334"/>
    <w:rsid w:val="00921503"/>
    <w:rsid w:val="00921583"/>
    <w:rsid w:val="009217FD"/>
    <w:rsid w:val="009219A1"/>
    <w:rsid w:val="009231A7"/>
    <w:rsid w:val="009243B8"/>
    <w:rsid w:val="00924D65"/>
    <w:rsid w:val="00924EA5"/>
    <w:rsid w:val="0092527C"/>
    <w:rsid w:val="0092558A"/>
    <w:rsid w:val="00925658"/>
    <w:rsid w:val="00926DEF"/>
    <w:rsid w:val="0092706F"/>
    <w:rsid w:val="00927864"/>
    <w:rsid w:val="00927E77"/>
    <w:rsid w:val="00930132"/>
    <w:rsid w:val="00931075"/>
    <w:rsid w:val="009312A2"/>
    <w:rsid w:val="0093151F"/>
    <w:rsid w:val="00931620"/>
    <w:rsid w:val="009319D4"/>
    <w:rsid w:val="00931BE1"/>
    <w:rsid w:val="0093203C"/>
    <w:rsid w:val="00932451"/>
    <w:rsid w:val="009325E2"/>
    <w:rsid w:val="009329A3"/>
    <w:rsid w:val="0093373A"/>
    <w:rsid w:val="00933E0D"/>
    <w:rsid w:val="0093425D"/>
    <w:rsid w:val="0093425E"/>
    <w:rsid w:val="00934589"/>
    <w:rsid w:val="0093464E"/>
    <w:rsid w:val="00934AF4"/>
    <w:rsid w:val="00935EA1"/>
    <w:rsid w:val="00936048"/>
    <w:rsid w:val="009367AD"/>
    <w:rsid w:val="00936936"/>
    <w:rsid w:val="009369D9"/>
    <w:rsid w:val="00936BA2"/>
    <w:rsid w:val="00936C05"/>
    <w:rsid w:val="00936D27"/>
    <w:rsid w:val="00936EF6"/>
    <w:rsid w:val="009375BC"/>
    <w:rsid w:val="009375C8"/>
    <w:rsid w:val="00937C67"/>
    <w:rsid w:val="00937D4A"/>
    <w:rsid w:val="009400B5"/>
    <w:rsid w:val="009400CC"/>
    <w:rsid w:val="00940269"/>
    <w:rsid w:val="00940372"/>
    <w:rsid w:val="00941456"/>
    <w:rsid w:val="00941632"/>
    <w:rsid w:val="00941778"/>
    <w:rsid w:val="00941964"/>
    <w:rsid w:val="00941AED"/>
    <w:rsid w:val="00942034"/>
    <w:rsid w:val="0094218F"/>
    <w:rsid w:val="0094222F"/>
    <w:rsid w:val="009429BA"/>
    <w:rsid w:val="00942DCA"/>
    <w:rsid w:val="00943259"/>
    <w:rsid w:val="009438B5"/>
    <w:rsid w:val="00943B79"/>
    <w:rsid w:val="00943C79"/>
    <w:rsid w:val="00943D80"/>
    <w:rsid w:val="00943F48"/>
    <w:rsid w:val="0094463B"/>
    <w:rsid w:val="00944C1E"/>
    <w:rsid w:val="00944CAC"/>
    <w:rsid w:val="00944DA9"/>
    <w:rsid w:val="00944FED"/>
    <w:rsid w:val="00945012"/>
    <w:rsid w:val="009457D1"/>
    <w:rsid w:val="00945879"/>
    <w:rsid w:val="00945A95"/>
    <w:rsid w:val="0094612D"/>
    <w:rsid w:val="009468E7"/>
    <w:rsid w:val="00946ACC"/>
    <w:rsid w:val="00947869"/>
    <w:rsid w:val="00950369"/>
    <w:rsid w:val="00950C36"/>
    <w:rsid w:val="00950DB6"/>
    <w:rsid w:val="009516B0"/>
    <w:rsid w:val="00951B5D"/>
    <w:rsid w:val="00951BE5"/>
    <w:rsid w:val="00951FE0"/>
    <w:rsid w:val="00952089"/>
    <w:rsid w:val="0095226D"/>
    <w:rsid w:val="009525A5"/>
    <w:rsid w:val="00952852"/>
    <w:rsid w:val="009529F1"/>
    <w:rsid w:val="00952E08"/>
    <w:rsid w:val="00952E95"/>
    <w:rsid w:val="00952F16"/>
    <w:rsid w:val="009534AC"/>
    <w:rsid w:val="009534AE"/>
    <w:rsid w:val="0095492F"/>
    <w:rsid w:val="00954A74"/>
    <w:rsid w:val="00954CB1"/>
    <w:rsid w:val="00954D1D"/>
    <w:rsid w:val="00955121"/>
    <w:rsid w:val="00955F5B"/>
    <w:rsid w:val="009566A5"/>
    <w:rsid w:val="009569E7"/>
    <w:rsid w:val="00956A82"/>
    <w:rsid w:val="0095718C"/>
    <w:rsid w:val="009572C2"/>
    <w:rsid w:val="009573D1"/>
    <w:rsid w:val="0095788C"/>
    <w:rsid w:val="00957A11"/>
    <w:rsid w:val="00957ABC"/>
    <w:rsid w:val="0096024E"/>
    <w:rsid w:val="0096053F"/>
    <w:rsid w:val="00960B9B"/>
    <w:rsid w:val="00960FCE"/>
    <w:rsid w:val="00961536"/>
    <w:rsid w:val="00961737"/>
    <w:rsid w:val="009618D1"/>
    <w:rsid w:val="00961A26"/>
    <w:rsid w:val="00961C18"/>
    <w:rsid w:val="009621BA"/>
    <w:rsid w:val="009622BA"/>
    <w:rsid w:val="0096236F"/>
    <w:rsid w:val="00962384"/>
    <w:rsid w:val="009628D2"/>
    <w:rsid w:val="009629B8"/>
    <w:rsid w:val="00963796"/>
    <w:rsid w:val="00963952"/>
    <w:rsid w:val="00963ABC"/>
    <w:rsid w:val="00963C1F"/>
    <w:rsid w:val="00963FE0"/>
    <w:rsid w:val="00964AB4"/>
    <w:rsid w:val="00964D73"/>
    <w:rsid w:val="009650D4"/>
    <w:rsid w:val="00965376"/>
    <w:rsid w:val="0096558E"/>
    <w:rsid w:val="00965779"/>
    <w:rsid w:val="00965D5D"/>
    <w:rsid w:val="009661EA"/>
    <w:rsid w:val="00966280"/>
    <w:rsid w:val="00966A50"/>
    <w:rsid w:val="00966FEC"/>
    <w:rsid w:val="00967262"/>
    <w:rsid w:val="00967281"/>
    <w:rsid w:val="00970A7C"/>
    <w:rsid w:val="009714D8"/>
    <w:rsid w:val="009715DF"/>
    <w:rsid w:val="00971626"/>
    <w:rsid w:val="00971C20"/>
    <w:rsid w:val="00972350"/>
    <w:rsid w:val="009726CA"/>
    <w:rsid w:val="00972E1A"/>
    <w:rsid w:val="00972F86"/>
    <w:rsid w:val="009736FE"/>
    <w:rsid w:val="009737F2"/>
    <w:rsid w:val="00973BAD"/>
    <w:rsid w:val="00974132"/>
    <w:rsid w:val="009743E2"/>
    <w:rsid w:val="00974970"/>
    <w:rsid w:val="00974B2B"/>
    <w:rsid w:val="0097529E"/>
    <w:rsid w:val="0097550D"/>
    <w:rsid w:val="00975551"/>
    <w:rsid w:val="00975636"/>
    <w:rsid w:val="00975A26"/>
    <w:rsid w:val="00975A7F"/>
    <w:rsid w:val="00975F8A"/>
    <w:rsid w:val="009763C1"/>
    <w:rsid w:val="0097652C"/>
    <w:rsid w:val="00976B18"/>
    <w:rsid w:val="00976E89"/>
    <w:rsid w:val="0097708C"/>
    <w:rsid w:val="0097753C"/>
    <w:rsid w:val="00977BC2"/>
    <w:rsid w:val="009804E8"/>
    <w:rsid w:val="00981EFA"/>
    <w:rsid w:val="009827B8"/>
    <w:rsid w:val="00982B96"/>
    <w:rsid w:val="00982BFF"/>
    <w:rsid w:val="00982F28"/>
    <w:rsid w:val="00983823"/>
    <w:rsid w:val="00984275"/>
    <w:rsid w:val="00984C64"/>
    <w:rsid w:val="009850FF"/>
    <w:rsid w:val="00985441"/>
    <w:rsid w:val="00985B2D"/>
    <w:rsid w:val="00985BAA"/>
    <w:rsid w:val="00985E2A"/>
    <w:rsid w:val="009872B3"/>
    <w:rsid w:val="00987D1C"/>
    <w:rsid w:val="009905A6"/>
    <w:rsid w:val="00990D84"/>
    <w:rsid w:val="009911D7"/>
    <w:rsid w:val="009922D6"/>
    <w:rsid w:val="0099276C"/>
    <w:rsid w:val="00992911"/>
    <w:rsid w:val="00993000"/>
    <w:rsid w:val="009930A9"/>
    <w:rsid w:val="009936AC"/>
    <w:rsid w:val="00993C44"/>
    <w:rsid w:val="0099411A"/>
    <w:rsid w:val="009943AC"/>
    <w:rsid w:val="009944C8"/>
    <w:rsid w:val="00994535"/>
    <w:rsid w:val="0099454C"/>
    <w:rsid w:val="00994725"/>
    <w:rsid w:val="00994A9C"/>
    <w:rsid w:val="00994B9C"/>
    <w:rsid w:val="009953FA"/>
    <w:rsid w:val="0099590F"/>
    <w:rsid w:val="00995911"/>
    <w:rsid w:val="00995AC0"/>
    <w:rsid w:val="00995C4B"/>
    <w:rsid w:val="00995D2C"/>
    <w:rsid w:val="009962E6"/>
    <w:rsid w:val="00996646"/>
    <w:rsid w:val="009967F7"/>
    <w:rsid w:val="0099781F"/>
    <w:rsid w:val="00997EE2"/>
    <w:rsid w:val="009A0580"/>
    <w:rsid w:val="009A0D3C"/>
    <w:rsid w:val="009A0F15"/>
    <w:rsid w:val="009A0FA7"/>
    <w:rsid w:val="009A1468"/>
    <w:rsid w:val="009A181F"/>
    <w:rsid w:val="009A1897"/>
    <w:rsid w:val="009A18F7"/>
    <w:rsid w:val="009A1C43"/>
    <w:rsid w:val="009A21C4"/>
    <w:rsid w:val="009A222C"/>
    <w:rsid w:val="009A2823"/>
    <w:rsid w:val="009A3BE5"/>
    <w:rsid w:val="009A3C34"/>
    <w:rsid w:val="009A3C63"/>
    <w:rsid w:val="009A3EE1"/>
    <w:rsid w:val="009A3FE9"/>
    <w:rsid w:val="009A3FF5"/>
    <w:rsid w:val="009A49C7"/>
    <w:rsid w:val="009A4C25"/>
    <w:rsid w:val="009A5837"/>
    <w:rsid w:val="009A6245"/>
    <w:rsid w:val="009A68FF"/>
    <w:rsid w:val="009A69F2"/>
    <w:rsid w:val="009A6A3F"/>
    <w:rsid w:val="009A7956"/>
    <w:rsid w:val="009B1057"/>
    <w:rsid w:val="009B1145"/>
    <w:rsid w:val="009B16A5"/>
    <w:rsid w:val="009B16E8"/>
    <w:rsid w:val="009B2128"/>
    <w:rsid w:val="009B2274"/>
    <w:rsid w:val="009B2409"/>
    <w:rsid w:val="009B24BD"/>
    <w:rsid w:val="009B2C2E"/>
    <w:rsid w:val="009B3066"/>
    <w:rsid w:val="009B3089"/>
    <w:rsid w:val="009B31C4"/>
    <w:rsid w:val="009B3260"/>
    <w:rsid w:val="009B38CC"/>
    <w:rsid w:val="009B39E2"/>
    <w:rsid w:val="009B40A2"/>
    <w:rsid w:val="009B427B"/>
    <w:rsid w:val="009B44AC"/>
    <w:rsid w:val="009B4667"/>
    <w:rsid w:val="009B4F1A"/>
    <w:rsid w:val="009B50BD"/>
    <w:rsid w:val="009B5713"/>
    <w:rsid w:val="009B59E3"/>
    <w:rsid w:val="009B5B5E"/>
    <w:rsid w:val="009B5B6E"/>
    <w:rsid w:val="009B5BFF"/>
    <w:rsid w:val="009B5E0B"/>
    <w:rsid w:val="009B5FBF"/>
    <w:rsid w:val="009B60AD"/>
    <w:rsid w:val="009B658D"/>
    <w:rsid w:val="009B6A20"/>
    <w:rsid w:val="009B6EE2"/>
    <w:rsid w:val="009B6FDF"/>
    <w:rsid w:val="009B72C3"/>
    <w:rsid w:val="009B72F0"/>
    <w:rsid w:val="009B782A"/>
    <w:rsid w:val="009B7B81"/>
    <w:rsid w:val="009C00E9"/>
    <w:rsid w:val="009C02C7"/>
    <w:rsid w:val="009C02FC"/>
    <w:rsid w:val="009C0BDE"/>
    <w:rsid w:val="009C1BC1"/>
    <w:rsid w:val="009C261A"/>
    <w:rsid w:val="009C2C5F"/>
    <w:rsid w:val="009C334A"/>
    <w:rsid w:val="009C3565"/>
    <w:rsid w:val="009C36C2"/>
    <w:rsid w:val="009C36E1"/>
    <w:rsid w:val="009C3780"/>
    <w:rsid w:val="009C3E3F"/>
    <w:rsid w:val="009C3EBD"/>
    <w:rsid w:val="009C3F98"/>
    <w:rsid w:val="009C46F4"/>
    <w:rsid w:val="009C49BC"/>
    <w:rsid w:val="009C4E5C"/>
    <w:rsid w:val="009C5251"/>
    <w:rsid w:val="009C5598"/>
    <w:rsid w:val="009C600F"/>
    <w:rsid w:val="009C6142"/>
    <w:rsid w:val="009C639B"/>
    <w:rsid w:val="009C65B7"/>
    <w:rsid w:val="009C6FC8"/>
    <w:rsid w:val="009C74ED"/>
    <w:rsid w:val="009C78F0"/>
    <w:rsid w:val="009C7995"/>
    <w:rsid w:val="009C7AFB"/>
    <w:rsid w:val="009C7DAB"/>
    <w:rsid w:val="009D0131"/>
    <w:rsid w:val="009D0468"/>
    <w:rsid w:val="009D0B37"/>
    <w:rsid w:val="009D0DC2"/>
    <w:rsid w:val="009D0F8E"/>
    <w:rsid w:val="009D1142"/>
    <w:rsid w:val="009D1175"/>
    <w:rsid w:val="009D1501"/>
    <w:rsid w:val="009D19DE"/>
    <w:rsid w:val="009D1ACE"/>
    <w:rsid w:val="009D1BF6"/>
    <w:rsid w:val="009D1F9B"/>
    <w:rsid w:val="009D2144"/>
    <w:rsid w:val="009D272B"/>
    <w:rsid w:val="009D30EF"/>
    <w:rsid w:val="009D3720"/>
    <w:rsid w:val="009D3AF3"/>
    <w:rsid w:val="009D4048"/>
    <w:rsid w:val="009D43B8"/>
    <w:rsid w:val="009D495A"/>
    <w:rsid w:val="009D4CB6"/>
    <w:rsid w:val="009D4F7D"/>
    <w:rsid w:val="009D5B8E"/>
    <w:rsid w:val="009D5DB1"/>
    <w:rsid w:val="009D6241"/>
    <w:rsid w:val="009D6515"/>
    <w:rsid w:val="009D6942"/>
    <w:rsid w:val="009D6A29"/>
    <w:rsid w:val="009D6D27"/>
    <w:rsid w:val="009D72B3"/>
    <w:rsid w:val="009E05F4"/>
    <w:rsid w:val="009E0A90"/>
    <w:rsid w:val="009E1039"/>
    <w:rsid w:val="009E10D1"/>
    <w:rsid w:val="009E1179"/>
    <w:rsid w:val="009E164B"/>
    <w:rsid w:val="009E1BEE"/>
    <w:rsid w:val="009E1CF0"/>
    <w:rsid w:val="009E1F1F"/>
    <w:rsid w:val="009E2248"/>
    <w:rsid w:val="009E2686"/>
    <w:rsid w:val="009E2898"/>
    <w:rsid w:val="009E32ED"/>
    <w:rsid w:val="009E3631"/>
    <w:rsid w:val="009E3B91"/>
    <w:rsid w:val="009E434F"/>
    <w:rsid w:val="009E4742"/>
    <w:rsid w:val="009E4AAC"/>
    <w:rsid w:val="009E4C17"/>
    <w:rsid w:val="009E4C1C"/>
    <w:rsid w:val="009E4ECD"/>
    <w:rsid w:val="009E513E"/>
    <w:rsid w:val="009E5522"/>
    <w:rsid w:val="009E555B"/>
    <w:rsid w:val="009E5ABC"/>
    <w:rsid w:val="009E5FFF"/>
    <w:rsid w:val="009E62B0"/>
    <w:rsid w:val="009E648F"/>
    <w:rsid w:val="009E6D67"/>
    <w:rsid w:val="009E6E70"/>
    <w:rsid w:val="009E7124"/>
    <w:rsid w:val="009E729F"/>
    <w:rsid w:val="009E760C"/>
    <w:rsid w:val="009E78FC"/>
    <w:rsid w:val="009E797E"/>
    <w:rsid w:val="009E7A17"/>
    <w:rsid w:val="009E7C41"/>
    <w:rsid w:val="009F008E"/>
    <w:rsid w:val="009F00AD"/>
    <w:rsid w:val="009F049E"/>
    <w:rsid w:val="009F0C4E"/>
    <w:rsid w:val="009F1957"/>
    <w:rsid w:val="009F1A49"/>
    <w:rsid w:val="009F2060"/>
    <w:rsid w:val="009F2111"/>
    <w:rsid w:val="009F350D"/>
    <w:rsid w:val="009F36C0"/>
    <w:rsid w:val="009F37EC"/>
    <w:rsid w:val="009F3A66"/>
    <w:rsid w:val="009F3AEA"/>
    <w:rsid w:val="009F40AF"/>
    <w:rsid w:val="009F435A"/>
    <w:rsid w:val="009F490B"/>
    <w:rsid w:val="009F4926"/>
    <w:rsid w:val="009F4A4D"/>
    <w:rsid w:val="009F4F60"/>
    <w:rsid w:val="009F5175"/>
    <w:rsid w:val="009F5665"/>
    <w:rsid w:val="009F5F1B"/>
    <w:rsid w:val="009F639B"/>
    <w:rsid w:val="009F6B0A"/>
    <w:rsid w:val="009F6B57"/>
    <w:rsid w:val="009F7420"/>
    <w:rsid w:val="009F7BBF"/>
    <w:rsid w:val="00A0028C"/>
    <w:rsid w:val="00A007C9"/>
    <w:rsid w:val="00A00ED0"/>
    <w:rsid w:val="00A01196"/>
    <w:rsid w:val="00A01E0E"/>
    <w:rsid w:val="00A022E0"/>
    <w:rsid w:val="00A02349"/>
    <w:rsid w:val="00A023FA"/>
    <w:rsid w:val="00A02451"/>
    <w:rsid w:val="00A027EC"/>
    <w:rsid w:val="00A0302C"/>
    <w:rsid w:val="00A0307F"/>
    <w:rsid w:val="00A03313"/>
    <w:rsid w:val="00A039D5"/>
    <w:rsid w:val="00A03A01"/>
    <w:rsid w:val="00A03A80"/>
    <w:rsid w:val="00A04317"/>
    <w:rsid w:val="00A0431D"/>
    <w:rsid w:val="00A043FC"/>
    <w:rsid w:val="00A04431"/>
    <w:rsid w:val="00A04580"/>
    <w:rsid w:val="00A048C7"/>
    <w:rsid w:val="00A04F6A"/>
    <w:rsid w:val="00A052A2"/>
    <w:rsid w:val="00A053B3"/>
    <w:rsid w:val="00A054C4"/>
    <w:rsid w:val="00A05EC0"/>
    <w:rsid w:val="00A05FD9"/>
    <w:rsid w:val="00A061CE"/>
    <w:rsid w:val="00A06355"/>
    <w:rsid w:val="00A063D2"/>
    <w:rsid w:val="00A065DB"/>
    <w:rsid w:val="00A06E5B"/>
    <w:rsid w:val="00A07302"/>
    <w:rsid w:val="00A07616"/>
    <w:rsid w:val="00A0789F"/>
    <w:rsid w:val="00A103E4"/>
    <w:rsid w:val="00A10CCA"/>
    <w:rsid w:val="00A10D30"/>
    <w:rsid w:val="00A1129F"/>
    <w:rsid w:val="00A11421"/>
    <w:rsid w:val="00A11687"/>
    <w:rsid w:val="00A116C3"/>
    <w:rsid w:val="00A11FE1"/>
    <w:rsid w:val="00A126FB"/>
    <w:rsid w:val="00A134E0"/>
    <w:rsid w:val="00A13CFD"/>
    <w:rsid w:val="00A13D69"/>
    <w:rsid w:val="00A13EAB"/>
    <w:rsid w:val="00A140B5"/>
    <w:rsid w:val="00A140EC"/>
    <w:rsid w:val="00A144DB"/>
    <w:rsid w:val="00A14537"/>
    <w:rsid w:val="00A146D8"/>
    <w:rsid w:val="00A14A3F"/>
    <w:rsid w:val="00A14D2B"/>
    <w:rsid w:val="00A15066"/>
    <w:rsid w:val="00A15278"/>
    <w:rsid w:val="00A15697"/>
    <w:rsid w:val="00A16566"/>
    <w:rsid w:val="00A16C45"/>
    <w:rsid w:val="00A16CEB"/>
    <w:rsid w:val="00A16F5A"/>
    <w:rsid w:val="00A170DF"/>
    <w:rsid w:val="00A1740C"/>
    <w:rsid w:val="00A17541"/>
    <w:rsid w:val="00A1767A"/>
    <w:rsid w:val="00A176ED"/>
    <w:rsid w:val="00A17821"/>
    <w:rsid w:val="00A17D26"/>
    <w:rsid w:val="00A20139"/>
    <w:rsid w:val="00A2018E"/>
    <w:rsid w:val="00A20218"/>
    <w:rsid w:val="00A2057C"/>
    <w:rsid w:val="00A20F93"/>
    <w:rsid w:val="00A21295"/>
    <w:rsid w:val="00A2146A"/>
    <w:rsid w:val="00A21DAE"/>
    <w:rsid w:val="00A223C5"/>
    <w:rsid w:val="00A226AB"/>
    <w:rsid w:val="00A22B99"/>
    <w:rsid w:val="00A22DD9"/>
    <w:rsid w:val="00A22FDF"/>
    <w:rsid w:val="00A23FFE"/>
    <w:rsid w:val="00A2417E"/>
    <w:rsid w:val="00A24745"/>
    <w:rsid w:val="00A2482A"/>
    <w:rsid w:val="00A2488B"/>
    <w:rsid w:val="00A24D3E"/>
    <w:rsid w:val="00A24E5D"/>
    <w:rsid w:val="00A25D92"/>
    <w:rsid w:val="00A26041"/>
    <w:rsid w:val="00A2609D"/>
    <w:rsid w:val="00A26448"/>
    <w:rsid w:val="00A268FB"/>
    <w:rsid w:val="00A27420"/>
    <w:rsid w:val="00A274CE"/>
    <w:rsid w:val="00A277A5"/>
    <w:rsid w:val="00A277AB"/>
    <w:rsid w:val="00A27DBD"/>
    <w:rsid w:val="00A3057A"/>
    <w:rsid w:val="00A32210"/>
    <w:rsid w:val="00A32479"/>
    <w:rsid w:val="00A329B6"/>
    <w:rsid w:val="00A32EBB"/>
    <w:rsid w:val="00A3323F"/>
    <w:rsid w:val="00A33E2E"/>
    <w:rsid w:val="00A345AC"/>
    <w:rsid w:val="00A34A4C"/>
    <w:rsid w:val="00A34CD8"/>
    <w:rsid w:val="00A35032"/>
    <w:rsid w:val="00A3575A"/>
    <w:rsid w:val="00A35E32"/>
    <w:rsid w:val="00A368FC"/>
    <w:rsid w:val="00A36978"/>
    <w:rsid w:val="00A36BB7"/>
    <w:rsid w:val="00A36DA4"/>
    <w:rsid w:val="00A37320"/>
    <w:rsid w:val="00A400EA"/>
    <w:rsid w:val="00A40438"/>
    <w:rsid w:val="00A4047A"/>
    <w:rsid w:val="00A40850"/>
    <w:rsid w:val="00A40E34"/>
    <w:rsid w:val="00A410EC"/>
    <w:rsid w:val="00A411F4"/>
    <w:rsid w:val="00A412D8"/>
    <w:rsid w:val="00A41411"/>
    <w:rsid w:val="00A41805"/>
    <w:rsid w:val="00A41D3C"/>
    <w:rsid w:val="00A42021"/>
    <w:rsid w:val="00A423A9"/>
    <w:rsid w:val="00A424F5"/>
    <w:rsid w:val="00A427BE"/>
    <w:rsid w:val="00A42EBA"/>
    <w:rsid w:val="00A43043"/>
    <w:rsid w:val="00A432E3"/>
    <w:rsid w:val="00A43493"/>
    <w:rsid w:val="00A436F8"/>
    <w:rsid w:val="00A43CA0"/>
    <w:rsid w:val="00A43E1D"/>
    <w:rsid w:val="00A4476C"/>
    <w:rsid w:val="00A449D8"/>
    <w:rsid w:val="00A45420"/>
    <w:rsid w:val="00A45CDD"/>
    <w:rsid w:val="00A46190"/>
    <w:rsid w:val="00A4673E"/>
    <w:rsid w:val="00A4691F"/>
    <w:rsid w:val="00A46A5C"/>
    <w:rsid w:val="00A46B6F"/>
    <w:rsid w:val="00A47BF3"/>
    <w:rsid w:val="00A5017F"/>
    <w:rsid w:val="00A50CB6"/>
    <w:rsid w:val="00A5145A"/>
    <w:rsid w:val="00A51E6A"/>
    <w:rsid w:val="00A52232"/>
    <w:rsid w:val="00A522ED"/>
    <w:rsid w:val="00A52812"/>
    <w:rsid w:val="00A53A33"/>
    <w:rsid w:val="00A53D1E"/>
    <w:rsid w:val="00A547A3"/>
    <w:rsid w:val="00A5509B"/>
    <w:rsid w:val="00A5551C"/>
    <w:rsid w:val="00A560FF"/>
    <w:rsid w:val="00A56E1B"/>
    <w:rsid w:val="00A579AB"/>
    <w:rsid w:val="00A57A93"/>
    <w:rsid w:val="00A57C02"/>
    <w:rsid w:val="00A57C37"/>
    <w:rsid w:val="00A6021C"/>
    <w:rsid w:val="00A609AC"/>
    <w:rsid w:val="00A60AD8"/>
    <w:rsid w:val="00A60B30"/>
    <w:rsid w:val="00A60D53"/>
    <w:rsid w:val="00A60E09"/>
    <w:rsid w:val="00A60EF5"/>
    <w:rsid w:val="00A612D6"/>
    <w:rsid w:val="00A61346"/>
    <w:rsid w:val="00A61562"/>
    <w:rsid w:val="00A61602"/>
    <w:rsid w:val="00A619B1"/>
    <w:rsid w:val="00A622C2"/>
    <w:rsid w:val="00A627AB"/>
    <w:rsid w:val="00A62A26"/>
    <w:rsid w:val="00A62BD6"/>
    <w:rsid w:val="00A62E48"/>
    <w:rsid w:val="00A62FDE"/>
    <w:rsid w:val="00A63059"/>
    <w:rsid w:val="00A63391"/>
    <w:rsid w:val="00A633EA"/>
    <w:rsid w:val="00A6385E"/>
    <w:rsid w:val="00A63D79"/>
    <w:rsid w:val="00A642E1"/>
    <w:rsid w:val="00A6445E"/>
    <w:rsid w:val="00A644A7"/>
    <w:rsid w:val="00A65178"/>
    <w:rsid w:val="00A65401"/>
    <w:rsid w:val="00A657D4"/>
    <w:rsid w:val="00A65893"/>
    <w:rsid w:val="00A65952"/>
    <w:rsid w:val="00A66123"/>
    <w:rsid w:val="00A66343"/>
    <w:rsid w:val="00A666B4"/>
    <w:rsid w:val="00A67A1F"/>
    <w:rsid w:val="00A7033B"/>
    <w:rsid w:val="00A70703"/>
    <w:rsid w:val="00A71A55"/>
    <w:rsid w:val="00A71D82"/>
    <w:rsid w:val="00A721A4"/>
    <w:rsid w:val="00A721C0"/>
    <w:rsid w:val="00A72816"/>
    <w:rsid w:val="00A73081"/>
    <w:rsid w:val="00A73951"/>
    <w:rsid w:val="00A73A1E"/>
    <w:rsid w:val="00A7438E"/>
    <w:rsid w:val="00A74543"/>
    <w:rsid w:val="00A747DA"/>
    <w:rsid w:val="00A75128"/>
    <w:rsid w:val="00A75773"/>
    <w:rsid w:val="00A758FB"/>
    <w:rsid w:val="00A75ADF"/>
    <w:rsid w:val="00A75BF9"/>
    <w:rsid w:val="00A75F30"/>
    <w:rsid w:val="00A75F75"/>
    <w:rsid w:val="00A7663E"/>
    <w:rsid w:val="00A77498"/>
    <w:rsid w:val="00A7793B"/>
    <w:rsid w:val="00A77BC3"/>
    <w:rsid w:val="00A77BC4"/>
    <w:rsid w:val="00A77C4C"/>
    <w:rsid w:val="00A80B9A"/>
    <w:rsid w:val="00A80C40"/>
    <w:rsid w:val="00A81026"/>
    <w:rsid w:val="00A8135D"/>
    <w:rsid w:val="00A813CD"/>
    <w:rsid w:val="00A81A39"/>
    <w:rsid w:val="00A81B32"/>
    <w:rsid w:val="00A81C76"/>
    <w:rsid w:val="00A82263"/>
    <w:rsid w:val="00A82AC8"/>
    <w:rsid w:val="00A82D66"/>
    <w:rsid w:val="00A82F8A"/>
    <w:rsid w:val="00A8302F"/>
    <w:rsid w:val="00A83180"/>
    <w:rsid w:val="00A8333B"/>
    <w:rsid w:val="00A83454"/>
    <w:rsid w:val="00A834D8"/>
    <w:rsid w:val="00A83A72"/>
    <w:rsid w:val="00A83B01"/>
    <w:rsid w:val="00A83F00"/>
    <w:rsid w:val="00A83FF8"/>
    <w:rsid w:val="00A8404D"/>
    <w:rsid w:val="00A84A40"/>
    <w:rsid w:val="00A84ABB"/>
    <w:rsid w:val="00A85208"/>
    <w:rsid w:val="00A85BC9"/>
    <w:rsid w:val="00A860FF"/>
    <w:rsid w:val="00A86390"/>
    <w:rsid w:val="00A86B83"/>
    <w:rsid w:val="00A86BAC"/>
    <w:rsid w:val="00A87185"/>
    <w:rsid w:val="00A871E7"/>
    <w:rsid w:val="00A90041"/>
    <w:rsid w:val="00A902B7"/>
    <w:rsid w:val="00A903FD"/>
    <w:rsid w:val="00A9046B"/>
    <w:rsid w:val="00A90624"/>
    <w:rsid w:val="00A9075D"/>
    <w:rsid w:val="00A90888"/>
    <w:rsid w:val="00A90A11"/>
    <w:rsid w:val="00A90B7C"/>
    <w:rsid w:val="00A90CE3"/>
    <w:rsid w:val="00A90FC4"/>
    <w:rsid w:val="00A910FD"/>
    <w:rsid w:val="00A91356"/>
    <w:rsid w:val="00A9135A"/>
    <w:rsid w:val="00A913B4"/>
    <w:rsid w:val="00A91401"/>
    <w:rsid w:val="00A9175B"/>
    <w:rsid w:val="00A91BDF"/>
    <w:rsid w:val="00A91C79"/>
    <w:rsid w:val="00A91FF0"/>
    <w:rsid w:val="00A9256F"/>
    <w:rsid w:val="00A92680"/>
    <w:rsid w:val="00A92B8C"/>
    <w:rsid w:val="00A92C13"/>
    <w:rsid w:val="00A93133"/>
    <w:rsid w:val="00A934F5"/>
    <w:rsid w:val="00A935A9"/>
    <w:rsid w:val="00A936AA"/>
    <w:rsid w:val="00A93800"/>
    <w:rsid w:val="00A93A16"/>
    <w:rsid w:val="00A9409A"/>
    <w:rsid w:val="00A9419A"/>
    <w:rsid w:val="00A943C0"/>
    <w:rsid w:val="00A945BD"/>
    <w:rsid w:val="00A94C59"/>
    <w:rsid w:val="00A94FE4"/>
    <w:rsid w:val="00A9530D"/>
    <w:rsid w:val="00A95A6B"/>
    <w:rsid w:val="00A95C3D"/>
    <w:rsid w:val="00A96058"/>
    <w:rsid w:val="00A965A5"/>
    <w:rsid w:val="00A967EA"/>
    <w:rsid w:val="00A96A20"/>
    <w:rsid w:val="00A97038"/>
    <w:rsid w:val="00A97125"/>
    <w:rsid w:val="00A972AE"/>
    <w:rsid w:val="00A972DD"/>
    <w:rsid w:val="00A97782"/>
    <w:rsid w:val="00A977F5"/>
    <w:rsid w:val="00A97E49"/>
    <w:rsid w:val="00AA0B0E"/>
    <w:rsid w:val="00AA0B17"/>
    <w:rsid w:val="00AA0F01"/>
    <w:rsid w:val="00AA0F5B"/>
    <w:rsid w:val="00AA11FE"/>
    <w:rsid w:val="00AA1870"/>
    <w:rsid w:val="00AA215E"/>
    <w:rsid w:val="00AA22F5"/>
    <w:rsid w:val="00AA244B"/>
    <w:rsid w:val="00AA247A"/>
    <w:rsid w:val="00AA2C76"/>
    <w:rsid w:val="00AA3C0D"/>
    <w:rsid w:val="00AA3D1D"/>
    <w:rsid w:val="00AA3E4B"/>
    <w:rsid w:val="00AA3EFD"/>
    <w:rsid w:val="00AA4369"/>
    <w:rsid w:val="00AA4434"/>
    <w:rsid w:val="00AA4729"/>
    <w:rsid w:val="00AA4CA5"/>
    <w:rsid w:val="00AA4DDE"/>
    <w:rsid w:val="00AA4F68"/>
    <w:rsid w:val="00AA5496"/>
    <w:rsid w:val="00AA5B85"/>
    <w:rsid w:val="00AA6F39"/>
    <w:rsid w:val="00AA7024"/>
    <w:rsid w:val="00AA73BC"/>
    <w:rsid w:val="00AA7425"/>
    <w:rsid w:val="00AA789B"/>
    <w:rsid w:val="00AA7D8A"/>
    <w:rsid w:val="00AB004F"/>
    <w:rsid w:val="00AB01F9"/>
    <w:rsid w:val="00AB081D"/>
    <w:rsid w:val="00AB08E5"/>
    <w:rsid w:val="00AB0E07"/>
    <w:rsid w:val="00AB0FEE"/>
    <w:rsid w:val="00AB10AF"/>
    <w:rsid w:val="00AB17F4"/>
    <w:rsid w:val="00AB185D"/>
    <w:rsid w:val="00AB186A"/>
    <w:rsid w:val="00AB19CB"/>
    <w:rsid w:val="00AB1C64"/>
    <w:rsid w:val="00AB30E6"/>
    <w:rsid w:val="00AB39ED"/>
    <w:rsid w:val="00AB3B82"/>
    <w:rsid w:val="00AB3C99"/>
    <w:rsid w:val="00AB3CEA"/>
    <w:rsid w:val="00AB41DD"/>
    <w:rsid w:val="00AB451C"/>
    <w:rsid w:val="00AB4770"/>
    <w:rsid w:val="00AB4CFB"/>
    <w:rsid w:val="00AB4D8C"/>
    <w:rsid w:val="00AB4E08"/>
    <w:rsid w:val="00AB502E"/>
    <w:rsid w:val="00AB50C8"/>
    <w:rsid w:val="00AB5627"/>
    <w:rsid w:val="00AB6048"/>
    <w:rsid w:val="00AB618F"/>
    <w:rsid w:val="00AB6969"/>
    <w:rsid w:val="00AB6977"/>
    <w:rsid w:val="00AB6EB5"/>
    <w:rsid w:val="00AB6FFC"/>
    <w:rsid w:val="00AB740C"/>
    <w:rsid w:val="00AB772C"/>
    <w:rsid w:val="00AB7832"/>
    <w:rsid w:val="00AC01CD"/>
    <w:rsid w:val="00AC0B69"/>
    <w:rsid w:val="00AC0BF2"/>
    <w:rsid w:val="00AC1473"/>
    <w:rsid w:val="00AC150C"/>
    <w:rsid w:val="00AC16A4"/>
    <w:rsid w:val="00AC23A3"/>
    <w:rsid w:val="00AC25AF"/>
    <w:rsid w:val="00AC2E3F"/>
    <w:rsid w:val="00AC316A"/>
    <w:rsid w:val="00AC3472"/>
    <w:rsid w:val="00AC3E4E"/>
    <w:rsid w:val="00AC566D"/>
    <w:rsid w:val="00AC6E2B"/>
    <w:rsid w:val="00AC7CEF"/>
    <w:rsid w:val="00AD0C6A"/>
    <w:rsid w:val="00AD1016"/>
    <w:rsid w:val="00AD13EF"/>
    <w:rsid w:val="00AD1472"/>
    <w:rsid w:val="00AD2319"/>
    <w:rsid w:val="00AD23D3"/>
    <w:rsid w:val="00AD2696"/>
    <w:rsid w:val="00AD29B0"/>
    <w:rsid w:val="00AD30F1"/>
    <w:rsid w:val="00AD3420"/>
    <w:rsid w:val="00AD3461"/>
    <w:rsid w:val="00AD369A"/>
    <w:rsid w:val="00AD36CF"/>
    <w:rsid w:val="00AD375F"/>
    <w:rsid w:val="00AD3C35"/>
    <w:rsid w:val="00AD3F8B"/>
    <w:rsid w:val="00AD40D3"/>
    <w:rsid w:val="00AD40FF"/>
    <w:rsid w:val="00AD4293"/>
    <w:rsid w:val="00AD475C"/>
    <w:rsid w:val="00AD4A51"/>
    <w:rsid w:val="00AD556B"/>
    <w:rsid w:val="00AD58DE"/>
    <w:rsid w:val="00AD5F28"/>
    <w:rsid w:val="00AD5FCC"/>
    <w:rsid w:val="00AD6351"/>
    <w:rsid w:val="00AD63FE"/>
    <w:rsid w:val="00AD6A55"/>
    <w:rsid w:val="00AD7035"/>
    <w:rsid w:val="00AD727C"/>
    <w:rsid w:val="00AD77FA"/>
    <w:rsid w:val="00AD7C19"/>
    <w:rsid w:val="00AD7D3F"/>
    <w:rsid w:val="00AD7D49"/>
    <w:rsid w:val="00AD7E84"/>
    <w:rsid w:val="00AE07A9"/>
    <w:rsid w:val="00AE09B1"/>
    <w:rsid w:val="00AE0AFD"/>
    <w:rsid w:val="00AE0D0B"/>
    <w:rsid w:val="00AE0DA9"/>
    <w:rsid w:val="00AE0DCF"/>
    <w:rsid w:val="00AE1437"/>
    <w:rsid w:val="00AE1DAF"/>
    <w:rsid w:val="00AE2753"/>
    <w:rsid w:val="00AE2EAC"/>
    <w:rsid w:val="00AE2FF9"/>
    <w:rsid w:val="00AE304F"/>
    <w:rsid w:val="00AE3158"/>
    <w:rsid w:val="00AE34F7"/>
    <w:rsid w:val="00AE352F"/>
    <w:rsid w:val="00AE39AE"/>
    <w:rsid w:val="00AE3ABA"/>
    <w:rsid w:val="00AE44DA"/>
    <w:rsid w:val="00AE4A7F"/>
    <w:rsid w:val="00AE5711"/>
    <w:rsid w:val="00AE5C54"/>
    <w:rsid w:val="00AE60A2"/>
    <w:rsid w:val="00AE633E"/>
    <w:rsid w:val="00AE657F"/>
    <w:rsid w:val="00AE66D6"/>
    <w:rsid w:val="00AE6EB5"/>
    <w:rsid w:val="00AE76B3"/>
    <w:rsid w:val="00AE7BE6"/>
    <w:rsid w:val="00AE7EB6"/>
    <w:rsid w:val="00AF01CB"/>
    <w:rsid w:val="00AF0B47"/>
    <w:rsid w:val="00AF0BAA"/>
    <w:rsid w:val="00AF12D8"/>
    <w:rsid w:val="00AF23AB"/>
    <w:rsid w:val="00AF264E"/>
    <w:rsid w:val="00AF2D97"/>
    <w:rsid w:val="00AF33C4"/>
    <w:rsid w:val="00AF342A"/>
    <w:rsid w:val="00AF3AB3"/>
    <w:rsid w:val="00AF41D3"/>
    <w:rsid w:val="00AF4227"/>
    <w:rsid w:val="00AF46B9"/>
    <w:rsid w:val="00AF47BD"/>
    <w:rsid w:val="00AF4AB1"/>
    <w:rsid w:val="00AF4FCB"/>
    <w:rsid w:val="00AF510A"/>
    <w:rsid w:val="00AF519B"/>
    <w:rsid w:val="00AF51D8"/>
    <w:rsid w:val="00AF5BCB"/>
    <w:rsid w:val="00AF5C01"/>
    <w:rsid w:val="00AF61CC"/>
    <w:rsid w:val="00AF68C4"/>
    <w:rsid w:val="00AF6E12"/>
    <w:rsid w:val="00AF6F71"/>
    <w:rsid w:val="00AF7494"/>
    <w:rsid w:val="00AF7512"/>
    <w:rsid w:val="00AF7C6B"/>
    <w:rsid w:val="00B00569"/>
    <w:rsid w:val="00B0060B"/>
    <w:rsid w:val="00B008B0"/>
    <w:rsid w:val="00B009F6"/>
    <w:rsid w:val="00B00B3B"/>
    <w:rsid w:val="00B00E41"/>
    <w:rsid w:val="00B01470"/>
    <w:rsid w:val="00B01516"/>
    <w:rsid w:val="00B023B9"/>
    <w:rsid w:val="00B026D1"/>
    <w:rsid w:val="00B0272E"/>
    <w:rsid w:val="00B02DBD"/>
    <w:rsid w:val="00B02FAD"/>
    <w:rsid w:val="00B02FDF"/>
    <w:rsid w:val="00B033B6"/>
    <w:rsid w:val="00B03560"/>
    <w:rsid w:val="00B0357C"/>
    <w:rsid w:val="00B03A55"/>
    <w:rsid w:val="00B03B64"/>
    <w:rsid w:val="00B03E1C"/>
    <w:rsid w:val="00B0427B"/>
    <w:rsid w:val="00B0467D"/>
    <w:rsid w:val="00B04BB5"/>
    <w:rsid w:val="00B04F5E"/>
    <w:rsid w:val="00B05020"/>
    <w:rsid w:val="00B05138"/>
    <w:rsid w:val="00B051E3"/>
    <w:rsid w:val="00B052CD"/>
    <w:rsid w:val="00B05EB5"/>
    <w:rsid w:val="00B0628E"/>
    <w:rsid w:val="00B06427"/>
    <w:rsid w:val="00B0672C"/>
    <w:rsid w:val="00B068FF"/>
    <w:rsid w:val="00B06AA7"/>
    <w:rsid w:val="00B06D24"/>
    <w:rsid w:val="00B06DA9"/>
    <w:rsid w:val="00B07677"/>
    <w:rsid w:val="00B079F2"/>
    <w:rsid w:val="00B10345"/>
    <w:rsid w:val="00B10C67"/>
    <w:rsid w:val="00B10DB0"/>
    <w:rsid w:val="00B1154C"/>
    <w:rsid w:val="00B11F9C"/>
    <w:rsid w:val="00B1210D"/>
    <w:rsid w:val="00B123DD"/>
    <w:rsid w:val="00B127FA"/>
    <w:rsid w:val="00B13906"/>
    <w:rsid w:val="00B13DD2"/>
    <w:rsid w:val="00B13F98"/>
    <w:rsid w:val="00B14133"/>
    <w:rsid w:val="00B14463"/>
    <w:rsid w:val="00B14645"/>
    <w:rsid w:val="00B14E7A"/>
    <w:rsid w:val="00B14F7F"/>
    <w:rsid w:val="00B1529D"/>
    <w:rsid w:val="00B15767"/>
    <w:rsid w:val="00B158BA"/>
    <w:rsid w:val="00B15B26"/>
    <w:rsid w:val="00B166F8"/>
    <w:rsid w:val="00B1675A"/>
    <w:rsid w:val="00B16B7C"/>
    <w:rsid w:val="00B16BAA"/>
    <w:rsid w:val="00B20374"/>
    <w:rsid w:val="00B2048D"/>
    <w:rsid w:val="00B205BE"/>
    <w:rsid w:val="00B20B45"/>
    <w:rsid w:val="00B20F6C"/>
    <w:rsid w:val="00B220C9"/>
    <w:rsid w:val="00B221FD"/>
    <w:rsid w:val="00B226DB"/>
    <w:rsid w:val="00B2276F"/>
    <w:rsid w:val="00B227FB"/>
    <w:rsid w:val="00B22F83"/>
    <w:rsid w:val="00B238A2"/>
    <w:rsid w:val="00B23955"/>
    <w:rsid w:val="00B23A35"/>
    <w:rsid w:val="00B23F81"/>
    <w:rsid w:val="00B24ABE"/>
    <w:rsid w:val="00B24BE5"/>
    <w:rsid w:val="00B24D3B"/>
    <w:rsid w:val="00B24E8D"/>
    <w:rsid w:val="00B251B6"/>
    <w:rsid w:val="00B262E7"/>
    <w:rsid w:val="00B265FC"/>
    <w:rsid w:val="00B269A8"/>
    <w:rsid w:val="00B26DD3"/>
    <w:rsid w:val="00B26E1A"/>
    <w:rsid w:val="00B26FF9"/>
    <w:rsid w:val="00B2700E"/>
    <w:rsid w:val="00B271EE"/>
    <w:rsid w:val="00B275D9"/>
    <w:rsid w:val="00B278A4"/>
    <w:rsid w:val="00B30532"/>
    <w:rsid w:val="00B3093A"/>
    <w:rsid w:val="00B30A15"/>
    <w:rsid w:val="00B30AD7"/>
    <w:rsid w:val="00B30ADF"/>
    <w:rsid w:val="00B30AE2"/>
    <w:rsid w:val="00B31413"/>
    <w:rsid w:val="00B317C5"/>
    <w:rsid w:val="00B319D9"/>
    <w:rsid w:val="00B3249D"/>
    <w:rsid w:val="00B329F4"/>
    <w:rsid w:val="00B32C4D"/>
    <w:rsid w:val="00B32D57"/>
    <w:rsid w:val="00B33022"/>
    <w:rsid w:val="00B33146"/>
    <w:rsid w:val="00B343A4"/>
    <w:rsid w:val="00B34C58"/>
    <w:rsid w:val="00B34DC9"/>
    <w:rsid w:val="00B34FCE"/>
    <w:rsid w:val="00B350B8"/>
    <w:rsid w:val="00B354A0"/>
    <w:rsid w:val="00B355BE"/>
    <w:rsid w:val="00B35C11"/>
    <w:rsid w:val="00B35D5D"/>
    <w:rsid w:val="00B35DCC"/>
    <w:rsid w:val="00B35E39"/>
    <w:rsid w:val="00B35EDA"/>
    <w:rsid w:val="00B36408"/>
    <w:rsid w:val="00B36D21"/>
    <w:rsid w:val="00B37125"/>
    <w:rsid w:val="00B374E5"/>
    <w:rsid w:val="00B3770B"/>
    <w:rsid w:val="00B40137"/>
    <w:rsid w:val="00B40143"/>
    <w:rsid w:val="00B404C2"/>
    <w:rsid w:val="00B40FE7"/>
    <w:rsid w:val="00B4136F"/>
    <w:rsid w:val="00B41610"/>
    <w:rsid w:val="00B41E33"/>
    <w:rsid w:val="00B422AF"/>
    <w:rsid w:val="00B42352"/>
    <w:rsid w:val="00B42FBF"/>
    <w:rsid w:val="00B4392A"/>
    <w:rsid w:val="00B439F3"/>
    <w:rsid w:val="00B43B1C"/>
    <w:rsid w:val="00B43FB6"/>
    <w:rsid w:val="00B44C42"/>
    <w:rsid w:val="00B44CAE"/>
    <w:rsid w:val="00B45527"/>
    <w:rsid w:val="00B45D30"/>
    <w:rsid w:val="00B46300"/>
    <w:rsid w:val="00B4630D"/>
    <w:rsid w:val="00B4636F"/>
    <w:rsid w:val="00B464A3"/>
    <w:rsid w:val="00B4658E"/>
    <w:rsid w:val="00B46719"/>
    <w:rsid w:val="00B46EDA"/>
    <w:rsid w:val="00B47682"/>
    <w:rsid w:val="00B4773D"/>
    <w:rsid w:val="00B478C4"/>
    <w:rsid w:val="00B47EE3"/>
    <w:rsid w:val="00B500F5"/>
    <w:rsid w:val="00B50312"/>
    <w:rsid w:val="00B504C9"/>
    <w:rsid w:val="00B50AE5"/>
    <w:rsid w:val="00B50E46"/>
    <w:rsid w:val="00B51197"/>
    <w:rsid w:val="00B51A59"/>
    <w:rsid w:val="00B52A42"/>
    <w:rsid w:val="00B52B2A"/>
    <w:rsid w:val="00B52E38"/>
    <w:rsid w:val="00B53CB0"/>
    <w:rsid w:val="00B53E0E"/>
    <w:rsid w:val="00B54007"/>
    <w:rsid w:val="00B542E9"/>
    <w:rsid w:val="00B54ACB"/>
    <w:rsid w:val="00B55540"/>
    <w:rsid w:val="00B555E7"/>
    <w:rsid w:val="00B55DB2"/>
    <w:rsid w:val="00B55E8A"/>
    <w:rsid w:val="00B565B2"/>
    <w:rsid w:val="00B5678C"/>
    <w:rsid w:val="00B56864"/>
    <w:rsid w:val="00B57282"/>
    <w:rsid w:val="00B603F7"/>
    <w:rsid w:val="00B613B8"/>
    <w:rsid w:val="00B61A58"/>
    <w:rsid w:val="00B61F0A"/>
    <w:rsid w:val="00B624EB"/>
    <w:rsid w:val="00B6253F"/>
    <w:rsid w:val="00B6257E"/>
    <w:rsid w:val="00B62821"/>
    <w:rsid w:val="00B62EA4"/>
    <w:rsid w:val="00B62FE4"/>
    <w:rsid w:val="00B634D9"/>
    <w:rsid w:val="00B6366C"/>
    <w:rsid w:val="00B63961"/>
    <w:rsid w:val="00B63FBD"/>
    <w:rsid w:val="00B641EA"/>
    <w:rsid w:val="00B6474C"/>
    <w:rsid w:val="00B647CC"/>
    <w:rsid w:val="00B64AF2"/>
    <w:rsid w:val="00B64D1A"/>
    <w:rsid w:val="00B64E59"/>
    <w:rsid w:val="00B64EF2"/>
    <w:rsid w:val="00B6531C"/>
    <w:rsid w:val="00B65740"/>
    <w:rsid w:val="00B660B8"/>
    <w:rsid w:val="00B661C6"/>
    <w:rsid w:val="00B67247"/>
    <w:rsid w:val="00B674F9"/>
    <w:rsid w:val="00B675F6"/>
    <w:rsid w:val="00B67E5D"/>
    <w:rsid w:val="00B704EF"/>
    <w:rsid w:val="00B705B7"/>
    <w:rsid w:val="00B70831"/>
    <w:rsid w:val="00B711F7"/>
    <w:rsid w:val="00B72020"/>
    <w:rsid w:val="00B725B1"/>
    <w:rsid w:val="00B7299E"/>
    <w:rsid w:val="00B72AFE"/>
    <w:rsid w:val="00B72D9F"/>
    <w:rsid w:val="00B72F8D"/>
    <w:rsid w:val="00B7304A"/>
    <w:rsid w:val="00B73385"/>
    <w:rsid w:val="00B733DD"/>
    <w:rsid w:val="00B73D93"/>
    <w:rsid w:val="00B744F0"/>
    <w:rsid w:val="00B74949"/>
    <w:rsid w:val="00B74A86"/>
    <w:rsid w:val="00B74BB5"/>
    <w:rsid w:val="00B74CC2"/>
    <w:rsid w:val="00B74D46"/>
    <w:rsid w:val="00B7503E"/>
    <w:rsid w:val="00B750A1"/>
    <w:rsid w:val="00B75191"/>
    <w:rsid w:val="00B751D5"/>
    <w:rsid w:val="00B75AC7"/>
    <w:rsid w:val="00B76858"/>
    <w:rsid w:val="00B769E2"/>
    <w:rsid w:val="00B76BB0"/>
    <w:rsid w:val="00B773B2"/>
    <w:rsid w:val="00B77D97"/>
    <w:rsid w:val="00B804F7"/>
    <w:rsid w:val="00B80A7D"/>
    <w:rsid w:val="00B80AB0"/>
    <w:rsid w:val="00B8116B"/>
    <w:rsid w:val="00B814B0"/>
    <w:rsid w:val="00B81533"/>
    <w:rsid w:val="00B81645"/>
    <w:rsid w:val="00B81943"/>
    <w:rsid w:val="00B82F5E"/>
    <w:rsid w:val="00B833D5"/>
    <w:rsid w:val="00B8368B"/>
    <w:rsid w:val="00B83A2F"/>
    <w:rsid w:val="00B83B32"/>
    <w:rsid w:val="00B845AE"/>
    <w:rsid w:val="00B84A29"/>
    <w:rsid w:val="00B84E3F"/>
    <w:rsid w:val="00B84E58"/>
    <w:rsid w:val="00B85138"/>
    <w:rsid w:val="00B8567D"/>
    <w:rsid w:val="00B85939"/>
    <w:rsid w:val="00B85E83"/>
    <w:rsid w:val="00B86A01"/>
    <w:rsid w:val="00B8733F"/>
    <w:rsid w:val="00B8772F"/>
    <w:rsid w:val="00B87A15"/>
    <w:rsid w:val="00B902F7"/>
    <w:rsid w:val="00B9065E"/>
    <w:rsid w:val="00B90671"/>
    <w:rsid w:val="00B908D2"/>
    <w:rsid w:val="00B90902"/>
    <w:rsid w:val="00B90AE3"/>
    <w:rsid w:val="00B90C51"/>
    <w:rsid w:val="00B90D54"/>
    <w:rsid w:val="00B91824"/>
    <w:rsid w:val="00B91A6C"/>
    <w:rsid w:val="00B9209D"/>
    <w:rsid w:val="00B9238A"/>
    <w:rsid w:val="00B923F2"/>
    <w:rsid w:val="00B927EE"/>
    <w:rsid w:val="00B92B1F"/>
    <w:rsid w:val="00B92E5B"/>
    <w:rsid w:val="00B93334"/>
    <w:rsid w:val="00B934F9"/>
    <w:rsid w:val="00B93686"/>
    <w:rsid w:val="00B93716"/>
    <w:rsid w:val="00B93CEE"/>
    <w:rsid w:val="00B94060"/>
    <w:rsid w:val="00B947C7"/>
    <w:rsid w:val="00B94AFC"/>
    <w:rsid w:val="00B94F68"/>
    <w:rsid w:val="00B95493"/>
    <w:rsid w:val="00B954E7"/>
    <w:rsid w:val="00B957B5"/>
    <w:rsid w:val="00B957D3"/>
    <w:rsid w:val="00B95FD7"/>
    <w:rsid w:val="00B9600A"/>
    <w:rsid w:val="00B960FB"/>
    <w:rsid w:val="00B9635B"/>
    <w:rsid w:val="00B96919"/>
    <w:rsid w:val="00B96B9B"/>
    <w:rsid w:val="00B97374"/>
    <w:rsid w:val="00B975EB"/>
    <w:rsid w:val="00B979D9"/>
    <w:rsid w:val="00B97DB0"/>
    <w:rsid w:val="00BA00C0"/>
    <w:rsid w:val="00BA0293"/>
    <w:rsid w:val="00BA0598"/>
    <w:rsid w:val="00BA09FD"/>
    <w:rsid w:val="00BA1570"/>
    <w:rsid w:val="00BA20AE"/>
    <w:rsid w:val="00BA2507"/>
    <w:rsid w:val="00BA252F"/>
    <w:rsid w:val="00BA28C2"/>
    <w:rsid w:val="00BA2AE5"/>
    <w:rsid w:val="00BA3127"/>
    <w:rsid w:val="00BA3A20"/>
    <w:rsid w:val="00BA3CEB"/>
    <w:rsid w:val="00BA44F9"/>
    <w:rsid w:val="00BA4620"/>
    <w:rsid w:val="00BA5151"/>
    <w:rsid w:val="00BA5244"/>
    <w:rsid w:val="00BA5623"/>
    <w:rsid w:val="00BA5B6F"/>
    <w:rsid w:val="00BA5F36"/>
    <w:rsid w:val="00BA6360"/>
    <w:rsid w:val="00BA6B4A"/>
    <w:rsid w:val="00BA7309"/>
    <w:rsid w:val="00BA7841"/>
    <w:rsid w:val="00BA7B79"/>
    <w:rsid w:val="00BA7EBE"/>
    <w:rsid w:val="00BB0013"/>
    <w:rsid w:val="00BB091B"/>
    <w:rsid w:val="00BB0AC3"/>
    <w:rsid w:val="00BB0AEF"/>
    <w:rsid w:val="00BB2217"/>
    <w:rsid w:val="00BB2A2E"/>
    <w:rsid w:val="00BB2D0A"/>
    <w:rsid w:val="00BB344A"/>
    <w:rsid w:val="00BB3497"/>
    <w:rsid w:val="00BB4049"/>
    <w:rsid w:val="00BB4346"/>
    <w:rsid w:val="00BB45B5"/>
    <w:rsid w:val="00BB4689"/>
    <w:rsid w:val="00BB4889"/>
    <w:rsid w:val="00BB5261"/>
    <w:rsid w:val="00BB54FF"/>
    <w:rsid w:val="00BB5514"/>
    <w:rsid w:val="00BB59CC"/>
    <w:rsid w:val="00BB6106"/>
    <w:rsid w:val="00BB646F"/>
    <w:rsid w:val="00BB6477"/>
    <w:rsid w:val="00BB64E5"/>
    <w:rsid w:val="00BB6589"/>
    <w:rsid w:val="00BB67F6"/>
    <w:rsid w:val="00BB6F4B"/>
    <w:rsid w:val="00BB713B"/>
    <w:rsid w:val="00BB7156"/>
    <w:rsid w:val="00BB7449"/>
    <w:rsid w:val="00BB7F5E"/>
    <w:rsid w:val="00BC071E"/>
    <w:rsid w:val="00BC0DD8"/>
    <w:rsid w:val="00BC148E"/>
    <w:rsid w:val="00BC14A2"/>
    <w:rsid w:val="00BC1683"/>
    <w:rsid w:val="00BC1F6F"/>
    <w:rsid w:val="00BC1FBB"/>
    <w:rsid w:val="00BC311E"/>
    <w:rsid w:val="00BC3204"/>
    <w:rsid w:val="00BC324D"/>
    <w:rsid w:val="00BC4397"/>
    <w:rsid w:val="00BC444C"/>
    <w:rsid w:val="00BC50A8"/>
    <w:rsid w:val="00BC50D9"/>
    <w:rsid w:val="00BC51C1"/>
    <w:rsid w:val="00BC51E8"/>
    <w:rsid w:val="00BC5BC8"/>
    <w:rsid w:val="00BC5BDA"/>
    <w:rsid w:val="00BC6711"/>
    <w:rsid w:val="00BC6B50"/>
    <w:rsid w:val="00BC7289"/>
    <w:rsid w:val="00BC78D5"/>
    <w:rsid w:val="00BD009A"/>
    <w:rsid w:val="00BD00F0"/>
    <w:rsid w:val="00BD04C9"/>
    <w:rsid w:val="00BD04ED"/>
    <w:rsid w:val="00BD0549"/>
    <w:rsid w:val="00BD05EA"/>
    <w:rsid w:val="00BD09CC"/>
    <w:rsid w:val="00BD0BE0"/>
    <w:rsid w:val="00BD0C84"/>
    <w:rsid w:val="00BD0E7E"/>
    <w:rsid w:val="00BD1190"/>
    <w:rsid w:val="00BD1212"/>
    <w:rsid w:val="00BD121C"/>
    <w:rsid w:val="00BD145D"/>
    <w:rsid w:val="00BD1930"/>
    <w:rsid w:val="00BD1B1F"/>
    <w:rsid w:val="00BD37FA"/>
    <w:rsid w:val="00BD3AD0"/>
    <w:rsid w:val="00BD3B92"/>
    <w:rsid w:val="00BD400E"/>
    <w:rsid w:val="00BD4101"/>
    <w:rsid w:val="00BD4196"/>
    <w:rsid w:val="00BD47A8"/>
    <w:rsid w:val="00BD47F3"/>
    <w:rsid w:val="00BD49F1"/>
    <w:rsid w:val="00BD4A74"/>
    <w:rsid w:val="00BD5514"/>
    <w:rsid w:val="00BD5830"/>
    <w:rsid w:val="00BD60FE"/>
    <w:rsid w:val="00BD6792"/>
    <w:rsid w:val="00BD6BC1"/>
    <w:rsid w:val="00BD6C7E"/>
    <w:rsid w:val="00BD7C46"/>
    <w:rsid w:val="00BD7E59"/>
    <w:rsid w:val="00BE004C"/>
    <w:rsid w:val="00BE0485"/>
    <w:rsid w:val="00BE0920"/>
    <w:rsid w:val="00BE0CA9"/>
    <w:rsid w:val="00BE101C"/>
    <w:rsid w:val="00BE1349"/>
    <w:rsid w:val="00BE1786"/>
    <w:rsid w:val="00BE1A01"/>
    <w:rsid w:val="00BE1CCD"/>
    <w:rsid w:val="00BE1D2C"/>
    <w:rsid w:val="00BE2D86"/>
    <w:rsid w:val="00BE3ACB"/>
    <w:rsid w:val="00BE4C59"/>
    <w:rsid w:val="00BE4DD6"/>
    <w:rsid w:val="00BE4E1D"/>
    <w:rsid w:val="00BE51C5"/>
    <w:rsid w:val="00BE51DB"/>
    <w:rsid w:val="00BE55DD"/>
    <w:rsid w:val="00BE5BDA"/>
    <w:rsid w:val="00BE62DE"/>
    <w:rsid w:val="00BE6375"/>
    <w:rsid w:val="00BE678B"/>
    <w:rsid w:val="00BE68D5"/>
    <w:rsid w:val="00BE6923"/>
    <w:rsid w:val="00BE6EA9"/>
    <w:rsid w:val="00BE73B3"/>
    <w:rsid w:val="00BE7417"/>
    <w:rsid w:val="00BE741A"/>
    <w:rsid w:val="00BE741B"/>
    <w:rsid w:val="00BE7C60"/>
    <w:rsid w:val="00BE7C83"/>
    <w:rsid w:val="00BF000F"/>
    <w:rsid w:val="00BF00E6"/>
    <w:rsid w:val="00BF0489"/>
    <w:rsid w:val="00BF0619"/>
    <w:rsid w:val="00BF0FA6"/>
    <w:rsid w:val="00BF1139"/>
    <w:rsid w:val="00BF113A"/>
    <w:rsid w:val="00BF14AE"/>
    <w:rsid w:val="00BF2243"/>
    <w:rsid w:val="00BF22AA"/>
    <w:rsid w:val="00BF25FB"/>
    <w:rsid w:val="00BF3046"/>
    <w:rsid w:val="00BF3163"/>
    <w:rsid w:val="00BF3172"/>
    <w:rsid w:val="00BF37BC"/>
    <w:rsid w:val="00BF3AFF"/>
    <w:rsid w:val="00BF3D9D"/>
    <w:rsid w:val="00BF42D6"/>
    <w:rsid w:val="00BF471F"/>
    <w:rsid w:val="00BF47B8"/>
    <w:rsid w:val="00BF49F0"/>
    <w:rsid w:val="00BF4A48"/>
    <w:rsid w:val="00BF5AB8"/>
    <w:rsid w:val="00BF5D56"/>
    <w:rsid w:val="00BF674F"/>
    <w:rsid w:val="00BF6979"/>
    <w:rsid w:val="00BF6CE3"/>
    <w:rsid w:val="00BF752B"/>
    <w:rsid w:val="00BF7849"/>
    <w:rsid w:val="00BF7E41"/>
    <w:rsid w:val="00BF7FBB"/>
    <w:rsid w:val="00C000A7"/>
    <w:rsid w:val="00C000DF"/>
    <w:rsid w:val="00C00952"/>
    <w:rsid w:val="00C00D0E"/>
    <w:rsid w:val="00C00E8F"/>
    <w:rsid w:val="00C0105A"/>
    <w:rsid w:val="00C014CF"/>
    <w:rsid w:val="00C01697"/>
    <w:rsid w:val="00C01994"/>
    <w:rsid w:val="00C02A46"/>
    <w:rsid w:val="00C02BC9"/>
    <w:rsid w:val="00C03048"/>
    <w:rsid w:val="00C03923"/>
    <w:rsid w:val="00C0395B"/>
    <w:rsid w:val="00C03B3B"/>
    <w:rsid w:val="00C03D90"/>
    <w:rsid w:val="00C03E5F"/>
    <w:rsid w:val="00C03FE1"/>
    <w:rsid w:val="00C04A2C"/>
    <w:rsid w:val="00C04DFF"/>
    <w:rsid w:val="00C04FAC"/>
    <w:rsid w:val="00C05301"/>
    <w:rsid w:val="00C05CC7"/>
    <w:rsid w:val="00C06D85"/>
    <w:rsid w:val="00C06E4F"/>
    <w:rsid w:val="00C06FA2"/>
    <w:rsid w:val="00C0729D"/>
    <w:rsid w:val="00C100AB"/>
    <w:rsid w:val="00C10217"/>
    <w:rsid w:val="00C10984"/>
    <w:rsid w:val="00C1144E"/>
    <w:rsid w:val="00C11522"/>
    <w:rsid w:val="00C115C1"/>
    <w:rsid w:val="00C118DF"/>
    <w:rsid w:val="00C1191A"/>
    <w:rsid w:val="00C11B4C"/>
    <w:rsid w:val="00C1281F"/>
    <w:rsid w:val="00C132BD"/>
    <w:rsid w:val="00C133AD"/>
    <w:rsid w:val="00C143CC"/>
    <w:rsid w:val="00C1478E"/>
    <w:rsid w:val="00C149A5"/>
    <w:rsid w:val="00C14AA2"/>
    <w:rsid w:val="00C15B48"/>
    <w:rsid w:val="00C15EBC"/>
    <w:rsid w:val="00C15F71"/>
    <w:rsid w:val="00C17396"/>
    <w:rsid w:val="00C17AFE"/>
    <w:rsid w:val="00C17EA4"/>
    <w:rsid w:val="00C2056D"/>
    <w:rsid w:val="00C20D0E"/>
    <w:rsid w:val="00C21037"/>
    <w:rsid w:val="00C212BA"/>
    <w:rsid w:val="00C21622"/>
    <w:rsid w:val="00C216E9"/>
    <w:rsid w:val="00C21A15"/>
    <w:rsid w:val="00C21A4A"/>
    <w:rsid w:val="00C21EA9"/>
    <w:rsid w:val="00C21F53"/>
    <w:rsid w:val="00C2231A"/>
    <w:rsid w:val="00C22B2F"/>
    <w:rsid w:val="00C22C38"/>
    <w:rsid w:val="00C22F9C"/>
    <w:rsid w:val="00C2361E"/>
    <w:rsid w:val="00C2374D"/>
    <w:rsid w:val="00C240EC"/>
    <w:rsid w:val="00C2413A"/>
    <w:rsid w:val="00C24415"/>
    <w:rsid w:val="00C24C6B"/>
    <w:rsid w:val="00C25714"/>
    <w:rsid w:val="00C25A81"/>
    <w:rsid w:val="00C26823"/>
    <w:rsid w:val="00C2723A"/>
    <w:rsid w:val="00C276B7"/>
    <w:rsid w:val="00C27755"/>
    <w:rsid w:val="00C3009C"/>
    <w:rsid w:val="00C3117D"/>
    <w:rsid w:val="00C317DD"/>
    <w:rsid w:val="00C319C8"/>
    <w:rsid w:val="00C319E5"/>
    <w:rsid w:val="00C31CB4"/>
    <w:rsid w:val="00C32207"/>
    <w:rsid w:val="00C32301"/>
    <w:rsid w:val="00C324DD"/>
    <w:rsid w:val="00C326FD"/>
    <w:rsid w:val="00C32895"/>
    <w:rsid w:val="00C32E7D"/>
    <w:rsid w:val="00C332CC"/>
    <w:rsid w:val="00C3395F"/>
    <w:rsid w:val="00C33A04"/>
    <w:rsid w:val="00C347B3"/>
    <w:rsid w:val="00C347F8"/>
    <w:rsid w:val="00C348F0"/>
    <w:rsid w:val="00C34F1D"/>
    <w:rsid w:val="00C351AF"/>
    <w:rsid w:val="00C35C3D"/>
    <w:rsid w:val="00C36520"/>
    <w:rsid w:val="00C3656B"/>
    <w:rsid w:val="00C36BF0"/>
    <w:rsid w:val="00C36DB9"/>
    <w:rsid w:val="00C36F61"/>
    <w:rsid w:val="00C36F8C"/>
    <w:rsid w:val="00C3790D"/>
    <w:rsid w:val="00C3797C"/>
    <w:rsid w:val="00C4051A"/>
    <w:rsid w:val="00C40686"/>
    <w:rsid w:val="00C406D5"/>
    <w:rsid w:val="00C407E2"/>
    <w:rsid w:val="00C40A16"/>
    <w:rsid w:val="00C41002"/>
    <w:rsid w:val="00C4219E"/>
    <w:rsid w:val="00C423DD"/>
    <w:rsid w:val="00C42A25"/>
    <w:rsid w:val="00C439FD"/>
    <w:rsid w:val="00C44508"/>
    <w:rsid w:val="00C44960"/>
    <w:rsid w:val="00C44BEA"/>
    <w:rsid w:val="00C44F17"/>
    <w:rsid w:val="00C4510C"/>
    <w:rsid w:val="00C4582C"/>
    <w:rsid w:val="00C459B5"/>
    <w:rsid w:val="00C45E0F"/>
    <w:rsid w:val="00C45EA8"/>
    <w:rsid w:val="00C46AEA"/>
    <w:rsid w:val="00C470D3"/>
    <w:rsid w:val="00C47122"/>
    <w:rsid w:val="00C474A3"/>
    <w:rsid w:val="00C47D93"/>
    <w:rsid w:val="00C5023C"/>
    <w:rsid w:val="00C5032B"/>
    <w:rsid w:val="00C5034A"/>
    <w:rsid w:val="00C505D5"/>
    <w:rsid w:val="00C50EF6"/>
    <w:rsid w:val="00C515DB"/>
    <w:rsid w:val="00C51B3C"/>
    <w:rsid w:val="00C523C3"/>
    <w:rsid w:val="00C5248A"/>
    <w:rsid w:val="00C526C2"/>
    <w:rsid w:val="00C5275C"/>
    <w:rsid w:val="00C52966"/>
    <w:rsid w:val="00C52A90"/>
    <w:rsid w:val="00C5353B"/>
    <w:rsid w:val="00C53C30"/>
    <w:rsid w:val="00C54177"/>
    <w:rsid w:val="00C54AF2"/>
    <w:rsid w:val="00C54BFA"/>
    <w:rsid w:val="00C54D99"/>
    <w:rsid w:val="00C556AB"/>
    <w:rsid w:val="00C55D83"/>
    <w:rsid w:val="00C565F2"/>
    <w:rsid w:val="00C5678E"/>
    <w:rsid w:val="00C569CD"/>
    <w:rsid w:val="00C57050"/>
    <w:rsid w:val="00C5709E"/>
    <w:rsid w:val="00C57351"/>
    <w:rsid w:val="00C575F6"/>
    <w:rsid w:val="00C615A8"/>
    <w:rsid w:val="00C6162D"/>
    <w:rsid w:val="00C622E7"/>
    <w:rsid w:val="00C623AD"/>
    <w:rsid w:val="00C626A8"/>
    <w:rsid w:val="00C628C1"/>
    <w:rsid w:val="00C62A7D"/>
    <w:rsid w:val="00C62F49"/>
    <w:rsid w:val="00C634DE"/>
    <w:rsid w:val="00C63601"/>
    <w:rsid w:val="00C636E8"/>
    <w:rsid w:val="00C63731"/>
    <w:rsid w:val="00C63A18"/>
    <w:rsid w:val="00C63D3A"/>
    <w:rsid w:val="00C63F54"/>
    <w:rsid w:val="00C64AAE"/>
    <w:rsid w:val="00C64B88"/>
    <w:rsid w:val="00C64D75"/>
    <w:rsid w:val="00C64DA6"/>
    <w:rsid w:val="00C64EDA"/>
    <w:rsid w:val="00C64F25"/>
    <w:rsid w:val="00C652C9"/>
    <w:rsid w:val="00C65A07"/>
    <w:rsid w:val="00C66464"/>
    <w:rsid w:val="00C66472"/>
    <w:rsid w:val="00C664A7"/>
    <w:rsid w:val="00C66A45"/>
    <w:rsid w:val="00C66CE2"/>
    <w:rsid w:val="00C6713A"/>
    <w:rsid w:val="00C67CAB"/>
    <w:rsid w:val="00C67DE0"/>
    <w:rsid w:val="00C701C2"/>
    <w:rsid w:val="00C703CA"/>
    <w:rsid w:val="00C709A3"/>
    <w:rsid w:val="00C70F4F"/>
    <w:rsid w:val="00C70FBB"/>
    <w:rsid w:val="00C71667"/>
    <w:rsid w:val="00C71848"/>
    <w:rsid w:val="00C723FA"/>
    <w:rsid w:val="00C72784"/>
    <w:rsid w:val="00C72C6E"/>
    <w:rsid w:val="00C72C83"/>
    <w:rsid w:val="00C7307A"/>
    <w:rsid w:val="00C73345"/>
    <w:rsid w:val="00C73740"/>
    <w:rsid w:val="00C7406D"/>
    <w:rsid w:val="00C7433F"/>
    <w:rsid w:val="00C744C8"/>
    <w:rsid w:val="00C7457A"/>
    <w:rsid w:val="00C749FE"/>
    <w:rsid w:val="00C74C95"/>
    <w:rsid w:val="00C75026"/>
    <w:rsid w:val="00C75639"/>
    <w:rsid w:val="00C75BFC"/>
    <w:rsid w:val="00C76197"/>
    <w:rsid w:val="00C7647C"/>
    <w:rsid w:val="00C7648E"/>
    <w:rsid w:val="00C76BB4"/>
    <w:rsid w:val="00C76CD9"/>
    <w:rsid w:val="00C76D85"/>
    <w:rsid w:val="00C771B8"/>
    <w:rsid w:val="00C779A3"/>
    <w:rsid w:val="00C779E7"/>
    <w:rsid w:val="00C77C1F"/>
    <w:rsid w:val="00C80080"/>
    <w:rsid w:val="00C800A7"/>
    <w:rsid w:val="00C8013B"/>
    <w:rsid w:val="00C809BB"/>
    <w:rsid w:val="00C80A14"/>
    <w:rsid w:val="00C80C66"/>
    <w:rsid w:val="00C80F43"/>
    <w:rsid w:val="00C81676"/>
    <w:rsid w:val="00C81B3B"/>
    <w:rsid w:val="00C82188"/>
    <w:rsid w:val="00C826FD"/>
    <w:rsid w:val="00C82B97"/>
    <w:rsid w:val="00C82E8F"/>
    <w:rsid w:val="00C8316D"/>
    <w:rsid w:val="00C83832"/>
    <w:rsid w:val="00C83844"/>
    <w:rsid w:val="00C84268"/>
    <w:rsid w:val="00C842D0"/>
    <w:rsid w:val="00C84A30"/>
    <w:rsid w:val="00C84EAC"/>
    <w:rsid w:val="00C85693"/>
    <w:rsid w:val="00C85CF3"/>
    <w:rsid w:val="00C85E76"/>
    <w:rsid w:val="00C867AD"/>
    <w:rsid w:val="00C8683C"/>
    <w:rsid w:val="00C8724F"/>
    <w:rsid w:val="00C8784F"/>
    <w:rsid w:val="00C87961"/>
    <w:rsid w:val="00C87CD7"/>
    <w:rsid w:val="00C9062F"/>
    <w:rsid w:val="00C906C6"/>
    <w:rsid w:val="00C909C6"/>
    <w:rsid w:val="00C90ADC"/>
    <w:rsid w:val="00C914E5"/>
    <w:rsid w:val="00C91915"/>
    <w:rsid w:val="00C919A3"/>
    <w:rsid w:val="00C91B1F"/>
    <w:rsid w:val="00C91BEA"/>
    <w:rsid w:val="00C91E96"/>
    <w:rsid w:val="00C924B4"/>
    <w:rsid w:val="00C92550"/>
    <w:rsid w:val="00C92AEC"/>
    <w:rsid w:val="00C92EFB"/>
    <w:rsid w:val="00C93A1E"/>
    <w:rsid w:val="00C93C01"/>
    <w:rsid w:val="00C93E0B"/>
    <w:rsid w:val="00C93FAD"/>
    <w:rsid w:val="00C94B6C"/>
    <w:rsid w:val="00C94F70"/>
    <w:rsid w:val="00C955AA"/>
    <w:rsid w:val="00C957C0"/>
    <w:rsid w:val="00C95A2F"/>
    <w:rsid w:val="00C961CC"/>
    <w:rsid w:val="00C96227"/>
    <w:rsid w:val="00C96290"/>
    <w:rsid w:val="00C9631B"/>
    <w:rsid w:val="00C9718D"/>
    <w:rsid w:val="00C972D8"/>
    <w:rsid w:val="00C97F3B"/>
    <w:rsid w:val="00CA0885"/>
    <w:rsid w:val="00CA0CC6"/>
    <w:rsid w:val="00CA0D9A"/>
    <w:rsid w:val="00CA0DD5"/>
    <w:rsid w:val="00CA0EA5"/>
    <w:rsid w:val="00CA0EED"/>
    <w:rsid w:val="00CA1556"/>
    <w:rsid w:val="00CA15B2"/>
    <w:rsid w:val="00CA15F9"/>
    <w:rsid w:val="00CA194A"/>
    <w:rsid w:val="00CA1E0C"/>
    <w:rsid w:val="00CA27F8"/>
    <w:rsid w:val="00CA34CD"/>
    <w:rsid w:val="00CA371C"/>
    <w:rsid w:val="00CA389E"/>
    <w:rsid w:val="00CA3B4C"/>
    <w:rsid w:val="00CA3E19"/>
    <w:rsid w:val="00CA3EFE"/>
    <w:rsid w:val="00CA4357"/>
    <w:rsid w:val="00CA43AF"/>
    <w:rsid w:val="00CA52E7"/>
    <w:rsid w:val="00CA535C"/>
    <w:rsid w:val="00CA53F3"/>
    <w:rsid w:val="00CA55D4"/>
    <w:rsid w:val="00CA5836"/>
    <w:rsid w:val="00CA58D6"/>
    <w:rsid w:val="00CA60F2"/>
    <w:rsid w:val="00CA7974"/>
    <w:rsid w:val="00CA7ADC"/>
    <w:rsid w:val="00CB0426"/>
    <w:rsid w:val="00CB0883"/>
    <w:rsid w:val="00CB106A"/>
    <w:rsid w:val="00CB181B"/>
    <w:rsid w:val="00CB1931"/>
    <w:rsid w:val="00CB19D5"/>
    <w:rsid w:val="00CB2160"/>
    <w:rsid w:val="00CB2A57"/>
    <w:rsid w:val="00CB2B26"/>
    <w:rsid w:val="00CB3660"/>
    <w:rsid w:val="00CB372B"/>
    <w:rsid w:val="00CB3E20"/>
    <w:rsid w:val="00CB47F9"/>
    <w:rsid w:val="00CB4DB0"/>
    <w:rsid w:val="00CB4F00"/>
    <w:rsid w:val="00CB6C03"/>
    <w:rsid w:val="00CB7C28"/>
    <w:rsid w:val="00CB7FFC"/>
    <w:rsid w:val="00CC0122"/>
    <w:rsid w:val="00CC02FF"/>
    <w:rsid w:val="00CC0574"/>
    <w:rsid w:val="00CC110C"/>
    <w:rsid w:val="00CC11CB"/>
    <w:rsid w:val="00CC1475"/>
    <w:rsid w:val="00CC1903"/>
    <w:rsid w:val="00CC1AB6"/>
    <w:rsid w:val="00CC1ABB"/>
    <w:rsid w:val="00CC27BA"/>
    <w:rsid w:val="00CC2C78"/>
    <w:rsid w:val="00CC3C57"/>
    <w:rsid w:val="00CC3D9B"/>
    <w:rsid w:val="00CC3F10"/>
    <w:rsid w:val="00CC475E"/>
    <w:rsid w:val="00CC4793"/>
    <w:rsid w:val="00CC4A78"/>
    <w:rsid w:val="00CC51E9"/>
    <w:rsid w:val="00CC5357"/>
    <w:rsid w:val="00CC57BC"/>
    <w:rsid w:val="00CC5A38"/>
    <w:rsid w:val="00CC6484"/>
    <w:rsid w:val="00CC6C6B"/>
    <w:rsid w:val="00CC6D47"/>
    <w:rsid w:val="00CC6FE2"/>
    <w:rsid w:val="00CC7093"/>
    <w:rsid w:val="00CC7249"/>
    <w:rsid w:val="00CC7A0F"/>
    <w:rsid w:val="00CC7E2A"/>
    <w:rsid w:val="00CD023E"/>
    <w:rsid w:val="00CD03F8"/>
    <w:rsid w:val="00CD08DF"/>
    <w:rsid w:val="00CD0DFF"/>
    <w:rsid w:val="00CD104F"/>
    <w:rsid w:val="00CD1099"/>
    <w:rsid w:val="00CD10A4"/>
    <w:rsid w:val="00CD1120"/>
    <w:rsid w:val="00CD139C"/>
    <w:rsid w:val="00CD1524"/>
    <w:rsid w:val="00CD15E5"/>
    <w:rsid w:val="00CD186E"/>
    <w:rsid w:val="00CD1AF4"/>
    <w:rsid w:val="00CD2DF8"/>
    <w:rsid w:val="00CD31F0"/>
    <w:rsid w:val="00CD3709"/>
    <w:rsid w:val="00CD395C"/>
    <w:rsid w:val="00CD3B50"/>
    <w:rsid w:val="00CD3CD5"/>
    <w:rsid w:val="00CD3E44"/>
    <w:rsid w:val="00CD3F1C"/>
    <w:rsid w:val="00CD426A"/>
    <w:rsid w:val="00CD45EA"/>
    <w:rsid w:val="00CD5897"/>
    <w:rsid w:val="00CD5CBC"/>
    <w:rsid w:val="00CD5F0E"/>
    <w:rsid w:val="00CD638C"/>
    <w:rsid w:val="00CD69DE"/>
    <w:rsid w:val="00CD7805"/>
    <w:rsid w:val="00CD7B7F"/>
    <w:rsid w:val="00CE0741"/>
    <w:rsid w:val="00CE13A1"/>
    <w:rsid w:val="00CE1CC8"/>
    <w:rsid w:val="00CE26F4"/>
    <w:rsid w:val="00CE2845"/>
    <w:rsid w:val="00CE31AC"/>
    <w:rsid w:val="00CE34EF"/>
    <w:rsid w:val="00CE3830"/>
    <w:rsid w:val="00CE3B88"/>
    <w:rsid w:val="00CE41E3"/>
    <w:rsid w:val="00CE4669"/>
    <w:rsid w:val="00CE47C6"/>
    <w:rsid w:val="00CE49A5"/>
    <w:rsid w:val="00CE4D34"/>
    <w:rsid w:val="00CE4DF0"/>
    <w:rsid w:val="00CE56D5"/>
    <w:rsid w:val="00CE5AF6"/>
    <w:rsid w:val="00CE5BA6"/>
    <w:rsid w:val="00CE5D34"/>
    <w:rsid w:val="00CE5EC1"/>
    <w:rsid w:val="00CE638D"/>
    <w:rsid w:val="00CE63B2"/>
    <w:rsid w:val="00CE655A"/>
    <w:rsid w:val="00CE6D2E"/>
    <w:rsid w:val="00CE7C6B"/>
    <w:rsid w:val="00CE7DB9"/>
    <w:rsid w:val="00CF000E"/>
    <w:rsid w:val="00CF035B"/>
    <w:rsid w:val="00CF06AB"/>
    <w:rsid w:val="00CF0803"/>
    <w:rsid w:val="00CF097F"/>
    <w:rsid w:val="00CF0E7E"/>
    <w:rsid w:val="00CF1489"/>
    <w:rsid w:val="00CF1715"/>
    <w:rsid w:val="00CF19E5"/>
    <w:rsid w:val="00CF1AFE"/>
    <w:rsid w:val="00CF1EEC"/>
    <w:rsid w:val="00CF216F"/>
    <w:rsid w:val="00CF21B8"/>
    <w:rsid w:val="00CF26E7"/>
    <w:rsid w:val="00CF272F"/>
    <w:rsid w:val="00CF281C"/>
    <w:rsid w:val="00CF2B21"/>
    <w:rsid w:val="00CF35B3"/>
    <w:rsid w:val="00CF36E0"/>
    <w:rsid w:val="00CF3D7F"/>
    <w:rsid w:val="00CF430D"/>
    <w:rsid w:val="00CF4657"/>
    <w:rsid w:val="00CF48BB"/>
    <w:rsid w:val="00CF48EB"/>
    <w:rsid w:val="00CF4D6B"/>
    <w:rsid w:val="00CF5277"/>
    <w:rsid w:val="00CF5C0C"/>
    <w:rsid w:val="00CF6411"/>
    <w:rsid w:val="00CF659F"/>
    <w:rsid w:val="00CF67B3"/>
    <w:rsid w:val="00CF6AB8"/>
    <w:rsid w:val="00CF6EF1"/>
    <w:rsid w:val="00CF7544"/>
    <w:rsid w:val="00CF76D0"/>
    <w:rsid w:val="00CF7705"/>
    <w:rsid w:val="00CF7810"/>
    <w:rsid w:val="00CF79CD"/>
    <w:rsid w:val="00CF7C87"/>
    <w:rsid w:val="00CF7CE0"/>
    <w:rsid w:val="00CF7FBD"/>
    <w:rsid w:val="00D00182"/>
    <w:rsid w:val="00D004C1"/>
    <w:rsid w:val="00D0091B"/>
    <w:rsid w:val="00D00924"/>
    <w:rsid w:val="00D00CD9"/>
    <w:rsid w:val="00D01B31"/>
    <w:rsid w:val="00D01D97"/>
    <w:rsid w:val="00D01DA7"/>
    <w:rsid w:val="00D02CF6"/>
    <w:rsid w:val="00D032B5"/>
    <w:rsid w:val="00D03345"/>
    <w:rsid w:val="00D03852"/>
    <w:rsid w:val="00D03A05"/>
    <w:rsid w:val="00D03ECF"/>
    <w:rsid w:val="00D042F9"/>
    <w:rsid w:val="00D04B24"/>
    <w:rsid w:val="00D053E1"/>
    <w:rsid w:val="00D0542B"/>
    <w:rsid w:val="00D05687"/>
    <w:rsid w:val="00D058BF"/>
    <w:rsid w:val="00D05961"/>
    <w:rsid w:val="00D0599B"/>
    <w:rsid w:val="00D06984"/>
    <w:rsid w:val="00D06C5A"/>
    <w:rsid w:val="00D06CBE"/>
    <w:rsid w:val="00D06E40"/>
    <w:rsid w:val="00D0735B"/>
    <w:rsid w:val="00D0742B"/>
    <w:rsid w:val="00D07517"/>
    <w:rsid w:val="00D07A34"/>
    <w:rsid w:val="00D10B2A"/>
    <w:rsid w:val="00D1127E"/>
    <w:rsid w:val="00D1134E"/>
    <w:rsid w:val="00D12AD0"/>
    <w:rsid w:val="00D133D5"/>
    <w:rsid w:val="00D13714"/>
    <w:rsid w:val="00D13DFF"/>
    <w:rsid w:val="00D14775"/>
    <w:rsid w:val="00D147D8"/>
    <w:rsid w:val="00D14D39"/>
    <w:rsid w:val="00D14E25"/>
    <w:rsid w:val="00D14F1C"/>
    <w:rsid w:val="00D15B7D"/>
    <w:rsid w:val="00D15F6F"/>
    <w:rsid w:val="00D15FD7"/>
    <w:rsid w:val="00D166E8"/>
    <w:rsid w:val="00D16991"/>
    <w:rsid w:val="00D16ECD"/>
    <w:rsid w:val="00D1745E"/>
    <w:rsid w:val="00D17EE3"/>
    <w:rsid w:val="00D200FB"/>
    <w:rsid w:val="00D20333"/>
    <w:rsid w:val="00D2044F"/>
    <w:rsid w:val="00D20E87"/>
    <w:rsid w:val="00D21193"/>
    <w:rsid w:val="00D2135F"/>
    <w:rsid w:val="00D21ED5"/>
    <w:rsid w:val="00D22247"/>
    <w:rsid w:val="00D227AA"/>
    <w:rsid w:val="00D22F33"/>
    <w:rsid w:val="00D231F4"/>
    <w:rsid w:val="00D23247"/>
    <w:rsid w:val="00D23272"/>
    <w:rsid w:val="00D23DF4"/>
    <w:rsid w:val="00D2404A"/>
    <w:rsid w:val="00D24306"/>
    <w:rsid w:val="00D24965"/>
    <w:rsid w:val="00D24BC2"/>
    <w:rsid w:val="00D24C6E"/>
    <w:rsid w:val="00D24F4E"/>
    <w:rsid w:val="00D25425"/>
    <w:rsid w:val="00D2579E"/>
    <w:rsid w:val="00D25910"/>
    <w:rsid w:val="00D25D9B"/>
    <w:rsid w:val="00D25E9D"/>
    <w:rsid w:val="00D261A0"/>
    <w:rsid w:val="00D26DCE"/>
    <w:rsid w:val="00D270DA"/>
    <w:rsid w:val="00D273E7"/>
    <w:rsid w:val="00D275C6"/>
    <w:rsid w:val="00D2765B"/>
    <w:rsid w:val="00D27B7E"/>
    <w:rsid w:val="00D27EFA"/>
    <w:rsid w:val="00D30274"/>
    <w:rsid w:val="00D3041E"/>
    <w:rsid w:val="00D309A8"/>
    <w:rsid w:val="00D3152A"/>
    <w:rsid w:val="00D31637"/>
    <w:rsid w:val="00D3191F"/>
    <w:rsid w:val="00D31F7F"/>
    <w:rsid w:val="00D32250"/>
    <w:rsid w:val="00D33C96"/>
    <w:rsid w:val="00D3482B"/>
    <w:rsid w:val="00D35298"/>
    <w:rsid w:val="00D3538E"/>
    <w:rsid w:val="00D35479"/>
    <w:rsid w:val="00D35510"/>
    <w:rsid w:val="00D35577"/>
    <w:rsid w:val="00D3559C"/>
    <w:rsid w:val="00D35D35"/>
    <w:rsid w:val="00D36032"/>
    <w:rsid w:val="00D36750"/>
    <w:rsid w:val="00D36BCF"/>
    <w:rsid w:val="00D36D15"/>
    <w:rsid w:val="00D36EF0"/>
    <w:rsid w:val="00D37038"/>
    <w:rsid w:val="00D373D1"/>
    <w:rsid w:val="00D379C2"/>
    <w:rsid w:val="00D37C30"/>
    <w:rsid w:val="00D37EA4"/>
    <w:rsid w:val="00D40731"/>
    <w:rsid w:val="00D40D61"/>
    <w:rsid w:val="00D416FF"/>
    <w:rsid w:val="00D42205"/>
    <w:rsid w:val="00D4277B"/>
    <w:rsid w:val="00D42837"/>
    <w:rsid w:val="00D428EF"/>
    <w:rsid w:val="00D42C81"/>
    <w:rsid w:val="00D433ED"/>
    <w:rsid w:val="00D435D7"/>
    <w:rsid w:val="00D43636"/>
    <w:rsid w:val="00D436AF"/>
    <w:rsid w:val="00D43854"/>
    <w:rsid w:val="00D43A51"/>
    <w:rsid w:val="00D44507"/>
    <w:rsid w:val="00D44645"/>
    <w:rsid w:val="00D44991"/>
    <w:rsid w:val="00D44E13"/>
    <w:rsid w:val="00D45330"/>
    <w:rsid w:val="00D454E2"/>
    <w:rsid w:val="00D45CBA"/>
    <w:rsid w:val="00D45E1B"/>
    <w:rsid w:val="00D45E9B"/>
    <w:rsid w:val="00D45F87"/>
    <w:rsid w:val="00D464A7"/>
    <w:rsid w:val="00D46778"/>
    <w:rsid w:val="00D46847"/>
    <w:rsid w:val="00D4753D"/>
    <w:rsid w:val="00D47BF1"/>
    <w:rsid w:val="00D47EBE"/>
    <w:rsid w:val="00D506A0"/>
    <w:rsid w:val="00D508D1"/>
    <w:rsid w:val="00D5090D"/>
    <w:rsid w:val="00D50D9B"/>
    <w:rsid w:val="00D5158F"/>
    <w:rsid w:val="00D51896"/>
    <w:rsid w:val="00D518DA"/>
    <w:rsid w:val="00D51FBB"/>
    <w:rsid w:val="00D522F0"/>
    <w:rsid w:val="00D527E0"/>
    <w:rsid w:val="00D527E4"/>
    <w:rsid w:val="00D52905"/>
    <w:rsid w:val="00D52940"/>
    <w:rsid w:val="00D52DCA"/>
    <w:rsid w:val="00D52F3D"/>
    <w:rsid w:val="00D53258"/>
    <w:rsid w:val="00D53742"/>
    <w:rsid w:val="00D5523A"/>
    <w:rsid w:val="00D55893"/>
    <w:rsid w:val="00D55E23"/>
    <w:rsid w:val="00D56410"/>
    <w:rsid w:val="00D56A3E"/>
    <w:rsid w:val="00D56D3F"/>
    <w:rsid w:val="00D56D86"/>
    <w:rsid w:val="00D5765B"/>
    <w:rsid w:val="00D60086"/>
    <w:rsid w:val="00D600D3"/>
    <w:rsid w:val="00D6013A"/>
    <w:rsid w:val="00D605F4"/>
    <w:rsid w:val="00D60936"/>
    <w:rsid w:val="00D60A7E"/>
    <w:rsid w:val="00D60EF8"/>
    <w:rsid w:val="00D61035"/>
    <w:rsid w:val="00D6129D"/>
    <w:rsid w:val="00D61BE4"/>
    <w:rsid w:val="00D61D53"/>
    <w:rsid w:val="00D61F3B"/>
    <w:rsid w:val="00D625A4"/>
    <w:rsid w:val="00D62821"/>
    <w:rsid w:val="00D6282B"/>
    <w:rsid w:val="00D62B66"/>
    <w:rsid w:val="00D62D6A"/>
    <w:rsid w:val="00D62FAA"/>
    <w:rsid w:val="00D631C4"/>
    <w:rsid w:val="00D634A3"/>
    <w:rsid w:val="00D63AE6"/>
    <w:rsid w:val="00D63F63"/>
    <w:rsid w:val="00D642D9"/>
    <w:rsid w:val="00D642FB"/>
    <w:rsid w:val="00D6444A"/>
    <w:rsid w:val="00D648E9"/>
    <w:rsid w:val="00D650DA"/>
    <w:rsid w:val="00D6585B"/>
    <w:rsid w:val="00D65B6F"/>
    <w:rsid w:val="00D65DF2"/>
    <w:rsid w:val="00D65E3A"/>
    <w:rsid w:val="00D667B4"/>
    <w:rsid w:val="00D66959"/>
    <w:rsid w:val="00D66FFF"/>
    <w:rsid w:val="00D6735B"/>
    <w:rsid w:val="00D6758D"/>
    <w:rsid w:val="00D67656"/>
    <w:rsid w:val="00D678F6"/>
    <w:rsid w:val="00D67A68"/>
    <w:rsid w:val="00D70381"/>
    <w:rsid w:val="00D70383"/>
    <w:rsid w:val="00D70562"/>
    <w:rsid w:val="00D70752"/>
    <w:rsid w:val="00D70868"/>
    <w:rsid w:val="00D71032"/>
    <w:rsid w:val="00D71471"/>
    <w:rsid w:val="00D715DE"/>
    <w:rsid w:val="00D7174E"/>
    <w:rsid w:val="00D717AA"/>
    <w:rsid w:val="00D71ED4"/>
    <w:rsid w:val="00D7207A"/>
    <w:rsid w:val="00D722B6"/>
    <w:rsid w:val="00D722B7"/>
    <w:rsid w:val="00D724E9"/>
    <w:rsid w:val="00D72592"/>
    <w:rsid w:val="00D735B6"/>
    <w:rsid w:val="00D73615"/>
    <w:rsid w:val="00D73836"/>
    <w:rsid w:val="00D739E5"/>
    <w:rsid w:val="00D73A1C"/>
    <w:rsid w:val="00D73B2D"/>
    <w:rsid w:val="00D740DF"/>
    <w:rsid w:val="00D742DD"/>
    <w:rsid w:val="00D74B55"/>
    <w:rsid w:val="00D74E6F"/>
    <w:rsid w:val="00D75002"/>
    <w:rsid w:val="00D755EA"/>
    <w:rsid w:val="00D77EF7"/>
    <w:rsid w:val="00D80BE8"/>
    <w:rsid w:val="00D80FFF"/>
    <w:rsid w:val="00D8105E"/>
    <w:rsid w:val="00D81113"/>
    <w:rsid w:val="00D812A4"/>
    <w:rsid w:val="00D81465"/>
    <w:rsid w:val="00D8174F"/>
    <w:rsid w:val="00D81CF3"/>
    <w:rsid w:val="00D81FDA"/>
    <w:rsid w:val="00D824E2"/>
    <w:rsid w:val="00D8256D"/>
    <w:rsid w:val="00D8282D"/>
    <w:rsid w:val="00D82C2D"/>
    <w:rsid w:val="00D82C89"/>
    <w:rsid w:val="00D82CC8"/>
    <w:rsid w:val="00D83025"/>
    <w:rsid w:val="00D83060"/>
    <w:rsid w:val="00D831AA"/>
    <w:rsid w:val="00D83874"/>
    <w:rsid w:val="00D839D4"/>
    <w:rsid w:val="00D83BFF"/>
    <w:rsid w:val="00D83EA4"/>
    <w:rsid w:val="00D84067"/>
    <w:rsid w:val="00D84876"/>
    <w:rsid w:val="00D84DA8"/>
    <w:rsid w:val="00D84E12"/>
    <w:rsid w:val="00D84FDC"/>
    <w:rsid w:val="00D85E76"/>
    <w:rsid w:val="00D85ED2"/>
    <w:rsid w:val="00D865BA"/>
    <w:rsid w:val="00D86978"/>
    <w:rsid w:val="00D86C03"/>
    <w:rsid w:val="00D87195"/>
    <w:rsid w:val="00D8743F"/>
    <w:rsid w:val="00D900EC"/>
    <w:rsid w:val="00D905B7"/>
    <w:rsid w:val="00D90EA5"/>
    <w:rsid w:val="00D90F02"/>
    <w:rsid w:val="00D92838"/>
    <w:rsid w:val="00D931EE"/>
    <w:rsid w:val="00D93362"/>
    <w:rsid w:val="00D93749"/>
    <w:rsid w:val="00D93F74"/>
    <w:rsid w:val="00D941B5"/>
    <w:rsid w:val="00D94251"/>
    <w:rsid w:val="00D94548"/>
    <w:rsid w:val="00D9479F"/>
    <w:rsid w:val="00D94B05"/>
    <w:rsid w:val="00D94EB3"/>
    <w:rsid w:val="00D954EC"/>
    <w:rsid w:val="00D9558D"/>
    <w:rsid w:val="00D9567E"/>
    <w:rsid w:val="00D957EB"/>
    <w:rsid w:val="00D95D12"/>
    <w:rsid w:val="00D95E09"/>
    <w:rsid w:val="00D95EFF"/>
    <w:rsid w:val="00D96262"/>
    <w:rsid w:val="00D962BE"/>
    <w:rsid w:val="00D962DC"/>
    <w:rsid w:val="00D962DE"/>
    <w:rsid w:val="00D96425"/>
    <w:rsid w:val="00D96624"/>
    <w:rsid w:val="00D96718"/>
    <w:rsid w:val="00D96BA1"/>
    <w:rsid w:val="00D970BD"/>
    <w:rsid w:val="00D97234"/>
    <w:rsid w:val="00D9770E"/>
    <w:rsid w:val="00D97856"/>
    <w:rsid w:val="00D9797D"/>
    <w:rsid w:val="00D97F00"/>
    <w:rsid w:val="00DA0118"/>
    <w:rsid w:val="00DA0C47"/>
    <w:rsid w:val="00DA0F1D"/>
    <w:rsid w:val="00DA10CE"/>
    <w:rsid w:val="00DA13F3"/>
    <w:rsid w:val="00DA1AE9"/>
    <w:rsid w:val="00DA1D88"/>
    <w:rsid w:val="00DA1EDD"/>
    <w:rsid w:val="00DA2A34"/>
    <w:rsid w:val="00DA2C06"/>
    <w:rsid w:val="00DA2CF1"/>
    <w:rsid w:val="00DA2E18"/>
    <w:rsid w:val="00DA2EDD"/>
    <w:rsid w:val="00DA309D"/>
    <w:rsid w:val="00DA34F7"/>
    <w:rsid w:val="00DA38C7"/>
    <w:rsid w:val="00DA3C88"/>
    <w:rsid w:val="00DA42A5"/>
    <w:rsid w:val="00DA4CC0"/>
    <w:rsid w:val="00DA4F42"/>
    <w:rsid w:val="00DA5122"/>
    <w:rsid w:val="00DA55E4"/>
    <w:rsid w:val="00DA6286"/>
    <w:rsid w:val="00DA678A"/>
    <w:rsid w:val="00DA6D58"/>
    <w:rsid w:val="00DA792F"/>
    <w:rsid w:val="00DB0266"/>
    <w:rsid w:val="00DB0B18"/>
    <w:rsid w:val="00DB0CA5"/>
    <w:rsid w:val="00DB1250"/>
    <w:rsid w:val="00DB12BA"/>
    <w:rsid w:val="00DB138D"/>
    <w:rsid w:val="00DB15FE"/>
    <w:rsid w:val="00DB1640"/>
    <w:rsid w:val="00DB182B"/>
    <w:rsid w:val="00DB1CE0"/>
    <w:rsid w:val="00DB1D35"/>
    <w:rsid w:val="00DB219E"/>
    <w:rsid w:val="00DB21DE"/>
    <w:rsid w:val="00DB23CD"/>
    <w:rsid w:val="00DB25B5"/>
    <w:rsid w:val="00DB27C3"/>
    <w:rsid w:val="00DB284B"/>
    <w:rsid w:val="00DB285F"/>
    <w:rsid w:val="00DB2DB5"/>
    <w:rsid w:val="00DB2E08"/>
    <w:rsid w:val="00DB2E3B"/>
    <w:rsid w:val="00DB3302"/>
    <w:rsid w:val="00DB368F"/>
    <w:rsid w:val="00DB39A4"/>
    <w:rsid w:val="00DB44F1"/>
    <w:rsid w:val="00DB4569"/>
    <w:rsid w:val="00DB4766"/>
    <w:rsid w:val="00DB4A6F"/>
    <w:rsid w:val="00DB4CDF"/>
    <w:rsid w:val="00DB4E14"/>
    <w:rsid w:val="00DB4F6F"/>
    <w:rsid w:val="00DB502D"/>
    <w:rsid w:val="00DB5126"/>
    <w:rsid w:val="00DB53D3"/>
    <w:rsid w:val="00DB559E"/>
    <w:rsid w:val="00DB5783"/>
    <w:rsid w:val="00DB60E7"/>
    <w:rsid w:val="00DB680E"/>
    <w:rsid w:val="00DB7406"/>
    <w:rsid w:val="00DB758E"/>
    <w:rsid w:val="00DB7644"/>
    <w:rsid w:val="00DB77F5"/>
    <w:rsid w:val="00DB7B38"/>
    <w:rsid w:val="00DB7DBE"/>
    <w:rsid w:val="00DC009B"/>
    <w:rsid w:val="00DC019E"/>
    <w:rsid w:val="00DC04CE"/>
    <w:rsid w:val="00DC073E"/>
    <w:rsid w:val="00DC08EF"/>
    <w:rsid w:val="00DC0986"/>
    <w:rsid w:val="00DC0EFD"/>
    <w:rsid w:val="00DC1EF5"/>
    <w:rsid w:val="00DC2EDE"/>
    <w:rsid w:val="00DC2F68"/>
    <w:rsid w:val="00DC3EDF"/>
    <w:rsid w:val="00DC44C0"/>
    <w:rsid w:val="00DC44C5"/>
    <w:rsid w:val="00DC44DB"/>
    <w:rsid w:val="00DC4626"/>
    <w:rsid w:val="00DC54C2"/>
    <w:rsid w:val="00DC54CB"/>
    <w:rsid w:val="00DC54DD"/>
    <w:rsid w:val="00DC5725"/>
    <w:rsid w:val="00DC580B"/>
    <w:rsid w:val="00DC59A4"/>
    <w:rsid w:val="00DC59AC"/>
    <w:rsid w:val="00DC5FAD"/>
    <w:rsid w:val="00DC645D"/>
    <w:rsid w:val="00DC6578"/>
    <w:rsid w:val="00DC6896"/>
    <w:rsid w:val="00DC6F0A"/>
    <w:rsid w:val="00DC7061"/>
    <w:rsid w:val="00DC7D3E"/>
    <w:rsid w:val="00DC7DDE"/>
    <w:rsid w:val="00DD0101"/>
    <w:rsid w:val="00DD0147"/>
    <w:rsid w:val="00DD01DE"/>
    <w:rsid w:val="00DD18E3"/>
    <w:rsid w:val="00DD1DA1"/>
    <w:rsid w:val="00DD1DC6"/>
    <w:rsid w:val="00DD2D2E"/>
    <w:rsid w:val="00DD30C3"/>
    <w:rsid w:val="00DD367D"/>
    <w:rsid w:val="00DD41FA"/>
    <w:rsid w:val="00DD43FB"/>
    <w:rsid w:val="00DD4421"/>
    <w:rsid w:val="00DD44BB"/>
    <w:rsid w:val="00DD4A59"/>
    <w:rsid w:val="00DD4C82"/>
    <w:rsid w:val="00DD4F86"/>
    <w:rsid w:val="00DD4FEF"/>
    <w:rsid w:val="00DD5525"/>
    <w:rsid w:val="00DD5637"/>
    <w:rsid w:val="00DD6268"/>
    <w:rsid w:val="00DD63B6"/>
    <w:rsid w:val="00DD6D69"/>
    <w:rsid w:val="00DD71CC"/>
    <w:rsid w:val="00DD7C28"/>
    <w:rsid w:val="00DE0011"/>
    <w:rsid w:val="00DE0093"/>
    <w:rsid w:val="00DE01D6"/>
    <w:rsid w:val="00DE0461"/>
    <w:rsid w:val="00DE05CD"/>
    <w:rsid w:val="00DE0BB7"/>
    <w:rsid w:val="00DE2160"/>
    <w:rsid w:val="00DE27D0"/>
    <w:rsid w:val="00DE37F4"/>
    <w:rsid w:val="00DE3E1F"/>
    <w:rsid w:val="00DE3EEB"/>
    <w:rsid w:val="00DE410D"/>
    <w:rsid w:val="00DE529B"/>
    <w:rsid w:val="00DE58E8"/>
    <w:rsid w:val="00DE6548"/>
    <w:rsid w:val="00DE67BF"/>
    <w:rsid w:val="00DE6805"/>
    <w:rsid w:val="00DE6ABE"/>
    <w:rsid w:val="00DE6F44"/>
    <w:rsid w:val="00DE71F3"/>
    <w:rsid w:val="00DE74F5"/>
    <w:rsid w:val="00DE759C"/>
    <w:rsid w:val="00DE7D1E"/>
    <w:rsid w:val="00DF075D"/>
    <w:rsid w:val="00DF1932"/>
    <w:rsid w:val="00DF1E13"/>
    <w:rsid w:val="00DF1E62"/>
    <w:rsid w:val="00DF201C"/>
    <w:rsid w:val="00DF21AC"/>
    <w:rsid w:val="00DF2514"/>
    <w:rsid w:val="00DF2743"/>
    <w:rsid w:val="00DF2E85"/>
    <w:rsid w:val="00DF3159"/>
    <w:rsid w:val="00DF34CF"/>
    <w:rsid w:val="00DF3712"/>
    <w:rsid w:val="00DF3854"/>
    <w:rsid w:val="00DF3975"/>
    <w:rsid w:val="00DF3C1A"/>
    <w:rsid w:val="00DF3CE9"/>
    <w:rsid w:val="00DF3CF7"/>
    <w:rsid w:val="00DF4427"/>
    <w:rsid w:val="00DF463D"/>
    <w:rsid w:val="00DF493A"/>
    <w:rsid w:val="00DF5970"/>
    <w:rsid w:val="00DF59AB"/>
    <w:rsid w:val="00DF6210"/>
    <w:rsid w:val="00DF63AF"/>
    <w:rsid w:val="00DF7044"/>
    <w:rsid w:val="00DF7118"/>
    <w:rsid w:val="00DF7195"/>
    <w:rsid w:val="00DF76C1"/>
    <w:rsid w:val="00E0014B"/>
    <w:rsid w:val="00E002BA"/>
    <w:rsid w:val="00E005D8"/>
    <w:rsid w:val="00E00911"/>
    <w:rsid w:val="00E00C9C"/>
    <w:rsid w:val="00E00D71"/>
    <w:rsid w:val="00E015BF"/>
    <w:rsid w:val="00E01B5E"/>
    <w:rsid w:val="00E02B30"/>
    <w:rsid w:val="00E02DE1"/>
    <w:rsid w:val="00E02E49"/>
    <w:rsid w:val="00E02EAF"/>
    <w:rsid w:val="00E0322C"/>
    <w:rsid w:val="00E0330D"/>
    <w:rsid w:val="00E03875"/>
    <w:rsid w:val="00E03B38"/>
    <w:rsid w:val="00E046C8"/>
    <w:rsid w:val="00E048A1"/>
    <w:rsid w:val="00E04CC6"/>
    <w:rsid w:val="00E05411"/>
    <w:rsid w:val="00E05C1A"/>
    <w:rsid w:val="00E067D6"/>
    <w:rsid w:val="00E06861"/>
    <w:rsid w:val="00E06E52"/>
    <w:rsid w:val="00E06FFD"/>
    <w:rsid w:val="00E077D2"/>
    <w:rsid w:val="00E0791D"/>
    <w:rsid w:val="00E079AE"/>
    <w:rsid w:val="00E103CB"/>
    <w:rsid w:val="00E10CEB"/>
    <w:rsid w:val="00E10F80"/>
    <w:rsid w:val="00E110E2"/>
    <w:rsid w:val="00E11E3D"/>
    <w:rsid w:val="00E1238A"/>
    <w:rsid w:val="00E1261C"/>
    <w:rsid w:val="00E12DE5"/>
    <w:rsid w:val="00E12FE5"/>
    <w:rsid w:val="00E1336A"/>
    <w:rsid w:val="00E135A5"/>
    <w:rsid w:val="00E1369F"/>
    <w:rsid w:val="00E13928"/>
    <w:rsid w:val="00E139FA"/>
    <w:rsid w:val="00E13B21"/>
    <w:rsid w:val="00E13D40"/>
    <w:rsid w:val="00E141D4"/>
    <w:rsid w:val="00E146C6"/>
    <w:rsid w:val="00E14E20"/>
    <w:rsid w:val="00E15A51"/>
    <w:rsid w:val="00E15B17"/>
    <w:rsid w:val="00E160D0"/>
    <w:rsid w:val="00E167BE"/>
    <w:rsid w:val="00E173E3"/>
    <w:rsid w:val="00E17592"/>
    <w:rsid w:val="00E1774F"/>
    <w:rsid w:val="00E17758"/>
    <w:rsid w:val="00E17966"/>
    <w:rsid w:val="00E17A8B"/>
    <w:rsid w:val="00E17E86"/>
    <w:rsid w:val="00E2044E"/>
    <w:rsid w:val="00E206DB"/>
    <w:rsid w:val="00E20AE3"/>
    <w:rsid w:val="00E20DAB"/>
    <w:rsid w:val="00E21AFE"/>
    <w:rsid w:val="00E220A1"/>
    <w:rsid w:val="00E22225"/>
    <w:rsid w:val="00E2240A"/>
    <w:rsid w:val="00E224DF"/>
    <w:rsid w:val="00E22588"/>
    <w:rsid w:val="00E2310C"/>
    <w:rsid w:val="00E2326F"/>
    <w:rsid w:val="00E23541"/>
    <w:rsid w:val="00E23EC5"/>
    <w:rsid w:val="00E241D4"/>
    <w:rsid w:val="00E243C2"/>
    <w:rsid w:val="00E243E1"/>
    <w:rsid w:val="00E243F3"/>
    <w:rsid w:val="00E2451B"/>
    <w:rsid w:val="00E24DD6"/>
    <w:rsid w:val="00E2517A"/>
    <w:rsid w:val="00E25450"/>
    <w:rsid w:val="00E25455"/>
    <w:rsid w:val="00E259A9"/>
    <w:rsid w:val="00E26209"/>
    <w:rsid w:val="00E26B22"/>
    <w:rsid w:val="00E26B57"/>
    <w:rsid w:val="00E26F1E"/>
    <w:rsid w:val="00E27A09"/>
    <w:rsid w:val="00E27B03"/>
    <w:rsid w:val="00E27BF9"/>
    <w:rsid w:val="00E27C79"/>
    <w:rsid w:val="00E27D9A"/>
    <w:rsid w:val="00E30800"/>
    <w:rsid w:val="00E30DF5"/>
    <w:rsid w:val="00E31654"/>
    <w:rsid w:val="00E317CE"/>
    <w:rsid w:val="00E31C6D"/>
    <w:rsid w:val="00E3217C"/>
    <w:rsid w:val="00E32687"/>
    <w:rsid w:val="00E32C28"/>
    <w:rsid w:val="00E32EA5"/>
    <w:rsid w:val="00E3308B"/>
    <w:rsid w:val="00E330B2"/>
    <w:rsid w:val="00E333E3"/>
    <w:rsid w:val="00E334AB"/>
    <w:rsid w:val="00E33551"/>
    <w:rsid w:val="00E34005"/>
    <w:rsid w:val="00E347AA"/>
    <w:rsid w:val="00E34D08"/>
    <w:rsid w:val="00E3520C"/>
    <w:rsid w:val="00E35420"/>
    <w:rsid w:val="00E3557B"/>
    <w:rsid w:val="00E35583"/>
    <w:rsid w:val="00E3587B"/>
    <w:rsid w:val="00E35936"/>
    <w:rsid w:val="00E35CBF"/>
    <w:rsid w:val="00E36AFA"/>
    <w:rsid w:val="00E36CBA"/>
    <w:rsid w:val="00E36FB5"/>
    <w:rsid w:val="00E40728"/>
    <w:rsid w:val="00E40969"/>
    <w:rsid w:val="00E4106D"/>
    <w:rsid w:val="00E4156C"/>
    <w:rsid w:val="00E41D02"/>
    <w:rsid w:val="00E4211C"/>
    <w:rsid w:val="00E42181"/>
    <w:rsid w:val="00E4238E"/>
    <w:rsid w:val="00E42E52"/>
    <w:rsid w:val="00E43143"/>
    <w:rsid w:val="00E432EB"/>
    <w:rsid w:val="00E433D0"/>
    <w:rsid w:val="00E43488"/>
    <w:rsid w:val="00E43517"/>
    <w:rsid w:val="00E43594"/>
    <w:rsid w:val="00E43975"/>
    <w:rsid w:val="00E43C0F"/>
    <w:rsid w:val="00E4420E"/>
    <w:rsid w:val="00E443A7"/>
    <w:rsid w:val="00E443F4"/>
    <w:rsid w:val="00E44504"/>
    <w:rsid w:val="00E44683"/>
    <w:rsid w:val="00E44939"/>
    <w:rsid w:val="00E4530B"/>
    <w:rsid w:val="00E4544F"/>
    <w:rsid w:val="00E46694"/>
    <w:rsid w:val="00E46854"/>
    <w:rsid w:val="00E46F1C"/>
    <w:rsid w:val="00E473F5"/>
    <w:rsid w:val="00E47424"/>
    <w:rsid w:val="00E47769"/>
    <w:rsid w:val="00E477A6"/>
    <w:rsid w:val="00E47827"/>
    <w:rsid w:val="00E47AFA"/>
    <w:rsid w:val="00E47D20"/>
    <w:rsid w:val="00E47D3B"/>
    <w:rsid w:val="00E47D70"/>
    <w:rsid w:val="00E50415"/>
    <w:rsid w:val="00E50707"/>
    <w:rsid w:val="00E50740"/>
    <w:rsid w:val="00E50C6E"/>
    <w:rsid w:val="00E50F65"/>
    <w:rsid w:val="00E512C6"/>
    <w:rsid w:val="00E51A5D"/>
    <w:rsid w:val="00E52038"/>
    <w:rsid w:val="00E520CE"/>
    <w:rsid w:val="00E52146"/>
    <w:rsid w:val="00E52251"/>
    <w:rsid w:val="00E52810"/>
    <w:rsid w:val="00E528D6"/>
    <w:rsid w:val="00E52AC4"/>
    <w:rsid w:val="00E52E93"/>
    <w:rsid w:val="00E531C7"/>
    <w:rsid w:val="00E5350F"/>
    <w:rsid w:val="00E53A08"/>
    <w:rsid w:val="00E53A1D"/>
    <w:rsid w:val="00E53A2E"/>
    <w:rsid w:val="00E53AAE"/>
    <w:rsid w:val="00E53D40"/>
    <w:rsid w:val="00E541DC"/>
    <w:rsid w:val="00E54B1A"/>
    <w:rsid w:val="00E54F4F"/>
    <w:rsid w:val="00E554A3"/>
    <w:rsid w:val="00E55558"/>
    <w:rsid w:val="00E56043"/>
    <w:rsid w:val="00E561AA"/>
    <w:rsid w:val="00E5661C"/>
    <w:rsid w:val="00E56A91"/>
    <w:rsid w:val="00E56F75"/>
    <w:rsid w:val="00E573AB"/>
    <w:rsid w:val="00E575DF"/>
    <w:rsid w:val="00E5770D"/>
    <w:rsid w:val="00E57950"/>
    <w:rsid w:val="00E57A69"/>
    <w:rsid w:val="00E60076"/>
    <w:rsid w:val="00E601CD"/>
    <w:rsid w:val="00E6036A"/>
    <w:rsid w:val="00E60994"/>
    <w:rsid w:val="00E61201"/>
    <w:rsid w:val="00E613CA"/>
    <w:rsid w:val="00E61408"/>
    <w:rsid w:val="00E61687"/>
    <w:rsid w:val="00E618F7"/>
    <w:rsid w:val="00E61D31"/>
    <w:rsid w:val="00E62438"/>
    <w:rsid w:val="00E62624"/>
    <w:rsid w:val="00E62800"/>
    <w:rsid w:val="00E629A2"/>
    <w:rsid w:val="00E62E36"/>
    <w:rsid w:val="00E63186"/>
    <w:rsid w:val="00E63932"/>
    <w:rsid w:val="00E63AB6"/>
    <w:rsid w:val="00E648D6"/>
    <w:rsid w:val="00E64F37"/>
    <w:rsid w:val="00E64FFD"/>
    <w:rsid w:val="00E657D4"/>
    <w:rsid w:val="00E65AB0"/>
    <w:rsid w:val="00E65FD0"/>
    <w:rsid w:val="00E66AA4"/>
    <w:rsid w:val="00E66CDD"/>
    <w:rsid w:val="00E6702B"/>
    <w:rsid w:val="00E67162"/>
    <w:rsid w:val="00E6748B"/>
    <w:rsid w:val="00E70186"/>
    <w:rsid w:val="00E703D4"/>
    <w:rsid w:val="00E70751"/>
    <w:rsid w:val="00E70858"/>
    <w:rsid w:val="00E70C8F"/>
    <w:rsid w:val="00E71699"/>
    <w:rsid w:val="00E71ACC"/>
    <w:rsid w:val="00E735DB"/>
    <w:rsid w:val="00E74473"/>
    <w:rsid w:val="00E74CDD"/>
    <w:rsid w:val="00E75047"/>
    <w:rsid w:val="00E75245"/>
    <w:rsid w:val="00E75709"/>
    <w:rsid w:val="00E7590C"/>
    <w:rsid w:val="00E75A88"/>
    <w:rsid w:val="00E76485"/>
    <w:rsid w:val="00E76852"/>
    <w:rsid w:val="00E76E68"/>
    <w:rsid w:val="00E773B8"/>
    <w:rsid w:val="00E77AAE"/>
    <w:rsid w:val="00E8015E"/>
    <w:rsid w:val="00E804E5"/>
    <w:rsid w:val="00E805F5"/>
    <w:rsid w:val="00E807E4"/>
    <w:rsid w:val="00E80EB5"/>
    <w:rsid w:val="00E8150F"/>
    <w:rsid w:val="00E818BE"/>
    <w:rsid w:val="00E81D44"/>
    <w:rsid w:val="00E81D7D"/>
    <w:rsid w:val="00E8209D"/>
    <w:rsid w:val="00E820B1"/>
    <w:rsid w:val="00E82758"/>
    <w:rsid w:val="00E82EBB"/>
    <w:rsid w:val="00E8312E"/>
    <w:rsid w:val="00E837AF"/>
    <w:rsid w:val="00E83B9D"/>
    <w:rsid w:val="00E83CAA"/>
    <w:rsid w:val="00E83F76"/>
    <w:rsid w:val="00E83FB3"/>
    <w:rsid w:val="00E840F9"/>
    <w:rsid w:val="00E84118"/>
    <w:rsid w:val="00E845ED"/>
    <w:rsid w:val="00E846AF"/>
    <w:rsid w:val="00E84C7D"/>
    <w:rsid w:val="00E84D2A"/>
    <w:rsid w:val="00E8543A"/>
    <w:rsid w:val="00E856C1"/>
    <w:rsid w:val="00E8582F"/>
    <w:rsid w:val="00E85BF3"/>
    <w:rsid w:val="00E864BF"/>
    <w:rsid w:val="00E86583"/>
    <w:rsid w:val="00E86CE9"/>
    <w:rsid w:val="00E86EE1"/>
    <w:rsid w:val="00E86F8D"/>
    <w:rsid w:val="00E873F0"/>
    <w:rsid w:val="00E90153"/>
    <w:rsid w:val="00E9039D"/>
    <w:rsid w:val="00E9062E"/>
    <w:rsid w:val="00E90ADC"/>
    <w:rsid w:val="00E90C7F"/>
    <w:rsid w:val="00E91062"/>
    <w:rsid w:val="00E91816"/>
    <w:rsid w:val="00E91A5A"/>
    <w:rsid w:val="00E91D65"/>
    <w:rsid w:val="00E920ED"/>
    <w:rsid w:val="00E9241A"/>
    <w:rsid w:val="00E9286F"/>
    <w:rsid w:val="00E93006"/>
    <w:rsid w:val="00E9310B"/>
    <w:rsid w:val="00E931FB"/>
    <w:rsid w:val="00E93A17"/>
    <w:rsid w:val="00E93DB6"/>
    <w:rsid w:val="00E93E3B"/>
    <w:rsid w:val="00E943EE"/>
    <w:rsid w:val="00E94496"/>
    <w:rsid w:val="00E94E53"/>
    <w:rsid w:val="00E94F63"/>
    <w:rsid w:val="00E950B3"/>
    <w:rsid w:val="00E951C9"/>
    <w:rsid w:val="00E9567C"/>
    <w:rsid w:val="00E9580B"/>
    <w:rsid w:val="00E95B13"/>
    <w:rsid w:val="00E97046"/>
    <w:rsid w:val="00E9726A"/>
    <w:rsid w:val="00E9729E"/>
    <w:rsid w:val="00E9768B"/>
    <w:rsid w:val="00E97784"/>
    <w:rsid w:val="00E97A94"/>
    <w:rsid w:val="00E97CA5"/>
    <w:rsid w:val="00EA01F3"/>
    <w:rsid w:val="00EA0B74"/>
    <w:rsid w:val="00EA1602"/>
    <w:rsid w:val="00EA1ED5"/>
    <w:rsid w:val="00EA23EB"/>
    <w:rsid w:val="00EA25CB"/>
    <w:rsid w:val="00EA28E3"/>
    <w:rsid w:val="00EA2DB7"/>
    <w:rsid w:val="00EA2DFE"/>
    <w:rsid w:val="00EA320F"/>
    <w:rsid w:val="00EA35B1"/>
    <w:rsid w:val="00EA3B1E"/>
    <w:rsid w:val="00EA3BFE"/>
    <w:rsid w:val="00EA3CF3"/>
    <w:rsid w:val="00EA4118"/>
    <w:rsid w:val="00EA470D"/>
    <w:rsid w:val="00EA4808"/>
    <w:rsid w:val="00EA48CA"/>
    <w:rsid w:val="00EA4E5D"/>
    <w:rsid w:val="00EA520A"/>
    <w:rsid w:val="00EA57E1"/>
    <w:rsid w:val="00EA5A60"/>
    <w:rsid w:val="00EA6242"/>
    <w:rsid w:val="00EA62F1"/>
    <w:rsid w:val="00EA65AF"/>
    <w:rsid w:val="00EA6617"/>
    <w:rsid w:val="00EA69C1"/>
    <w:rsid w:val="00EA6CB5"/>
    <w:rsid w:val="00EA6FC7"/>
    <w:rsid w:val="00EA773B"/>
    <w:rsid w:val="00EA7BCD"/>
    <w:rsid w:val="00EA7EC9"/>
    <w:rsid w:val="00EB0153"/>
    <w:rsid w:val="00EB01C0"/>
    <w:rsid w:val="00EB0CAD"/>
    <w:rsid w:val="00EB0D5D"/>
    <w:rsid w:val="00EB0EE9"/>
    <w:rsid w:val="00EB1334"/>
    <w:rsid w:val="00EB190A"/>
    <w:rsid w:val="00EB1BEA"/>
    <w:rsid w:val="00EB21F8"/>
    <w:rsid w:val="00EB2274"/>
    <w:rsid w:val="00EB24CF"/>
    <w:rsid w:val="00EB25D2"/>
    <w:rsid w:val="00EB27CC"/>
    <w:rsid w:val="00EB29CF"/>
    <w:rsid w:val="00EB2E32"/>
    <w:rsid w:val="00EB2E52"/>
    <w:rsid w:val="00EB2F43"/>
    <w:rsid w:val="00EB30B7"/>
    <w:rsid w:val="00EB3190"/>
    <w:rsid w:val="00EB3253"/>
    <w:rsid w:val="00EB3624"/>
    <w:rsid w:val="00EB4158"/>
    <w:rsid w:val="00EB42FD"/>
    <w:rsid w:val="00EB4E9A"/>
    <w:rsid w:val="00EB5614"/>
    <w:rsid w:val="00EB57F1"/>
    <w:rsid w:val="00EB5C3B"/>
    <w:rsid w:val="00EB6048"/>
    <w:rsid w:val="00EB604D"/>
    <w:rsid w:val="00EB62EF"/>
    <w:rsid w:val="00EB6470"/>
    <w:rsid w:val="00EB6958"/>
    <w:rsid w:val="00EB6E70"/>
    <w:rsid w:val="00EB6F38"/>
    <w:rsid w:val="00EB6FE8"/>
    <w:rsid w:val="00EB7429"/>
    <w:rsid w:val="00EB7635"/>
    <w:rsid w:val="00EB7651"/>
    <w:rsid w:val="00EB7FB5"/>
    <w:rsid w:val="00EC044A"/>
    <w:rsid w:val="00EC0665"/>
    <w:rsid w:val="00EC069B"/>
    <w:rsid w:val="00EC0D5A"/>
    <w:rsid w:val="00EC0D6F"/>
    <w:rsid w:val="00EC120A"/>
    <w:rsid w:val="00EC1212"/>
    <w:rsid w:val="00EC17DD"/>
    <w:rsid w:val="00EC1A9E"/>
    <w:rsid w:val="00EC1DCD"/>
    <w:rsid w:val="00EC242D"/>
    <w:rsid w:val="00EC25B6"/>
    <w:rsid w:val="00EC293F"/>
    <w:rsid w:val="00EC2A6F"/>
    <w:rsid w:val="00EC2A87"/>
    <w:rsid w:val="00EC2B11"/>
    <w:rsid w:val="00EC2B33"/>
    <w:rsid w:val="00EC2EDC"/>
    <w:rsid w:val="00EC3143"/>
    <w:rsid w:val="00EC31CC"/>
    <w:rsid w:val="00EC3275"/>
    <w:rsid w:val="00EC3568"/>
    <w:rsid w:val="00EC3797"/>
    <w:rsid w:val="00EC49CB"/>
    <w:rsid w:val="00EC4A66"/>
    <w:rsid w:val="00EC4AB1"/>
    <w:rsid w:val="00EC4B41"/>
    <w:rsid w:val="00EC4B75"/>
    <w:rsid w:val="00EC4E26"/>
    <w:rsid w:val="00EC4EA2"/>
    <w:rsid w:val="00EC527C"/>
    <w:rsid w:val="00EC550A"/>
    <w:rsid w:val="00EC5587"/>
    <w:rsid w:val="00EC57AA"/>
    <w:rsid w:val="00EC5FE0"/>
    <w:rsid w:val="00EC60CD"/>
    <w:rsid w:val="00EC66EE"/>
    <w:rsid w:val="00EC6D36"/>
    <w:rsid w:val="00EC6F9B"/>
    <w:rsid w:val="00EC72D5"/>
    <w:rsid w:val="00EC7404"/>
    <w:rsid w:val="00EC75E9"/>
    <w:rsid w:val="00EC7BF3"/>
    <w:rsid w:val="00EC7CBB"/>
    <w:rsid w:val="00EC7F51"/>
    <w:rsid w:val="00ED0524"/>
    <w:rsid w:val="00ED0FB6"/>
    <w:rsid w:val="00ED0FE3"/>
    <w:rsid w:val="00ED1B9E"/>
    <w:rsid w:val="00ED228B"/>
    <w:rsid w:val="00ED247A"/>
    <w:rsid w:val="00ED2C15"/>
    <w:rsid w:val="00ED2D39"/>
    <w:rsid w:val="00ED3317"/>
    <w:rsid w:val="00ED335E"/>
    <w:rsid w:val="00ED34A1"/>
    <w:rsid w:val="00ED372E"/>
    <w:rsid w:val="00ED38CC"/>
    <w:rsid w:val="00ED38E6"/>
    <w:rsid w:val="00ED3D99"/>
    <w:rsid w:val="00ED3EC9"/>
    <w:rsid w:val="00ED3EDD"/>
    <w:rsid w:val="00ED4787"/>
    <w:rsid w:val="00ED4BA4"/>
    <w:rsid w:val="00ED4C50"/>
    <w:rsid w:val="00ED51EA"/>
    <w:rsid w:val="00ED53FA"/>
    <w:rsid w:val="00ED54BA"/>
    <w:rsid w:val="00ED5FB6"/>
    <w:rsid w:val="00ED606E"/>
    <w:rsid w:val="00ED623C"/>
    <w:rsid w:val="00ED6250"/>
    <w:rsid w:val="00ED64A1"/>
    <w:rsid w:val="00ED6BF9"/>
    <w:rsid w:val="00ED6F72"/>
    <w:rsid w:val="00ED71E0"/>
    <w:rsid w:val="00ED74D4"/>
    <w:rsid w:val="00ED78A4"/>
    <w:rsid w:val="00ED7C34"/>
    <w:rsid w:val="00EE01DC"/>
    <w:rsid w:val="00EE05C4"/>
    <w:rsid w:val="00EE0722"/>
    <w:rsid w:val="00EE0FAC"/>
    <w:rsid w:val="00EE14D5"/>
    <w:rsid w:val="00EE1D1C"/>
    <w:rsid w:val="00EE23A4"/>
    <w:rsid w:val="00EE25E5"/>
    <w:rsid w:val="00EE26CA"/>
    <w:rsid w:val="00EE27BA"/>
    <w:rsid w:val="00EE27EA"/>
    <w:rsid w:val="00EE2850"/>
    <w:rsid w:val="00EE28D7"/>
    <w:rsid w:val="00EE308F"/>
    <w:rsid w:val="00EE311E"/>
    <w:rsid w:val="00EE3674"/>
    <w:rsid w:val="00EE3820"/>
    <w:rsid w:val="00EE39C3"/>
    <w:rsid w:val="00EE4683"/>
    <w:rsid w:val="00EE4816"/>
    <w:rsid w:val="00EE4E1F"/>
    <w:rsid w:val="00EE5283"/>
    <w:rsid w:val="00EE5957"/>
    <w:rsid w:val="00EE6108"/>
    <w:rsid w:val="00EE6ED1"/>
    <w:rsid w:val="00EE7712"/>
    <w:rsid w:val="00EE771E"/>
    <w:rsid w:val="00EF0EEE"/>
    <w:rsid w:val="00EF1119"/>
    <w:rsid w:val="00EF1996"/>
    <w:rsid w:val="00EF1D50"/>
    <w:rsid w:val="00EF1EF4"/>
    <w:rsid w:val="00EF1F96"/>
    <w:rsid w:val="00EF2F4C"/>
    <w:rsid w:val="00EF34FE"/>
    <w:rsid w:val="00EF5378"/>
    <w:rsid w:val="00EF54B7"/>
    <w:rsid w:val="00EF59D0"/>
    <w:rsid w:val="00EF6067"/>
    <w:rsid w:val="00EF6591"/>
    <w:rsid w:val="00EF65DA"/>
    <w:rsid w:val="00EF7BA2"/>
    <w:rsid w:val="00EF7DD7"/>
    <w:rsid w:val="00F00113"/>
    <w:rsid w:val="00F00459"/>
    <w:rsid w:val="00F0047B"/>
    <w:rsid w:val="00F0073E"/>
    <w:rsid w:val="00F008F3"/>
    <w:rsid w:val="00F00A18"/>
    <w:rsid w:val="00F011AF"/>
    <w:rsid w:val="00F01918"/>
    <w:rsid w:val="00F01D05"/>
    <w:rsid w:val="00F02589"/>
    <w:rsid w:val="00F02BE9"/>
    <w:rsid w:val="00F0300B"/>
    <w:rsid w:val="00F0312E"/>
    <w:rsid w:val="00F035A9"/>
    <w:rsid w:val="00F038D8"/>
    <w:rsid w:val="00F0407A"/>
    <w:rsid w:val="00F04FA7"/>
    <w:rsid w:val="00F053D6"/>
    <w:rsid w:val="00F05B15"/>
    <w:rsid w:val="00F06060"/>
    <w:rsid w:val="00F06160"/>
    <w:rsid w:val="00F0663E"/>
    <w:rsid w:val="00F06C63"/>
    <w:rsid w:val="00F06CF8"/>
    <w:rsid w:val="00F07295"/>
    <w:rsid w:val="00F0750A"/>
    <w:rsid w:val="00F1068B"/>
    <w:rsid w:val="00F10770"/>
    <w:rsid w:val="00F10A34"/>
    <w:rsid w:val="00F10B07"/>
    <w:rsid w:val="00F10EAA"/>
    <w:rsid w:val="00F10EFA"/>
    <w:rsid w:val="00F10FE8"/>
    <w:rsid w:val="00F1211B"/>
    <w:rsid w:val="00F12243"/>
    <w:rsid w:val="00F124CD"/>
    <w:rsid w:val="00F12766"/>
    <w:rsid w:val="00F12AA0"/>
    <w:rsid w:val="00F12F0C"/>
    <w:rsid w:val="00F13010"/>
    <w:rsid w:val="00F13427"/>
    <w:rsid w:val="00F13CD0"/>
    <w:rsid w:val="00F1403B"/>
    <w:rsid w:val="00F1447F"/>
    <w:rsid w:val="00F1469B"/>
    <w:rsid w:val="00F14AF5"/>
    <w:rsid w:val="00F1543D"/>
    <w:rsid w:val="00F154CD"/>
    <w:rsid w:val="00F15526"/>
    <w:rsid w:val="00F16BC7"/>
    <w:rsid w:val="00F16BFC"/>
    <w:rsid w:val="00F16C03"/>
    <w:rsid w:val="00F16CD2"/>
    <w:rsid w:val="00F2019F"/>
    <w:rsid w:val="00F2084E"/>
    <w:rsid w:val="00F208BF"/>
    <w:rsid w:val="00F20B16"/>
    <w:rsid w:val="00F212E7"/>
    <w:rsid w:val="00F21359"/>
    <w:rsid w:val="00F218AD"/>
    <w:rsid w:val="00F22876"/>
    <w:rsid w:val="00F230E3"/>
    <w:rsid w:val="00F23665"/>
    <w:rsid w:val="00F2477E"/>
    <w:rsid w:val="00F248CC"/>
    <w:rsid w:val="00F24B18"/>
    <w:rsid w:val="00F24B91"/>
    <w:rsid w:val="00F24C85"/>
    <w:rsid w:val="00F24D0E"/>
    <w:rsid w:val="00F260A9"/>
    <w:rsid w:val="00F260F1"/>
    <w:rsid w:val="00F26268"/>
    <w:rsid w:val="00F26514"/>
    <w:rsid w:val="00F269AC"/>
    <w:rsid w:val="00F26B91"/>
    <w:rsid w:val="00F2711D"/>
    <w:rsid w:val="00F2775E"/>
    <w:rsid w:val="00F30C03"/>
    <w:rsid w:val="00F3113C"/>
    <w:rsid w:val="00F31548"/>
    <w:rsid w:val="00F321ED"/>
    <w:rsid w:val="00F32224"/>
    <w:rsid w:val="00F322C2"/>
    <w:rsid w:val="00F325C9"/>
    <w:rsid w:val="00F32C0C"/>
    <w:rsid w:val="00F333E8"/>
    <w:rsid w:val="00F34A75"/>
    <w:rsid w:val="00F358CD"/>
    <w:rsid w:val="00F35AB3"/>
    <w:rsid w:val="00F35D49"/>
    <w:rsid w:val="00F360BC"/>
    <w:rsid w:val="00F3619E"/>
    <w:rsid w:val="00F36461"/>
    <w:rsid w:val="00F36821"/>
    <w:rsid w:val="00F369F4"/>
    <w:rsid w:val="00F36C61"/>
    <w:rsid w:val="00F3743A"/>
    <w:rsid w:val="00F37642"/>
    <w:rsid w:val="00F3798C"/>
    <w:rsid w:val="00F37F11"/>
    <w:rsid w:val="00F4017A"/>
    <w:rsid w:val="00F40307"/>
    <w:rsid w:val="00F40723"/>
    <w:rsid w:val="00F40730"/>
    <w:rsid w:val="00F40762"/>
    <w:rsid w:val="00F40F46"/>
    <w:rsid w:val="00F41348"/>
    <w:rsid w:val="00F41DA5"/>
    <w:rsid w:val="00F41E28"/>
    <w:rsid w:val="00F41EC2"/>
    <w:rsid w:val="00F42488"/>
    <w:rsid w:val="00F4274F"/>
    <w:rsid w:val="00F42781"/>
    <w:rsid w:val="00F4293C"/>
    <w:rsid w:val="00F42BD4"/>
    <w:rsid w:val="00F42F0A"/>
    <w:rsid w:val="00F435FA"/>
    <w:rsid w:val="00F437C9"/>
    <w:rsid w:val="00F43DE8"/>
    <w:rsid w:val="00F43F38"/>
    <w:rsid w:val="00F43F5C"/>
    <w:rsid w:val="00F44616"/>
    <w:rsid w:val="00F44A52"/>
    <w:rsid w:val="00F44AA3"/>
    <w:rsid w:val="00F457A8"/>
    <w:rsid w:val="00F45900"/>
    <w:rsid w:val="00F459F1"/>
    <w:rsid w:val="00F45A5D"/>
    <w:rsid w:val="00F45DB1"/>
    <w:rsid w:val="00F465B8"/>
    <w:rsid w:val="00F465E6"/>
    <w:rsid w:val="00F4678C"/>
    <w:rsid w:val="00F46BA7"/>
    <w:rsid w:val="00F476D6"/>
    <w:rsid w:val="00F47E18"/>
    <w:rsid w:val="00F50354"/>
    <w:rsid w:val="00F508BC"/>
    <w:rsid w:val="00F50DD9"/>
    <w:rsid w:val="00F50EA2"/>
    <w:rsid w:val="00F5112F"/>
    <w:rsid w:val="00F51528"/>
    <w:rsid w:val="00F5168E"/>
    <w:rsid w:val="00F516CB"/>
    <w:rsid w:val="00F51A47"/>
    <w:rsid w:val="00F51D1A"/>
    <w:rsid w:val="00F52259"/>
    <w:rsid w:val="00F52434"/>
    <w:rsid w:val="00F5373A"/>
    <w:rsid w:val="00F53A44"/>
    <w:rsid w:val="00F53FC4"/>
    <w:rsid w:val="00F554D3"/>
    <w:rsid w:val="00F5574F"/>
    <w:rsid w:val="00F55760"/>
    <w:rsid w:val="00F55B99"/>
    <w:rsid w:val="00F563C9"/>
    <w:rsid w:val="00F56434"/>
    <w:rsid w:val="00F566C8"/>
    <w:rsid w:val="00F56A6E"/>
    <w:rsid w:val="00F56BB6"/>
    <w:rsid w:val="00F56FDB"/>
    <w:rsid w:val="00F571AB"/>
    <w:rsid w:val="00F571DE"/>
    <w:rsid w:val="00F600D2"/>
    <w:rsid w:val="00F603C1"/>
    <w:rsid w:val="00F60DA0"/>
    <w:rsid w:val="00F61B2B"/>
    <w:rsid w:val="00F622FE"/>
    <w:rsid w:val="00F62535"/>
    <w:rsid w:val="00F62B0C"/>
    <w:rsid w:val="00F630B6"/>
    <w:rsid w:val="00F631FA"/>
    <w:rsid w:val="00F633A2"/>
    <w:rsid w:val="00F63574"/>
    <w:rsid w:val="00F63AF7"/>
    <w:rsid w:val="00F63CB1"/>
    <w:rsid w:val="00F645B2"/>
    <w:rsid w:val="00F6489E"/>
    <w:rsid w:val="00F64A85"/>
    <w:rsid w:val="00F64E22"/>
    <w:rsid w:val="00F657EE"/>
    <w:rsid w:val="00F65CF4"/>
    <w:rsid w:val="00F65F9E"/>
    <w:rsid w:val="00F66205"/>
    <w:rsid w:val="00F66916"/>
    <w:rsid w:val="00F669FF"/>
    <w:rsid w:val="00F66E57"/>
    <w:rsid w:val="00F670B4"/>
    <w:rsid w:val="00F672EC"/>
    <w:rsid w:val="00F674A3"/>
    <w:rsid w:val="00F6785C"/>
    <w:rsid w:val="00F70340"/>
    <w:rsid w:val="00F70653"/>
    <w:rsid w:val="00F70BE3"/>
    <w:rsid w:val="00F70C0D"/>
    <w:rsid w:val="00F70C81"/>
    <w:rsid w:val="00F70F71"/>
    <w:rsid w:val="00F71A17"/>
    <w:rsid w:val="00F71F8A"/>
    <w:rsid w:val="00F72A9C"/>
    <w:rsid w:val="00F7309C"/>
    <w:rsid w:val="00F73705"/>
    <w:rsid w:val="00F73AE5"/>
    <w:rsid w:val="00F745DA"/>
    <w:rsid w:val="00F74AE5"/>
    <w:rsid w:val="00F74BB2"/>
    <w:rsid w:val="00F74D4F"/>
    <w:rsid w:val="00F74F31"/>
    <w:rsid w:val="00F74F92"/>
    <w:rsid w:val="00F7500F"/>
    <w:rsid w:val="00F75385"/>
    <w:rsid w:val="00F754FE"/>
    <w:rsid w:val="00F7579F"/>
    <w:rsid w:val="00F7601B"/>
    <w:rsid w:val="00F7609E"/>
    <w:rsid w:val="00F76193"/>
    <w:rsid w:val="00F76527"/>
    <w:rsid w:val="00F76541"/>
    <w:rsid w:val="00F77047"/>
    <w:rsid w:val="00F7738B"/>
    <w:rsid w:val="00F77621"/>
    <w:rsid w:val="00F77C32"/>
    <w:rsid w:val="00F77C77"/>
    <w:rsid w:val="00F80183"/>
    <w:rsid w:val="00F8022C"/>
    <w:rsid w:val="00F807E6"/>
    <w:rsid w:val="00F80C95"/>
    <w:rsid w:val="00F81A27"/>
    <w:rsid w:val="00F81B97"/>
    <w:rsid w:val="00F81E28"/>
    <w:rsid w:val="00F825FA"/>
    <w:rsid w:val="00F8309D"/>
    <w:rsid w:val="00F833EC"/>
    <w:rsid w:val="00F836AF"/>
    <w:rsid w:val="00F83CF4"/>
    <w:rsid w:val="00F84220"/>
    <w:rsid w:val="00F84954"/>
    <w:rsid w:val="00F84D76"/>
    <w:rsid w:val="00F8510A"/>
    <w:rsid w:val="00F8534E"/>
    <w:rsid w:val="00F85C3F"/>
    <w:rsid w:val="00F863BC"/>
    <w:rsid w:val="00F865D0"/>
    <w:rsid w:val="00F86852"/>
    <w:rsid w:val="00F86FFD"/>
    <w:rsid w:val="00F87215"/>
    <w:rsid w:val="00F878D6"/>
    <w:rsid w:val="00F87907"/>
    <w:rsid w:val="00F87CDE"/>
    <w:rsid w:val="00F87D2A"/>
    <w:rsid w:val="00F87E1E"/>
    <w:rsid w:val="00F905D1"/>
    <w:rsid w:val="00F910A0"/>
    <w:rsid w:val="00F9254D"/>
    <w:rsid w:val="00F9321D"/>
    <w:rsid w:val="00F937D0"/>
    <w:rsid w:val="00F94BC7"/>
    <w:rsid w:val="00F94E8C"/>
    <w:rsid w:val="00F95067"/>
    <w:rsid w:val="00F9556C"/>
    <w:rsid w:val="00F959AE"/>
    <w:rsid w:val="00F959CD"/>
    <w:rsid w:val="00F962C2"/>
    <w:rsid w:val="00F974E7"/>
    <w:rsid w:val="00F97AB1"/>
    <w:rsid w:val="00FA0155"/>
    <w:rsid w:val="00FA0AA9"/>
    <w:rsid w:val="00FA0AB1"/>
    <w:rsid w:val="00FA1055"/>
    <w:rsid w:val="00FA1259"/>
    <w:rsid w:val="00FA1B64"/>
    <w:rsid w:val="00FA26AA"/>
    <w:rsid w:val="00FA2A00"/>
    <w:rsid w:val="00FA2AF4"/>
    <w:rsid w:val="00FA2C04"/>
    <w:rsid w:val="00FA2C91"/>
    <w:rsid w:val="00FA3358"/>
    <w:rsid w:val="00FA3638"/>
    <w:rsid w:val="00FA3648"/>
    <w:rsid w:val="00FA3C19"/>
    <w:rsid w:val="00FA4061"/>
    <w:rsid w:val="00FA42D6"/>
    <w:rsid w:val="00FA4BBC"/>
    <w:rsid w:val="00FA4E07"/>
    <w:rsid w:val="00FA5956"/>
    <w:rsid w:val="00FA5B21"/>
    <w:rsid w:val="00FA61A2"/>
    <w:rsid w:val="00FA6463"/>
    <w:rsid w:val="00FA6551"/>
    <w:rsid w:val="00FA6A99"/>
    <w:rsid w:val="00FA6A9D"/>
    <w:rsid w:val="00FA795A"/>
    <w:rsid w:val="00FA7CB1"/>
    <w:rsid w:val="00FA7E2C"/>
    <w:rsid w:val="00FA7E89"/>
    <w:rsid w:val="00FB0208"/>
    <w:rsid w:val="00FB0498"/>
    <w:rsid w:val="00FB1489"/>
    <w:rsid w:val="00FB25EE"/>
    <w:rsid w:val="00FB2F3B"/>
    <w:rsid w:val="00FB2F9F"/>
    <w:rsid w:val="00FB30DE"/>
    <w:rsid w:val="00FB3457"/>
    <w:rsid w:val="00FB371A"/>
    <w:rsid w:val="00FB3A81"/>
    <w:rsid w:val="00FB3B34"/>
    <w:rsid w:val="00FB3C16"/>
    <w:rsid w:val="00FB3C73"/>
    <w:rsid w:val="00FB41F2"/>
    <w:rsid w:val="00FB4688"/>
    <w:rsid w:val="00FB4880"/>
    <w:rsid w:val="00FB4C39"/>
    <w:rsid w:val="00FB5FDF"/>
    <w:rsid w:val="00FB6518"/>
    <w:rsid w:val="00FB6A63"/>
    <w:rsid w:val="00FB6C4E"/>
    <w:rsid w:val="00FB7045"/>
    <w:rsid w:val="00FB7207"/>
    <w:rsid w:val="00FB7466"/>
    <w:rsid w:val="00FB76BB"/>
    <w:rsid w:val="00FB795F"/>
    <w:rsid w:val="00FB7F36"/>
    <w:rsid w:val="00FC0114"/>
    <w:rsid w:val="00FC0244"/>
    <w:rsid w:val="00FC02B5"/>
    <w:rsid w:val="00FC0643"/>
    <w:rsid w:val="00FC097F"/>
    <w:rsid w:val="00FC1607"/>
    <w:rsid w:val="00FC1BFF"/>
    <w:rsid w:val="00FC2238"/>
    <w:rsid w:val="00FC286C"/>
    <w:rsid w:val="00FC2CA3"/>
    <w:rsid w:val="00FC2DE0"/>
    <w:rsid w:val="00FC2E90"/>
    <w:rsid w:val="00FC3437"/>
    <w:rsid w:val="00FC3580"/>
    <w:rsid w:val="00FC3C87"/>
    <w:rsid w:val="00FC42E6"/>
    <w:rsid w:val="00FC4D37"/>
    <w:rsid w:val="00FC51A9"/>
    <w:rsid w:val="00FC543D"/>
    <w:rsid w:val="00FC551C"/>
    <w:rsid w:val="00FC5FDF"/>
    <w:rsid w:val="00FC6FE9"/>
    <w:rsid w:val="00FC7A34"/>
    <w:rsid w:val="00FC7CAB"/>
    <w:rsid w:val="00FD0211"/>
    <w:rsid w:val="00FD0948"/>
    <w:rsid w:val="00FD0A70"/>
    <w:rsid w:val="00FD0D40"/>
    <w:rsid w:val="00FD1171"/>
    <w:rsid w:val="00FD1231"/>
    <w:rsid w:val="00FD13D5"/>
    <w:rsid w:val="00FD20F7"/>
    <w:rsid w:val="00FD224A"/>
    <w:rsid w:val="00FD2759"/>
    <w:rsid w:val="00FD2B38"/>
    <w:rsid w:val="00FD2E47"/>
    <w:rsid w:val="00FD3441"/>
    <w:rsid w:val="00FD3913"/>
    <w:rsid w:val="00FD3D74"/>
    <w:rsid w:val="00FD4570"/>
    <w:rsid w:val="00FD45CD"/>
    <w:rsid w:val="00FD4626"/>
    <w:rsid w:val="00FD4747"/>
    <w:rsid w:val="00FD491F"/>
    <w:rsid w:val="00FD552A"/>
    <w:rsid w:val="00FD5A54"/>
    <w:rsid w:val="00FD5E00"/>
    <w:rsid w:val="00FD6E1F"/>
    <w:rsid w:val="00FD71BA"/>
    <w:rsid w:val="00FD794A"/>
    <w:rsid w:val="00FD7FCC"/>
    <w:rsid w:val="00FE04B4"/>
    <w:rsid w:val="00FE0B6A"/>
    <w:rsid w:val="00FE0F41"/>
    <w:rsid w:val="00FE1912"/>
    <w:rsid w:val="00FE1F56"/>
    <w:rsid w:val="00FE342E"/>
    <w:rsid w:val="00FE375E"/>
    <w:rsid w:val="00FE3774"/>
    <w:rsid w:val="00FE3CA8"/>
    <w:rsid w:val="00FE3CB5"/>
    <w:rsid w:val="00FE3E88"/>
    <w:rsid w:val="00FE41C4"/>
    <w:rsid w:val="00FE4222"/>
    <w:rsid w:val="00FE4881"/>
    <w:rsid w:val="00FE4B6D"/>
    <w:rsid w:val="00FE4CE0"/>
    <w:rsid w:val="00FE59B7"/>
    <w:rsid w:val="00FE60DD"/>
    <w:rsid w:val="00FE729B"/>
    <w:rsid w:val="00FE72CB"/>
    <w:rsid w:val="00FE74C3"/>
    <w:rsid w:val="00FE7602"/>
    <w:rsid w:val="00FE79A1"/>
    <w:rsid w:val="00FF063A"/>
    <w:rsid w:val="00FF0B29"/>
    <w:rsid w:val="00FF15C7"/>
    <w:rsid w:val="00FF19D1"/>
    <w:rsid w:val="00FF1A62"/>
    <w:rsid w:val="00FF2490"/>
    <w:rsid w:val="00FF2AEA"/>
    <w:rsid w:val="00FF2C96"/>
    <w:rsid w:val="00FF34B6"/>
    <w:rsid w:val="00FF390D"/>
    <w:rsid w:val="00FF3C79"/>
    <w:rsid w:val="00FF40D4"/>
    <w:rsid w:val="00FF40E5"/>
    <w:rsid w:val="00FF4A92"/>
    <w:rsid w:val="00FF518B"/>
    <w:rsid w:val="00FF5434"/>
    <w:rsid w:val="00FF5C65"/>
    <w:rsid w:val="00FF5F66"/>
    <w:rsid w:val="00FF66F9"/>
    <w:rsid w:val="00FF69A0"/>
    <w:rsid w:val="00FF6AC6"/>
    <w:rsid w:val="00FF6C4C"/>
    <w:rsid w:val="00FF6EE0"/>
    <w:rsid w:val="00FF744B"/>
    <w:rsid w:val="00FF7776"/>
    <w:rsid w:val="00FF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FEBE"/>
  <w15:docId w15:val="{C571259A-1124-4CF8-BE69-516207ED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276C0A"/>
    <w:pPr>
      <w:keepNext/>
      <w:autoSpaceDE w:val="0"/>
      <w:autoSpaceDN w:val="0"/>
      <w:adjustRightInd w:val="0"/>
      <w:ind w:left="360"/>
      <w:outlineLvl w:val="0"/>
    </w:pPr>
    <w:rPr>
      <w:b/>
      <w:bCs/>
      <w:sz w:val="28"/>
      <w:szCs w:val="28"/>
    </w:rPr>
  </w:style>
  <w:style w:type="paragraph" w:styleId="2">
    <w:name w:val="heading 2"/>
    <w:basedOn w:val="a"/>
    <w:next w:val="a"/>
    <w:qFormat/>
    <w:rsid w:val="0032303C"/>
    <w:pPr>
      <w:keepNext/>
      <w:spacing w:before="240" w:after="60"/>
      <w:outlineLvl w:val="1"/>
    </w:pPr>
    <w:rPr>
      <w:rFonts w:ascii="Arial" w:hAnsi="Arial" w:cs="Arial"/>
      <w:b/>
      <w:bCs/>
      <w:i/>
      <w:iCs/>
      <w:sz w:val="28"/>
      <w:szCs w:val="28"/>
    </w:rPr>
  </w:style>
  <w:style w:type="paragraph" w:styleId="3">
    <w:name w:val="heading 3"/>
    <w:basedOn w:val="a"/>
    <w:next w:val="a"/>
    <w:qFormat/>
    <w:rsid w:val="0032303C"/>
    <w:pPr>
      <w:keepNext/>
      <w:spacing w:before="240" w:after="60"/>
      <w:outlineLvl w:val="2"/>
    </w:pPr>
    <w:rPr>
      <w:rFonts w:ascii="Arial" w:hAnsi="Arial" w:cs="Arial"/>
      <w:b/>
      <w:bCs/>
      <w:sz w:val="26"/>
      <w:szCs w:val="26"/>
    </w:rPr>
  </w:style>
  <w:style w:type="paragraph" w:styleId="4">
    <w:name w:val="heading 4"/>
    <w:basedOn w:val="a"/>
    <w:next w:val="a"/>
    <w:link w:val="40"/>
    <w:qFormat/>
    <w:rsid w:val="0032303C"/>
    <w:pPr>
      <w:keepNext/>
      <w:spacing w:before="240" w:after="60"/>
      <w:outlineLvl w:val="3"/>
    </w:pPr>
    <w:rPr>
      <w:b/>
      <w:bCs/>
      <w:sz w:val="28"/>
      <w:szCs w:val="28"/>
    </w:rPr>
  </w:style>
  <w:style w:type="paragraph" w:styleId="5">
    <w:name w:val="heading 5"/>
    <w:basedOn w:val="a"/>
    <w:next w:val="a"/>
    <w:link w:val="50"/>
    <w:qFormat/>
    <w:rsid w:val="0032303C"/>
    <w:pPr>
      <w:spacing w:before="240" w:after="60"/>
      <w:outlineLvl w:val="4"/>
    </w:pPr>
    <w:rPr>
      <w:b/>
      <w:bCs/>
      <w:i/>
      <w:iCs/>
      <w:sz w:val="26"/>
      <w:szCs w:val="26"/>
    </w:rPr>
  </w:style>
  <w:style w:type="paragraph" w:styleId="6">
    <w:name w:val="heading 6"/>
    <w:basedOn w:val="a"/>
    <w:next w:val="a"/>
    <w:link w:val="60"/>
    <w:qFormat/>
    <w:rsid w:val="0032303C"/>
    <w:pPr>
      <w:spacing w:before="240" w:after="60"/>
      <w:outlineLvl w:val="5"/>
    </w:pPr>
    <w:rPr>
      <w:b/>
      <w:bCs/>
      <w:sz w:val="22"/>
      <w:szCs w:val="22"/>
    </w:rPr>
  </w:style>
  <w:style w:type="paragraph" w:styleId="9">
    <w:name w:val="heading 9"/>
    <w:basedOn w:val="a"/>
    <w:next w:val="a"/>
    <w:qFormat/>
    <w:rsid w:val="003550C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C0A"/>
    <w:pPr>
      <w:tabs>
        <w:tab w:val="center" w:pos="4677"/>
        <w:tab w:val="right" w:pos="9355"/>
      </w:tabs>
    </w:pPr>
  </w:style>
  <w:style w:type="paragraph" w:styleId="a4">
    <w:name w:val="footer"/>
    <w:basedOn w:val="a"/>
    <w:rsid w:val="00276C0A"/>
    <w:pPr>
      <w:tabs>
        <w:tab w:val="center" w:pos="4677"/>
        <w:tab w:val="right" w:pos="9355"/>
      </w:tabs>
    </w:pPr>
  </w:style>
  <w:style w:type="paragraph" w:styleId="30">
    <w:name w:val="Body Text Indent 3"/>
    <w:basedOn w:val="a"/>
    <w:link w:val="31"/>
    <w:rsid w:val="00276C0A"/>
    <w:pPr>
      <w:ind w:firstLine="709"/>
    </w:pPr>
    <w:rPr>
      <w:sz w:val="28"/>
    </w:rPr>
  </w:style>
  <w:style w:type="paragraph" w:styleId="a5">
    <w:name w:val="Body Text Indent"/>
    <w:basedOn w:val="a"/>
    <w:link w:val="a6"/>
    <w:rsid w:val="00AF3AB3"/>
    <w:pPr>
      <w:spacing w:after="120"/>
      <w:ind w:left="283"/>
    </w:pPr>
  </w:style>
  <w:style w:type="paragraph" w:styleId="a7">
    <w:name w:val="Title"/>
    <w:basedOn w:val="a"/>
    <w:link w:val="a8"/>
    <w:qFormat/>
    <w:rsid w:val="00AF3AB3"/>
    <w:pPr>
      <w:jc w:val="center"/>
    </w:pPr>
    <w:rPr>
      <w:sz w:val="28"/>
    </w:rPr>
  </w:style>
  <w:style w:type="paragraph" w:customStyle="1" w:styleId="11">
    <w:name w:val="Знак1 Знак Знак Знак"/>
    <w:basedOn w:val="a"/>
    <w:rsid w:val="00AF3AB3"/>
    <w:rPr>
      <w:rFonts w:ascii="Verdana" w:hAnsi="Verdana" w:cs="Verdana"/>
      <w:sz w:val="20"/>
      <w:szCs w:val="20"/>
      <w:lang w:val="en-US" w:eastAsia="en-US"/>
    </w:rPr>
  </w:style>
  <w:style w:type="paragraph" w:customStyle="1" w:styleId="12">
    <w:name w:val="Знак1 Знак Знак Знак Знак Знак Знак"/>
    <w:basedOn w:val="a"/>
    <w:rsid w:val="00AF3AB3"/>
    <w:pPr>
      <w:spacing w:before="100" w:beforeAutospacing="1" w:after="100" w:afterAutospacing="1"/>
    </w:pPr>
    <w:rPr>
      <w:rFonts w:ascii="Tahoma" w:hAnsi="Tahoma" w:cs="Tahoma"/>
      <w:sz w:val="20"/>
      <w:szCs w:val="20"/>
      <w:lang w:val="en-US" w:eastAsia="en-US"/>
    </w:rPr>
  </w:style>
  <w:style w:type="paragraph" w:styleId="a9">
    <w:name w:val="Body Text"/>
    <w:basedOn w:val="a"/>
    <w:link w:val="aa"/>
    <w:rsid w:val="00335591"/>
    <w:pPr>
      <w:spacing w:after="120"/>
    </w:pPr>
  </w:style>
  <w:style w:type="paragraph" w:customStyle="1" w:styleId="211">
    <w:name w:val="Знак2 Знак Знак1 Знак1 Знак Знак Знак Знак Знак Знак Знак Знак Знак Знак Знак Знак"/>
    <w:basedOn w:val="a"/>
    <w:rsid w:val="00335591"/>
    <w:pPr>
      <w:spacing w:after="160" w:line="240" w:lineRule="exact"/>
    </w:pPr>
    <w:rPr>
      <w:rFonts w:ascii="Verdana" w:hAnsi="Verdana"/>
      <w:sz w:val="20"/>
      <w:szCs w:val="20"/>
      <w:lang w:val="en-US" w:eastAsia="en-US"/>
    </w:rPr>
  </w:style>
  <w:style w:type="paragraph" w:styleId="20">
    <w:name w:val="Body Text Indent 2"/>
    <w:basedOn w:val="a"/>
    <w:link w:val="21"/>
    <w:rsid w:val="0032303C"/>
    <w:pPr>
      <w:spacing w:after="120" w:line="480" w:lineRule="auto"/>
      <w:ind w:left="283"/>
    </w:pPr>
  </w:style>
  <w:style w:type="paragraph" w:styleId="22">
    <w:name w:val="Body Text 2"/>
    <w:basedOn w:val="a"/>
    <w:link w:val="23"/>
    <w:rsid w:val="0032303C"/>
    <w:pPr>
      <w:spacing w:after="120" w:line="480" w:lineRule="auto"/>
    </w:pPr>
  </w:style>
  <w:style w:type="paragraph" w:styleId="32">
    <w:name w:val="Body Text 3"/>
    <w:basedOn w:val="a"/>
    <w:link w:val="33"/>
    <w:rsid w:val="0032303C"/>
    <w:pPr>
      <w:spacing w:after="120"/>
    </w:pPr>
    <w:rPr>
      <w:sz w:val="16"/>
      <w:szCs w:val="16"/>
    </w:rPr>
  </w:style>
  <w:style w:type="table" w:styleId="ab">
    <w:name w:val="Table Grid"/>
    <w:basedOn w:val="a1"/>
    <w:rsid w:val="0032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32303C"/>
    <w:pPr>
      <w:spacing w:before="240" w:after="240" w:line="360" w:lineRule="auto"/>
      <w:ind w:firstLine="720"/>
      <w:jc w:val="both"/>
    </w:pPr>
    <w:rPr>
      <w:sz w:val="28"/>
      <w:szCs w:val="20"/>
    </w:rPr>
  </w:style>
  <w:style w:type="character" w:styleId="ac">
    <w:name w:val="page number"/>
    <w:basedOn w:val="a0"/>
    <w:rsid w:val="00C05CC7"/>
  </w:style>
  <w:style w:type="paragraph" w:customStyle="1" w:styleId="ConsPlusTitle">
    <w:name w:val="ConsPlusTitle"/>
    <w:rsid w:val="00FD3441"/>
    <w:pPr>
      <w:widowControl w:val="0"/>
      <w:autoSpaceDE w:val="0"/>
      <w:autoSpaceDN w:val="0"/>
      <w:adjustRightInd w:val="0"/>
    </w:pPr>
    <w:rPr>
      <w:rFonts w:ascii="Arial" w:hAnsi="Arial" w:cs="Arial"/>
      <w:b/>
      <w:bCs/>
    </w:rPr>
  </w:style>
  <w:style w:type="paragraph" w:customStyle="1" w:styleId="13">
    <w:name w:val="Знак1 Знак Знак Знак"/>
    <w:basedOn w:val="a"/>
    <w:rsid w:val="00FD3441"/>
    <w:rPr>
      <w:rFonts w:ascii="Verdana" w:hAnsi="Verdana" w:cs="Verdana"/>
      <w:sz w:val="20"/>
      <w:szCs w:val="20"/>
      <w:lang w:val="en-US" w:eastAsia="en-US"/>
    </w:rPr>
  </w:style>
  <w:style w:type="paragraph" w:customStyle="1" w:styleId="ConsPlusNormal">
    <w:name w:val="ConsPlusNormal"/>
    <w:rsid w:val="00DF1932"/>
    <w:pPr>
      <w:widowControl w:val="0"/>
      <w:autoSpaceDE w:val="0"/>
      <w:autoSpaceDN w:val="0"/>
      <w:adjustRightInd w:val="0"/>
      <w:ind w:firstLine="720"/>
    </w:pPr>
    <w:rPr>
      <w:rFonts w:ascii="Arial" w:hAnsi="Arial" w:cs="Arial"/>
    </w:rPr>
  </w:style>
  <w:style w:type="paragraph" w:customStyle="1" w:styleId="ad">
    <w:name w:val="МОН"/>
    <w:basedOn w:val="a"/>
    <w:rsid w:val="00D37038"/>
    <w:pPr>
      <w:spacing w:line="360" w:lineRule="auto"/>
      <w:ind w:firstLine="709"/>
      <w:jc w:val="both"/>
    </w:pPr>
    <w:rPr>
      <w:sz w:val="28"/>
    </w:rPr>
  </w:style>
  <w:style w:type="paragraph" w:customStyle="1" w:styleId="ConsPlusNonformat">
    <w:name w:val="ConsPlusNonformat"/>
    <w:rsid w:val="0069558E"/>
    <w:pPr>
      <w:widowControl w:val="0"/>
      <w:autoSpaceDE w:val="0"/>
      <w:autoSpaceDN w:val="0"/>
      <w:adjustRightInd w:val="0"/>
    </w:pPr>
    <w:rPr>
      <w:rFonts w:ascii="Courier New" w:hAnsi="Courier New" w:cs="Courier New"/>
    </w:rPr>
  </w:style>
  <w:style w:type="paragraph" w:customStyle="1" w:styleId="2110">
    <w:name w:val="Знак2 Знак Знак1 Знак1 Знак Знак Знак Знак Знак Знак Знак Знак Знак Знак Знак Знак"/>
    <w:basedOn w:val="a"/>
    <w:rsid w:val="00B634D9"/>
    <w:pPr>
      <w:spacing w:after="160" w:line="240" w:lineRule="exact"/>
    </w:pPr>
    <w:rPr>
      <w:rFonts w:ascii="Verdana" w:hAnsi="Verdana"/>
      <w:sz w:val="20"/>
      <w:szCs w:val="20"/>
      <w:lang w:val="en-US" w:eastAsia="en-US"/>
    </w:rPr>
  </w:style>
  <w:style w:type="character" w:customStyle="1" w:styleId="a6">
    <w:name w:val="Основной текст с отступом Знак"/>
    <w:link w:val="a5"/>
    <w:rsid w:val="008E7E5F"/>
    <w:rPr>
      <w:sz w:val="24"/>
      <w:szCs w:val="24"/>
      <w:lang w:val="ru-RU" w:eastAsia="ru-RU" w:bidi="ar-SA"/>
    </w:rPr>
  </w:style>
  <w:style w:type="character" w:customStyle="1" w:styleId="23">
    <w:name w:val="Основной текст 2 Знак"/>
    <w:link w:val="22"/>
    <w:locked/>
    <w:rsid w:val="009F049E"/>
    <w:rPr>
      <w:sz w:val="24"/>
      <w:szCs w:val="24"/>
      <w:lang w:val="ru-RU" w:eastAsia="ru-RU" w:bidi="ar-SA"/>
    </w:rPr>
  </w:style>
  <w:style w:type="character" w:styleId="ae">
    <w:name w:val="Emphasis"/>
    <w:uiPriority w:val="99"/>
    <w:qFormat/>
    <w:rsid w:val="00A90624"/>
    <w:rPr>
      <w:rFonts w:cs="Times New Roman"/>
      <w:i/>
      <w:iCs/>
    </w:rPr>
  </w:style>
  <w:style w:type="character" w:customStyle="1" w:styleId="aa">
    <w:name w:val="Основной текст Знак"/>
    <w:link w:val="a9"/>
    <w:rsid w:val="00191DD3"/>
    <w:rPr>
      <w:sz w:val="24"/>
      <w:szCs w:val="24"/>
      <w:lang w:val="ru-RU" w:eastAsia="ru-RU" w:bidi="ar-SA"/>
    </w:rPr>
  </w:style>
  <w:style w:type="paragraph" w:styleId="af">
    <w:name w:val="Balloon Text"/>
    <w:basedOn w:val="a"/>
    <w:link w:val="af0"/>
    <w:rsid w:val="00DE7D1E"/>
    <w:rPr>
      <w:rFonts w:ascii="Tahoma" w:hAnsi="Tahoma"/>
      <w:sz w:val="16"/>
      <w:szCs w:val="16"/>
    </w:rPr>
  </w:style>
  <w:style w:type="character" w:customStyle="1" w:styleId="af0">
    <w:name w:val="Текст выноски Знак"/>
    <w:link w:val="af"/>
    <w:rsid w:val="00DE7D1E"/>
    <w:rPr>
      <w:rFonts w:ascii="Tahoma" w:hAnsi="Tahoma" w:cs="Tahoma"/>
      <w:sz w:val="16"/>
      <w:szCs w:val="16"/>
    </w:rPr>
  </w:style>
  <w:style w:type="character" w:customStyle="1" w:styleId="40">
    <w:name w:val="Заголовок 4 Знак"/>
    <w:link w:val="4"/>
    <w:rsid w:val="005E1FA6"/>
    <w:rPr>
      <w:b/>
      <w:bCs/>
      <w:sz w:val="28"/>
      <w:szCs w:val="28"/>
    </w:rPr>
  </w:style>
  <w:style w:type="character" w:customStyle="1" w:styleId="21">
    <w:name w:val="Основной текст с отступом 2 Знак"/>
    <w:link w:val="20"/>
    <w:rsid w:val="005E1FA6"/>
    <w:rPr>
      <w:sz w:val="24"/>
      <w:szCs w:val="24"/>
    </w:rPr>
  </w:style>
  <w:style w:type="paragraph" w:styleId="af1">
    <w:name w:val="No Spacing"/>
    <w:uiPriority w:val="1"/>
    <w:qFormat/>
    <w:rsid w:val="004C0413"/>
    <w:rPr>
      <w:rFonts w:ascii="Calibri" w:eastAsia="Calibri" w:hAnsi="Calibri"/>
      <w:sz w:val="22"/>
      <w:szCs w:val="22"/>
      <w:lang w:eastAsia="en-US"/>
    </w:rPr>
  </w:style>
  <w:style w:type="character" w:customStyle="1" w:styleId="31">
    <w:name w:val="Основной текст с отступом 3 Знак"/>
    <w:link w:val="30"/>
    <w:rsid w:val="00F435FA"/>
    <w:rPr>
      <w:sz w:val="28"/>
      <w:szCs w:val="24"/>
    </w:rPr>
  </w:style>
  <w:style w:type="paragraph" w:styleId="af2">
    <w:name w:val="List Paragraph"/>
    <w:basedOn w:val="a"/>
    <w:uiPriority w:val="34"/>
    <w:qFormat/>
    <w:rsid w:val="00F435FA"/>
    <w:pPr>
      <w:ind w:left="720"/>
      <w:contextualSpacing/>
    </w:pPr>
  </w:style>
  <w:style w:type="paragraph" w:styleId="af3">
    <w:name w:val="Normal (Web)"/>
    <w:basedOn w:val="a"/>
    <w:uiPriority w:val="99"/>
    <w:unhideWhenUsed/>
    <w:rsid w:val="00FD0A70"/>
    <w:pPr>
      <w:spacing w:before="100" w:beforeAutospacing="1" w:after="100" w:afterAutospacing="1"/>
    </w:pPr>
  </w:style>
  <w:style w:type="character" w:customStyle="1" w:styleId="50">
    <w:name w:val="Заголовок 5 Знак"/>
    <w:link w:val="5"/>
    <w:rsid w:val="00D80FFF"/>
    <w:rPr>
      <w:b/>
      <w:bCs/>
      <w:i/>
      <w:iCs/>
      <w:sz w:val="26"/>
      <w:szCs w:val="26"/>
    </w:rPr>
  </w:style>
  <w:style w:type="character" w:customStyle="1" w:styleId="60">
    <w:name w:val="Заголовок 6 Знак"/>
    <w:link w:val="6"/>
    <w:rsid w:val="004F4CDC"/>
    <w:rPr>
      <w:b/>
      <w:bCs/>
      <w:sz w:val="22"/>
      <w:szCs w:val="22"/>
    </w:rPr>
  </w:style>
  <w:style w:type="character" w:styleId="af4">
    <w:name w:val="Hyperlink"/>
    <w:rsid w:val="00A4047A"/>
    <w:rPr>
      <w:color w:val="0000FF"/>
      <w:u w:val="single"/>
    </w:rPr>
  </w:style>
  <w:style w:type="character" w:styleId="af5">
    <w:name w:val="Strong"/>
    <w:uiPriority w:val="22"/>
    <w:qFormat/>
    <w:rsid w:val="006C33C8"/>
    <w:rPr>
      <w:b/>
      <w:bCs/>
    </w:rPr>
  </w:style>
  <w:style w:type="character" w:customStyle="1" w:styleId="33">
    <w:name w:val="Основной текст 3 Знак"/>
    <w:link w:val="32"/>
    <w:rsid w:val="00087D48"/>
    <w:rPr>
      <w:sz w:val="16"/>
      <w:szCs w:val="16"/>
    </w:rPr>
  </w:style>
  <w:style w:type="character" w:customStyle="1" w:styleId="10">
    <w:name w:val="Заголовок 1 Знак"/>
    <w:basedOn w:val="a0"/>
    <w:link w:val="1"/>
    <w:rsid w:val="00E473F5"/>
    <w:rPr>
      <w:b/>
      <w:bCs/>
      <w:sz w:val="28"/>
      <w:szCs w:val="28"/>
    </w:rPr>
  </w:style>
  <w:style w:type="character" w:customStyle="1" w:styleId="a8">
    <w:name w:val="Заголовок Знак"/>
    <w:basedOn w:val="a0"/>
    <w:link w:val="a7"/>
    <w:rsid w:val="00E473F5"/>
    <w:rPr>
      <w:sz w:val="28"/>
      <w:szCs w:val="24"/>
    </w:rPr>
  </w:style>
  <w:style w:type="paragraph" w:customStyle="1" w:styleId="310">
    <w:name w:val="Основной текст с отступом 31"/>
    <w:basedOn w:val="a"/>
    <w:rsid w:val="001C1D55"/>
    <w:pPr>
      <w:suppressAutoHyphens/>
      <w:spacing w:after="120"/>
      <w:ind w:left="283"/>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665">
      <w:bodyDiv w:val="1"/>
      <w:marLeft w:val="0"/>
      <w:marRight w:val="0"/>
      <w:marTop w:val="0"/>
      <w:marBottom w:val="0"/>
      <w:divBdr>
        <w:top w:val="none" w:sz="0" w:space="0" w:color="auto"/>
        <w:left w:val="none" w:sz="0" w:space="0" w:color="auto"/>
        <w:bottom w:val="none" w:sz="0" w:space="0" w:color="auto"/>
        <w:right w:val="none" w:sz="0" w:space="0" w:color="auto"/>
      </w:divBdr>
    </w:div>
    <w:div w:id="56363167">
      <w:bodyDiv w:val="1"/>
      <w:marLeft w:val="0"/>
      <w:marRight w:val="0"/>
      <w:marTop w:val="0"/>
      <w:marBottom w:val="0"/>
      <w:divBdr>
        <w:top w:val="none" w:sz="0" w:space="0" w:color="auto"/>
        <w:left w:val="none" w:sz="0" w:space="0" w:color="auto"/>
        <w:bottom w:val="none" w:sz="0" w:space="0" w:color="auto"/>
        <w:right w:val="none" w:sz="0" w:space="0" w:color="auto"/>
      </w:divBdr>
    </w:div>
    <w:div w:id="62603070">
      <w:bodyDiv w:val="1"/>
      <w:marLeft w:val="0"/>
      <w:marRight w:val="0"/>
      <w:marTop w:val="0"/>
      <w:marBottom w:val="0"/>
      <w:divBdr>
        <w:top w:val="none" w:sz="0" w:space="0" w:color="auto"/>
        <w:left w:val="none" w:sz="0" w:space="0" w:color="auto"/>
        <w:bottom w:val="none" w:sz="0" w:space="0" w:color="auto"/>
        <w:right w:val="none" w:sz="0" w:space="0" w:color="auto"/>
      </w:divBdr>
    </w:div>
    <w:div w:id="67777936">
      <w:bodyDiv w:val="1"/>
      <w:marLeft w:val="0"/>
      <w:marRight w:val="0"/>
      <w:marTop w:val="0"/>
      <w:marBottom w:val="0"/>
      <w:divBdr>
        <w:top w:val="none" w:sz="0" w:space="0" w:color="auto"/>
        <w:left w:val="none" w:sz="0" w:space="0" w:color="auto"/>
        <w:bottom w:val="none" w:sz="0" w:space="0" w:color="auto"/>
        <w:right w:val="none" w:sz="0" w:space="0" w:color="auto"/>
      </w:divBdr>
    </w:div>
    <w:div w:id="79066386">
      <w:bodyDiv w:val="1"/>
      <w:marLeft w:val="0"/>
      <w:marRight w:val="0"/>
      <w:marTop w:val="0"/>
      <w:marBottom w:val="0"/>
      <w:divBdr>
        <w:top w:val="none" w:sz="0" w:space="0" w:color="auto"/>
        <w:left w:val="none" w:sz="0" w:space="0" w:color="auto"/>
        <w:bottom w:val="none" w:sz="0" w:space="0" w:color="auto"/>
        <w:right w:val="none" w:sz="0" w:space="0" w:color="auto"/>
      </w:divBdr>
    </w:div>
    <w:div w:id="144783730">
      <w:bodyDiv w:val="1"/>
      <w:marLeft w:val="0"/>
      <w:marRight w:val="0"/>
      <w:marTop w:val="0"/>
      <w:marBottom w:val="0"/>
      <w:divBdr>
        <w:top w:val="none" w:sz="0" w:space="0" w:color="auto"/>
        <w:left w:val="none" w:sz="0" w:space="0" w:color="auto"/>
        <w:bottom w:val="none" w:sz="0" w:space="0" w:color="auto"/>
        <w:right w:val="none" w:sz="0" w:space="0" w:color="auto"/>
      </w:divBdr>
    </w:div>
    <w:div w:id="182204682">
      <w:bodyDiv w:val="1"/>
      <w:marLeft w:val="0"/>
      <w:marRight w:val="0"/>
      <w:marTop w:val="0"/>
      <w:marBottom w:val="0"/>
      <w:divBdr>
        <w:top w:val="none" w:sz="0" w:space="0" w:color="auto"/>
        <w:left w:val="none" w:sz="0" w:space="0" w:color="auto"/>
        <w:bottom w:val="none" w:sz="0" w:space="0" w:color="auto"/>
        <w:right w:val="none" w:sz="0" w:space="0" w:color="auto"/>
      </w:divBdr>
    </w:div>
    <w:div w:id="185560279">
      <w:bodyDiv w:val="1"/>
      <w:marLeft w:val="0"/>
      <w:marRight w:val="0"/>
      <w:marTop w:val="0"/>
      <w:marBottom w:val="0"/>
      <w:divBdr>
        <w:top w:val="none" w:sz="0" w:space="0" w:color="auto"/>
        <w:left w:val="none" w:sz="0" w:space="0" w:color="auto"/>
        <w:bottom w:val="none" w:sz="0" w:space="0" w:color="auto"/>
        <w:right w:val="none" w:sz="0" w:space="0" w:color="auto"/>
      </w:divBdr>
    </w:div>
    <w:div w:id="218174273">
      <w:bodyDiv w:val="1"/>
      <w:marLeft w:val="0"/>
      <w:marRight w:val="0"/>
      <w:marTop w:val="0"/>
      <w:marBottom w:val="0"/>
      <w:divBdr>
        <w:top w:val="none" w:sz="0" w:space="0" w:color="auto"/>
        <w:left w:val="none" w:sz="0" w:space="0" w:color="auto"/>
        <w:bottom w:val="none" w:sz="0" w:space="0" w:color="auto"/>
        <w:right w:val="none" w:sz="0" w:space="0" w:color="auto"/>
      </w:divBdr>
    </w:div>
    <w:div w:id="268972221">
      <w:bodyDiv w:val="1"/>
      <w:marLeft w:val="0"/>
      <w:marRight w:val="0"/>
      <w:marTop w:val="0"/>
      <w:marBottom w:val="0"/>
      <w:divBdr>
        <w:top w:val="none" w:sz="0" w:space="0" w:color="auto"/>
        <w:left w:val="none" w:sz="0" w:space="0" w:color="auto"/>
        <w:bottom w:val="none" w:sz="0" w:space="0" w:color="auto"/>
        <w:right w:val="none" w:sz="0" w:space="0" w:color="auto"/>
      </w:divBdr>
    </w:div>
    <w:div w:id="279336709">
      <w:bodyDiv w:val="1"/>
      <w:marLeft w:val="0"/>
      <w:marRight w:val="0"/>
      <w:marTop w:val="0"/>
      <w:marBottom w:val="0"/>
      <w:divBdr>
        <w:top w:val="none" w:sz="0" w:space="0" w:color="auto"/>
        <w:left w:val="none" w:sz="0" w:space="0" w:color="auto"/>
        <w:bottom w:val="none" w:sz="0" w:space="0" w:color="auto"/>
        <w:right w:val="none" w:sz="0" w:space="0" w:color="auto"/>
      </w:divBdr>
    </w:div>
    <w:div w:id="288509411">
      <w:bodyDiv w:val="1"/>
      <w:marLeft w:val="0"/>
      <w:marRight w:val="0"/>
      <w:marTop w:val="0"/>
      <w:marBottom w:val="0"/>
      <w:divBdr>
        <w:top w:val="none" w:sz="0" w:space="0" w:color="auto"/>
        <w:left w:val="none" w:sz="0" w:space="0" w:color="auto"/>
        <w:bottom w:val="none" w:sz="0" w:space="0" w:color="auto"/>
        <w:right w:val="none" w:sz="0" w:space="0" w:color="auto"/>
      </w:divBdr>
    </w:div>
    <w:div w:id="334306651">
      <w:bodyDiv w:val="1"/>
      <w:marLeft w:val="0"/>
      <w:marRight w:val="0"/>
      <w:marTop w:val="0"/>
      <w:marBottom w:val="0"/>
      <w:divBdr>
        <w:top w:val="none" w:sz="0" w:space="0" w:color="auto"/>
        <w:left w:val="none" w:sz="0" w:space="0" w:color="auto"/>
        <w:bottom w:val="none" w:sz="0" w:space="0" w:color="auto"/>
        <w:right w:val="none" w:sz="0" w:space="0" w:color="auto"/>
      </w:divBdr>
    </w:div>
    <w:div w:id="356279237">
      <w:bodyDiv w:val="1"/>
      <w:marLeft w:val="0"/>
      <w:marRight w:val="0"/>
      <w:marTop w:val="0"/>
      <w:marBottom w:val="0"/>
      <w:divBdr>
        <w:top w:val="none" w:sz="0" w:space="0" w:color="auto"/>
        <w:left w:val="none" w:sz="0" w:space="0" w:color="auto"/>
        <w:bottom w:val="none" w:sz="0" w:space="0" w:color="auto"/>
        <w:right w:val="none" w:sz="0" w:space="0" w:color="auto"/>
      </w:divBdr>
    </w:div>
    <w:div w:id="374307292">
      <w:bodyDiv w:val="1"/>
      <w:marLeft w:val="0"/>
      <w:marRight w:val="0"/>
      <w:marTop w:val="0"/>
      <w:marBottom w:val="0"/>
      <w:divBdr>
        <w:top w:val="none" w:sz="0" w:space="0" w:color="auto"/>
        <w:left w:val="none" w:sz="0" w:space="0" w:color="auto"/>
        <w:bottom w:val="none" w:sz="0" w:space="0" w:color="auto"/>
        <w:right w:val="none" w:sz="0" w:space="0" w:color="auto"/>
      </w:divBdr>
    </w:div>
    <w:div w:id="412631556">
      <w:bodyDiv w:val="1"/>
      <w:marLeft w:val="0"/>
      <w:marRight w:val="0"/>
      <w:marTop w:val="0"/>
      <w:marBottom w:val="0"/>
      <w:divBdr>
        <w:top w:val="none" w:sz="0" w:space="0" w:color="auto"/>
        <w:left w:val="none" w:sz="0" w:space="0" w:color="auto"/>
        <w:bottom w:val="none" w:sz="0" w:space="0" w:color="auto"/>
        <w:right w:val="none" w:sz="0" w:space="0" w:color="auto"/>
      </w:divBdr>
    </w:div>
    <w:div w:id="432364298">
      <w:bodyDiv w:val="1"/>
      <w:marLeft w:val="0"/>
      <w:marRight w:val="0"/>
      <w:marTop w:val="0"/>
      <w:marBottom w:val="0"/>
      <w:divBdr>
        <w:top w:val="none" w:sz="0" w:space="0" w:color="auto"/>
        <w:left w:val="none" w:sz="0" w:space="0" w:color="auto"/>
        <w:bottom w:val="none" w:sz="0" w:space="0" w:color="auto"/>
        <w:right w:val="none" w:sz="0" w:space="0" w:color="auto"/>
      </w:divBdr>
    </w:div>
    <w:div w:id="442966453">
      <w:bodyDiv w:val="1"/>
      <w:marLeft w:val="0"/>
      <w:marRight w:val="0"/>
      <w:marTop w:val="0"/>
      <w:marBottom w:val="0"/>
      <w:divBdr>
        <w:top w:val="none" w:sz="0" w:space="0" w:color="auto"/>
        <w:left w:val="none" w:sz="0" w:space="0" w:color="auto"/>
        <w:bottom w:val="none" w:sz="0" w:space="0" w:color="auto"/>
        <w:right w:val="none" w:sz="0" w:space="0" w:color="auto"/>
      </w:divBdr>
    </w:div>
    <w:div w:id="478806705">
      <w:bodyDiv w:val="1"/>
      <w:marLeft w:val="0"/>
      <w:marRight w:val="0"/>
      <w:marTop w:val="0"/>
      <w:marBottom w:val="0"/>
      <w:divBdr>
        <w:top w:val="none" w:sz="0" w:space="0" w:color="auto"/>
        <w:left w:val="none" w:sz="0" w:space="0" w:color="auto"/>
        <w:bottom w:val="none" w:sz="0" w:space="0" w:color="auto"/>
        <w:right w:val="none" w:sz="0" w:space="0" w:color="auto"/>
      </w:divBdr>
    </w:div>
    <w:div w:id="497381761">
      <w:bodyDiv w:val="1"/>
      <w:marLeft w:val="0"/>
      <w:marRight w:val="0"/>
      <w:marTop w:val="0"/>
      <w:marBottom w:val="0"/>
      <w:divBdr>
        <w:top w:val="none" w:sz="0" w:space="0" w:color="auto"/>
        <w:left w:val="none" w:sz="0" w:space="0" w:color="auto"/>
        <w:bottom w:val="none" w:sz="0" w:space="0" w:color="auto"/>
        <w:right w:val="none" w:sz="0" w:space="0" w:color="auto"/>
      </w:divBdr>
    </w:div>
    <w:div w:id="531576023">
      <w:bodyDiv w:val="1"/>
      <w:marLeft w:val="0"/>
      <w:marRight w:val="0"/>
      <w:marTop w:val="0"/>
      <w:marBottom w:val="0"/>
      <w:divBdr>
        <w:top w:val="none" w:sz="0" w:space="0" w:color="auto"/>
        <w:left w:val="none" w:sz="0" w:space="0" w:color="auto"/>
        <w:bottom w:val="none" w:sz="0" w:space="0" w:color="auto"/>
        <w:right w:val="none" w:sz="0" w:space="0" w:color="auto"/>
      </w:divBdr>
    </w:div>
    <w:div w:id="553388667">
      <w:bodyDiv w:val="1"/>
      <w:marLeft w:val="0"/>
      <w:marRight w:val="0"/>
      <w:marTop w:val="0"/>
      <w:marBottom w:val="0"/>
      <w:divBdr>
        <w:top w:val="none" w:sz="0" w:space="0" w:color="auto"/>
        <w:left w:val="none" w:sz="0" w:space="0" w:color="auto"/>
        <w:bottom w:val="none" w:sz="0" w:space="0" w:color="auto"/>
        <w:right w:val="none" w:sz="0" w:space="0" w:color="auto"/>
      </w:divBdr>
    </w:div>
    <w:div w:id="625816906">
      <w:bodyDiv w:val="1"/>
      <w:marLeft w:val="0"/>
      <w:marRight w:val="0"/>
      <w:marTop w:val="0"/>
      <w:marBottom w:val="0"/>
      <w:divBdr>
        <w:top w:val="none" w:sz="0" w:space="0" w:color="auto"/>
        <w:left w:val="none" w:sz="0" w:space="0" w:color="auto"/>
        <w:bottom w:val="none" w:sz="0" w:space="0" w:color="auto"/>
        <w:right w:val="none" w:sz="0" w:space="0" w:color="auto"/>
      </w:divBdr>
    </w:div>
    <w:div w:id="659427681">
      <w:bodyDiv w:val="1"/>
      <w:marLeft w:val="0"/>
      <w:marRight w:val="0"/>
      <w:marTop w:val="0"/>
      <w:marBottom w:val="0"/>
      <w:divBdr>
        <w:top w:val="none" w:sz="0" w:space="0" w:color="auto"/>
        <w:left w:val="none" w:sz="0" w:space="0" w:color="auto"/>
        <w:bottom w:val="none" w:sz="0" w:space="0" w:color="auto"/>
        <w:right w:val="none" w:sz="0" w:space="0" w:color="auto"/>
      </w:divBdr>
    </w:div>
    <w:div w:id="670259826">
      <w:bodyDiv w:val="1"/>
      <w:marLeft w:val="0"/>
      <w:marRight w:val="0"/>
      <w:marTop w:val="0"/>
      <w:marBottom w:val="0"/>
      <w:divBdr>
        <w:top w:val="none" w:sz="0" w:space="0" w:color="auto"/>
        <w:left w:val="none" w:sz="0" w:space="0" w:color="auto"/>
        <w:bottom w:val="none" w:sz="0" w:space="0" w:color="auto"/>
        <w:right w:val="none" w:sz="0" w:space="0" w:color="auto"/>
      </w:divBdr>
    </w:div>
    <w:div w:id="688684481">
      <w:bodyDiv w:val="1"/>
      <w:marLeft w:val="0"/>
      <w:marRight w:val="0"/>
      <w:marTop w:val="0"/>
      <w:marBottom w:val="0"/>
      <w:divBdr>
        <w:top w:val="none" w:sz="0" w:space="0" w:color="auto"/>
        <w:left w:val="none" w:sz="0" w:space="0" w:color="auto"/>
        <w:bottom w:val="none" w:sz="0" w:space="0" w:color="auto"/>
        <w:right w:val="none" w:sz="0" w:space="0" w:color="auto"/>
      </w:divBdr>
    </w:div>
    <w:div w:id="714045102">
      <w:bodyDiv w:val="1"/>
      <w:marLeft w:val="0"/>
      <w:marRight w:val="0"/>
      <w:marTop w:val="0"/>
      <w:marBottom w:val="0"/>
      <w:divBdr>
        <w:top w:val="none" w:sz="0" w:space="0" w:color="auto"/>
        <w:left w:val="none" w:sz="0" w:space="0" w:color="auto"/>
        <w:bottom w:val="none" w:sz="0" w:space="0" w:color="auto"/>
        <w:right w:val="none" w:sz="0" w:space="0" w:color="auto"/>
      </w:divBdr>
    </w:div>
    <w:div w:id="723069729">
      <w:bodyDiv w:val="1"/>
      <w:marLeft w:val="0"/>
      <w:marRight w:val="0"/>
      <w:marTop w:val="0"/>
      <w:marBottom w:val="0"/>
      <w:divBdr>
        <w:top w:val="none" w:sz="0" w:space="0" w:color="auto"/>
        <w:left w:val="none" w:sz="0" w:space="0" w:color="auto"/>
        <w:bottom w:val="none" w:sz="0" w:space="0" w:color="auto"/>
        <w:right w:val="none" w:sz="0" w:space="0" w:color="auto"/>
      </w:divBdr>
    </w:div>
    <w:div w:id="757751568">
      <w:bodyDiv w:val="1"/>
      <w:marLeft w:val="0"/>
      <w:marRight w:val="0"/>
      <w:marTop w:val="0"/>
      <w:marBottom w:val="0"/>
      <w:divBdr>
        <w:top w:val="none" w:sz="0" w:space="0" w:color="auto"/>
        <w:left w:val="none" w:sz="0" w:space="0" w:color="auto"/>
        <w:bottom w:val="none" w:sz="0" w:space="0" w:color="auto"/>
        <w:right w:val="none" w:sz="0" w:space="0" w:color="auto"/>
      </w:divBdr>
    </w:div>
    <w:div w:id="838499059">
      <w:bodyDiv w:val="1"/>
      <w:marLeft w:val="0"/>
      <w:marRight w:val="0"/>
      <w:marTop w:val="0"/>
      <w:marBottom w:val="0"/>
      <w:divBdr>
        <w:top w:val="none" w:sz="0" w:space="0" w:color="auto"/>
        <w:left w:val="none" w:sz="0" w:space="0" w:color="auto"/>
        <w:bottom w:val="none" w:sz="0" w:space="0" w:color="auto"/>
        <w:right w:val="none" w:sz="0" w:space="0" w:color="auto"/>
      </w:divBdr>
    </w:div>
    <w:div w:id="860701633">
      <w:bodyDiv w:val="1"/>
      <w:marLeft w:val="0"/>
      <w:marRight w:val="0"/>
      <w:marTop w:val="0"/>
      <w:marBottom w:val="0"/>
      <w:divBdr>
        <w:top w:val="none" w:sz="0" w:space="0" w:color="auto"/>
        <w:left w:val="none" w:sz="0" w:space="0" w:color="auto"/>
        <w:bottom w:val="none" w:sz="0" w:space="0" w:color="auto"/>
        <w:right w:val="none" w:sz="0" w:space="0" w:color="auto"/>
      </w:divBdr>
    </w:div>
    <w:div w:id="925264198">
      <w:bodyDiv w:val="1"/>
      <w:marLeft w:val="0"/>
      <w:marRight w:val="0"/>
      <w:marTop w:val="0"/>
      <w:marBottom w:val="0"/>
      <w:divBdr>
        <w:top w:val="none" w:sz="0" w:space="0" w:color="auto"/>
        <w:left w:val="none" w:sz="0" w:space="0" w:color="auto"/>
        <w:bottom w:val="none" w:sz="0" w:space="0" w:color="auto"/>
        <w:right w:val="none" w:sz="0" w:space="0" w:color="auto"/>
      </w:divBdr>
    </w:div>
    <w:div w:id="958221904">
      <w:bodyDiv w:val="1"/>
      <w:marLeft w:val="0"/>
      <w:marRight w:val="0"/>
      <w:marTop w:val="0"/>
      <w:marBottom w:val="0"/>
      <w:divBdr>
        <w:top w:val="none" w:sz="0" w:space="0" w:color="auto"/>
        <w:left w:val="none" w:sz="0" w:space="0" w:color="auto"/>
        <w:bottom w:val="none" w:sz="0" w:space="0" w:color="auto"/>
        <w:right w:val="none" w:sz="0" w:space="0" w:color="auto"/>
      </w:divBdr>
    </w:div>
    <w:div w:id="980886972">
      <w:bodyDiv w:val="1"/>
      <w:marLeft w:val="0"/>
      <w:marRight w:val="0"/>
      <w:marTop w:val="0"/>
      <w:marBottom w:val="0"/>
      <w:divBdr>
        <w:top w:val="none" w:sz="0" w:space="0" w:color="auto"/>
        <w:left w:val="none" w:sz="0" w:space="0" w:color="auto"/>
        <w:bottom w:val="none" w:sz="0" w:space="0" w:color="auto"/>
        <w:right w:val="none" w:sz="0" w:space="0" w:color="auto"/>
      </w:divBdr>
    </w:div>
    <w:div w:id="1023481370">
      <w:bodyDiv w:val="1"/>
      <w:marLeft w:val="0"/>
      <w:marRight w:val="0"/>
      <w:marTop w:val="0"/>
      <w:marBottom w:val="0"/>
      <w:divBdr>
        <w:top w:val="none" w:sz="0" w:space="0" w:color="auto"/>
        <w:left w:val="none" w:sz="0" w:space="0" w:color="auto"/>
        <w:bottom w:val="none" w:sz="0" w:space="0" w:color="auto"/>
        <w:right w:val="none" w:sz="0" w:space="0" w:color="auto"/>
      </w:divBdr>
    </w:div>
    <w:div w:id="1033656763">
      <w:bodyDiv w:val="1"/>
      <w:marLeft w:val="0"/>
      <w:marRight w:val="0"/>
      <w:marTop w:val="0"/>
      <w:marBottom w:val="0"/>
      <w:divBdr>
        <w:top w:val="none" w:sz="0" w:space="0" w:color="auto"/>
        <w:left w:val="none" w:sz="0" w:space="0" w:color="auto"/>
        <w:bottom w:val="none" w:sz="0" w:space="0" w:color="auto"/>
        <w:right w:val="none" w:sz="0" w:space="0" w:color="auto"/>
      </w:divBdr>
    </w:div>
    <w:div w:id="1069379186">
      <w:bodyDiv w:val="1"/>
      <w:marLeft w:val="0"/>
      <w:marRight w:val="0"/>
      <w:marTop w:val="0"/>
      <w:marBottom w:val="0"/>
      <w:divBdr>
        <w:top w:val="none" w:sz="0" w:space="0" w:color="auto"/>
        <w:left w:val="none" w:sz="0" w:space="0" w:color="auto"/>
        <w:bottom w:val="none" w:sz="0" w:space="0" w:color="auto"/>
        <w:right w:val="none" w:sz="0" w:space="0" w:color="auto"/>
      </w:divBdr>
    </w:div>
    <w:div w:id="1089741852">
      <w:bodyDiv w:val="1"/>
      <w:marLeft w:val="0"/>
      <w:marRight w:val="0"/>
      <w:marTop w:val="0"/>
      <w:marBottom w:val="0"/>
      <w:divBdr>
        <w:top w:val="none" w:sz="0" w:space="0" w:color="auto"/>
        <w:left w:val="none" w:sz="0" w:space="0" w:color="auto"/>
        <w:bottom w:val="none" w:sz="0" w:space="0" w:color="auto"/>
        <w:right w:val="none" w:sz="0" w:space="0" w:color="auto"/>
      </w:divBdr>
    </w:div>
    <w:div w:id="1130393256">
      <w:bodyDiv w:val="1"/>
      <w:marLeft w:val="0"/>
      <w:marRight w:val="0"/>
      <w:marTop w:val="0"/>
      <w:marBottom w:val="0"/>
      <w:divBdr>
        <w:top w:val="none" w:sz="0" w:space="0" w:color="auto"/>
        <w:left w:val="none" w:sz="0" w:space="0" w:color="auto"/>
        <w:bottom w:val="none" w:sz="0" w:space="0" w:color="auto"/>
        <w:right w:val="none" w:sz="0" w:space="0" w:color="auto"/>
      </w:divBdr>
    </w:div>
    <w:div w:id="1144127633">
      <w:bodyDiv w:val="1"/>
      <w:marLeft w:val="0"/>
      <w:marRight w:val="0"/>
      <w:marTop w:val="0"/>
      <w:marBottom w:val="0"/>
      <w:divBdr>
        <w:top w:val="none" w:sz="0" w:space="0" w:color="auto"/>
        <w:left w:val="none" w:sz="0" w:space="0" w:color="auto"/>
        <w:bottom w:val="none" w:sz="0" w:space="0" w:color="auto"/>
        <w:right w:val="none" w:sz="0" w:space="0" w:color="auto"/>
      </w:divBdr>
    </w:div>
    <w:div w:id="1145469151">
      <w:bodyDiv w:val="1"/>
      <w:marLeft w:val="0"/>
      <w:marRight w:val="0"/>
      <w:marTop w:val="0"/>
      <w:marBottom w:val="0"/>
      <w:divBdr>
        <w:top w:val="none" w:sz="0" w:space="0" w:color="auto"/>
        <w:left w:val="none" w:sz="0" w:space="0" w:color="auto"/>
        <w:bottom w:val="none" w:sz="0" w:space="0" w:color="auto"/>
        <w:right w:val="none" w:sz="0" w:space="0" w:color="auto"/>
      </w:divBdr>
    </w:div>
    <w:div w:id="1197503896">
      <w:bodyDiv w:val="1"/>
      <w:marLeft w:val="0"/>
      <w:marRight w:val="0"/>
      <w:marTop w:val="0"/>
      <w:marBottom w:val="0"/>
      <w:divBdr>
        <w:top w:val="none" w:sz="0" w:space="0" w:color="auto"/>
        <w:left w:val="none" w:sz="0" w:space="0" w:color="auto"/>
        <w:bottom w:val="none" w:sz="0" w:space="0" w:color="auto"/>
        <w:right w:val="none" w:sz="0" w:space="0" w:color="auto"/>
      </w:divBdr>
    </w:div>
    <w:div w:id="1208375490">
      <w:bodyDiv w:val="1"/>
      <w:marLeft w:val="0"/>
      <w:marRight w:val="0"/>
      <w:marTop w:val="0"/>
      <w:marBottom w:val="0"/>
      <w:divBdr>
        <w:top w:val="none" w:sz="0" w:space="0" w:color="auto"/>
        <w:left w:val="none" w:sz="0" w:space="0" w:color="auto"/>
        <w:bottom w:val="none" w:sz="0" w:space="0" w:color="auto"/>
        <w:right w:val="none" w:sz="0" w:space="0" w:color="auto"/>
      </w:divBdr>
    </w:div>
    <w:div w:id="1226143588">
      <w:bodyDiv w:val="1"/>
      <w:marLeft w:val="0"/>
      <w:marRight w:val="0"/>
      <w:marTop w:val="0"/>
      <w:marBottom w:val="0"/>
      <w:divBdr>
        <w:top w:val="none" w:sz="0" w:space="0" w:color="auto"/>
        <w:left w:val="none" w:sz="0" w:space="0" w:color="auto"/>
        <w:bottom w:val="none" w:sz="0" w:space="0" w:color="auto"/>
        <w:right w:val="none" w:sz="0" w:space="0" w:color="auto"/>
      </w:divBdr>
    </w:div>
    <w:div w:id="1280990855">
      <w:bodyDiv w:val="1"/>
      <w:marLeft w:val="0"/>
      <w:marRight w:val="0"/>
      <w:marTop w:val="0"/>
      <w:marBottom w:val="0"/>
      <w:divBdr>
        <w:top w:val="none" w:sz="0" w:space="0" w:color="auto"/>
        <w:left w:val="none" w:sz="0" w:space="0" w:color="auto"/>
        <w:bottom w:val="none" w:sz="0" w:space="0" w:color="auto"/>
        <w:right w:val="none" w:sz="0" w:space="0" w:color="auto"/>
      </w:divBdr>
    </w:div>
    <w:div w:id="1331643858">
      <w:bodyDiv w:val="1"/>
      <w:marLeft w:val="0"/>
      <w:marRight w:val="0"/>
      <w:marTop w:val="0"/>
      <w:marBottom w:val="0"/>
      <w:divBdr>
        <w:top w:val="none" w:sz="0" w:space="0" w:color="auto"/>
        <w:left w:val="none" w:sz="0" w:space="0" w:color="auto"/>
        <w:bottom w:val="none" w:sz="0" w:space="0" w:color="auto"/>
        <w:right w:val="none" w:sz="0" w:space="0" w:color="auto"/>
      </w:divBdr>
    </w:div>
    <w:div w:id="1353144755">
      <w:bodyDiv w:val="1"/>
      <w:marLeft w:val="0"/>
      <w:marRight w:val="0"/>
      <w:marTop w:val="0"/>
      <w:marBottom w:val="0"/>
      <w:divBdr>
        <w:top w:val="none" w:sz="0" w:space="0" w:color="auto"/>
        <w:left w:val="none" w:sz="0" w:space="0" w:color="auto"/>
        <w:bottom w:val="none" w:sz="0" w:space="0" w:color="auto"/>
        <w:right w:val="none" w:sz="0" w:space="0" w:color="auto"/>
      </w:divBdr>
    </w:div>
    <w:div w:id="1378360936">
      <w:bodyDiv w:val="1"/>
      <w:marLeft w:val="0"/>
      <w:marRight w:val="0"/>
      <w:marTop w:val="0"/>
      <w:marBottom w:val="0"/>
      <w:divBdr>
        <w:top w:val="none" w:sz="0" w:space="0" w:color="auto"/>
        <w:left w:val="none" w:sz="0" w:space="0" w:color="auto"/>
        <w:bottom w:val="none" w:sz="0" w:space="0" w:color="auto"/>
        <w:right w:val="none" w:sz="0" w:space="0" w:color="auto"/>
      </w:divBdr>
    </w:div>
    <w:div w:id="1393886655">
      <w:bodyDiv w:val="1"/>
      <w:marLeft w:val="0"/>
      <w:marRight w:val="0"/>
      <w:marTop w:val="0"/>
      <w:marBottom w:val="0"/>
      <w:divBdr>
        <w:top w:val="none" w:sz="0" w:space="0" w:color="auto"/>
        <w:left w:val="none" w:sz="0" w:space="0" w:color="auto"/>
        <w:bottom w:val="none" w:sz="0" w:space="0" w:color="auto"/>
        <w:right w:val="none" w:sz="0" w:space="0" w:color="auto"/>
      </w:divBdr>
    </w:div>
    <w:div w:id="1393965750">
      <w:bodyDiv w:val="1"/>
      <w:marLeft w:val="0"/>
      <w:marRight w:val="0"/>
      <w:marTop w:val="0"/>
      <w:marBottom w:val="0"/>
      <w:divBdr>
        <w:top w:val="none" w:sz="0" w:space="0" w:color="auto"/>
        <w:left w:val="none" w:sz="0" w:space="0" w:color="auto"/>
        <w:bottom w:val="none" w:sz="0" w:space="0" w:color="auto"/>
        <w:right w:val="none" w:sz="0" w:space="0" w:color="auto"/>
      </w:divBdr>
    </w:div>
    <w:div w:id="1396199255">
      <w:bodyDiv w:val="1"/>
      <w:marLeft w:val="0"/>
      <w:marRight w:val="0"/>
      <w:marTop w:val="0"/>
      <w:marBottom w:val="0"/>
      <w:divBdr>
        <w:top w:val="none" w:sz="0" w:space="0" w:color="auto"/>
        <w:left w:val="none" w:sz="0" w:space="0" w:color="auto"/>
        <w:bottom w:val="none" w:sz="0" w:space="0" w:color="auto"/>
        <w:right w:val="none" w:sz="0" w:space="0" w:color="auto"/>
      </w:divBdr>
    </w:div>
    <w:div w:id="1406757764">
      <w:bodyDiv w:val="1"/>
      <w:marLeft w:val="0"/>
      <w:marRight w:val="0"/>
      <w:marTop w:val="0"/>
      <w:marBottom w:val="0"/>
      <w:divBdr>
        <w:top w:val="none" w:sz="0" w:space="0" w:color="auto"/>
        <w:left w:val="none" w:sz="0" w:space="0" w:color="auto"/>
        <w:bottom w:val="none" w:sz="0" w:space="0" w:color="auto"/>
        <w:right w:val="none" w:sz="0" w:space="0" w:color="auto"/>
      </w:divBdr>
    </w:div>
    <w:div w:id="1422793818">
      <w:bodyDiv w:val="1"/>
      <w:marLeft w:val="0"/>
      <w:marRight w:val="0"/>
      <w:marTop w:val="0"/>
      <w:marBottom w:val="0"/>
      <w:divBdr>
        <w:top w:val="none" w:sz="0" w:space="0" w:color="auto"/>
        <w:left w:val="none" w:sz="0" w:space="0" w:color="auto"/>
        <w:bottom w:val="none" w:sz="0" w:space="0" w:color="auto"/>
        <w:right w:val="none" w:sz="0" w:space="0" w:color="auto"/>
      </w:divBdr>
    </w:div>
    <w:div w:id="1423406157">
      <w:bodyDiv w:val="1"/>
      <w:marLeft w:val="0"/>
      <w:marRight w:val="0"/>
      <w:marTop w:val="0"/>
      <w:marBottom w:val="0"/>
      <w:divBdr>
        <w:top w:val="none" w:sz="0" w:space="0" w:color="auto"/>
        <w:left w:val="none" w:sz="0" w:space="0" w:color="auto"/>
        <w:bottom w:val="none" w:sz="0" w:space="0" w:color="auto"/>
        <w:right w:val="none" w:sz="0" w:space="0" w:color="auto"/>
      </w:divBdr>
    </w:div>
    <w:div w:id="1442140298">
      <w:bodyDiv w:val="1"/>
      <w:marLeft w:val="0"/>
      <w:marRight w:val="0"/>
      <w:marTop w:val="0"/>
      <w:marBottom w:val="0"/>
      <w:divBdr>
        <w:top w:val="none" w:sz="0" w:space="0" w:color="auto"/>
        <w:left w:val="none" w:sz="0" w:space="0" w:color="auto"/>
        <w:bottom w:val="none" w:sz="0" w:space="0" w:color="auto"/>
        <w:right w:val="none" w:sz="0" w:space="0" w:color="auto"/>
      </w:divBdr>
    </w:div>
    <w:div w:id="1477802119">
      <w:bodyDiv w:val="1"/>
      <w:marLeft w:val="0"/>
      <w:marRight w:val="0"/>
      <w:marTop w:val="0"/>
      <w:marBottom w:val="0"/>
      <w:divBdr>
        <w:top w:val="none" w:sz="0" w:space="0" w:color="auto"/>
        <w:left w:val="none" w:sz="0" w:space="0" w:color="auto"/>
        <w:bottom w:val="none" w:sz="0" w:space="0" w:color="auto"/>
        <w:right w:val="none" w:sz="0" w:space="0" w:color="auto"/>
      </w:divBdr>
    </w:div>
    <w:div w:id="1513185076">
      <w:bodyDiv w:val="1"/>
      <w:marLeft w:val="0"/>
      <w:marRight w:val="0"/>
      <w:marTop w:val="0"/>
      <w:marBottom w:val="0"/>
      <w:divBdr>
        <w:top w:val="none" w:sz="0" w:space="0" w:color="auto"/>
        <w:left w:val="none" w:sz="0" w:space="0" w:color="auto"/>
        <w:bottom w:val="none" w:sz="0" w:space="0" w:color="auto"/>
        <w:right w:val="none" w:sz="0" w:space="0" w:color="auto"/>
      </w:divBdr>
    </w:div>
    <w:div w:id="1523588691">
      <w:bodyDiv w:val="1"/>
      <w:marLeft w:val="0"/>
      <w:marRight w:val="0"/>
      <w:marTop w:val="0"/>
      <w:marBottom w:val="0"/>
      <w:divBdr>
        <w:top w:val="none" w:sz="0" w:space="0" w:color="auto"/>
        <w:left w:val="none" w:sz="0" w:space="0" w:color="auto"/>
        <w:bottom w:val="none" w:sz="0" w:space="0" w:color="auto"/>
        <w:right w:val="none" w:sz="0" w:space="0" w:color="auto"/>
      </w:divBdr>
    </w:div>
    <w:div w:id="1528636215">
      <w:bodyDiv w:val="1"/>
      <w:marLeft w:val="0"/>
      <w:marRight w:val="0"/>
      <w:marTop w:val="0"/>
      <w:marBottom w:val="0"/>
      <w:divBdr>
        <w:top w:val="none" w:sz="0" w:space="0" w:color="auto"/>
        <w:left w:val="none" w:sz="0" w:space="0" w:color="auto"/>
        <w:bottom w:val="none" w:sz="0" w:space="0" w:color="auto"/>
        <w:right w:val="none" w:sz="0" w:space="0" w:color="auto"/>
      </w:divBdr>
    </w:div>
    <w:div w:id="1566987748">
      <w:bodyDiv w:val="1"/>
      <w:marLeft w:val="0"/>
      <w:marRight w:val="0"/>
      <w:marTop w:val="0"/>
      <w:marBottom w:val="0"/>
      <w:divBdr>
        <w:top w:val="none" w:sz="0" w:space="0" w:color="auto"/>
        <w:left w:val="none" w:sz="0" w:space="0" w:color="auto"/>
        <w:bottom w:val="none" w:sz="0" w:space="0" w:color="auto"/>
        <w:right w:val="none" w:sz="0" w:space="0" w:color="auto"/>
      </w:divBdr>
    </w:div>
    <w:div w:id="1582761838">
      <w:bodyDiv w:val="1"/>
      <w:marLeft w:val="0"/>
      <w:marRight w:val="0"/>
      <w:marTop w:val="0"/>
      <w:marBottom w:val="0"/>
      <w:divBdr>
        <w:top w:val="none" w:sz="0" w:space="0" w:color="auto"/>
        <w:left w:val="none" w:sz="0" w:space="0" w:color="auto"/>
        <w:bottom w:val="none" w:sz="0" w:space="0" w:color="auto"/>
        <w:right w:val="none" w:sz="0" w:space="0" w:color="auto"/>
      </w:divBdr>
    </w:div>
    <w:div w:id="1649557641">
      <w:bodyDiv w:val="1"/>
      <w:marLeft w:val="0"/>
      <w:marRight w:val="0"/>
      <w:marTop w:val="0"/>
      <w:marBottom w:val="0"/>
      <w:divBdr>
        <w:top w:val="none" w:sz="0" w:space="0" w:color="auto"/>
        <w:left w:val="none" w:sz="0" w:space="0" w:color="auto"/>
        <w:bottom w:val="none" w:sz="0" w:space="0" w:color="auto"/>
        <w:right w:val="none" w:sz="0" w:space="0" w:color="auto"/>
      </w:divBdr>
    </w:div>
    <w:div w:id="1651641874">
      <w:bodyDiv w:val="1"/>
      <w:marLeft w:val="0"/>
      <w:marRight w:val="0"/>
      <w:marTop w:val="0"/>
      <w:marBottom w:val="0"/>
      <w:divBdr>
        <w:top w:val="none" w:sz="0" w:space="0" w:color="auto"/>
        <w:left w:val="none" w:sz="0" w:space="0" w:color="auto"/>
        <w:bottom w:val="none" w:sz="0" w:space="0" w:color="auto"/>
        <w:right w:val="none" w:sz="0" w:space="0" w:color="auto"/>
      </w:divBdr>
    </w:div>
    <w:div w:id="1662924550">
      <w:bodyDiv w:val="1"/>
      <w:marLeft w:val="0"/>
      <w:marRight w:val="0"/>
      <w:marTop w:val="0"/>
      <w:marBottom w:val="0"/>
      <w:divBdr>
        <w:top w:val="none" w:sz="0" w:space="0" w:color="auto"/>
        <w:left w:val="none" w:sz="0" w:space="0" w:color="auto"/>
        <w:bottom w:val="none" w:sz="0" w:space="0" w:color="auto"/>
        <w:right w:val="none" w:sz="0" w:space="0" w:color="auto"/>
      </w:divBdr>
    </w:div>
    <w:div w:id="1671758432">
      <w:bodyDiv w:val="1"/>
      <w:marLeft w:val="0"/>
      <w:marRight w:val="0"/>
      <w:marTop w:val="0"/>
      <w:marBottom w:val="0"/>
      <w:divBdr>
        <w:top w:val="none" w:sz="0" w:space="0" w:color="auto"/>
        <w:left w:val="none" w:sz="0" w:space="0" w:color="auto"/>
        <w:bottom w:val="none" w:sz="0" w:space="0" w:color="auto"/>
        <w:right w:val="none" w:sz="0" w:space="0" w:color="auto"/>
      </w:divBdr>
    </w:div>
    <w:div w:id="1709800162">
      <w:bodyDiv w:val="1"/>
      <w:marLeft w:val="0"/>
      <w:marRight w:val="0"/>
      <w:marTop w:val="0"/>
      <w:marBottom w:val="0"/>
      <w:divBdr>
        <w:top w:val="none" w:sz="0" w:space="0" w:color="auto"/>
        <w:left w:val="none" w:sz="0" w:space="0" w:color="auto"/>
        <w:bottom w:val="none" w:sz="0" w:space="0" w:color="auto"/>
        <w:right w:val="none" w:sz="0" w:space="0" w:color="auto"/>
      </w:divBdr>
    </w:div>
    <w:div w:id="1721199826">
      <w:bodyDiv w:val="1"/>
      <w:marLeft w:val="0"/>
      <w:marRight w:val="0"/>
      <w:marTop w:val="0"/>
      <w:marBottom w:val="0"/>
      <w:divBdr>
        <w:top w:val="none" w:sz="0" w:space="0" w:color="auto"/>
        <w:left w:val="none" w:sz="0" w:space="0" w:color="auto"/>
        <w:bottom w:val="none" w:sz="0" w:space="0" w:color="auto"/>
        <w:right w:val="none" w:sz="0" w:space="0" w:color="auto"/>
      </w:divBdr>
    </w:div>
    <w:div w:id="1736127819">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7172625">
      <w:bodyDiv w:val="1"/>
      <w:marLeft w:val="0"/>
      <w:marRight w:val="0"/>
      <w:marTop w:val="0"/>
      <w:marBottom w:val="0"/>
      <w:divBdr>
        <w:top w:val="none" w:sz="0" w:space="0" w:color="auto"/>
        <w:left w:val="none" w:sz="0" w:space="0" w:color="auto"/>
        <w:bottom w:val="none" w:sz="0" w:space="0" w:color="auto"/>
        <w:right w:val="none" w:sz="0" w:space="0" w:color="auto"/>
      </w:divBdr>
    </w:div>
    <w:div w:id="1759709233">
      <w:bodyDiv w:val="1"/>
      <w:marLeft w:val="0"/>
      <w:marRight w:val="0"/>
      <w:marTop w:val="0"/>
      <w:marBottom w:val="0"/>
      <w:divBdr>
        <w:top w:val="none" w:sz="0" w:space="0" w:color="auto"/>
        <w:left w:val="none" w:sz="0" w:space="0" w:color="auto"/>
        <w:bottom w:val="none" w:sz="0" w:space="0" w:color="auto"/>
        <w:right w:val="none" w:sz="0" w:space="0" w:color="auto"/>
      </w:divBdr>
    </w:div>
    <w:div w:id="1765418584">
      <w:bodyDiv w:val="1"/>
      <w:marLeft w:val="0"/>
      <w:marRight w:val="0"/>
      <w:marTop w:val="0"/>
      <w:marBottom w:val="0"/>
      <w:divBdr>
        <w:top w:val="none" w:sz="0" w:space="0" w:color="auto"/>
        <w:left w:val="none" w:sz="0" w:space="0" w:color="auto"/>
        <w:bottom w:val="none" w:sz="0" w:space="0" w:color="auto"/>
        <w:right w:val="none" w:sz="0" w:space="0" w:color="auto"/>
      </w:divBdr>
    </w:div>
    <w:div w:id="1785031025">
      <w:bodyDiv w:val="1"/>
      <w:marLeft w:val="0"/>
      <w:marRight w:val="0"/>
      <w:marTop w:val="0"/>
      <w:marBottom w:val="0"/>
      <w:divBdr>
        <w:top w:val="none" w:sz="0" w:space="0" w:color="auto"/>
        <w:left w:val="none" w:sz="0" w:space="0" w:color="auto"/>
        <w:bottom w:val="none" w:sz="0" w:space="0" w:color="auto"/>
        <w:right w:val="none" w:sz="0" w:space="0" w:color="auto"/>
      </w:divBdr>
    </w:div>
    <w:div w:id="1816600234">
      <w:bodyDiv w:val="1"/>
      <w:marLeft w:val="0"/>
      <w:marRight w:val="0"/>
      <w:marTop w:val="0"/>
      <w:marBottom w:val="0"/>
      <w:divBdr>
        <w:top w:val="none" w:sz="0" w:space="0" w:color="auto"/>
        <w:left w:val="none" w:sz="0" w:space="0" w:color="auto"/>
        <w:bottom w:val="none" w:sz="0" w:space="0" w:color="auto"/>
        <w:right w:val="none" w:sz="0" w:space="0" w:color="auto"/>
      </w:divBdr>
    </w:div>
    <w:div w:id="1818493878">
      <w:bodyDiv w:val="1"/>
      <w:marLeft w:val="0"/>
      <w:marRight w:val="0"/>
      <w:marTop w:val="0"/>
      <w:marBottom w:val="0"/>
      <w:divBdr>
        <w:top w:val="none" w:sz="0" w:space="0" w:color="auto"/>
        <w:left w:val="none" w:sz="0" w:space="0" w:color="auto"/>
        <w:bottom w:val="none" w:sz="0" w:space="0" w:color="auto"/>
        <w:right w:val="none" w:sz="0" w:space="0" w:color="auto"/>
      </w:divBdr>
    </w:div>
    <w:div w:id="1834836004">
      <w:bodyDiv w:val="1"/>
      <w:marLeft w:val="0"/>
      <w:marRight w:val="0"/>
      <w:marTop w:val="0"/>
      <w:marBottom w:val="0"/>
      <w:divBdr>
        <w:top w:val="none" w:sz="0" w:space="0" w:color="auto"/>
        <w:left w:val="none" w:sz="0" w:space="0" w:color="auto"/>
        <w:bottom w:val="none" w:sz="0" w:space="0" w:color="auto"/>
        <w:right w:val="none" w:sz="0" w:space="0" w:color="auto"/>
      </w:divBdr>
    </w:div>
    <w:div w:id="1880782634">
      <w:bodyDiv w:val="1"/>
      <w:marLeft w:val="0"/>
      <w:marRight w:val="0"/>
      <w:marTop w:val="0"/>
      <w:marBottom w:val="0"/>
      <w:divBdr>
        <w:top w:val="none" w:sz="0" w:space="0" w:color="auto"/>
        <w:left w:val="none" w:sz="0" w:space="0" w:color="auto"/>
        <w:bottom w:val="none" w:sz="0" w:space="0" w:color="auto"/>
        <w:right w:val="none" w:sz="0" w:space="0" w:color="auto"/>
      </w:divBdr>
    </w:div>
    <w:div w:id="1888026656">
      <w:bodyDiv w:val="1"/>
      <w:marLeft w:val="0"/>
      <w:marRight w:val="0"/>
      <w:marTop w:val="0"/>
      <w:marBottom w:val="0"/>
      <w:divBdr>
        <w:top w:val="none" w:sz="0" w:space="0" w:color="auto"/>
        <w:left w:val="none" w:sz="0" w:space="0" w:color="auto"/>
        <w:bottom w:val="none" w:sz="0" w:space="0" w:color="auto"/>
        <w:right w:val="none" w:sz="0" w:space="0" w:color="auto"/>
      </w:divBdr>
    </w:div>
    <w:div w:id="1906405293">
      <w:bodyDiv w:val="1"/>
      <w:marLeft w:val="0"/>
      <w:marRight w:val="0"/>
      <w:marTop w:val="0"/>
      <w:marBottom w:val="0"/>
      <w:divBdr>
        <w:top w:val="none" w:sz="0" w:space="0" w:color="auto"/>
        <w:left w:val="none" w:sz="0" w:space="0" w:color="auto"/>
        <w:bottom w:val="none" w:sz="0" w:space="0" w:color="auto"/>
        <w:right w:val="none" w:sz="0" w:space="0" w:color="auto"/>
      </w:divBdr>
    </w:div>
    <w:div w:id="1908955834">
      <w:bodyDiv w:val="1"/>
      <w:marLeft w:val="0"/>
      <w:marRight w:val="0"/>
      <w:marTop w:val="0"/>
      <w:marBottom w:val="0"/>
      <w:divBdr>
        <w:top w:val="none" w:sz="0" w:space="0" w:color="auto"/>
        <w:left w:val="none" w:sz="0" w:space="0" w:color="auto"/>
        <w:bottom w:val="none" w:sz="0" w:space="0" w:color="auto"/>
        <w:right w:val="none" w:sz="0" w:space="0" w:color="auto"/>
      </w:divBdr>
    </w:div>
    <w:div w:id="1918008409">
      <w:bodyDiv w:val="1"/>
      <w:marLeft w:val="0"/>
      <w:marRight w:val="0"/>
      <w:marTop w:val="0"/>
      <w:marBottom w:val="0"/>
      <w:divBdr>
        <w:top w:val="none" w:sz="0" w:space="0" w:color="auto"/>
        <w:left w:val="none" w:sz="0" w:space="0" w:color="auto"/>
        <w:bottom w:val="none" w:sz="0" w:space="0" w:color="auto"/>
        <w:right w:val="none" w:sz="0" w:space="0" w:color="auto"/>
      </w:divBdr>
    </w:div>
    <w:div w:id="1930583001">
      <w:bodyDiv w:val="1"/>
      <w:marLeft w:val="0"/>
      <w:marRight w:val="0"/>
      <w:marTop w:val="0"/>
      <w:marBottom w:val="0"/>
      <w:divBdr>
        <w:top w:val="none" w:sz="0" w:space="0" w:color="auto"/>
        <w:left w:val="none" w:sz="0" w:space="0" w:color="auto"/>
        <w:bottom w:val="none" w:sz="0" w:space="0" w:color="auto"/>
        <w:right w:val="none" w:sz="0" w:space="0" w:color="auto"/>
      </w:divBdr>
    </w:div>
    <w:div w:id="1953004268">
      <w:bodyDiv w:val="1"/>
      <w:marLeft w:val="0"/>
      <w:marRight w:val="0"/>
      <w:marTop w:val="0"/>
      <w:marBottom w:val="0"/>
      <w:divBdr>
        <w:top w:val="none" w:sz="0" w:space="0" w:color="auto"/>
        <w:left w:val="none" w:sz="0" w:space="0" w:color="auto"/>
        <w:bottom w:val="none" w:sz="0" w:space="0" w:color="auto"/>
        <w:right w:val="none" w:sz="0" w:space="0" w:color="auto"/>
      </w:divBdr>
    </w:div>
    <w:div w:id="2020764880">
      <w:bodyDiv w:val="1"/>
      <w:marLeft w:val="0"/>
      <w:marRight w:val="0"/>
      <w:marTop w:val="0"/>
      <w:marBottom w:val="0"/>
      <w:divBdr>
        <w:top w:val="none" w:sz="0" w:space="0" w:color="auto"/>
        <w:left w:val="none" w:sz="0" w:space="0" w:color="auto"/>
        <w:bottom w:val="none" w:sz="0" w:space="0" w:color="auto"/>
        <w:right w:val="none" w:sz="0" w:space="0" w:color="auto"/>
      </w:divBdr>
    </w:div>
    <w:div w:id="2103797340">
      <w:bodyDiv w:val="1"/>
      <w:marLeft w:val="0"/>
      <w:marRight w:val="0"/>
      <w:marTop w:val="0"/>
      <w:marBottom w:val="0"/>
      <w:divBdr>
        <w:top w:val="none" w:sz="0" w:space="0" w:color="auto"/>
        <w:left w:val="none" w:sz="0" w:space="0" w:color="auto"/>
        <w:bottom w:val="none" w:sz="0" w:space="0" w:color="auto"/>
        <w:right w:val="none" w:sz="0" w:space="0" w:color="auto"/>
      </w:divBdr>
    </w:div>
    <w:div w:id="2130197375">
      <w:bodyDiv w:val="1"/>
      <w:marLeft w:val="0"/>
      <w:marRight w:val="0"/>
      <w:marTop w:val="0"/>
      <w:marBottom w:val="0"/>
      <w:divBdr>
        <w:top w:val="none" w:sz="0" w:space="0" w:color="auto"/>
        <w:left w:val="none" w:sz="0" w:space="0" w:color="auto"/>
        <w:bottom w:val="none" w:sz="0" w:space="0" w:color="auto"/>
        <w:right w:val="none" w:sz="0" w:space="0" w:color="auto"/>
      </w:divBdr>
    </w:div>
    <w:div w:id="21317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BD01-FBB9-4233-B84C-9D466406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78</Pages>
  <Words>27219</Words>
  <Characters>181307</Characters>
  <Application>Microsoft Office Word</Application>
  <DocSecurity>0</DocSecurity>
  <Lines>1510</Lines>
  <Paragraphs>416</Paragraphs>
  <ScaleCrop>false</ScaleCrop>
  <HeadingPairs>
    <vt:vector size="2" baseType="variant">
      <vt:variant>
        <vt:lpstr>Название</vt:lpstr>
      </vt:variant>
      <vt:variant>
        <vt:i4>1</vt:i4>
      </vt:variant>
    </vt:vector>
  </HeadingPairs>
  <TitlesOfParts>
    <vt:vector size="1" baseType="lpstr">
      <vt:lpstr>Плата за негативное воздействие на окружающую среду</vt:lpstr>
    </vt:vector>
  </TitlesOfParts>
  <Company>OBLFU</Company>
  <LinksUpToDate>false</LinksUpToDate>
  <CharactersWithSpaces>208110</CharactersWithSpaces>
  <SharedDoc>false</SharedDoc>
  <HLinks>
    <vt:vector size="54" baseType="variant">
      <vt:variant>
        <vt:i4>589831</vt:i4>
      </vt:variant>
      <vt:variant>
        <vt:i4>24</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21</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18</vt:i4>
      </vt:variant>
      <vt:variant>
        <vt:i4>0</vt:i4>
      </vt:variant>
      <vt:variant>
        <vt:i4>5</vt:i4>
      </vt:variant>
      <vt:variant>
        <vt:lpwstr>consultantplus://offline/ref=47CD129AC18BF0C1E5C0A3FC9A5FA45F9D510A0784281BE222D1C4E47E5EFF0B48DD545A95071CC51840BD39zDF</vt:lpwstr>
      </vt:variant>
      <vt:variant>
        <vt:lpwstr/>
      </vt:variant>
      <vt:variant>
        <vt:i4>7667772</vt:i4>
      </vt:variant>
      <vt:variant>
        <vt:i4>15</vt:i4>
      </vt:variant>
      <vt:variant>
        <vt:i4>0</vt:i4>
      </vt:variant>
      <vt:variant>
        <vt:i4>5</vt:i4>
      </vt:variant>
      <vt:variant>
        <vt:lpwstr>consultantplus://offline/ref=BC049373273143B4DFB3E9FD0EC425436F328B651EE5E7C7A45818C9368EF4FCB5C93C85495A56E3C1D410738C669126105D5E17B63033EC35015408F6n3H</vt:lpwstr>
      </vt:variant>
      <vt:variant>
        <vt:lpwstr/>
      </vt:variant>
      <vt:variant>
        <vt:i4>7340140</vt:i4>
      </vt:variant>
      <vt:variant>
        <vt:i4>12</vt:i4>
      </vt:variant>
      <vt:variant>
        <vt:i4>0</vt:i4>
      </vt:variant>
      <vt:variant>
        <vt:i4>5</vt:i4>
      </vt:variant>
      <vt:variant>
        <vt:lpwstr>consultantplus://offline/ref=53E76A3EC34CC9F770152CC551A6F586D4A7216AF4A8D48EEC386ACECFC32E12A3BFD4903BD2D81D9003271D6E5954C6CA737150FE507B72F93A35D962n4H</vt:lpwstr>
      </vt:variant>
      <vt:variant>
        <vt:lpwstr/>
      </vt:variant>
      <vt:variant>
        <vt:i4>3211322</vt:i4>
      </vt:variant>
      <vt:variant>
        <vt:i4>9</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3211322</vt:i4>
      </vt:variant>
      <vt:variant>
        <vt:i4>6</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2949222</vt:i4>
      </vt:variant>
      <vt:variant>
        <vt:i4>3</vt:i4>
      </vt:variant>
      <vt:variant>
        <vt:i4>0</vt:i4>
      </vt:variant>
      <vt:variant>
        <vt:i4>5</vt:i4>
      </vt:variant>
      <vt:variant>
        <vt:lpwstr>consultantplus://offline/ref=8CA6BC37AB1B30FB18C190E49CE01BDE8154278248A6F08253BE2CAB600CFAF3BC9E3698599C52D1DF701D067D28E89CB6FD053703ACEAF7123775DFq7W2H</vt:lpwstr>
      </vt:variant>
      <vt:variant>
        <vt:lpwstr/>
      </vt:variant>
      <vt:variant>
        <vt:i4>7012456</vt:i4>
      </vt:variant>
      <vt:variant>
        <vt:i4>0</vt:i4>
      </vt:variant>
      <vt:variant>
        <vt:i4>0</vt:i4>
      </vt:variant>
      <vt:variant>
        <vt:i4>5</vt:i4>
      </vt:variant>
      <vt:variant>
        <vt:lpwstr>consultantplus://offline/ref=E0DAD24A2E813B57E1FF4FABF349247412E7DBC4F007542D3C550F826A13C675B3687F892B6926B9945C5371F06D134186926B82207D9C1FF76E1AF6LECBR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негативное воздействие на окружающую среду</dc:title>
  <dc:creator>merlyan</dc:creator>
  <cp:lastModifiedBy>u1599</cp:lastModifiedBy>
  <cp:revision>16</cp:revision>
  <cp:lastPrinted>2024-10-30T12:29:00Z</cp:lastPrinted>
  <dcterms:created xsi:type="dcterms:W3CDTF">2024-10-31T08:54:00Z</dcterms:created>
  <dcterms:modified xsi:type="dcterms:W3CDTF">2024-10-31T11:19:00Z</dcterms:modified>
</cp:coreProperties>
</file>