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63EAF50B" w:rsidR="00CB5139" w:rsidRDefault="00CB5139" w:rsidP="005A2A0C">
      <w:pPr>
        <w:widowControl w:val="0"/>
        <w:jc w:val="center"/>
        <w:rPr>
          <w:b/>
          <w:sz w:val="28"/>
          <w:szCs w:val="28"/>
        </w:rPr>
      </w:pPr>
      <w:r w:rsidRPr="00CB5139">
        <w:rPr>
          <w:b/>
          <w:sz w:val="28"/>
          <w:szCs w:val="28"/>
        </w:rPr>
        <w:t>ПРОТОКОЛ №</w:t>
      </w:r>
      <w:r w:rsidR="004709F7">
        <w:rPr>
          <w:b/>
          <w:sz w:val="28"/>
          <w:szCs w:val="28"/>
        </w:rPr>
        <w:t>3</w:t>
      </w:r>
    </w:p>
    <w:p w14:paraId="56161892" w14:textId="77777777" w:rsidR="005A21DD" w:rsidRDefault="005A21DD" w:rsidP="005A2A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Общественного совета </w:t>
      </w:r>
    </w:p>
    <w:p w14:paraId="04315E3E" w14:textId="28B974FA" w:rsidR="005A21DD" w:rsidRDefault="005A21DD" w:rsidP="005A2A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управлении финансов Липецкой области</w:t>
      </w:r>
    </w:p>
    <w:p w14:paraId="6DC96FC9" w14:textId="63D27178" w:rsidR="005A21DD" w:rsidRDefault="005A21DD" w:rsidP="005A2A0C">
      <w:pPr>
        <w:widowControl w:val="0"/>
        <w:jc w:val="center"/>
        <w:rPr>
          <w:b/>
          <w:sz w:val="28"/>
          <w:szCs w:val="28"/>
        </w:rPr>
      </w:pPr>
    </w:p>
    <w:p w14:paraId="1B5807C0" w14:textId="77777777" w:rsidR="005A21DD" w:rsidRDefault="005A21DD" w:rsidP="005A2A0C">
      <w:pPr>
        <w:widowControl w:val="0"/>
        <w:jc w:val="center"/>
        <w:rPr>
          <w:b/>
          <w:sz w:val="28"/>
          <w:szCs w:val="28"/>
        </w:rPr>
      </w:pPr>
    </w:p>
    <w:p w14:paraId="60F591CC" w14:textId="6EDB917C" w:rsidR="00CB5139" w:rsidRPr="005A21DD" w:rsidRDefault="00CB5139" w:rsidP="00CB5139">
      <w:pPr>
        <w:widowControl w:val="0"/>
        <w:rPr>
          <w:bCs/>
          <w:sz w:val="28"/>
          <w:szCs w:val="28"/>
        </w:rPr>
      </w:pPr>
      <w:r w:rsidRPr="005A21DD">
        <w:rPr>
          <w:b/>
          <w:sz w:val="28"/>
          <w:szCs w:val="28"/>
        </w:rPr>
        <w:t>Место заседания</w:t>
      </w:r>
      <w:r w:rsidRPr="005A21DD">
        <w:rPr>
          <w:bCs/>
          <w:sz w:val="28"/>
          <w:szCs w:val="28"/>
        </w:rPr>
        <w:t xml:space="preserve">: </w:t>
      </w:r>
      <w:r w:rsidR="00963379" w:rsidRPr="005A21DD">
        <w:rPr>
          <w:bCs/>
          <w:sz w:val="28"/>
          <w:szCs w:val="28"/>
        </w:rPr>
        <w:t>г.</w:t>
      </w:r>
      <w:r w:rsidR="005A21DD" w:rsidRPr="005A21DD">
        <w:rPr>
          <w:bCs/>
          <w:sz w:val="28"/>
          <w:szCs w:val="28"/>
        </w:rPr>
        <w:t xml:space="preserve"> Липецк, ул. Плеханова, д.4, конференц-зал</w:t>
      </w:r>
    </w:p>
    <w:p w14:paraId="0EC0C597" w14:textId="757D765B" w:rsidR="005A2A0C" w:rsidRPr="005A21DD" w:rsidRDefault="005A21DD" w:rsidP="005A21DD">
      <w:pPr>
        <w:widowControl w:val="0"/>
        <w:rPr>
          <w:b/>
          <w:sz w:val="28"/>
          <w:szCs w:val="28"/>
        </w:rPr>
      </w:pPr>
      <w:r w:rsidRPr="005A21DD">
        <w:rPr>
          <w:b/>
          <w:sz w:val="28"/>
          <w:szCs w:val="28"/>
        </w:rPr>
        <w:t>Дата и время заседания:</w:t>
      </w:r>
      <w:r w:rsidR="00A6543F">
        <w:rPr>
          <w:b/>
          <w:sz w:val="28"/>
          <w:szCs w:val="28"/>
        </w:rPr>
        <w:t xml:space="preserve"> </w:t>
      </w:r>
      <w:r w:rsidR="005946F6">
        <w:rPr>
          <w:b/>
          <w:sz w:val="28"/>
          <w:szCs w:val="28"/>
        </w:rPr>
        <w:t>17.11.2022г. 12-00</w:t>
      </w:r>
    </w:p>
    <w:p w14:paraId="0F5B926A" w14:textId="77777777" w:rsidR="00540225" w:rsidRDefault="00540225" w:rsidP="00F7696D">
      <w:pPr>
        <w:widowControl w:val="0"/>
        <w:rPr>
          <w:b/>
          <w:sz w:val="28"/>
          <w:szCs w:val="28"/>
        </w:rPr>
      </w:pPr>
    </w:p>
    <w:p w14:paraId="758A1356" w14:textId="6ADBDA88" w:rsidR="00C7717B" w:rsidRDefault="00A6543F" w:rsidP="00F7696D">
      <w:pPr>
        <w:widowControl w:val="0"/>
        <w:rPr>
          <w:bCs/>
          <w:sz w:val="28"/>
          <w:szCs w:val="28"/>
        </w:rPr>
      </w:pPr>
      <w:r w:rsidRPr="00A6543F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C7717B" w:rsidRPr="005A21DD" w14:paraId="7C41453D" w14:textId="77777777" w:rsidTr="00D05F93">
        <w:tc>
          <w:tcPr>
            <w:tcW w:w="4672" w:type="dxa"/>
          </w:tcPr>
          <w:p w14:paraId="16D7745E" w14:textId="77777777" w:rsidR="00C7717B" w:rsidRPr="005A21DD" w:rsidRDefault="00C7717B" w:rsidP="00C7717B">
            <w:pPr>
              <w:ind w:hanging="107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075" w:type="dxa"/>
          </w:tcPr>
          <w:p w14:paraId="6297FFE8" w14:textId="77777777" w:rsidR="00C7717B" w:rsidRPr="005A21DD" w:rsidRDefault="00C7717B" w:rsidP="00D05F93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Доцент, заведующая кафедрой «Экономика и финансы» ФГОБУ ВПО «Финансового университета при Правительстве Российской Федерации»</w:t>
            </w:r>
          </w:p>
        </w:tc>
      </w:tr>
    </w:tbl>
    <w:p w14:paraId="7C3BD448" w14:textId="77777777" w:rsidR="00C7717B" w:rsidRPr="005A21DD" w:rsidRDefault="00C7717B" w:rsidP="00A6543F">
      <w:pPr>
        <w:widowControl w:val="0"/>
        <w:jc w:val="both"/>
        <w:rPr>
          <w:b/>
          <w:sz w:val="28"/>
          <w:szCs w:val="28"/>
        </w:rPr>
      </w:pPr>
    </w:p>
    <w:p w14:paraId="1DE29E43" w14:textId="13F15043" w:rsidR="005A21DD" w:rsidRPr="005A21DD" w:rsidRDefault="005A21DD" w:rsidP="005A21DD">
      <w:pPr>
        <w:widowControl w:val="0"/>
        <w:rPr>
          <w:b/>
          <w:sz w:val="28"/>
          <w:szCs w:val="28"/>
        </w:rPr>
      </w:pPr>
      <w:r w:rsidRPr="005A21DD">
        <w:rPr>
          <w:b/>
          <w:sz w:val="28"/>
          <w:szCs w:val="28"/>
        </w:rPr>
        <w:t xml:space="preserve">Члены Общественного совета: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5A21DD" w:rsidRPr="005A21DD" w14:paraId="2E00D5C6" w14:textId="77777777" w:rsidTr="005A21DD">
        <w:tc>
          <w:tcPr>
            <w:tcW w:w="4672" w:type="dxa"/>
          </w:tcPr>
          <w:p w14:paraId="294664EF" w14:textId="1EE6C9C6" w:rsidR="005A21DD" w:rsidRPr="005A21DD" w:rsidRDefault="005A21DD" w:rsidP="00B15798">
            <w:pPr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14:paraId="0C9AE99D" w14:textId="18A2215E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</w:p>
        </w:tc>
      </w:tr>
      <w:tr w:rsidR="005A21DD" w:rsidRPr="005A21DD" w14:paraId="0D45D6CB" w14:textId="77777777" w:rsidTr="005A21DD">
        <w:tc>
          <w:tcPr>
            <w:tcW w:w="4672" w:type="dxa"/>
          </w:tcPr>
          <w:p w14:paraId="0D7347CC" w14:textId="3552FB1D" w:rsidR="005A21DD" w:rsidRPr="005A21DD" w:rsidRDefault="005A21DD" w:rsidP="00B15798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 xml:space="preserve">Каменецкий Станислав </w:t>
            </w:r>
            <w:r w:rsidR="007119CF">
              <w:rPr>
                <w:sz w:val="28"/>
                <w:szCs w:val="28"/>
              </w:rPr>
              <w:t>Геннадьевич</w:t>
            </w:r>
          </w:p>
        </w:tc>
        <w:tc>
          <w:tcPr>
            <w:tcW w:w="5075" w:type="dxa"/>
          </w:tcPr>
          <w:p w14:paraId="1A96263E" w14:textId="77777777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Председатель Липецкого регионального отделения ООО «Деловая Россия»</w:t>
            </w:r>
          </w:p>
        </w:tc>
      </w:tr>
      <w:tr w:rsidR="005A21DD" w:rsidRPr="005A21DD" w14:paraId="1ED754CD" w14:textId="77777777" w:rsidTr="005A21DD">
        <w:tc>
          <w:tcPr>
            <w:tcW w:w="4672" w:type="dxa"/>
          </w:tcPr>
          <w:p w14:paraId="4B4DDB0C" w14:textId="77777777" w:rsidR="005A21DD" w:rsidRPr="005A21DD" w:rsidRDefault="005A21DD" w:rsidP="00B15798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5075" w:type="dxa"/>
          </w:tcPr>
          <w:p w14:paraId="04D94922" w14:textId="77777777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C7717B" w:rsidRPr="005A21DD" w14:paraId="65100A7C" w14:textId="77777777" w:rsidTr="005A21DD">
        <w:trPr>
          <w:trHeight w:val="527"/>
        </w:trPr>
        <w:tc>
          <w:tcPr>
            <w:tcW w:w="4672" w:type="dxa"/>
          </w:tcPr>
          <w:p w14:paraId="45DCFFD5" w14:textId="0270C583" w:rsidR="00C7717B" w:rsidRPr="005A21DD" w:rsidRDefault="00C7717B" w:rsidP="00C7717B">
            <w:pPr>
              <w:rPr>
                <w:sz w:val="28"/>
                <w:szCs w:val="28"/>
              </w:rPr>
            </w:pPr>
            <w:r w:rsidRPr="00437CCE">
              <w:rPr>
                <w:sz w:val="28"/>
                <w:szCs w:val="28"/>
              </w:rPr>
              <w:t>Нестерова Надежда Николаевна</w:t>
            </w:r>
          </w:p>
        </w:tc>
        <w:tc>
          <w:tcPr>
            <w:tcW w:w="5075" w:type="dxa"/>
          </w:tcPr>
          <w:p w14:paraId="4A4F7388" w14:textId="1258D6A0" w:rsidR="00C7717B" w:rsidRPr="005A21DD" w:rsidRDefault="00C7717B" w:rsidP="00C771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37CCE">
              <w:rPr>
                <w:sz w:val="28"/>
                <w:szCs w:val="28"/>
              </w:rPr>
              <w:t>лен Общественной палаты Липецкой области, директор Липецкого филиала Финансового университета при Правительстве Российской Федерации, кандидат географических наук</w:t>
            </w:r>
          </w:p>
        </w:tc>
      </w:tr>
      <w:tr w:rsidR="00C7717B" w:rsidRPr="005A21DD" w14:paraId="4DDC0163" w14:textId="77777777" w:rsidTr="005A21DD">
        <w:tc>
          <w:tcPr>
            <w:tcW w:w="4672" w:type="dxa"/>
          </w:tcPr>
          <w:p w14:paraId="3BCA07B9" w14:textId="77777777" w:rsidR="00C7717B" w:rsidRPr="005A21DD" w:rsidRDefault="00C7717B" w:rsidP="00C7717B">
            <w:pPr>
              <w:rPr>
                <w:sz w:val="28"/>
                <w:szCs w:val="28"/>
              </w:rPr>
            </w:pPr>
            <w:proofErr w:type="spellStart"/>
            <w:r w:rsidRPr="005A21DD">
              <w:rPr>
                <w:sz w:val="28"/>
                <w:szCs w:val="28"/>
              </w:rPr>
              <w:t>Шамаева</w:t>
            </w:r>
            <w:proofErr w:type="spellEnd"/>
            <w:r w:rsidRPr="005A21DD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075" w:type="dxa"/>
          </w:tcPr>
          <w:p w14:paraId="50970D09" w14:textId="77777777" w:rsidR="00C7717B" w:rsidRPr="005A21DD" w:rsidRDefault="00C7717B" w:rsidP="00C7717B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член Общественной палаты Липецкой области, генеральный директор некоммерческого партнёрства «Бизнес-инкубатор «СОДРУЖЕСТВО»</w:t>
            </w:r>
          </w:p>
        </w:tc>
      </w:tr>
      <w:tr w:rsidR="00C7717B" w:rsidRPr="005A21DD" w14:paraId="3FABB1BC" w14:textId="77777777" w:rsidTr="005A21DD">
        <w:tc>
          <w:tcPr>
            <w:tcW w:w="4672" w:type="dxa"/>
          </w:tcPr>
          <w:p w14:paraId="0C2E1B1E" w14:textId="77777777" w:rsidR="00C7717B" w:rsidRPr="005A21DD" w:rsidRDefault="00C7717B" w:rsidP="00C7717B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5075" w:type="dxa"/>
          </w:tcPr>
          <w:p w14:paraId="5FD313CE" w14:textId="77777777" w:rsidR="00C7717B" w:rsidRPr="005A21DD" w:rsidRDefault="00C7717B" w:rsidP="00C7717B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39BE09EF" w14:textId="77777777" w:rsidR="004709F7" w:rsidRDefault="004709F7" w:rsidP="00F7696D">
      <w:pPr>
        <w:widowControl w:val="0"/>
        <w:rPr>
          <w:b/>
          <w:sz w:val="28"/>
          <w:szCs w:val="28"/>
        </w:rPr>
      </w:pPr>
    </w:p>
    <w:p w14:paraId="0D0CF3E7" w14:textId="77777777" w:rsidR="004709F7" w:rsidRDefault="004709F7" w:rsidP="00F7696D">
      <w:pPr>
        <w:widowControl w:val="0"/>
        <w:rPr>
          <w:b/>
          <w:sz w:val="28"/>
          <w:szCs w:val="28"/>
        </w:rPr>
      </w:pPr>
    </w:p>
    <w:p w14:paraId="4D138A47" w14:textId="4A8FE33A" w:rsidR="00F7696D" w:rsidRDefault="00F7696D" w:rsidP="00F7696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14:paraId="3F668B9C" w14:textId="6EE65204" w:rsidR="00F7696D" w:rsidRPr="00A6543F" w:rsidRDefault="00F7696D" w:rsidP="00F7696D">
      <w:pPr>
        <w:widowControl w:val="0"/>
        <w:rPr>
          <w:b/>
          <w:sz w:val="28"/>
          <w:szCs w:val="28"/>
        </w:rPr>
      </w:pPr>
    </w:p>
    <w:p w14:paraId="71CD89A8" w14:textId="48E4DC02" w:rsidR="004709F7" w:rsidRDefault="00FC1B63" w:rsidP="00F7696D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Щеглеватых</w:t>
      </w:r>
      <w:proofErr w:type="spellEnd"/>
      <w:r>
        <w:rPr>
          <w:b/>
          <w:sz w:val="28"/>
          <w:szCs w:val="28"/>
        </w:rPr>
        <w:t xml:space="preserve"> </w:t>
      </w:r>
      <w:r w:rsidR="004709F7">
        <w:rPr>
          <w:b/>
          <w:sz w:val="28"/>
          <w:szCs w:val="28"/>
        </w:rPr>
        <w:t xml:space="preserve">Вячеслав Михайлович – </w:t>
      </w:r>
      <w:r w:rsidR="004709F7" w:rsidRPr="004709F7">
        <w:rPr>
          <w:bCs/>
          <w:sz w:val="28"/>
          <w:szCs w:val="28"/>
        </w:rPr>
        <w:t xml:space="preserve">заместитель Губернатора Липецкой области – начальник управления финансов </w:t>
      </w:r>
      <w:r w:rsidR="004709F7">
        <w:rPr>
          <w:bCs/>
          <w:sz w:val="28"/>
          <w:szCs w:val="28"/>
        </w:rPr>
        <w:t xml:space="preserve">Липецкой </w:t>
      </w:r>
      <w:r w:rsidR="004709F7" w:rsidRPr="004709F7">
        <w:rPr>
          <w:bCs/>
          <w:sz w:val="28"/>
          <w:szCs w:val="28"/>
        </w:rPr>
        <w:t>области</w:t>
      </w:r>
    </w:p>
    <w:p w14:paraId="08ABAC67" w14:textId="7A38D843" w:rsidR="00F7696D" w:rsidRDefault="0023510D" w:rsidP="00F7696D">
      <w:pPr>
        <w:widowControl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Володина Светлана Николаевна</w:t>
      </w:r>
      <w:r w:rsidR="00F7696D">
        <w:rPr>
          <w:b/>
          <w:sz w:val="28"/>
          <w:szCs w:val="28"/>
        </w:rPr>
        <w:t xml:space="preserve"> -</w:t>
      </w:r>
      <w:r w:rsidR="00F7696D" w:rsidRPr="00A6543F">
        <w:rPr>
          <w:bCs/>
          <w:sz w:val="28"/>
          <w:szCs w:val="28"/>
        </w:rPr>
        <w:t xml:space="preserve">первый заместитель начальника управления финансов </w:t>
      </w:r>
      <w:r w:rsidR="00F7696D">
        <w:rPr>
          <w:bCs/>
          <w:sz w:val="28"/>
          <w:szCs w:val="28"/>
        </w:rPr>
        <w:t xml:space="preserve">Липецкой </w:t>
      </w:r>
      <w:r w:rsidR="00F7696D" w:rsidRPr="00A6543F">
        <w:rPr>
          <w:bCs/>
          <w:sz w:val="28"/>
          <w:szCs w:val="28"/>
        </w:rPr>
        <w:t>области</w:t>
      </w:r>
    </w:p>
    <w:p w14:paraId="3D01AF3B" w14:textId="0F83228C" w:rsidR="00F7696D" w:rsidRDefault="0023510D" w:rsidP="00F7696D">
      <w:pPr>
        <w:widowControl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Труфанова Светлана Викторовна</w:t>
      </w:r>
      <w:r w:rsidR="00F7696D">
        <w:rPr>
          <w:bCs/>
          <w:sz w:val="28"/>
          <w:szCs w:val="28"/>
        </w:rPr>
        <w:t xml:space="preserve"> - </w:t>
      </w:r>
      <w:r w:rsidR="00F7696D" w:rsidRPr="00A6543F">
        <w:rPr>
          <w:bCs/>
          <w:sz w:val="28"/>
          <w:szCs w:val="28"/>
        </w:rPr>
        <w:t xml:space="preserve">заместитель начальника управления финансов </w:t>
      </w:r>
      <w:r w:rsidR="00F7696D">
        <w:rPr>
          <w:bCs/>
          <w:sz w:val="28"/>
          <w:szCs w:val="28"/>
        </w:rPr>
        <w:t xml:space="preserve">Липецкой </w:t>
      </w:r>
      <w:r w:rsidR="00F7696D" w:rsidRPr="00A6543F">
        <w:rPr>
          <w:bCs/>
          <w:sz w:val="28"/>
          <w:szCs w:val="28"/>
        </w:rPr>
        <w:t>области</w:t>
      </w:r>
    </w:p>
    <w:p w14:paraId="04AC2CAD" w14:textId="77777777" w:rsidR="00F7696D" w:rsidRDefault="00F7696D" w:rsidP="00F7696D">
      <w:pPr>
        <w:widowControl w:val="0"/>
        <w:jc w:val="both"/>
        <w:rPr>
          <w:bCs/>
          <w:sz w:val="28"/>
          <w:szCs w:val="28"/>
        </w:rPr>
      </w:pPr>
      <w:proofErr w:type="spellStart"/>
      <w:r w:rsidRPr="00C7717B">
        <w:rPr>
          <w:b/>
          <w:sz w:val="28"/>
          <w:szCs w:val="28"/>
        </w:rPr>
        <w:t>Разводова</w:t>
      </w:r>
      <w:proofErr w:type="spellEnd"/>
      <w:r w:rsidRPr="00C7717B">
        <w:rPr>
          <w:b/>
          <w:sz w:val="28"/>
          <w:szCs w:val="28"/>
        </w:rPr>
        <w:t xml:space="preserve"> Лариса Владимировна</w:t>
      </w:r>
      <w:r>
        <w:rPr>
          <w:bCs/>
          <w:sz w:val="28"/>
          <w:szCs w:val="28"/>
        </w:rPr>
        <w:t xml:space="preserve"> – начальник отдела бюджетного планирования и межбюджетных отношений</w:t>
      </w:r>
    </w:p>
    <w:p w14:paraId="456B2201" w14:textId="3857DDBE" w:rsidR="005A21DD" w:rsidRPr="005A21DD" w:rsidRDefault="005A21DD" w:rsidP="005A21DD">
      <w:pPr>
        <w:widowControl w:val="0"/>
        <w:rPr>
          <w:bCs/>
          <w:sz w:val="28"/>
          <w:szCs w:val="28"/>
        </w:rPr>
      </w:pPr>
    </w:p>
    <w:p w14:paraId="06CF8DE4" w14:textId="77777777" w:rsidR="00796CE3" w:rsidRDefault="00796CE3" w:rsidP="004619F5">
      <w:pPr>
        <w:widowControl w:val="0"/>
        <w:jc w:val="center"/>
        <w:rPr>
          <w:b/>
          <w:sz w:val="28"/>
          <w:szCs w:val="28"/>
        </w:rPr>
      </w:pPr>
    </w:p>
    <w:p w14:paraId="1519F9A1" w14:textId="1C9121EF" w:rsidR="004619F5" w:rsidRPr="00CB5139" w:rsidRDefault="004619F5" w:rsidP="004619F5">
      <w:pPr>
        <w:widowControl w:val="0"/>
        <w:jc w:val="center"/>
        <w:rPr>
          <w:b/>
          <w:sz w:val="28"/>
          <w:szCs w:val="28"/>
        </w:rPr>
      </w:pPr>
      <w:r w:rsidRPr="00CB5139">
        <w:rPr>
          <w:b/>
          <w:sz w:val="28"/>
          <w:szCs w:val="28"/>
        </w:rPr>
        <w:t xml:space="preserve">ПОВЕСТКА ДНЯ </w:t>
      </w:r>
    </w:p>
    <w:tbl>
      <w:tblPr>
        <w:tblStyle w:val="a3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353"/>
      </w:tblGrid>
      <w:tr w:rsidR="00C7717B" w:rsidRPr="00A06B17" w14:paraId="1DDB70B9" w14:textId="77777777" w:rsidTr="00A06B17">
        <w:tc>
          <w:tcPr>
            <w:tcW w:w="992" w:type="dxa"/>
            <w:vAlign w:val="center"/>
          </w:tcPr>
          <w:p w14:paraId="452F7E07" w14:textId="77777777" w:rsidR="00C7717B" w:rsidRPr="00A06B17" w:rsidRDefault="00C7717B" w:rsidP="00A06B17">
            <w:pPr>
              <w:jc w:val="center"/>
              <w:rPr>
                <w:b/>
                <w:bCs/>
                <w:sz w:val="28"/>
                <w:szCs w:val="28"/>
              </w:rPr>
            </w:pPr>
            <w:r w:rsidRPr="00A06B1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53" w:type="dxa"/>
            <w:vAlign w:val="center"/>
          </w:tcPr>
          <w:p w14:paraId="132CE560" w14:textId="77777777" w:rsidR="0023510D" w:rsidRDefault="0023510D" w:rsidP="00B67AB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A02A38A" w14:textId="69380D14" w:rsidR="00C7717B" w:rsidRPr="00A06B17" w:rsidRDefault="0023510D" w:rsidP="00B67AB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бюджетной</w:t>
            </w:r>
            <w:r w:rsidR="00B67AB1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налоговой </w:t>
            </w:r>
            <w:r w:rsidR="00B67AB1">
              <w:rPr>
                <w:b/>
                <w:bCs/>
                <w:sz w:val="28"/>
                <w:szCs w:val="28"/>
              </w:rPr>
              <w:t xml:space="preserve">и долговой </w:t>
            </w:r>
            <w:r>
              <w:rPr>
                <w:b/>
                <w:bCs/>
                <w:sz w:val="28"/>
                <w:szCs w:val="28"/>
              </w:rPr>
              <w:t xml:space="preserve">политике </w:t>
            </w:r>
            <w:r w:rsidR="00FC1B63">
              <w:rPr>
                <w:b/>
                <w:bCs/>
                <w:sz w:val="28"/>
                <w:szCs w:val="28"/>
              </w:rPr>
              <w:t xml:space="preserve">в </w:t>
            </w:r>
            <w:r>
              <w:rPr>
                <w:b/>
                <w:bCs/>
                <w:sz w:val="28"/>
                <w:szCs w:val="28"/>
              </w:rPr>
              <w:t>Липецкой области на 2023-2025 годы</w:t>
            </w:r>
          </w:p>
          <w:p w14:paraId="6248CC88" w14:textId="77777777" w:rsidR="00C7717B" w:rsidRPr="00A06B17" w:rsidRDefault="00C7717B" w:rsidP="00B67AB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7717B" w:rsidRPr="00A06B17" w14:paraId="7D7EEB96" w14:textId="77777777" w:rsidTr="00A06B17">
        <w:tc>
          <w:tcPr>
            <w:tcW w:w="992" w:type="dxa"/>
          </w:tcPr>
          <w:p w14:paraId="06803197" w14:textId="77777777" w:rsidR="00C7717B" w:rsidRPr="00A06B17" w:rsidRDefault="00C7717B" w:rsidP="00A06B17">
            <w:pPr>
              <w:jc w:val="center"/>
              <w:rPr>
                <w:b/>
                <w:bCs/>
                <w:sz w:val="28"/>
                <w:szCs w:val="28"/>
              </w:rPr>
            </w:pPr>
            <w:r w:rsidRPr="00A06B1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53" w:type="dxa"/>
          </w:tcPr>
          <w:p w14:paraId="475FFA54" w14:textId="77777777" w:rsidR="00B67AB1" w:rsidRPr="00B67AB1" w:rsidRDefault="00B67AB1" w:rsidP="00B67AB1">
            <w:pPr>
              <w:jc w:val="both"/>
              <w:rPr>
                <w:b/>
                <w:bCs/>
                <w:sz w:val="28"/>
                <w:szCs w:val="28"/>
              </w:rPr>
            </w:pPr>
            <w:r w:rsidRPr="00B67AB1">
              <w:rPr>
                <w:b/>
                <w:bCs/>
                <w:sz w:val="28"/>
                <w:szCs w:val="28"/>
              </w:rPr>
              <w:t>О проекте закона области «Об областном бюджете на 2023 год и на плановый период 2024 и 2025 годы»</w:t>
            </w:r>
          </w:p>
          <w:p w14:paraId="05E6ACC6" w14:textId="77777777" w:rsidR="00C7717B" w:rsidRPr="00A06B17" w:rsidRDefault="00C7717B" w:rsidP="00B67AB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7717B" w:rsidRPr="00A06B17" w14:paraId="746ED216" w14:textId="77777777" w:rsidTr="00A06B17">
        <w:tc>
          <w:tcPr>
            <w:tcW w:w="992" w:type="dxa"/>
          </w:tcPr>
          <w:p w14:paraId="0920DA86" w14:textId="45F83820" w:rsidR="00C7717B" w:rsidRPr="00A06B17" w:rsidRDefault="00C7717B" w:rsidP="00A06B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3" w:type="dxa"/>
          </w:tcPr>
          <w:p w14:paraId="6432302B" w14:textId="77777777" w:rsidR="00C7717B" w:rsidRPr="00A06B17" w:rsidRDefault="00C7717B" w:rsidP="0023510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EA0EF56" w14:textId="2F0AB2D9" w:rsidR="00A6543F" w:rsidRDefault="004619F5" w:rsidP="00DA00B2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первому вопросу</w:t>
      </w:r>
      <w:r w:rsidR="00A6543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7382B13D" w14:textId="5E177457" w:rsidR="00A6543F" w:rsidRPr="007D1E2E" w:rsidRDefault="007A3716" w:rsidP="00DA00B2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Вячеслав Михайлович </w:t>
      </w:r>
      <w:proofErr w:type="spellStart"/>
      <w:r>
        <w:rPr>
          <w:b/>
          <w:sz w:val="28"/>
          <w:szCs w:val="28"/>
        </w:rPr>
        <w:t>Щеглеватых</w:t>
      </w:r>
      <w:proofErr w:type="spellEnd"/>
      <w:r>
        <w:rPr>
          <w:bCs/>
          <w:sz w:val="28"/>
          <w:szCs w:val="28"/>
        </w:rPr>
        <w:t xml:space="preserve"> - </w:t>
      </w:r>
      <w:r w:rsidR="006A5033" w:rsidRPr="004709F7">
        <w:rPr>
          <w:bCs/>
          <w:sz w:val="28"/>
          <w:szCs w:val="28"/>
        </w:rPr>
        <w:t xml:space="preserve">заместитель Губернатора Липецкой области – начальник управления финансов </w:t>
      </w:r>
      <w:r w:rsidR="006A5033">
        <w:rPr>
          <w:bCs/>
          <w:sz w:val="28"/>
          <w:szCs w:val="28"/>
        </w:rPr>
        <w:t xml:space="preserve">Липецкой </w:t>
      </w:r>
      <w:r w:rsidR="006A5033" w:rsidRPr="004709F7">
        <w:rPr>
          <w:bCs/>
          <w:sz w:val="28"/>
          <w:szCs w:val="28"/>
        </w:rPr>
        <w:t>области</w:t>
      </w:r>
      <w:r w:rsidRPr="00A06B17">
        <w:rPr>
          <w:bCs/>
          <w:sz w:val="28"/>
          <w:szCs w:val="28"/>
        </w:rPr>
        <w:t xml:space="preserve"> </w:t>
      </w:r>
      <w:r w:rsidR="00C7717B" w:rsidRPr="00A06B17">
        <w:rPr>
          <w:bCs/>
          <w:sz w:val="28"/>
          <w:szCs w:val="28"/>
        </w:rPr>
        <w:t>выступил с докладом</w:t>
      </w:r>
      <w:r w:rsidR="00A6543F" w:rsidRPr="00A06B17">
        <w:rPr>
          <w:sz w:val="28"/>
          <w:szCs w:val="28"/>
        </w:rPr>
        <w:t xml:space="preserve"> </w:t>
      </w:r>
      <w:r w:rsidR="00FC1B63" w:rsidRPr="007D1E2E">
        <w:rPr>
          <w:sz w:val="28"/>
          <w:szCs w:val="28"/>
        </w:rPr>
        <w:t xml:space="preserve">«Об основных </w:t>
      </w:r>
      <w:proofErr w:type="gramStart"/>
      <w:r w:rsidR="00FC1B63" w:rsidRPr="007D1E2E">
        <w:rPr>
          <w:sz w:val="28"/>
          <w:szCs w:val="28"/>
        </w:rPr>
        <w:t>направлениях  бюджетной</w:t>
      </w:r>
      <w:proofErr w:type="gramEnd"/>
      <w:r w:rsidR="00FC1B63" w:rsidRPr="007D1E2E">
        <w:rPr>
          <w:sz w:val="28"/>
          <w:szCs w:val="28"/>
        </w:rPr>
        <w:t>, налоговой и долговой политики в Липецкой области на 2023-2025 годы»</w:t>
      </w:r>
      <w:r w:rsidR="004F1672" w:rsidRPr="007D1E2E">
        <w:rPr>
          <w:sz w:val="28"/>
          <w:szCs w:val="28"/>
        </w:rPr>
        <w:t>.</w:t>
      </w:r>
    </w:p>
    <w:p w14:paraId="71CB7BF6" w14:textId="40B47994" w:rsidR="004F1672" w:rsidRPr="006D67A6" w:rsidRDefault="004F1672" w:rsidP="004F16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67A6">
        <w:rPr>
          <w:sz w:val="28"/>
          <w:szCs w:val="28"/>
        </w:rPr>
        <w:t xml:space="preserve">Основные направления бюджетной и налоговой  политики Липецкой области на 2023 - 2025 годы разработаны в соответствии с Бюджетным </w:t>
      </w:r>
      <w:hyperlink r:id="rId5" w:history="1">
        <w:r w:rsidRPr="006D67A6">
          <w:rPr>
            <w:sz w:val="28"/>
            <w:szCs w:val="28"/>
          </w:rPr>
          <w:t>кодексом</w:t>
        </w:r>
      </w:hyperlink>
      <w:r w:rsidRPr="006D67A6">
        <w:rPr>
          <w:sz w:val="28"/>
          <w:szCs w:val="28"/>
        </w:rPr>
        <w:t xml:space="preserve"> Российской Федерации и </w:t>
      </w:r>
      <w:hyperlink r:id="rId6" w:history="1">
        <w:r w:rsidRPr="006D67A6">
          <w:rPr>
            <w:sz w:val="28"/>
            <w:szCs w:val="28"/>
          </w:rPr>
          <w:t>Законом</w:t>
        </w:r>
      </w:hyperlink>
      <w:r w:rsidRPr="006D67A6">
        <w:rPr>
          <w:sz w:val="28"/>
          <w:szCs w:val="28"/>
        </w:rPr>
        <w:t xml:space="preserve"> Липецкой области от 27 декабря 2019 года № 343- ОЗ</w:t>
      </w:r>
      <w:r>
        <w:rPr>
          <w:sz w:val="28"/>
          <w:szCs w:val="28"/>
        </w:rPr>
        <w:t xml:space="preserve"> "</w:t>
      </w:r>
      <w:r w:rsidRPr="006D67A6">
        <w:rPr>
          <w:sz w:val="28"/>
          <w:szCs w:val="28"/>
        </w:rPr>
        <w:t>О бюдж</w:t>
      </w:r>
      <w:r>
        <w:rPr>
          <w:sz w:val="28"/>
          <w:szCs w:val="28"/>
        </w:rPr>
        <w:t>етном процессе Липецкой области"</w:t>
      </w:r>
      <w:r w:rsidRPr="006D67A6">
        <w:rPr>
          <w:sz w:val="28"/>
          <w:szCs w:val="28"/>
        </w:rPr>
        <w:t xml:space="preserve"> с учетом Основных </w:t>
      </w:r>
      <w:hyperlink r:id="rId7" w:history="1">
        <w:r w:rsidRPr="006D67A6">
          <w:rPr>
            <w:sz w:val="28"/>
            <w:szCs w:val="28"/>
          </w:rPr>
          <w:t>направлений</w:t>
        </w:r>
      </w:hyperlink>
      <w:r w:rsidRPr="006D67A6">
        <w:rPr>
          <w:sz w:val="28"/>
          <w:szCs w:val="28"/>
        </w:rPr>
        <w:t xml:space="preserve"> бюджетной, налоговой и таможенно-тарифной политики Российской Федерации на 2023 год и на плановый период 2024 и 2025 годов.</w:t>
      </w:r>
    </w:p>
    <w:p w14:paraId="24C31BB6" w14:textId="2C52B86D" w:rsidR="007D1E2E" w:rsidRPr="005946F6" w:rsidRDefault="007D1E2E" w:rsidP="007D1E2E">
      <w:pPr>
        <w:ind w:firstLine="540"/>
        <w:rPr>
          <w:sz w:val="28"/>
          <w:szCs w:val="28"/>
        </w:rPr>
      </w:pPr>
      <w:r w:rsidRPr="005946F6">
        <w:rPr>
          <w:sz w:val="28"/>
          <w:szCs w:val="28"/>
        </w:rPr>
        <w:t xml:space="preserve">Определены основные задачи бюджетной политики на 2023 год и на </w:t>
      </w:r>
      <w:proofErr w:type="gramStart"/>
      <w:r w:rsidRPr="005946F6">
        <w:rPr>
          <w:sz w:val="28"/>
          <w:szCs w:val="28"/>
        </w:rPr>
        <w:t>период  2024</w:t>
      </w:r>
      <w:proofErr w:type="gramEnd"/>
      <w:r w:rsidRPr="005946F6">
        <w:rPr>
          <w:sz w:val="28"/>
          <w:szCs w:val="28"/>
        </w:rPr>
        <w:t xml:space="preserve"> и 2025 годов:</w:t>
      </w:r>
    </w:p>
    <w:p w14:paraId="22735274" w14:textId="48A44754" w:rsidR="006A5033" w:rsidRDefault="007D1E2E" w:rsidP="005946F6">
      <w:pPr>
        <w:ind w:firstLine="708"/>
        <w:jc w:val="both"/>
        <w:rPr>
          <w:sz w:val="28"/>
          <w:szCs w:val="28"/>
        </w:rPr>
      </w:pPr>
      <w:r w:rsidRPr="002413B6">
        <w:rPr>
          <w:sz w:val="28"/>
          <w:szCs w:val="28"/>
        </w:rPr>
        <w:t xml:space="preserve">- </w:t>
      </w:r>
      <w:r w:rsidR="005946F6" w:rsidRPr="005946F6">
        <w:rPr>
          <w:sz w:val="28"/>
          <w:szCs w:val="28"/>
        </w:rPr>
        <w:t>обеспечение долгосрочной сбалансированности и устойчивости бюджетной системы</w:t>
      </w:r>
      <w:r w:rsidR="006A5033">
        <w:rPr>
          <w:sz w:val="28"/>
          <w:szCs w:val="28"/>
        </w:rPr>
        <w:t>;</w:t>
      </w:r>
      <w:r w:rsidR="005946F6" w:rsidRPr="005946F6">
        <w:rPr>
          <w:sz w:val="28"/>
          <w:szCs w:val="28"/>
        </w:rPr>
        <w:t xml:space="preserve"> </w:t>
      </w:r>
    </w:p>
    <w:p w14:paraId="06BE0947" w14:textId="4DAF5AC1" w:rsidR="005946F6" w:rsidRDefault="006A5033" w:rsidP="00594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6F6" w:rsidRPr="005946F6">
        <w:rPr>
          <w:sz w:val="28"/>
          <w:szCs w:val="28"/>
        </w:rPr>
        <w:t>укрепление финансовой стабильности в Липецкой области</w:t>
      </w:r>
      <w:r w:rsidR="005946F6">
        <w:rPr>
          <w:sz w:val="28"/>
          <w:szCs w:val="28"/>
        </w:rPr>
        <w:t>.</w:t>
      </w:r>
    </w:p>
    <w:p w14:paraId="16AFF4A6" w14:textId="09C5DD0E" w:rsidR="00CA0E44" w:rsidRDefault="005946F6" w:rsidP="00594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0E44">
        <w:rPr>
          <w:sz w:val="28"/>
          <w:szCs w:val="28"/>
        </w:rPr>
        <w:t>Налоговая политика направлена на:</w:t>
      </w:r>
    </w:p>
    <w:p w14:paraId="75C7EA33" w14:textId="77777777" w:rsidR="005946F6" w:rsidRPr="005946F6" w:rsidRDefault="005946F6" w:rsidP="00594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46F6">
        <w:rPr>
          <w:sz w:val="28"/>
          <w:szCs w:val="28"/>
        </w:rPr>
        <w:t>восстановление налогооблагаемой базы и дальнейшее ее расширение, обеспечение бюджетной устойчивости, включающие:</w:t>
      </w:r>
    </w:p>
    <w:p w14:paraId="1170A250" w14:textId="77777777" w:rsidR="005946F6" w:rsidRPr="005946F6" w:rsidRDefault="005946F6" w:rsidP="00594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6F6">
        <w:rPr>
          <w:sz w:val="28"/>
          <w:szCs w:val="28"/>
        </w:rPr>
        <w:t>- создание равных и справедливых условий налогообложения для хозяйствующих субъектов, осуществляющих деятельность на территории области;</w:t>
      </w:r>
    </w:p>
    <w:p w14:paraId="290F8D3D" w14:textId="77777777" w:rsidR="005946F6" w:rsidRPr="005946F6" w:rsidRDefault="005946F6" w:rsidP="00594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6F6">
        <w:rPr>
          <w:sz w:val="28"/>
          <w:szCs w:val="28"/>
        </w:rPr>
        <w:t>-  совершенствование мер налогового стимулирования по привлечению инвестиций в экономику области;</w:t>
      </w:r>
    </w:p>
    <w:p w14:paraId="54AA1D26" w14:textId="77777777" w:rsidR="005946F6" w:rsidRPr="005946F6" w:rsidRDefault="005946F6" w:rsidP="00594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6F6">
        <w:rPr>
          <w:sz w:val="28"/>
          <w:szCs w:val="28"/>
        </w:rPr>
        <w:t>- принятие мер государственной поддержки субъектов малого и среднего предпринимательства, стимулирование самозанятости и предпринимательской инициативы;</w:t>
      </w:r>
    </w:p>
    <w:p w14:paraId="1D2D194B" w14:textId="77777777" w:rsidR="005946F6" w:rsidRPr="005946F6" w:rsidRDefault="005946F6" w:rsidP="005946F6">
      <w:pPr>
        <w:ind w:firstLine="720"/>
        <w:jc w:val="both"/>
        <w:rPr>
          <w:sz w:val="28"/>
          <w:szCs w:val="28"/>
        </w:rPr>
      </w:pPr>
      <w:r w:rsidRPr="005946F6">
        <w:rPr>
          <w:sz w:val="28"/>
          <w:szCs w:val="28"/>
        </w:rPr>
        <w:t>- проведение мероприятий по легализации налоговых баз, сокращению теневого бизнеса, пресечению фактов уклонения от налогообложения;</w:t>
      </w:r>
    </w:p>
    <w:p w14:paraId="66300798" w14:textId="77777777" w:rsidR="005946F6" w:rsidRPr="005946F6" w:rsidRDefault="005946F6" w:rsidP="005946F6">
      <w:pPr>
        <w:ind w:firstLine="708"/>
        <w:jc w:val="both"/>
        <w:rPr>
          <w:sz w:val="28"/>
          <w:szCs w:val="28"/>
        </w:rPr>
      </w:pPr>
      <w:r w:rsidRPr="005946F6">
        <w:rPr>
          <w:sz w:val="28"/>
          <w:szCs w:val="28"/>
        </w:rPr>
        <w:t>- улучшение качества налогового администрирования, сокращение задолженности по налоговым платежам в бюджет области;</w:t>
      </w:r>
    </w:p>
    <w:p w14:paraId="5BA038A5" w14:textId="77777777" w:rsidR="005946F6" w:rsidRPr="005946F6" w:rsidRDefault="005946F6" w:rsidP="005946F6">
      <w:pPr>
        <w:jc w:val="both"/>
        <w:rPr>
          <w:sz w:val="28"/>
          <w:szCs w:val="28"/>
        </w:rPr>
      </w:pPr>
      <w:r w:rsidRPr="005946F6">
        <w:rPr>
          <w:sz w:val="28"/>
          <w:szCs w:val="28"/>
        </w:rPr>
        <w:tab/>
        <w:t>- осуществление оценки эффективности налоговых льгот (налоговых расходов), отмена неэффективных налоговых расходов;</w:t>
      </w:r>
    </w:p>
    <w:p w14:paraId="2CA9F765" w14:textId="1813E85C" w:rsidR="005946F6" w:rsidRPr="005946F6" w:rsidRDefault="005946F6" w:rsidP="00594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6F6">
        <w:rPr>
          <w:sz w:val="28"/>
          <w:szCs w:val="28"/>
        </w:rPr>
        <w:t>- повышение эффективности управления государственной собственностью Липецкой области</w:t>
      </w:r>
      <w:r>
        <w:rPr>
          <w:sz w:val="28"/>
          <w:szCs w:val="28"/>
        </w:rPr>
        <w:t xml:space="preserve"> и др.</w:t>
      </w:r>
    </w:p>
    <w:p w14:paraId="64EB441F" w14:textId="7AE09DAC" w:rsidR="006A5033" w:rsidRPr="00AF66F1" w:rsidRDefault="006A5033" w:rsidP="006A5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6F1">
        <w:rPr>
          <w:sz w:val="28"/>
          <w:szCs w:val="28"/>
        </w:rPr>
        <w:t xml:space="preserve">Бюджетная политика </w:t>
      </w:r>
      <w:r w:rsidRPr="00AF66F1">
        <w:rPr>
          <w:sz w:val="28"/>
          <w:szCs w:val="28"/>
        </w:rPr>
        <w:t xml:space="preserve">в области расходов </w:t>
      </w:r>
      <w:r w:rsidRPr="00AF66F1">
        <w:rPr>
          <w:sz w:val="28"/>
          <w:szCs w:val="28"/>
        </w:rPr>
        <w:t>на среднесрочную перспективу ориентирована на:</w:t>
      </w:r>
    </w:p>
    <w:p w14:paraId="30A14562" w14:textId="77777777" w:rsidR="006A5033" w:rsidRPr="00AF66F1" w:rsidRDefault="006A5033" w:rsidP="006A5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6F1">
        <w:rPr>
          <w:sz w:val="28"/>
          <w:szCs w:val="28"/>
        </w:rPr>
        <w:t>- поддержание уровня достигнутых целевых показателей повышения оплаты труда работников в сфере образования, здравоохранения, культуры, социального обслуживания в соответствии с Указами Президента Российской Федерации 2012 года,</w:t>
      </w:r>
    </w:p>
    <w:p w14:paraId="35EF9E90" w14:textId="77777777" w:rsidR="006A5033" w:rsidRPr="00AF66F1" w:rsidRDefault="006A5033" w:rsidP="006A5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6F1">
        <w:rPr>
          <w:sz w:val="28"/>
          <w:szCs w:val="28"/>
        </w:rPr>
        <w:t xml:space="preserve">- индексацию оплаты труда категорий работников бюджетной сферы, которые не попадают под действие данных Указов Президента на прогнозный уровень инфляции ежегодно, с 1 октября;  </w:t>
      </w:r>
    </w:p>
    <w:p w14:paraId="44A2CB9C" w14:textId="77777777" w:rsidR="006A5033" w:rsidRPr="00AF66F1" w:rsidRDefault="006A5033" w:rsidP="006A5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6F1">
        <w:rPr>
          <w:sz w:val="28"/>
          <w:szCs w:val="28"/>
        </w:rPr>
        <w:t>- у</w:t>
      </w:r>
      <w:bookmarkStart w:id="0" w:name="_GoBack"/>
      <w:bookmarkEnd w:id="0"/>
      <w:r w:rsidRPr="00AF66F1">
        <w:rPr>
          <w:sz w:val="28"/>
          <w:szCs w:val="28"/>
        </w:rPr>
        <w:t xml:space="preserve">величение расходов на зарплату низкооплачиваемых работников бюджетной сферы, в том числе в связи с повышением минимального размера оплаты труда; </w:t>
      </w:r>
    </w:p>
    <w:p w14:paraId="16AF2D07" w14:textId="77777777" w:rsidR="00AF66F1" w:rsidRPr="00AF66F1" w:rsidRDefault="006A5033" w:rsidP="006A5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6F1">
        <w:rPr>
          <w:sz w:val="28"/>
          <w:szCs w:val="28"/>
        </w:rPr>
        <w:t>- реализацию национальных проектов, государственных программ и инфраструктурных бюджетных кредитов;</w:t>
      </w:r>
    </w:p>
    <w:p w14:paraId="595F35CA" w14:textId="6451B8D0" w:rsidR="00AF66F1" w:rsidRPr="00AF66F1" w:rsidRDefault="00AF66F1" w:rsidP="00AF66F1">
      <w:pPr>
        <w:ind w:firstLine="708"/>
        <w:jc w:val="both"/>
        <w:rPr>
          <w:sz w:val="28"/>
          <w:szCs w:val="28"/>
        </w:rPr>
      </w:pPr>
      <w:r w:rsidRPr="00AF66F1">
        <w:rPr>
          <w:sz w:val="28"/>
          <w:szCs w:val="28"/>
        </w:rPr>
        <w:t>- совершенствование государственной социальной поддержки граждан;</w:t>
      </w:r>
    </w:p>
    <w:p w14:paraId="349F74D4" w14:textId="77777777" w:rsidR="00AF66F1" w:rsidRPr="00AF66F1" w:rsidRDefault="00AF66F1" w:rsidP="00AF66F1">
      <w:pPr>
        <w:ind w:firstLine="709"/>
        <w:jc w:val="both"/>
        <w:rPr>
          <w:sz w:val="28"/>
          <w:szCs w:val="28"/>
        </w:rPr>
      </w:pPr>
      <w:r w:rsidRPr="00AF66F1">
        <w:rPr>
          <w:sz w:val="28"/>
          <w:szCs w:val="28"/>
        </w:rPr>
        <w:t xml:space="preserve">- недопущение просроченной кредиторской задолженности по принятым обязательствам; </w:t>
      </w:r>
    </w:p>
    <w:p w14:paraId="795F4B78" w14:textId="2E2BEE90" w:rsidR="006A5033" w:rsidRPr="00AF66F1" w:rsidRDefault="006A5033" w:rsidP="00AF6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6F1">
        <w:rPr>
          <w:sz w:val="28"/>
          <w:szCs w:val="28"/>
        </w:rPr>
        <w:tab/>
        <w:t>- расширение практики инициативного бюджетирования.</w:t>
      </w:r>
    </w:p>
    <w:p w14:paraId="2ABFA5F0" w14:textId="154DAB40" w:rsidR="005946F6" w:rsidRDefault="005946F6" w:rsidP="00594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6F6">
        <w:rPr>
          <w:sz w:val="28"/>
          <w:szCs w:val="28"/>
        </w:rPr>
        <w:tab/>
      </w:r>
    </w:p>
    <w:p w14:paraId="19231439" w14:textId="5220FA9E" w:rsidR="004F1672" w:rsidRDefault="004925BE" w:rsidP="00594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48C">
        <w:rPr>
          <w:sz w:val="28"/>
          <w:szCs w:val="28"/>
        </w:rPr>
        <w:t>О</w:t>
      </w:r>
      <w:r w:rsidRPr="005946F6">
        <w:rPr>
          <w:sz w:val="28"/>
          <w:szCs w:val="28"/>
        </w:rPr>
        <w:t xml:space="preserve">сновной целью долговой политики Липецкой области </w:t>
      </w:r>
      <w:r w:rsidRPr="0024648C">
        <w:rPr>
          <w:sz w:val="28"/>
          <w:szCs w:val="28"/>
        </w:rPr>
        <w:t xml:space="preserve">на 2023 год и на плановый период 2024 и 2025 годов </w:t>
      </w:r>
      <w:r w:rsidRPr="005946F6">
        <w:rPr>
          <w:sz w:val="28"/>
          <w:szCs w:val="28"/>
        </w:rPr>
        <w:t xml:space="preserve">является эффективное управление государственным долгом Липецкой области </w:t>
      </w:r>
      <w:r w:rsidRPr="0024648C">
        <w:rPr>
          <w:sz w:val="28"/>
          <w:szCs w:val="28"/>
        </w:rPr>
        <w:t>с учетом исполнения условий реструктуризации задолженности по бюджетным кредитам</w:t>
      </w:r>
      <w:r>
        <w:rPr>
          <w:sz w:val="28"/>
          <w:szCs w:val="28"/>
        </w:rPr>
        <w:t>.</w:t>
      </w:r>
    </w:p>
    <w:p w14:paraId="5E41A975" w14:textId="77777777" w:rsidR="00FC1B63" w:rsidRPr="005946F6" w:rsidRDefault="00FC1B63" w:rsidP="00DA00B2">
      <w:pPr>
        <w:widowControl w:val="0"/>
        <w:jc w:val="both"/>
        <w:rPr>
          <w:sz w:val="28"/>
          <w:szCs w:val="28"/>
        </w:rPr>
      </w:pPr>
    </w:p>
    <w:p w14:paraId="7F527AEB" w14:textId="77777777" w:rsidR="00FC1B63" w:rsidRPr="005946F6" w:rsidRDefault="00FC1B63" w:rsidP="00DA00B2">
      <w:pPr>
        <w:widowControl w:val="0"/>
        <w:jc w:val="both"/>
        <w:rPr>
          <w:b/>
          <w:bCs/>
          <w:sz w:val="28"/>
          <w:szCs w:val="28"/>
        </w:rPr>
      </w:pPr>
      <w:r w:rsidRPr="005946F6">
        <w:rPr>
          <w:b/>
          <w:bCs/>
          <w:sz w:val="28"/>
          <w:szCs w:val="28"/>
        </w:rPr>
        <w:t xml:space="preserve">Большинством голосов решили: </w:t>
      </w:r>
    </w:p>
    <w:p w14:paraId="12411582" w14:textId="048DCAC6" w:rsidR="00CC697A" w:rsidRPr="00CC697A" w:rsidRDefault="00FC1B63" w:rsidP="00DA00B2">
      <w:pPr>
        <w:widowControl w:val="0"/>
        <w:jc w:val="both"/>
        <w:rPr>
          <w:sz w:val="28"/>
          <w:szCs w:val="28"/>
        </w:rPr>
      </w:pPr>
      <w:r w:rsidRPr="005946F6">
        <w:rPr>
          <w:b/>
          <w:bCs/>
          <w:sz w:val="28"/>
          <w:szCs w:val="28"/>
        </w:rPr>
        <w:t>Рекомендовать руководствоваться</w:t>
      </w:r>
      <w:r w:rsidRPr="005946F6">
        <w:rPr>
          <w:sz w:val="28"/>
          <w:szCs w:val="28"/>
        </w:rPr>
        <w:t xml:space="preserve"> представленными   основными направления бюджетной, налоговой и долговой политики в Липецкой области на 2023-2025 годы при формировании и исполнении бюджета Липецкой области.</w:t>
      </w:r>
    </w:p>
    <w:p w14:paraId="12D3FA23" w14:textId="77777777" w:rsidR="00DA00B2" w:rsidRPr="005946F6" w:rsidRDefault="00DA00B2" w:rsidP="005A21DD">
      <w:pPr>
        <w:widowControl w:val="0"/>
        <w:rPr>
          <w:sz w:val="28"/>
          <w:szCs w:val="28"/>
        </w:rPr>
      </w:pPr>
    </w:p>
    <w:p w14:paraId="36023DF3" w14:textId="77777777" w:rsidR="00090850" w:rsidRPr="005946F6" w:rsidRDefault="004619F5" w:rsidP="00C61144">
      <w:pPr>
        <w:widowControl w:val="0"/>
        <w:jc w:val="both"/>
        <w:rPr>
          <w:sz w:val="28"/>
          <w:szCs w:val="28"/>
        </w:rPr>
      </w:pPr>
      <w:r w:rsidRPr="005946F6">
        <w:rPr>
          <w:sz w:val="28"/>
          <w:szCs w:val="28"/>
        </w:rPr>
        <w:t>По второму вопросу</w:t>
      </w:r>
      <w:r w:rsidR="00090850" w:rsidRPr="005946F6">
        <w:rPr>
          <w:sz w:val="28"/>
          <w:szCs w:val="28"/>
        </w:rPr>
        <w:t>:</w:t>
      </w:r>
    </w:p>
    <w:p w14:paraId="29697670" w14:textId="0C5EA2E3" w:rsidR="00A06B17" w:rsidRDefault="00FC1B63" w:rsidP="00A06B17">
      <w:pPr>
        <w:widowControl w:val="0"/>
        <w:jc w:val="both"/>
        <w:rPr>
          <w:bCs/>
          <w:sz w:val="28"/>
          <w:szCs w:val="28"/>
        </w:rPr>
      </w:pPr>
      <w:r w:rsidRPr="005946F6">
        <w:rPr>
          <w:b/>
          <w:bCs/>
          <w:sz w:val="28"/>
          <w:szCs w:val="28"/>
        </w:rPr>
        <w:t>Вячесла</w:t>
      </w:r>
      <w:r>
        <w:rPr>
          <w:b/>
          <w:sz w:val="28"/>
          <w:szCs w:val="28"/>
        </w:rPr>
        <w:t xml:space="preserve">в Михайлович </w:t>
      </w:r>
      <w:proofErr w:type="spellStart"/>
      <w:r>
        <w:rPr>
          <w:b/>
          <w:sz w:val="28"/>
          <w:szCs w:val="28"/>
        </w:rPr>
        <w:t>Щеглеватых</w:t>
      </w:r>
      <w:proofErr w:type="spellEnd"/>
      <w:r w:rsidR="00A06B17">
        <w:rPr>
          <w:bCs/>
          <w:sz w:val="28"/>
          <w:szCs w:val="28"/>
        </w:rPr>
        <w:t xml:space="preserve"> - </w:t>
      </w:r>
      <w:r w:rsidR="006A5033" w:rsidRPr="004709F7">
        <w:rPr>
          <w:bCs/>
          <w:sz w:val="28"/>
          <w:szCs w:val="28"/>
        </w:rPr>
        <w:t xml:space="preserve">заместитель Губернатора Липецкой области – начальник управления финансов </w:t>
      </w:r>
      <w:r w:rsidR="006A5033">
        <w:rPr>
          <w:bCs/>
          <w:sz w:val="28"/>
          <w:szCs w:val="28"/>
        </w:rPr>
        <w:t xml:space="preserve">Липецкой </w:t>
      </w:r>
      <w:r w:rsidR="006A5033" w:rsidRPr="004709F7">
        <w:rPr>
          <w:bCs/>
          <w:sz w:val="28"/>
          <w:szCs w:val="28"/>
        </w:rPr>
        <w:t>области</w:t>
      </w:r>
      <w:r w:rsidR="00CC697A">
        <w:rPr>
          <w:bCs/>
          <w:sz w:val="28"/>
          <w:szCs w:val="28"/>
        </w:rPr>
        <w:t xml:space="preserve"> выступил с докладом </w:t>
      </w:r>
      <w:r w:rsidR="004709F7">
        <w:rPr>
          <w:bCs/>
          <w:sz w:val="28"/>
          <w:szCs w:val="28"/>
        </w:rPr>
        <w:t xml:space="preserve">«О </w:t>
      </w:r>
      <w:r w:rsidR="004709F7" w:rsidRPr="004709F7">
        <w:rPr>
          <w:bCs/>
          <w:sz w:val="28"/>
          <w:szCs w:val="28"/>
        </w:rPr>
        <w:t>проект</w:t>
      </w:r>
      <w:r w:rsidR="004709F7">
        <w:rPr>
          <w:bCs/>
          <w:sz w:val="28"/>
          <w:szCs w:val="28"/>
        </w:rPr>
        <w:t>е</w:t>
      </w:r>
      <w:r w:rsidR="004709F7" w:rsidRPr="004709F7">
        <w:rPr>
          <w:bCs/>
          <w:sz w:val="28"/>
          <w:szCs w:val="28"/>
        </w:rPr>
        <w:t xml:space="preserve"> закона Липецкой области «Об областном бюджете на 2023 год и на плановый период 2024 и 2025 годов</w:t>
      </w:r>
      <w:r w:rsidR="00CC697A" w:rsidRPr="00CC697A">
        <w:rPr>
          <w:bCs/>
          <w:sz w:val="28"/>
          <w:szCs w:val="28"/>
        </w:rPr>
        <w:t>»</w:t>
      </w:r>
      <w:r w:rsidR="007457CC">
        <w:rPr>
          <w:bCs/>
          <w:sz w:val="28"/>
          <w:szCs w:val="28"/>
        </w:rPr>
        <w:t>.</w:t>
      </w:r>
    </w:p>
    <w:p w14:paraId="11427890" w14:textId="563B56B0" w:rsidR="005946F6" w:rsidRPr="005946F6" w:rsidRDefault="005946F6" w:rsidP="005946F6">
      <w:pPr>
        <w:ind w:firstLine="709"/>
        <w:jc w:val="both"/>
        <w:rPr>
          <w:sz w:val="28"/>
          <w:szCs w:val="28"/>
        </w:rPr>
      </w:pPr>
      <w:r w:rsidRPr="005946F6">
        <w:rPr>
          <w:sz w:val="28"/>
          <w:szCs w:val="28"/>
        </w:rPr>
        <w:t xml:space="preserve">В 2023 году доходы запланированы в размере 68,6 млрд. рублей, расходы составят 90,8 млрд. рублей, дефицит – 22,2 млрд. рублей. </w:t>
      </w:r>
      <w:r w:rsidRPr="005946F6">
        <w:rPr>
          <w:rStyle w:val="ac"/>
          <w:i w:val="0"/>
          <w:sz w:val="28"/>
          <w:szCs w:val="28"/>
        </w:rPr>
        <w:t xml:space="preserve">Основной источник финансирования дефицита </w:t>
      </w:r>
      <w:r w:rsidRPr="005946F6">
        <w:rPr>
          <w:sz w:val="28"/>
          <w:szCs w:val="28"/>
        </w:rPr>
        <w:t>– остатки средств на начало года. В законопроекте учтены поступления из федерального бюджета –13,5 млрд. рублей в 2023 году, 13,1млрд. руб. - в 2024г. и 5 млрд. руб. в 2025г. в рамках государственных программ и национальных проектов.</w:t>
      </w:r>
      <w:r w:rsidR="006A5033">
        <w:rPr>
          <w:sz w:val="28"/>
          <w:szCs w:val="28"/>
        </w:rPr>
        <w:t xml:space="preserve"> </w:t>
      </w:r>
      <w:r w:rsidRPr="005946F6">
        <w:rPr>
          <w:sz w:val="28"/>
          <w:szCs w:val="28"/>
        </w:rPr>
        <w:t xml:space="preserve">Учитывая, что окончательное распределение межбюджетных трансфертов субъектам Российской Федерации будет произведено ко второму чтению федерального закона «О федеральном бюджете на 2023 год и на плановый период 2024 и 2025 годов», представленные параметры будут увеличены по доходам и расходам. </w:t>
      </w:r>
    </w:p>
    <w:p w14:paraId="3E17DFB7" w14:textId="77777777" w:rsidR="005946F6" w:rsidRPr="005946F6" w:rsidRDefault="005946F6" w:rsidP="005946F6">
      <w:pPr>
        <w:ind w:firstLine="709"/>
        <w:jc w:val="both"/>
        <w:rPr>
          <w:sz w:val="28"/>
          <w:szCs w:val="28"/>
        </w:rPr>
      </w:pPr>
      <w:r w:rsidRPr="005946F6">
        <w:rPr>
          <w:sz w:val="28"/>
          <w:szCs w:val="28"/>
        </w:rPr>
        <w:t xml:space="preserve">Традиционно </w:t>
      </w:r>
      <w:r w:rsidRPr="005946F6">
        <w:rPr>
          <w:rStyle w:val="ab"/>
          <w:b w:val="0"/>
          <w:sz w:val="28"/>
          <w:szCs w:val="28"/>
        </w:rPr>
        <w:t xml:space="preserve">бюджет является социально-ориентированным и гарантирует выполнение всех обязательств. </w:t>
      </w:r>
      <w:r w:rsidRPr="005946F6">
        <w:rPr>
          <w:sz w:val="28"/>
          <w:szCs w:val="28"/>
        </w:rPr>
        <w:t xml:space="preserve">Одновременно будет обеспечено развитие экономики, укрепление инфраструктуры и поддержка муниципальных образований области. Приоритетами бюджетной политики остаются обеспечение социальных обязательств перед населением, развитие малого и среднего бизнеса и реализация нацпроектов. </w:t>
      </w:r>
    </w:p>
    <w:p w14:paraId="7AC756BC" w14:textId="3D798F3B" w:rsidR="007457CC" w:rsidRPr="005946F6" w:rsidRDefault="007457CC" w:rsidP="005946F6">
      <w:pPr>
        <w:widowControl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A045F8" w:rsidRPr="005946F6" w14:paraId="7C98FDBD" w14:textId="77777777" w:rsidTr="00E34AAD">
        <w:tc>
          <w:tcPr>
            <w:tcW w:w="9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292E" w14:textId="77777777" w:rsidR="004709F7" w:rsidRPr="005946F6" w:rsidRDefault="004709F7" w:rsidP="004709F7">
            <w:pPr>
              <w:widowControl w:val="0"/>
              <w:ind w:left="-113"/>
              <w:jc w:val="both"/>
              <w:rPr>
                <w:b/>
                <w:sz w:val="28"/>
                <w:szCs w:val="28"/>
              </w:rPr>
            </w:pPr>
          </w:p>
          <w:p w14:paraId="3A2D4460" w14:textId="5BFCC194" w:rsidR="004709F7" w:rsidRPr="005946F6" w:rsidRDefault="004709F7" w:rsidP="004709F7">
            <w:pPr>
              <w:widowControl w:val="0"/>
              <w:ind w:left="-113"/>
              <w:jc w:val="both"/>
              <w:rPr>
                <w:bCs/>
                <w:sz w:val="28"/>
                <w:szCs w:val="28"/>
              </w:rPr>
            </w:pPr>
            <w:r w:rsidRPr="005946F6">
              <w:rPr>
                <w:b/>
                <w:sz w:val="28"/>
                <w:szCs w:val="28"/>
              </w:rPr>
              <w:t>Большинством голосов решили:</w:t>
            </w:r>
            <w:r w:rsidRPr="005946F6">
              <w:rPr>
                <w:bCs/>
                <w:sz w:val="28"/>
                <w:szCs w:val="28"/>
              </w:rPr>
              <w:t xml:space="preserve"> </w:t>
            </w:r>
          </w:p>
          <w:p w14:paraId="122DA82A" w14:textId="132DE048" w:rsidR="00A045F8" w:rsidRPr="005946F6" w:rsidRDefault="004709F7" w:rsidP="004709F7">
            <w:pPr>
              <w:spacing w:after="200" w:line="276" w:lineRule="auto"/>
              <w:ind w:left="-113"/>
              <w:rPr>
                <w:bCs/>
                <w:sz w:val="28"/>
                <w:szCs w:val="28"/>
              </w:rPr>
            </w:pPr>
            <w:r w:rsidRPr="005946F6">
              <w:rPr>
                <w:bCs/>
                <w:sz w:val="28"/>
                <w:szCs w:val="28"/>
              </w:rPr>
              <w:t>Поддержать проект закона Липецкой области «Об областном бюджете на 2023 год и на плановый период 2024 и 2025 годов</w:t>
            </w:r>
            <w:r w:rsidR="007D1E2E" w:rsidRPr="005946F6">
              <w:rPr>
                <w:bCs/>
                <w:sz w:val="28"/>
                <w:szCs w:val="28"/>
              </w:rPr>
              <w:t>».</w:t>
            </w:r>
          </w:p>
        </w:tc>
      </w:tr>
      <w:tr w:rsidR="00A045F8" w:rsidRPr="005946F6" w14:paraId="23A164AF" w14:textId="77777777" w:rsidTr="00E34AAD">
        <w:tc>
          <w:tcPr>
            <w:tcW w:w="9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FFC1" w14:textId="77777777" w:rsidR="00A045F8" w:rsidRPr="005946F6" w:rsidRDefault="00A045F8" w:rsidP="00E34AAD">
            <w:pPr>
              <w:pStyle w:val="a4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17FE95D" w14:textId="77777777" w:rsidR="007D1E2E" w:rsidRPr="005946F6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5946F6">
        <w:rPr>
          <w:sz w:val="28"/>
          <w:szCs w:val="28"/>
          <w:lang w:bidi="en-US"/>
        </w:rPr>
        <w:t>Председатель Общественного совета</w:t>
      </w:r>
    </w:p>
    <w:p w14:paraId="7328596B" w14:textId="48B3AFE1" w:rsidR="007D1E2E" w:rsidRPr="005946F6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5946F6">
        <w:rPr>
          <w:sz w:val="28"/>
          <w:szCs w:val="28"/>
          <w:lang w:bidi="en-US"/>
        </w:rPr>
        <w:t xml:space="preserve">при управлении финансов области                                                </w:t>
      </w:r>
      <w:proofErr w:type="spellStart"/>
      <w:r w:rsidRPr="005946F6">
        <w:rPr>
          <w:sz w:val="28"/>
          <w:szCs w:val="28"/>
          <w:lang w:bidi="en-US"/>
        </w:rPr>
        <w:t>Е.Е.Кукина</w:t>
      </w:r>
      <w:proofErr w:type="spellEnd"/>
    </w:p>
    <w:p w14:paraId="6DFB4665" w14:textId="77777777" w:rsidR="007D1E2E" w:rsidRPr="005946F6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5BC87984" w14:textId="77777777" w:rsidR="007D1E2E" w:rsidRPr="005946F6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5946F6">
        <w:rPr>
          <w:sz w:val="28"/>
          <w:szCs w:val="28"/>
          <w:lang w:bidi="en-US"/>
        </w:rPr>
        <w:t xml:space="preserve">Секретарь                                                                               </w:t>
      </w:r>
    </w:p>
    <w:p w14:paraId="44085AF8" w14:textId="34EA9B4A" w:rsidR="00EA5212" w:rsidRPr="005946F6" w:rsidRDefault="007D1E2E" w:rsidP="007D1E2E">
      <w:pPr>
        <w:rPr>
          <w:sz w:val="28"/>
          <w:szCs w:val="28"/>
        </w:rPr>
      </w:pPr>
      <w:proofErr w:type="spellStart"/>
      <w:r w:rsidRPr="005946F6">
        <w:rPr>
          <w:sz w:val="28"/>
          <w:szCs w:val="28"/>
          <w:lang w:bidi="en-US"/>
        </w:rPr>
        <w:t>В.Ю.Козлов</w:t>
      </w:r>
      <w:proofErr w:type="spellEnd"/>
    </w:p>
    <w:sectPr w:rsidR="00EA5212" w:rsidRPr="005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4DEF03CC"/>
    <w:multiLevelType w:val="hybridMultilevel"/>
    <w:tmpl w:val="DADE0F62"/>
    <w:lvl w:ilvl="0" w:tplc="5FC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53628"/>
    <w:rsid w:val="00090850"/>
    <w:rsid w:val="000D418D"/>
    <w:rsid w:val="00153734"/>
    <w:rsid w:val="00206419"/>
    <w:rsid w:val="002126A3"/>
    <w:rsid w:val="0023510D"/>
    <w:rsid w:val="00276D4B"/>
    <w:rsid w:val="004619F5"/>
    <w:rsid w:val="004709F7"/>
    <w:rsid w:val="004925BE"/>
    <w:rsid w:val="004F1672"/>
    <w:rsid w:val="00513AD4"/>
    <w:rsid w:val="00540225"/>
    <w:rsid w:val="00593203"/>
    <w:rsid w:val="005946F6"/>
    <w:rsid w:val="005A21DD"/>
    <w:rsid w:val="005A2A0C"/>
    <w:rsid w:val="005D4D6D"/>
    <w:rsid w:val="005D7D39"/>
    <w:rsid w:val="006011DE"/>
    <w:rsid w:val="006870FC"/>
    <w:rsid w:val="006A5033"/>
    <w:rsid w:val="007119CF"/>
    <w:rsid w:val="007457CC"/>
    <w:rsid w:val="00796813"/>
    <w:rsid w:val="00796CE3"/>
    <w:rsid w:val="007A3716"/>
    <w:rsid w:val="007D1E2E"/>
    <w:rsid w:val="0085742D"/>
    <w:rsid w:val="00876D01"/>
    <w:rsid w:val="008E38E4"/>
    <w:rsid w:val="008E38F0"/>
    <w:rsid w:val="0092548B"/>
    <w:rsid w:val="00963379"/>
    <w:rsid w:val="009C04BA"/>
    <w:rsid w:val="00A019F1"/>
    <w:rsid w:val="00A045F8"/>
    <w:rsid w:val="00A06B17"/>
    <w:rsid w:val="00A6543F"/>
    <w:rsid w:val="00A72FB6"/>
    <w:rsid w:val="00AF66F1"/>
    <w:rsid w:val="00B67AB1"/>
    <w:rsid w:val="00BA295E"/>
    <w:rsid w:val="00BB3BFE"/>
    <w:rsid w:val="00C61144"/>
    <w:rsid w:val="00C7717B"/>
    <w:rsid w:val="00CA0E44"/>
    <w:rsid w:val="00CB5139"/>
    <w:rsid w:val="00CC697A"/>
    <w:rsid w:val="00CD1A92"/>
    <w:rsid w:val="00D21F88"/>
    <w:rsid w:val="00D6126D"/>
    <w:rsid w:val="00DA00B2"/>
    <w:rsid w:val="00E34AAD"/>
    <w:rsid w:val="00EA5212"/>
    <w:rsid w:val="00F4373C"/>
    <w:rsid w:val="00F7696D"/>
    <w:rsid w:val="00F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2A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C866D1EF8FBEECE14A1F6203E2DF06267EDFE717184A65777190E6F9z9U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D4E3D7F94A65EF5BFD65529254A9AFB8243CFAD8DCF6CF06D1A25CE8FBD0B8F1NAM" TargetMode="External"/><Relationship Id="rId5" Type="http://schemas.openxmlformats.org/officeDocument/2006/relationships/hyperlink" Target="consultantplus://offline/ref=1BD4E3D7F94A65EF5BFD7B5F8438FEA3BF2E65F3D1D8FA91598EF901BFFFN2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u1543</cp:lastModifiedBy>
  <cp:revision>11</cp:revision>
  <cp:lastPrinted>2022-11-21T05:38:00Z</cp:lastPrinted>
  <dcterms:created xsi:type="dcterms:W3CDTF">2022-10-28T13:05:00Z</dcterms:created>
  <dcterms:modified xsi:type="dcterms:W3CDTF">2022-11-21T05:39:00Z</dcterms:modified>
</cp:coreProperties>
</file>