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CB25" w14:textId="045F3BAA" w:rsidR="008D28BB" w:rsidRDefault="00FB345F" w:rsidP="008D28BB">
      <w:pPr>
        <w:rPr>
          <w:rFonts w:ascii="Times New Roman" w:hAnsi="Times New Roman" w:cs="Times New Roman"/>
          <w:b/>
          <w:bCs/>
        </w:rPr>
      </w:pPr>
      <w:bookmarkStart w:id="0" w:name="_GoBack"/>
      <w:bookmarkEnd w:id="0"/>
      <w:r>
        <w:rPr>
          <w:rFonts w:ascii="Times New Roman" w:hAnsi="Times New Roman" w:cs="Times New Roman"/>
          <w:b/>
          <w:bCs/>
          <w:noProof/>
          <w:lang w:eastAsia="ru-RU"/>
        </w:rPr>
        <w:drawing>
          <wp:anchor distT="0" distB="0" distL="114300" distR="114300" simplePos="0" relativeHeight="251686912" behindDoc="0" locked="0" layoutInCell="1" allowOverlap="1" wp14:anchorId="1FEF9BD5" wp14:editId="4038632D">
            <wp:simplePos x="0" y="0"/>
            <wp:positionH relativeFrom="column">
              <wp:posOffset>5379085</wp:posOffset>
            </wp:positionH>
            <wp:positionV relativeFrom="paragraph">
              <wp:posOffset>-350520</wp:posOffset>
            </wp:positionV>
            <wp:extent cx="811530" cy="952500"/>
            <wp:effectExtent l="0" t="0" r="7620" b="0"/>
            <wp:wrapNone/>
            <wp:docPr id="1323372517" name="Рисунок 132337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иф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952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lang w:eastAsia="ru-RU"/>
        </w:rPr>
        <w:drawing>
          <wp:anchor distT="0" distB="0" distL="114300" distR="114300" simplePos="0" relativeHeight="251685888" behindDoc="0" locked="0" layoutInCell="1" allowOverlap="1" wp14:anchorId="6F764D9A" wp14:editId="4E161535">
            <wp:simplePos x="0" y="0"/>
            <wp:positionH relativeFrom="column">
              <wp:posOffset>-640080</wp:posOffset>
            </wp:positionH>
            <wp:positionV relativeFrom="paragraph">
              <wp:posOffset>-236220</wp:posOffset>
            </wp:positionV>
            <wp:extent cx="1501140" cy="633730"/>
            <wp:effectExtent l="0" t="0" r="3810" b="0"/>
            <wp:wrapNone/>
            <wp:docPr id="3" name="Рисунок 3" descr="\\NODE1.vzfei.local\user_profiles\kafedr\EDKoryakina\Рабочий стол\__-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DE1.vzfei.local\user_profiles\kafedr\EDKoryakina\Рабочий стол\__-removebg-pre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1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E7A">
        <w:rPr>
          <w:rFonts w:ascii="Times New Roman" w:hAnsi="Times New Roman" w:cs="Times New Roman"/>
          <w:b/>
          <w:bCs/>
          <w:noProof/>
          <w:lang w:eastAsia="ru-RU"/>
        </w:rPr>
        <w:drawing>
          <wp:anchor distT="0" distB="0" distL="114300" distR="114300" simplePos="0" relativeHeight="251684864" behindDoc="0" locked="0" layoutInCell="1" allowOverlap="1" wp14:anchorId="6956E648" wp14:editId="18108DA1">
            <wp:simplePos x="0" y="0"/>
            <wp:positionH relativeFrom="column">
              <wp:posOffset>4071620</wp:posOffset>
            </wp:positionH>
            <wp:positionV relativeFrom="paragraph">
              <wp:posOffset>-348615</wp:posOffset>
            </wp:positionV>
            <wp:extent cx="1381125" cy="669925"/>
            <wp:effectExtent l="0" t="0" r="0" b="0"/>
            <wp:wrapNone/>
            <wp:docPr id="8" name="Рисунок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7DEAF9C-F01B-9EE9-E70D-C1934BF0B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7DEAF9C-F01B-9EE9-E70D-C1934BF0BAB4}"/>
                        </a:ext>
                      </a:extLst>
                    </pic:cNvPr>
                    <pic:cNvPicPr>
                      <a:picLocks noChangeAspect="1"/>
                    </pic:cNvPicPr>
                  </pic:nvPicPr>
                  <pic:blipFill>
                    <a:blip r:embed="rId10"/>
                    <a:stretch/>
                  </pic:blipFill>
                  <pic:spPr bwMode="auto">
                    <a:xfrm>
                      <a:off x="0" y="0"/>
                      <a:ext cx="1381125" cy="669925"/>
                    </a:xfrm>
                    <a:prstGeom prst="rect">
                      <a:avLst/>
                    </a:prstGeom>
                  </pic:spPr>
                </pic:pic>
              </a:graphicData>
            </a:graphic>
            <wp14:sizeRelH relativeFrom="margin">
              <wp14:pctWidth>0</wp14:pctWidth>
            </wp14:sizeRelH>
            <wp14:sizeRelV relativeFrom="margin">
              <wp14:pctHeight>0</wp14:pctHeight>
            </wp14:sizeRelV>
          </wp:anchor>
        </w:drawing>
      </w:r>
      <w:r w:rsidRPr="003E2E7A">
        <w:rPr>
          <w:rFonts w:ascii="Times New Roman" w:hAnsi="Times New Roman" w:cs="Times New Roman"/>
          <w:b/>
          <w:bCs/>
          <w:noProof/>
          <w:lang w:eastAsia="ru-RU"/>
        </w:rPr>
        <w:drawing>
          <wp:anchor distT="0" distB="0" distL="114300" distR="114300" simplePos="0" relativeHeight="251683840" behindDoc="0" locked="0" layoutInCell="1" allowOverlap="1" wp14:anchorId="53416D89" wp14:editId="1A49B0CE">
            <wp:simplePos x="0" y="0"/>
            <wp:positionH relativeFrom="column">
              <wp:posOffset>3235960</wp:posOffset>
            </wp:positionH>
            <wp:positionV relativeFrom="paragraph">
              <wp:posOffset>-236220</wp:posOffset>
            </wp:positionV>
            <wp:extent cx="835660" cy="557530"/>
            <wp:effectExtent l="0" t="0" r="2540" b="0"/>
            <wp:wrapNone/>
            <wp:docPr id="7" name="Рисунок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2FA5297-51F9-391D-A83B-D1FB6E0BE9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2FA5297-51F9-391D-A83B-D1FB6E0BE9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5660" cy="557530"/>
                    </a:xfrm>
                    <a:prstGeom prst="rect">
                      <a:avLst/>
                    </a:prstGeom>
                  </pic:spPr>
                </pic:pic>
              </a:graphicData>
            </a:graphic>
            <wp14:sizeRelH relativeFrom="margin">
              <wp14:pctWidth>0</wp14:pctWidth>
            </wp14:sizeRelH>
            <wp14:sizeRelV relativeFrom="margin">
              <wp14:pctHeight>0</wp14:pctHeight>
            </wp14:sizeRelV>
          </wp:anchor>
        </w:drawing>
      </w:r>
      <w:r w:rsidRPr="003E2E7A">
        <w:rPr>
          <w:rFonts w:ascii="Times New Roman" w:hAnsi="Times New Roman" w:cs="Times New Roman"/>
          <w:b/>
          <w:bCs/>
          <w:noProof/>
          <w:lang w:eastAsia="ru-RU"/>
        </w:rPr>
        <w:drawing>
          <wp:anchor distT="0" distB="0" distL="114300" distR="114300" simplePos="0" relativeHeight="251682816" behindDoc="0" locked="0" layoutInCell="1" allowOverlap="1" wp14:anchorId="2E2D588A" wp14:editId="451BEABB">
            <wp:simplePos x="0" y="0"/>
            <wp:positionH relativeFrom="column">
              <wp:posOffset>2416810</wp:posOffset>
            </wp:positionH>
            <wp:positionV relativeFrom="paragraph">
              <wp:posOffset>-236220</wp:posOffset>
            </wp:positionV>
            <wp:extent cx="635000" cy="633730"/>
            <wp:effectExtent l="0" t="0" r="0" b="0"/>
            <wp:wrapNone/>
            <wp:docPr id="6" name="Рисунок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8525621-B807-A8D8-9E3E-9E43531CA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8525621-B807-A8D8-9E3E-9E43531CA8E9}"/>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3466" r="20104"/>
                    <a:stretch/>
                  </pic:blipFill>
                  <pic:spPr bwMode="auto">
                    <a:xfrm>
                      <a:off x="0" y="0"/>
                      <a:ext cx="635000" cy="633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E7A">
        <w:rPr>
          <w:rFonts w:ascii="Times New Roman" w:hAnsi="Times New Roman" w:cs="Times New Roman"/>
          <w:b/>
          <w:bCs/>
          <w:noProof/>
          <w:lang w:eastAsia="ru-RU"/>
        </w:rPr>
        <w:drawing>
          <wp:anchor distT="0" distB="0" distL="114300" distR="114300" simplePos="0" relativeHeight="251681792" behindDoc="0" locked="0" layoutInCell="1" allowOverlap="1" wp14:anchorId="05FCB6EC" wp14:editId="4E4195C8">
            <wp:simplePos x="0" y="0"/>
            <wp:positionH relativeFrom="column">
              <wp:posOffset>911860</wp:posOffset>
            </wp:positionH>
            <wp:positionV relativeFrom="paragraph">
              <wp:posOffset>-226377</wp:posOffset>
            </wp:positionV>
            <wp:extent cx="1394998" cy="466725"/>
            <wp:effectExtent l="0" t="0" r="0" b="0"/>
            <wp:wrapNone/>
            <wp:docPr id="5" name="Рисунок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32532CE-8BDF-99D1-3818-A7A573E3B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32532CE-8BDF-99D1-3818-A7A573E3B8AF}"/>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80736"/>
                    <a:stretch/>
                  </pic:blipFill>
                  <pic:spPr bwMode="auto">
                    <a:xfrm>
                      <a:off x="0" y="0"/>
                      <a:ext cx="1394998"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83D28" w14:textId="77777777" w:rsidR="008D28BB" w:rsidRDefault="008D28BB" w:rsidP="008D28BB">
      <w:pPr>
        <w:rPr>
          <w:rFonts w:ascii="Times New Roman" w:hAnsi="Times New Roman" w:cs="Times New Roman"/>
          <w:b/>
          <w:bCs/>
        </w:rPr>
      </w:pPr>
    </w:p>
    <w:p w14:paraId="01FF04E5" w14:textId="77777777" w:rsidR="008D28BB" w:rsidRDefault="008D28BB" w:rsidP="008D28BB">
      <w:pPr>
        <w:rPr>
          <w:rFonts w:ascii="Times New Roman" w:hAnsi="Times New Roman" w:cs="Times New Roman"/>
          <w:b/>
          <w:bCs/>
        </w:rPr>
      </w:pPr>
    </w:p>
    <w:p w14:paraId="2F6B851B" w14:textId="77777777" w:rsidR="008D28BB" w:rsidRDefault="0017595E" w:rsidP="008D28BB">
      <w:pPr>
        <w:rPr>
          <w:rFonts w:ascii="Times New Roman" w:hAnsi="Times New Roman" w:cs="Times New Roman"/>
          <w:b/>
          <w:bCs/>
        </w:rPr>
      </w:pPr>
      <w:r>
        <w:rPr>
          <w:rFonts w:ascii="Times New Roman" w:hAnsi="Times New Roman" w:cs="Times New Roman"/>
          <w:b/>
          <w:bCs/>
          <w:noProof/>
          <w:lang w:eastAsia="ru-RU"/>
        </w:rPr>
        <w:drawing>
          <wp:anchor distT="0" distB="0" distL="114300" distR="114300" simplePos="0" relativeHeight="251674624" behindDoc="1" locked="0" layoutInCell="1" allowOverlap="1" wp14:anchorId="6121F88D" wp14:editId="6F4927AA">
            <wp:simplePos x="0" y="0"/>
            <wp:positionH relativeFrom="column">
              <wp:posOffset>603250</wp:posOffset>
            </wp:positionH>
            <wp:positionV relativeFrom="paragraph">
              <wp:posOffset>71755</wp:posOffset>
            </wp:positionV>
            <wp:extent cx="7125970" cy="10078720"/>
            <wp:effectExtent l="9525" t="0" r="8255"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 2_Монтажная область 1.jpg"/>
                    <pic:cNvPicPr/>
                  </pic:nvPicPr>
                  <pic:blipFill>
                    <a:blip r:embed="rId14">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5400000">
                      <a:off x="0" y="0"/>
                      <a:ext cx="7125970" cy="10078720"/>
                    </a:xfrm>
                    <a:prstGeom prst="rect">
                      <a:avLst/>
                    </a:prstGeom>
                  </pic:spPr>
                </pic:pic>
              </a:graphicData>
            </a:graphic>
            <wp14:sizeRelH relativeFrom="margin">
              <wp14:pctWidth>0</wp14:pctWidth>
            </wp14:sizeRelH>
            <wp14:sizeRelV relativeFrom="margin">
              <wp14:pctHeight>0</wp14:pctHeight>
            </wp14:sizeRelV>
          </wp:anchor>
        </w:drawing>
      </w:r>
    </w:p>
    <w:p w14:paraId="4ADE3454" w14:textId="77777777" w:rsidR="008D28BB" w:rsidRDefault="008D28BB" w:rsidP="008D28BB">
      <w:pPr>
        <w:rPr>
          <w:rFonts w:ascii="Times New Roman" w:hAnsi="Times New Roman" w:cs="Times New Roman"/>
          <w:b/>
          <w:bCs/>
        </w:rPr>
      </w:pPr>
    </w:p>
    <w:p w14:paraId="498A4AFD" w14:textId="77777777" w:rsidR="008D28BB" w:rsidRDefault="008D28BB" w:rsidP="008D28BB">
      <w:pPr>
        <w:rPr>
          <w:rFonts w:ascii="Times New Roman" w:hAnsi="Times New Roman" w:cs="Times New Roman"/>
          <w:b/>
          <w:bCs/>
        </w:rPr>
      </w:pPr>
    </w:p>
    <w:p w14:paraId="596BA8E5" w14:textId="77777777" w:rsidR="008D28BB" w:rsidRDefault="008D28BB" w:rsidP="008D28BB">
      <w:pPr>
        <w:rPr>
          <w:rFonts w:ascii="Times New Roman" w:hAnsi="Times New Roman" w:cs="Times New Roman"/>
          <w:b/>
          <w:bCs/>
        </w:rPr>
      </w:pPr>
    </w:p>
    <w:p w14:paraId="123B42FE" w14:textId="77777777" w:rsidR="008D28BB" w:rsidRDefault="008D28BB" w:rsidP="008D28BB">
      <w:pPr>
        <w:jc w:val="center"/>
        <w:rPr>
          <w:rFonts w:ascii="Times New Roman" w:hAnsi="Times New Roman" w:cs="Times New Roman"/>
          <w:sz w:val="36"/>
        </w:rPr>
      </w:pPr>
    </w:p>
    <w:p w14:paraId="0685D009" w14:textId="77777777" w:rsidR="008D28BB" w:rsidRDefault="008D28BB" w:rsidP="008D28BB">
      <w:pPr>
        <w:jc w:val="center"/>
        <w:rPr>
          <w:rFonts w:ascii="Times New Roman" w:hAnsi="Times New Roman" w:cs="Times New Roman"/>
          <w:sz w:val="36"/>
        </w:rPr>
      </w:pPr>
    </w:p>
    <w:p w14:paraId="568AA0DE" w14:textId="77777777" w:rsidR="008D28BB" w:rsidRDefault="008D28BB" w:rsidP="008D28BB">
      <w:pPr>
        <w:jc w:val="center"/>
        <w:rPr>
          <w:rFonts w:ascii="Times New Roman" w:hAnsi="Times New Roman" w:cs="Times New Roman"/>
          <w:sz w:val="36"/>
        </w:rPr>
      </w:pPr>
    </w:p>
    <w:p w14:paraId="1F4A35F3" w14:textId="77777777" w:rsidR="008D28BB" w:rsidRDefault="008D28BB" w:rsidP="008D28BB">
      <w:pPr>
        <w:jc w:val="center"/>
        <w:rPr>
          <w:rFonts w:ascii="Times New Roman" w:hAnsi="Times New Roman" w:cs="Times New Roman"/>
          <w:sz w:val="36"/>
        </w:rPr>
      </w:pPr>
    </w:p>
    <w:p w14:paraId="7D0461D2" w14:textId="77777777" w:rsidR="008D28BB" w:rsidRDefault="008D28BB" w:rsidP="008D28BB">
      <w:pPr>
        <w:jc w:val="center"/>
        <w:rPr>
          <w:rFonts w:ascii="Times New Roman" w:hAnsi="Times New Roman" w:cs="Times New Roman"/>
          <w:sz w:val="36"/>
        </w:rPr>
      </w:pPr>
    </w:p>
    <w:p w14:paraId="2C29BE7C" w14:textId="77777777" w:rsidR="008D28BB" w:rsidRDefault="008D28BB" w:rsidP="008D28BB">
      <w:pPr>
        <w:jc w:val="center"/>
        <w:rPr>
          <w:rFonts w:ascii="Times New Roman" w:hAnsi="Times New Roman" w:cs="Times New Roman"/>
          <w:sz w:val="36"/>
        </w:rPr>
      </w:pPr>
    </w:p>
    <w:p w14:paraId="587D6500" w14:textId="77777777" w:rsidR="008D28BB" w:rsidRDefault="008D28BB" w:rsidP="008D28BB">
      <w:pPr>
        <w:jc w:val="center"/>
        <w:rPr>
          <w:rFonts w:ascii="Times New Roman" w:hAnsi="Times New Roman" w:cs="Times New Roman"/>
          <w:sz w:val="36"/>
        </w:rPr>
      </w:pPr>
    </w:p>
    <w:p w14:paraId="5D98958D" w14:textId="77777777" w:rsidR="008D28BB" w:rsidRDefault="008D28BB" w:rsidP="00287960">
      <w:pPr>
        <w:ind w:left="426" w:firstLine="141"/>
        <w:jc w:val="center"/>
        <w:rPr>
          <w:rFonts w:ascii="Times New Roman" w:hAnsi="Times New Roman" w:cs="Times New Roman"/>
          <w:b/>
          <w:bCs/>
          <w:sz w:val="36"/>
        </w:rPr>
      </w:pPr>
      <w:r>
        <w:rPr>
          <w:rFonts w:ascii="Times New Roman" w:hAnsi="Times New Roman" w:cs="Times New Roman"/>
          <w:sz w:val="36"/>
        </w:rPr>
        <w:t>М</w:t>
      </w:r>
      <w:r w:rsidRPr="008D28BB">
        <w:rPr>
          <w:rFonts w:ascii="Times New Roman" w:hAnsi="Times New Roman" w:cs="Times New Roman"/>
          <w:sz w:val="36"/>
        </w:rPr>
        <w:t>ежрегиональн</w:t>
      </w:r>
      <w:r>
        <w:rPr>
          <w:rFonts w:ascii="Times New Roman" w:hAnsi="Times New Roman" w:cs="Times New Roman"/>
          <w:sz w:val="36"/>
        </w:rPr>
        <w:t>ая конференция</w:t>
      </w:r>
    </w:p>
    <w:p w14:paraId="41AE3949" w14:textId="77777777" w:rsidR="008D28BB" w:rsidRPr="008D28BB" w:rsidRDefault="008D28BB" w:rsidP="00287960">
      <w:pPr>
        <w:ind w:left="426" w:firstLine="141"/>
        <w:jc w:val="center"/>
        <w:rPr>
          <w:rFonts w:ascii="Times New Roman" w:hAnsi="Times New Roman" w:cs="Times New Roman"/>
          <w:b/>
          <w:bCs/>
          <w:sz w:val="36"/>
        </w:rPr>
      </w:pPr>
      <w:r w:rsidRPr="008D28BB">
        <w:rPr>
          <w:rFonts w:ascii="Times New Roman" w:hAnsi="Times New Roman" w:cs="Times New Roman"/>
          <w:b/>
          <w:sz w:val="36"/>
        </w:rPr>
        <w:t>«Роль формирования финансовой культуры населения в социально-экономическом развитии регионов»</w:t>
      </w:r>
    </w:p>
    <w:p w14:paraId="53D8710C" w14:textId="77777777" w:rsidR="008D28BB" w:rsidRDefault="008D28BB">
      <w:pPr>
        <w:rPr>
          <w:rFonts w:ascii="Times New Roman" w:hAnsi="Times New Roman" w:cs="Times New Roman"/>
          <w:b/>
          <w:bCs/>
        </w:rPr>
      </w:pPr>
    </w:p>
    <w:p w14:paraId="3175B6CC" w14:textId="77777777" w:rsidR="003E2E7A" w:rsidRDefault="003E2E7A" w:rsidP="0089382E">
      <w:pPr>
        <w:jc w:val="center"/>
        <w:rPr>
          <w:rFonts w:ascii="Times New Roman" w:hAnsi="Times New Roman" w:cs="Times New Roman"/>
          <w:b/>
          <w:bCs/>
        </w:rPr>
      </w:pPr>
    </w:p>
    <w:p w14:paraId="0BF276FF" w14:textId="77777777" w:rsidR="003E2E7A" w:rsidRDefault="003E2E7A" w:rsidP="0089382E">
      <w:pPr>
        <w:jc w:val="center"/>
        <w:rPr>
          <w:rFonts w:ascii="Times New Roman" w:hAnsi="Times New Roman" w:cs="Times New Roman"/>
          <w:b/>
          <w:bCs/>
        </w:rPr>
      </w:pPr>
    </w:p>
    <w:p w14:paraId="6FCBC1AB" w14:textId="77777777" w:rsidR="003E2E7A" w:rsidRDefault="003E2E7A" w:rsidP="0089382E">
      <w:pPr>
        <w:jc w:val="center"/>
        <w:rPr>
          <w:rFonts w:ascii="Times New Roman" w:hAnsi="Times New Roman" w:cs="Times New Roman"/>
          <w:b/>
          <w:bCs/>
        </w:rPr>
      </w:pPr>
    </w:p>
    <w:p w14:paraId="76D19D53" w14:textId="77777777" w:rsidR="003E2E7A" w:rsidRDefault="003E2E7A" w:rsidP="0089382E">
      <w:pPr>
        <w:jc w:val="center"/>
        <w:rPr>
          <w:rFonts w:ascii="Times New Roman" w:hAnsi="Times New Roman" w:cs="Times New Roman"/>
          <w:b/>
          <w:bCs/>
        </w:rPr>
      </w:pPr>
    </w:p>
    <w:p w14:paraId="628D820B" w14:textId="77777777" w:rsidR="003E2E7A" w:rsidRDefault="003E2E7A" w:rsidP="0089382E">
      <w:pPr>
        <w:jc w:val="center"/>
        <w:rPr>
          <w:rFonts w:ascii="Times New Roman" w:hAnsi="Times New Roman" w:cs="Times New Roman"/>
          <w:b/>
          <w:bCs/>
        </w:rPr>
      </w:pPr>
    </w:p>
    <w:p w14:paraId="69C2DACD" w14:textId="77777777" w:rsidR="008D28BB" w:rsidRDefault="008D28BB" w:rsidP="008D28BB">
      <w:pPr>
        <w:rPr>
          <w:rFonts w:ascii="Times New Roman" w:hAnsi="Times New Roman" w:cs="Times New Roman"/>
          <w:b/>
          <w:bCs/>
        </w:rPr>
      </w:pPr>
    </w:p>
    <w:p w14:paraId="7350DF82" w14:textId="77777777" w:rsidR="008D28BB" w:rsidRDefault="008D28BB" w:rsidP="008D28BB">
      <w:pPr>
        <w:rPr>
          <w:rFonts w:ascii="Times New Roman" w:hAnsi="Times New Roman" w:cs="Times New Roman"/>
          <w:b/>
          <w:bCs/>
        </w:rPr>
      </w:pPr>
    </w:p>
    <w:p w14:paraId="009B73CB" w14:textId="77777777" w:rsidR="008D28BB" w:rsidRDefault="008D28BB" w:rsidP="008D28BB">
      <w:pPr>
        <w:rPr>
          <w:rFonts w:ascii="Times New Roman" w:hAnsi="Times New Roman" w:cs="Times New Roman"/>
          <w:b/>
          <w:bCs/>
        </w:rPr>
      </w:pPr>
    </w:p>
    <w:p w14:paraId="66B5E612" w14:textId="77777777" w:rsidR="008D28BB" w:rsidRDefault="008D28BB" w:rsidP="008D28BB">
      <w:pPr>
        <w:rPr>
          <w:rFonts w:ascii="Times New Roman" w:hAnsi="Times New Roman" w:cs="Times New Roman"/>
          <w:b/>
          <w:bCs/>
        </w:rPr>
      </w:pPr>
    </w:p>
    <w:p w14:paraId="6B482AA3" w14:textId="77777777" w:rsidR="008D28BB" w:rsidRDefault="008D28BB" w:rsidP="008D28BB">
      <w:pPr>
        <w:rPr>
          <w:rFonts w:ascii="Times New Roman" w:hAnsi="Times New Roman" w:cs="Times New Roman"/>
          <w:b/>
          <w:bCs/>
        </w:rPr>
      </w:pPr>
    </w:p>
    <w:p w14:paraId="4A989C4F" w14:textId="77777777" w:rsidR="008D28BB" w:rsidRDefault="008D28BB" w:rsidP="008D28BB">
      <w:pPr>
        <w:rPr>
          <w:rFonts w:ascii="Times New Roman" w:hAnsi="Times New Roman" w:cs="Times New Roman"/>
          <w:b/>
          <w:bCs/>
        </w:rPr>
      </w:pPr>
    </w:p>
    <w:p w14:paraId="5BB16E85" w14:textId="77777777" w:rsidR="008D28BB" w:rsidRDefault="008D28BB" w:rsidP="008D28BB">
      <w:pPr>
        <w:rPr>
          <w:rFonts w:ascii="Times New Roman" w:hAnsi="Times New Roman" w:cs="Times New Roman"/>
          <w:b/>
          <w:bCs/>
        </w:rPr>
      </w:pPr>
    </w:p>
    <w:p w14:paraId="40E9CCC4" w14:textId="77777777" w:rsidR="008D28BB" w:rsidRDefault="008D28BB" w:rsidP="008D28BB">
      <w:pPr>
        <w:rPr>
          <w:rFonts w:ascii="Times New Roman" w:hAnsi="Times New Roman" w:cs="Times New Roman"/>
          <w:b/>
          <w:bCs/>
        </w:rPr>
      </w:pPr>
    </w:p>
    <w:p w14:paraId="64615CFC" w14:textId="77777777" w:rsidR="008D28BB" w:rsidRDefault="008D28BB" w:rsidP="008D28BB">
      <w:pPr>
        <w:rPr>
          <w:rFonts w:ascii="Times New Roman" w:hAnsi="Times New Roman" w:cs="Times New Roman"/>
          <w:b/>
          <w:bCs/>
        </w:rPr>
      </w:pPr>
    </w:p>
    <w:p w14:paraId="06390AF7" w14:textId="77777777" w:rsidR="00155CDD" w:rsidRPr="008D28BB" w:rsidRDefault="0089382E" w:rsidP="0017595E">
      <w:pPr>
        <w:ind w:left="851"/>
        <w:rPr>
          <w:rFonts w:ascii="Times New Roman" w:hAnsi="Times New Roman" w:cs="Times New Roman"/>
          <w:bCs/>
        </w:rPr>
      </w:pPr>
      <w:r w:rsidRPr="008D28BB">
        <w:rPr>
          <w:rFonts w:ascii="Times New Roman" w:hAnsi="Times New Roman" w:cs="Times New Roman"/>
          <w:bCs/>
        </w:rPr>
        <w:t>ПРОГРАММА</w:t>
      </w:r>
      <w:r w:rsidR="004B39C9">
        <w:rPr>
          <w:rFonts w:ascii="Times New Roman" w:hAnsi="Times New Roman" w:cs="Times New Roman"/>
          <w:bCs/>
        </w:rPr>
        <w:t>*</w:t>
      </w:r>
    </w:p>
    <w:p w14:paraId="556649EB" w14:textId="77777777" w:rsidR="008D28BB" w:rsidRDefault="008D28BB" w:rsidP="0017595E">
      <w:pPr>
        <w:ind w:left="851"/>
        <w:rPr>
          <w:rFonts w:ascii="Times New Roman" w:hAnsi="Times New Roman" w:cs="Times New Roman"/>
          <w:b/>
          <w:bCs/>
        </w:rPr>
      </w:pPr>
    </w:p>
    <w:p w14:paraId="502EB24F" w14:textId="77777777" w:rsidR="007A0DA1" w:rsidRDefault="007A0DA1" w:rsidP="0017595E">
      <w:pPr>
        <w:ind w:left="851"/>
        <w:rPr>
          <w:rFonts w:ascii="Times New Roman" w:hAnsi="Times New Roman" w:cs="Times New Roman"/>
          <w:b/>
          <w:bCs/>
        </w:rPr>
      </w:pPr>
    </w:p>
    <w:p w14:paraId="2A7B56CB" w14:textId="77777777" w:rsidR="007A0DA1" w:rsidRDefault="007A0DA1" w:rsidP="0017595E">
      <w:pPr>
        <w:ind w:left="851"/>
        <w:rPr>
          <w:rFonts w:ascii="Times New Roman" w:hAnsi="Times New Roman" w:cs="Times New Roman"/>
          <w:b/>
          <w:bCs/>
        </w:rPr>
      </w:pPr>
    </w:p>
    <w:p w14:paraId="58BD7845" w14:textId="77777777" w:rsidR="008D28BB" w:rsidRDefault="008D28BB" w:rsidP="0017595E">
      <w:pPr>
        <w:ind w:left="851"/>
        <w:rPr>
          <w:rFonts w:ascii="Times New Roman" w:hAnsi="Times New Roman" w:cs="Times New Roman"/>
        </w:rPr>
      </w:pPr>
      <w:r w:rsidRPr="008D28BB">
        <w:rPr>
          <w:rFonts w:ascii="Times New Roman" w:hAnsi="Times New Roman" w:cs="Times New Roman"/>
          <w:b/>
          <w:bCs/>
        </w:rPr>
        <w:t>1 ноября 2023 года</w:t>
      </w:r>
    </w:p>
    <w:p w14:paraId="77BBD6B0" w14:textId="77777777" w:rsidR="00F6521E" w:rsidRDefault="00F6521E" w:rsidP="0017595E">
      <w:pPr>
        <w:spacing w:line="360" w:lineRule="auto"/>
        <w:ind w:left="851"/>
        <w:jc w:val="both"/>
        <w:rPr>
          <w:rFonts w:ascii="Times New Roman" w:hAnsi="Times New Roman" w:cs="Times New Roman"/>
        </w:rPr>
      </w:pPr>
      <w:r w:rsidRPr="00F6521E">
        <w:rPr>
          <w:rFonts w:ascii="Times New Roman" w:hAnsi="Times New Roman" w:cs="Times New Roman"/>
        </w:rPr>
        <w:t xml:space="preserve">отель </w:t>
      </w:r>
      <w:proofErr w:type="spellStart"/>
      <w:r w:rsidRPr="00F6521E">
        <w:rPr>
          <w:rFonts w:ascii="Times New Roman" w:hAnsi="Times New Roman" w:cs="Times New Roman"/>
        </w:rPr>
        <w:t>Mercure</w:t>
      </w:r>
      <w:proofErr w:type="spellEnd"/>
      <w:r w:rsidRPr="00F6521E">
        <w:rPr>
          <w:rFonts w:ascii="Times New Roman" w:hAnsi="Times New Roman" w:cs="Times New Roman"/>
        </w:rPr>
        <w:t xml:space="preserve">, </w:t>
      </w:r>
      <w:r w:rsidR="008D28BB" w:rsidRPr="00D16ECD">
        <w:rPr>
          <w:rFonts w:ascii="Times New Roman" w:hAnsi="Times New Roman" w:cs="Times New Roman"/>
        </w:rPr>
        <w:t>г. Липецк</w:t>
      </w:r>
      <w:r w:rsidR="007A0DA1">
        <w:rPr>
          <w:rFonts w:ascii="Times New Roman" w:hAnsi="Times New Roman" w:cs="Times New Roman"/>
        </w:rPr>
        <w:t xml:space="preserve">, </w:t>
      </w:r>
      <w:r w:rsidRPr="00F6521E">
        <w:rPr>
          <w:rFonts w:ascii="Times New Roman" w:hAnsi="Times New Roman" w:cs="Times New Roman"/>
        </w:rPr>
        <w:t xml:space="preserve">ул. Театральная, д.3. </w:t>
      </w:r>
    </w:p>
    <w:p w14:paraId="7C282627" w14:textId="77777777" w:rsidR="004B39C9" w:rsidRDefault="004B39C9" w:rsidP="0017595E">
      <w:pPr>
        <w:spacing w:line="360" w:lineRule="auto"/>
        <w:ind w:left="851"/>
        <w:jc w:val="both"/>
        <w:rPr>
          <w:rFonts w:ascii="Times New Roman" w:hAnsi="Times New Roman" w:cs="Times New Roman"/>
        </w:rPr>
      </w:pPr>
    </w:p>
    <w:p w14:paraId="2B4CAF10" w14:textId="77777777" w:rsidR="004B39C9" w:rsidRDefault="004B39C9" w:rsidP="0017595E">
      <w:pPr>
        <w:spacing w:line="360" w:lineRule="auto"/>
        <w:ind w:left="851"/>
        <w:jc w:val="both"/>
        <w:rPr>
          <w:rFonts w:ascii="Times New Roman" w:hAnsi="Times New Roman" w:cs="Times New Roman"/>
        </w:rPr>
      </w:pPr>
    </w:p>
    <w:p w14:paraId="37E4CD42" w14:textId="77777777" w:rsidR="004B39C9" w:rsidRDefault="004B39C9" w:rsidP="0017595E">
      <w:pPr>
        <w:spacing w:line="360" w:lineRule="auto"/>
        <w:ind w:left="851"/>
        <w:jc w:val="both"/>
        <w:rPr>
          <w:rFonts w:ascii="Times New Roman" w:hAnsi="Times New Roman" w:cs="Times New Roman"/>
        </w:rPr>
      </w:pPr>
    </w:p>
    <w:p w14:paraId="5FA32BA6" w14:textId="77777777" w:rsidR="00D16ECD" w:rsidRDefault="004B39C9" w:rsidP="00287960">
      <w:pPr>
        <w:spacing w:line="360" w:lineRule="auto"/>
        <w:ind w:left="851"/>
        <w:jc w:val="both"/>
        <w:rPr>
          <w:rFonts w:ascii="Times New Roman" w:hAnsi="Times New Roman" w:cs="Times New Roman"/>
        </w:rPr>
      </w:pPr>
      <w:r>
        <w:rPr>
          <w:rFonts w:ascii="Times New Roman" w:hAnsi="Times New Roman" w:cs="Times New Roman"/>
        </w:rPr>
        <w:t>*в программе возможны изменения</w:t>
      </w:r>
    </w:p>
    <w:p w14:paraId="11CE74DF" w14:textId="77777777" w:rsidR="008D28BB" w:rsidRDefault="008D28BB">
      <w:pPr>
        <w:rPr>
          <w:rFonts w:ascii="Times New Roman" w:hAnsi="Times New Roman" w:cs="Times New Roman"/>
          <w:b/>
          <w:bCs/>
        </w:rPr>
      </w:pPr>
      <w:r>
        <w:rPr>
          <w:rFonts w:ascii="Times New Roman" w:hAnsi="Times New Roman" w:cs="Times New Roman"/>
          <w:b/>
          <w:bCs/>
        </w:rPr>
        <w:br w:type="page"/>
      </w:r>
    </w:p>
    <w:p w14:paraId="38664243" w14:textId="77777777" w:rsidR="003F6C30" w:rsidRPr="003F6C30" w:rsidRDefault="00FB26E9" w:rsidP="003F6C30">
      <w:pPr>
        <w:rPr>
          <w:rFonts w:ascii="Times New Roman" w:hAnsi="Times New Roman" w:cs="Times New Roman"/>
          <w:b/>
          <w:color w:val="002060"/>
          <w:sz w:val="44"/>
          <w:szCs w:val="32"/>
        </w:rPr>
      </w:pPr>
      <w:r w:rsidRPr="003F6C30">
        <w:rPr>
          <w:rFonts w:ascii="Times New Roman" w:hAnsi="Times New Roman" w:cs="Times New Roman"/>
          <w:b/>
          <w:color w:val="002060"/>
          <w:sz w:val="44"/>
          <w:szCs w:val="32"/>
        </w:rPr>
        <w:lastRenderedPageBreak/>
        <w:t xml:space="preserve">ДЕЛОВАЯ ПРОГРАММА </w:t>
      </w:r>
    </w:p>
    <w:p w14:paraId="4608E778" w14:textId="77777777" w:rsidR="00FB26E9" w:rsidRPr="003F6C30" w:rsidRDefault="003F6C30" w:rsidP="003F6C30">
      <w:pPr>
        <w:rPr>
          <w:rFonts w:ascii="Times New Roman" w:hAnsi="Times New Roman" w:cs="Times New Roman"/>
          <w:sz w:val="32"/>
          <w:szCs w:val="32"/>
        </w:rPr>
      </w:pPr>
      <w:r w:rsidRPr="003F6C30">
        <w:rPr>
          <w:rFonts w:ascii="Times New Roman" w:hAnsi="Times New Roman" w:cs="Times New Roman"/>
          <w:sz w:val="32"/>
          <w:szCs w:val="32"/>
        </w:rPr>
        <w:t xml:space="preserve">межрегиональной конференции </w:t>
      </w:r>
    </w:p>
    <w:p w14:paraId="5EA4CC58" w14:textId="77777777" w:rsidR="00FB26E9" w:rsidRPr="003F6C30" w:rsidRDefault="003F6C30" w:rsidP="003F6C30">
      <w:pPr>
        <w:jc w:val="both"/>
        <w:rPr>
          <w:rFonts w:ascii="Times New Roman" w:hAnsi="Times New Roman" w:cs="Times New Roman"/>
          <w:b/>
          <w:bCs/>
          <w:color w:val="002060"/>
          <w:sz w:val="32"/>
          <w:szCs w:val="32"/>
        </w:rPr>
      </w:pPr>
      <w:r w:rsidRPr="003F6C30">
        <w:rPr>
          <w:rFonts w:ascii="Times New Roman" w:hAnsi="Times New Roman" w:cs="Times New Roman"/>
          <w:b/>
          <w:color w:val="002060"/>
          <w:sz w:val="32"/>
          <w:szCs w:val="32"/>
        </w:rPr>
        <w:t>«</w:t>
      </w:r>
      <w:r>
        <w:rPr>
          <w:rFonts w:ascii="Times New Roman" w:hAnsi="Times New Roman" w:cs="Times New Roman"/>
          <w:b/>
          <w:color w:val="002060"/>
          <w:sz w:val="32"/>
          <w:szCs w:val="32"/>
        </w:rPr>
        <w:t>Р</w:t>
      </w:r>
      <w:r w:rsidRPr="003F6C30">
        <w:rPr>
          <w:rFonts w:ascii="Times New Roman" w:hAnsi="Times New Roman" w:cs="Times New Roman"/>
          <w:b/>
          <w:color w:val="002060"/>
          <w:sz w:val="32"/>
          <w:szCs w:val="32"/>
        </w:rPr>
        <w:t>оль формирования финансовой культуры населения в социально-экономическом развитии регионов»</w:t>
      </w:r>
    </w:p>
    <w:p w14:paraId="73403F6E" w14:textId="77777777" w:rsidR="008D28BB" w:rsidRDefault="008D28BB" w:rsidP="00D16ECD">
      <w:pPr>
        <w:jc w:val="both"/>
        <w:rPr>
          <w:rFonts w:ascii="Times New Roman" w:hAnsi="Times New Roman" w:cs="Times New Roman"/>
          <w:b/>
        </w:rPr>
      </w:pPr>
    </w:p>
    <w:p w14:paraId="02CE5BA5" w14:textId="77777777" w:rsidR="00FB26E9" w:rsidRDefault="00FB26E9" w:rsidP="00D16ECD">
      <w:pPr>
        <w:jc w:val="both"/>
        <w:rPr>
          <w:rFonts w:ascii="Times New Roman" w:hAnsi="Times New Roman" w:cs="Times New Roman"/>
          <w:b/>
        </w:rPr>
      </w:pPr>
    </w:p>
    <w:p w14:paraId="419E8602" w14:textId="77777777" w:rsidR="00F6521E" w:rsidRDefault="00F6521E" w:rsidP="00D16ECD">
      <w:pPr>
        <w:jc w:val="both"/>
        <w:rPr>
          <w:rFonts w:ascii="Times New Roman" w:hAnsi="Times New Roman" w:cs="Times New Roman"/>
          <w:b/>
        </w:rPr>
      </w:pPr>
      <w:r>
        <w:rPr>
          <w:rFonts w:ascii="Times New Roman" w:hAnsi="Times New Roman" w:cs="Times New Roman"/>
          <w:b/>
        </w:rPr>
        <w:t>1 НОЯБРЯ 2023г., ЛИПЕЦК</w:t>
      </w:r>
    </w:p>
    <w:p w14:paraId="7987D5FD" w14:textId="77777777" w:rsidR="00F6521E" w:rsidRDefault="00F6521E" w:rsidP="00D16ECD">
      <w:pPr>
        <w:jc w:val="both"/>
        <w:rPr>
          <w:rFonts w:ascii="Times New Roman" w:hAnsi="Times New Roman" w:cs="Times New Roman"/>
          <w:b/>
        </w:rPr>
      </w:pPr>
    </w:p>
    <w:p w14:paraId="6B2944E4" w14:textId="0609B057" w:rsidR="00D16ECD" w:rsidRDefault="00D16ECD" w:rsidP="00D16ECD">
      <w:pPr>
        <w:jc w:val="both"/>
        <w:rPr>
          <w:rFonts w:ascii="Times New Roman" w:hAnsi="Times New Roman" w:cs="Times New Roman"/>
        </w:rPr>
      </w:pPr>
      <w:r w:rsidRPr="00AB3C57">
        <w:rPr>
          <w:rFonts w:ascii="Times New Roman" w:hAnsi="Times New Roman" w:cs="Times New Roman"/>
          <w:b/>
        </w:rPr>
        <w:t>Организаторы:</w:t>
      </w:r>
      <w:r w:rsidR="0095741E" w:rsidRPr="0095741E">
        <w:rPr>
          <w:rFonts w:ascii="Times New Roman" w:hAnsi="Times New Roman" w:cs="Times New Roman"/>
          <w:b/>
        </w:rPr>
        <w:t xml:space="preserve"> </w:t>
      </w:r>
      <w:r w:rsidR="0095741E">
        <w:rPr>
          <w:rFonts w:ascii="Times New Roman" w:hAnsi="Times New Roman" w:cs="Times New Roman"/>
        </w:rPr>
        <w:t>Управление финансов Липецкой области</w:t>
      </w:r>
      <w:r w:rsidR="00A87469">
        <w:rPr>
          <w:rFonts w:ascii="Times New Roman" w:hAnsi="Times New Roman" w:cs="Times New Roman"/>
        </w:rPr>
        <w:t>,</w:t>
      </w:r>
      <w:r>
        <w:rPr>
          <w:rFonts w:ascii="Times New Roman" w:hAnsi="Times New Roman" w:cs="Times New Roman"/>
        </w:rPr>
        <w:t xml:space="preserve"> Липецкий филиал Финансового университета при Правительстве Российской Федерации, Институт развития образования Липецкой области, Ассоциация развития финансовой грамотности, НИФИ Минфина России,</w:t>
      </w:r>
      <w:r w:rsidR="0095741E" w:rsidRPr="0095741E">
        <w:rPr>
          <w:rFonts w:ascii="Times New Roman" w:hAnsi="Times New Roman" w:cs="Times New Roman"/>
        </w:rPr>
        <w:t xml:space="preserve"> </w:t>
      </w:r>
      <w:r>
        <w:rPr>
          <w:rFonts w:ascii="Times New Roman" w:hAnsi="Times New Roman" w:cs="Times New Roman"/>
        </w:rPr>
        <w:t>управление образования и науки Липецкой области</w:t>
      </w:r>
      <w:r w:rsidR="00FC432E">
        <w:rPr>
          <w:rFonts w:ascii="Times New Roman" w:hAnsi="Times New Roman" w:cs="Times New Roman"/>
        </w:rPr>
        <w:t xml:space="preserve">, </w:t>
      </w:r>
      <w:r>
        <w:rPr>
          <w:rFonts w:ascii="Times New Roman" w:hAnsi="Times New Roman" w:cs="Times New Roman"/>
        </w:rPr>
        <w:t>Отделени</w:t>
      </w:r>
      <w:r w:rsidR="00FC432E">
        <w:rPr>
          <w:rFonts w:ascii="Times New Roman" w:hAnsi="Times New Roman" w:cs="Times New Roman"/>
        </w:rPr>
        <w:t>е</w:t>
      </w:r>
      <w:r>
        <w:rPr>
          <w:rFonts w:ascii="Times New Roman" w:hAnsi="Times New Roman" w:cs="Times New Roman"/>
        </w:rPr>
        <w:t xml:space="preserve"> Липецк Банка России</w:t>
      </w:r>
    </w:p>
    <w:p w14:paraId="2944D3F1" w14:textId="77777777" w:rsidR="00D16ECD" w:rsidRDefault="00D16ECD" w:rsidP="00D16ECD">
      <w:pPr>
        <w:jc w:val="both"/>
        <w:rPr>
          <w:rFonts w:ascii="Times New Roman" w:hAnsi="Times New Roman" w:cs="Times New Roman"/>
        </w:rPr>
      </w:pPr>
    </w:p>
    <w:p w14:paraId="50839ACB" w14:textId="77777777" w:rsidR="003E2E7A" w:rsidRDefault="003E2E7A" w:rsidP="00D16ECD">
      <w:pPr>
        <w:jc w:val="both"/>
        <w:rPr>
          <w:rFonts w:ascii="Times New Roman" w:hAnsi="Times New Roman" w:cs="Times New Roman"/>
          <w:iCs/>
        </w:rPr>
      </w:pPr>
      <w:r w:rsidRPr="003E2E7A">
        <w:rPr>
          <w:rFonts w:ascii="Times New Roman" w:hAnsi="Times New Roman" w:cs="Times New Roman"/>
          <w:b/>
          <w:bCs/>
        </w:rPr>
        <w:t xml:space="preserve">Цель: </w:t>
      </w:r>
      <w:r w:rsidRPr="003E2E7A">
        <w:rPr>
          <w:rFonts w:ascii="Times New Roman" w:hAnsi="Times New Roman" w:cs="Times New Roman"/>
          <w:iCs/>
        </w:rPr>
        <w:t>обсуждение ключевых направлений Стратегии повышения финансовой грамотности и формирования финансовой культуры до 2030 года в Российской Федерации и разработка предложений по формированию региональной программы в Липецкой области</w:t>
      </w:r>
    </w:p>
    <w:p w14:paraId="63D63A35" w14:textId="77777777" w:rsidR="003E2E7A" w:rsidRDefault="003E2E7A" w:rsidP="00D16ECD">
      <w:pPr>
        <w:jc w:val="both"/>
        <w:rPr>
          <w:rFonts w:ascii="Times New Roman" w:hAnsi="Times New Roman" w:cs="Times New Roman"/>
          <w:i/>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6"/>
        <w:gridCol w:w="6939"/>
      </w:tblGrid>
      <w:tr w:rsidR="00356D78" w:rsidRPr="00F6521E" w14:paraId="35B25B0B" w14:textId="77777777" w:rsidTr="00356D78">
        <w:tc>
          <w:tcPr>
            <w:tcW w:w="2406" w:type="dxa"/>
          </w:tcPr>
          <w:p w14:paraId="2C83E2A4" w14:textId="77777777" w:rsidR="00F6521E" w:rsidRPr="003F6C30" w:rsidRDefault="00F6521E" w:rsidP="00D16ECD">
            <w:pPr>
              <w:jc w:val="both"/>
              <w:rPr>
                <w:rFonts w:ascii="Times New Roman" w:hAnsi="Times New Roman" w:cs="Times New Roman"/>
                <w:b/>
                <w:bCs/>
                <w:color w:val="002060"/>
                <w:u w:val="single"/>
              </w:rPr>
            </w:pPr>
            <w:r w:rsidRPr="003F6C30">
              <w:rPr>
                <w:rFonts w:ascii="Times New Roman" w:hAnsi="Times New Roman" w:cs="Times New Roman"/>
                <w:b/>
                <w:bCs/>
                <w:color w:val="002060"/>
                <w:u w:val="single"/>
              </w:rPr>
              <w:t>9.00 – 10.00</w:t>
            </w:r>
          </w:p>
          <w:p w14:paraId="5A9A69D2" w14:textId="77777777" w:rsidR="00F6521E" w:rsidRPr="00F6521E" w:rsidRDefault="00F6521E" w:rsidP="00D16ECD">
            <w:pPr>
              <w:jc w:val="both"/>
              <w:rPr>
                <w:rFonts w:ascii="Times New Roman" w:hAnsi="Times New Roman" w:cs="Times New Roman"/>
                <w:b/>
                <w:bCs/>
                <w:u w:val="single"/>
              </w:rPr>
            </w:pPr>
          </w:p>
          <w:p w14:paraId="70DA78A0" w14:textId="77777777" w:rsidR="00F6521E" w:rsidRPr="00F6521E" w:rsidRDefault="00F6521E" w:rsidP="00D16ECD">
            <w:pPr>
              <w:jc w:val="both"/>
              <w:rPr>
                <w:rFonts w:ascii="Times New Roman" w:hAnsi="Times New Roman" w:cs="Times New Roman"/>
              </w:rPr>
            </w:pPr>
            <w:r w:rsidRPr="00F6521E">
              <w:rPr>
                <w:rFonts w:ascii="Times New Roman" w:hAnsi="Times New Roman" w:cs="Times New Roman"/>
                <w:b/>
                <w:bCs/>
                <w:u w:val="single"/>
              </w:rPr>
              <w:t xml:space="preserve">Холл </w:t>
            </w:r>
            <w:proofErr w:type="spellStart"/>
            <w:r w:rsidRPr="00F6521E">
              <w:rPr>
                <w:rFonts w:ascii="Times New Roman" w:hAnsi="Times New Roman" w:cs="Times New Roman"/>
              </w:rPr>
              <w:t>Mercure</w:t>
            </w:r>
            <w:proofErr w:type="spellEnd"/>
          </w:p>
          <w:p w14:paraId="08527C14" w14:textId="77777777" w:rsidR="00F6521E" w:rsidRPr="00F6521E" w:rsidRDefault="00F6521E" w:rsidP="00D16ECD">
            <w:pPr>
              <w:jc w:val="both"/>
              <w:rPr>
                <w:rFonts w:ascii="Times New Roman" w:hAnsi="Times New Roman" w:cs="Times New Roman"/>
              </w:rPr>
            </w:pPr>
          </w:p>
        </w:tc>
        <w:tc>
          <w:tcPr>
            <w:tcW w:w="6939" w:type="dxa"/>
          </w:tcPr>
          <w:p w14:paraId="5F6EB8BF" w14:textId="77777777" w:rsidR="00F6521E" w:rsidRPr="00F6521E" w:rsidRDefault="00F6521E" w:rsidP="00D16ECD">
            <w:pPr>
              <w:jc w:val="both"/>
              <w:rPr>
                <w:rFonts w:ascii="Times New Roman" w:hAnsi="Times New Roman" w:cs="Times New Roman"/>
              </w:rPr>
            </w:pPr>
            <w:r w:rsidRPr="003F6C30">
              <w:rPr>
                <w:rFonts w:ascii="Times New Roman" w:hAnsi="Times New Roman" w:cs="Times New Roman"/>
                <w:b/>
                <w:bCs/>
                <w:color w:val="002060"/>
              </w:rPr>
              <w:t>РЕГИСТРАЦИЯ УЧАСТНИКОВ</w:t>
            </w:r>
          </w:p>
        </w:tc>
      </w:tr>
      <w:tr w:rsidR="00F6521E" w:rsidRPr="00F6521E" w14:paraId="07698318" w14:textId="77777777" w:rsidTr="00356D78">
        <w:tc>
          <w:tcPr>
            <w:tcW w:w="2406" w:type="dxa"/>
          </w:tcPr>
          <w:p w14:paraId="13BB9680" w14:textId="77777777" w:rsidR="00356D78" w:rsidRDefault="00356D78" w:rsidP="00F6521E">
            <w:pPr>
              <w:jc w:val="both"/>
              <w:rPr>
                <w:rFonts w:ascii="Times New Roman" w:hAnsi="Times New Roman" w:cs="Times New Roman"/>
                <w:b/>
                <w:bCs/>
                <w:u w:val="single"/>
              </w:rPr>
            </w:pPr>
          </w:p>
          <w:p w14:paraId="1E897B54" w14:textId="002245FB" w:rsidR="00F6521E" w:rsidRPr="003F6C30" w:rsidRDefault="00F6521E" w:rsidP="00F6521E">
            <w:pPr>
              <w:jc w:val="both"/>
              <w:rPr>
                <w:rFonts w:ascii="Times New Roman" w:hAnsi="Times New Roman" w:cs="Times New Roman"/>
                <w:b/>
                <w:bCs/>
                <w:color w:val="002060"/>
                <w:u w:val="single"/>
              </w:rPr>
            </w:pPr>
            <w:r w:rsidRPr="003F6C30">
              <w:rPr>
                <w:rFonts w:ascii="Times New Roman" w:hAnsi="Times New Roman" w:cs="Times New Roman"/>
                <w:b/>
                <w:bCs/>
                <w:color w:val="002060"/>
                <w:u w:val="single"/>
              </w:rPr>
              <w:t>10:</w:t>
            </w:r>
            <w:r w:rsidR="00915056">
              <w:rPr>
                <w:rFonts w:ascii="Times New Roman" w:hAnsi="Times New Roman" w:cs="Times New Roman"/>
                <w:b/>
                <w:bCs/>
                <w:color w:val="002060"/>
                <w:u w:val="single"/>
              </w:rPr>
              <w:t>0</w:t>
            </w:r>
            <w:r w:rsidRPr="003F6C30">
              <w:rPr>
                <w:rFonts w:ascii="Times New Roman" w:hAnsi="Times New Roman" w:cs="Times New Roman"/>
                <w:b/>
                <w:bCs/>
                <w:color w:val="002060"/>
                <w:u w:val="single"/>
              </w:rPr>
              <w:t>0 – 11.</w:t>
            </w:r>
            <w:r w:rsidR="00915056">
              <w:rPr>
                <w:rFonts w:ascii="Times New Roman" w:hAnsi="Times New Roman" w:cs="Times New Roman"/>
                <w:b/>
                <w:bCs/>
                <w:color w:val="002060"/>
                <w:u w:val="single"/>
              </w:rPr>
              <w:t>30</w:t>
            </w:r>
          </w:p>
          <w:p w14:paraId="1B4CFC4A" w14:textId="77777777" w:rsidR="00F6521E" w:rsidRDefault="00F6521E" w:rsidP="00F6521E">
            <w:pPr>
              <w:jc w:val="both"/>
              <w:rPr>
                <w:rFonts w:ascii="Times New Roman" w:hAnsi="Times New Roman" w:cs="Times New Roman"/>
                <w:b/>
                <w:bCs/>
                <w:u w:val="single"/>
              </w:rPr>
            </w:pPr>
          </w:p>
          <w:p w14:paraId="73777441" w14:textId="77777777" w:rsidR="00710A61" w:rsidRPr="00710A61" w:rsidRDefault="00710A61" w:rsidP="00710A61">
            <w:pPr>
              <w:jc w:val="both"/>
              <w:rPr>
                <w:rFonts w:ascii="Times New Roman" w:hAnsi="Times New Roman" w:cs="Times New Roman"/>
                <w:b/>
                <w:bCs/>
              </w:rPr>
            </w:pPr>
            <w:r w:rsidRPr="00710A61">
              <w:rPr>
                <w:rFonts w:ascii="Times New Roman" w:hAnsi="Times New Roman" w:cs="Times New Roman"/>
                <w:b/>
                <w:bCs/>
              </w:rPr>
              <w:t>зал «Прованс»</w:t>
            </w:r>
          </w:p>
          <w:p w14:paraId="48B3C57E" w14:textId="77777777" w:rsidR="00710A61" w:rsidRPr="00F6521E" w:rsidRDefault="00710A61" w:rsidP="00F6521E">
            <w:pPr>
              <w:jc w:val="both"/>
              <w:rPr>
                <w:rFonts w:ascii="Times New Roman" w:hAnsi="Times New Roman" w:cs="Times New Roman"/>
                <w:b/>
                <w:bCs/>
                <w:u w:val="single"/>
              </w:rPr>
            </w:pPr>
          </w:p>
        </w:tc>
        <w:tc>
          <w:tcPr>
            <w:tcW w:w="6939" w:type="dxa"/>
          </w:tcPr>
          <w:p w14:paraId="33AC518F" w14:textId="77777777" w:rsidR="00356D78" w:rsidRDefault="00356D78" w:rsidP="00F6521E">
            <w:pPr>
              <w:jc w:val="both"/>
              <w:rPr>
                <w:rFonts w:ascii="Times New Roman" w:hAnsi="Times New Roman" w:cs="Times New Roman"/>
                <w:b/>
                <w:bCs/>
              </w:rPr>
            </w:pPr>
          </w:p>
          <w:p w14:paraId="74C1AC2B" w14:textId="77777777" w:rsidR="00F6521E" w:rsidRPr="003F6C30" w:rsidRDefault="00F6521E" w:rsidP="00F6521E">
            <w:pPr>
              <w:jc w:val="both"/>
              <w:rPr>
                <w:rFonts w:ascii="Times New Roman" w:hAnsi="Times New Roman" w:cs="Times New Roman"/>
                <w:b/>
                <w:bCs/>
                <w:color w:val="002060"/>
              </w:rPr>
            </w:pPr>
            <w:r w:rsidRPr="003F6C30">
              <w:rPr>
                <w:rFonts w:ascii="Times New Roman" w:hAnsi="Times New Roman" w:cs="Times New Roman"/>
                <w:b/>
                <w:bCs/>
                <w:color w:val="002060"/>
              </w:rPr>
              <w:t>ПЛЕНАРНАЯ СЕССИЯ</w:t>
            </w:r>
          </w:p>
          <w:p w14:paraId="44F6E9ED" w14:textId="77777777" w:rsidR="00F6521E" w:rsidRPr="00F6521E" w:rsidRDefault="00F6521E" w:rsidP="00F6521E">
            <w:pPr>
              <w:jc w:val="both"/>
              <w:rPr>
                <w:rFonts w:ascii="Times New Roman" w:hAnsi="Times New Roman" w:cs="Times New Roman"/>
                <w:b/>
              </w:rPr>
            </w:pPr>
            <w:r w:rsidRPr="00F6521E">
              <w:rPr>
                <w:rFonts w:ascii="Times New Roman" w:hAnsi="Times New Roman" w:cs="Times New Roman"/>
                <w:b/>
              </w:rPr>
              <w:t>Формирование финансовой культуры – путь к финансовому благополучию жителей региона</w:t>
            </w:r>
          </w:p>
          <w:p w14:paraId="4F791020" w14:textId="77777777" w:rsidR="00F6521E" w:rsidRPr="00F6521E" w:rsidRDefault="00F6521E" w:rsidP="00F6521E">
            <w:pPr>
              <w:jc w:val="both"/>
              <w:rPr>
                <w:rFonts w:ascii="Times New Roman" w:hAnsi="Times New Roman" w:cs="Times New Roman"/>
              </w:rPr>
            </w:pPr>
          </w:p>
          <w:p w14:paraId="726C6C18" w14:textId="77777777" w:rsidR="00F6521E" w:rsidRPr="00F6521E" w:rsidRDefault="00F6521E" w:rsidP="00F6521E">
            <w:pPr>
              <w:jc w:val="both"/>
              <w:rPr>
                <w:rFonts w:ascii="Times New Roman" w:hAnsi="Times New Roman" w:cs="Times New Roman"/>
              </w:rPr>
            </w:pPr>
            <w:r w:rsidRPr="00F6521E">
              <w:rPr>
                <w:rFonts w:ascii="Times New Roman" w:hAnsi="Times New Roman" w:cs="Times New Roman"/>
              </w:rPr>
              <w:t xml:space="preserve">Высокий уровень финансовой культуры – это важнейшее условие стабильного развития регионов и страны в целом, от которого зависит благополучие каждого гражданина. Современные вызовы, развитие цифровых технологий и сервисов, изменения на финансовом рынке, повышение роли участия каждого </w:t>
            </w:r>
            <w:r w:rsidR="005156F6">
              <w:rPr>
                <w:rFonts w:ascii="Times New Roman" w:hAnsi="Times New Roman" w:cs="Times New Roman"/>
                <w:b/>
                <w:bCs/>
                <w:noProof/>
                <w:lang w:eastAsia="ru-RU"/>
              </w:rPr>
              <w:drawing>
                <wp:anchor distT="0" distB="0" distL="114300" distR="114300" simplePos="0" relativeHeight="251678720" behindDoc="1" locked="0" layoutInCell="1" allowOverlap="1" wp14:anchorId="64839AEB" wp14:editId="27DB1472">
                  <wp:simplePos x="0" y="0"/>
                  <wp:positionH relativeFrom="margin">
                    <wp:posOffset>-2714308</wp:posOffset>
                  </wp:positionH>
                  <wp:positionV relativeFrom="paragraph">
                    <wp:posOffset>-187006</wp:posOffset>
                  </wp:positionV>
                  <wp:extent cx="1980565" cy="1449070"/>
                  <wp:effectExtent l="0" t="952"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 2_Монтажная область 1.jpg"/>
                          <pic:cNvPicPr/>
                        </pic:nvPicPr>
                        <pic:blipFill rotWithShape="1">
                          <a:blip r:embed="rId14">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l="-1" t="85622" r="72207"/>
                          <a:stretch/>
                        </pic:blipFill>
                        <pic:spPr bwMode="auto">
                          <a:xfrm rot="5400000">
                            <a:off x="0" y="0"/>
                            <a:ext cx="1980565" cy="1449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21E">
              <w:rPr>
                <w:rFonts w:ascii="Times New Roman" w:hAnsi="Times New Roman" w:cs="Times New Roman"/>
              </w:rPr>
              <w:t xml:space="preserve">гражданина в принятии коллективных, общественных решений определяют необходимость формирования прочных установок финансового поведения. </w:t>
            </w:r>
          </w:p>
          <w:p w14:paraId="447BD811" w14:textId="77777777" w:rsidR="00F6521E" w:rsidRPr="00F6521E" w:rsidRDefault="00F6521E" w:rsidP="00F6521E">
            <w:pPr>
              <w:jc w:val="both"/>
              <w:rPr>
                <w:rFonts w:ascii="Times New Roman" w:hAnsi="Times New Roman" w:cs="Times New Roman"/>
              </w:rPr>
            </w:pPr>
            <w:r w:rsidRPr="00F6521E">
              <w:rPr>
                <w:rFonts w:ascii="Times New Roman" w:hAnsi="Times New Roman" w:cs="Times New Roman"/>
              </w:rPr>
              <w:t xml:space="preserve">Для этого необходимы устойчивая система повышения финансовой грамотности, финансового образования и просвещения, развитие единого пространства для диалога всех заинтересованных сторон, создание стабильно действующих каналов получения достоверной информации. Переход на обновленные стандарты и подходы системы финансового просвещения позволит сформировать универсальные компетенции финансовой грамотности в интересах благополучия и безопасности граждан, устойчивости социально – экономического развития регионов, суверенитета финансовой системы государства. </w:t>
            </w:r>
          </w:p>
          <w:p w14:paraId="5E1CEE0C" w14:textId="77777777" w:rsidR="00F6521E" w:rsidRPr="00F6521E" w:rsidRDefault="00F6521E" w:rsidP="00F6521E">
            <w:pPr>
              <w:jc w:val="both"/>
              <w:rPr>
                <w:rFonts w:ascii="Times New Roman" w:hAnsi="Times New Roman" w:cs="Times New Roman"/>
              </w:rPr>
            </w:pPr>
            <w:r w:rsidRPr="00F6521E">
              <w:rPr>
                <w:rFonts w:ascii="Times New Roman" w:hAnsi="Times New Roman" w:cs="Times New Roman"/>
              </w:rPr>
              <w:t>Участники сессии ответят на вопросы: каким образом уровень финансовой культуры влияет на благополучие граждан и социально-экономическое развитие региона? Каким образом можно стимулировать эффективные модели финансового поведения? Кто является целевыми аудиториями программы повышения финансовой грамотности? Какие инструменты помогут «дотянуться» до целевых аудиторий? Какие ценности объединяют партнеров программы? Что необходимо сделать для стимулирования совместных партнерских инициатив?</w:t>
            </w:r>
          </w:p>
          <w:p w14:paraId="16E53574" w14:textId="77777777" w:rsidR="00F6521E" w:rsidRDefault="00F6521E" w:rsidP="00F6521E">
            <w:pPr>
              <w:jc w:val="both"/>
              <w:rPr>
                <w:rFonts w:ascii="Times New Roman" w:hAnsi="Times New Roman" w:cs="Times New Roman"/>
                <w:b/>
                <w:bCs/>
              </w:rPr>
            </w:pPr>
          </w:p>
          <w:p w14:paraId="7240569D" w14:textId="0D3E5264" w:rsidR="00F758AB" w:rsidRDefault="00F758AB" w:rsidP="00F758AB">
            <w:pPr>
              <w:jc w:val="both"/>
              <w:rPr>
                <w:rFonts w:ascii="Times New Roman" w:hAnsi="Times New Roman" w:cs="Times New Roman"/>
                <w:b/>
                <w:bCs/>
              </w:rPr>
            </w:pPr>
            <w:r w:rsidRPr="0031203A">
              <w:rPr>
                <w:rFonts w:ascii="Times New Roman" w:hAnsi="Times New Roman" w:cs="Times New Roman"/>
                <w:b/>
              </w:rPr>
              <w:t>Модератор</w:t>
            </w:r>
            <w:r>
              <w:rPr>
                <w:rFonts w:ascii="Times New Roman" w:hAnsi="Times New Roman" w:cs="Times New Roman"/>
              </w:rPr>
              <w:t xml:space="preserve"> –</w:t>
            </w:r>
            <w:r w:rsidR="004314F7">
              <w:rPr>
                <w:rFonts w:ascii="Times New Roman" w:hAnsi="Times New Roman" w:cs="Times New Roman"/>
              </w:rPr>
              <w:t xml:space="preserve"> </w:t>
            </w:r>
            <w:r w:rsidR="0031203A">
              <w:rPr>
                <w:rFonts w:ascii="Times New Roman" w:hAnsi="Times New Roman" w:cs="Times New Roman"/>
              </w:rPr>
              <w:t xml:space="preserve">Сергей Александрович </w:t>
            </w:r>
            <w:proofErr w:type="spellStart"/>
            <w:r w:rsidR="0031203A">
              <w:rPr>
                <w:rFonts w:ascii="Times New Roman" w:hAnsi="Times New Roman" w:cs="Times New Roman"/>
              </w:rPr>
              <w:t>Лочан</w:t>
            </w:r>
            <w:proofErr w:type="spellEnd"/>
            <w:r w:rsidR="0031203A">
              <w:rPr>
                <w:rFonts w:ascii="Times New Roman" w:hAnsi="Times New Roman" w:cs="Times New Roman"/>
              </w:rPr>
              <w:t>,</w:t>
            </w:r>
            <w:r w:rsidR="009E1953">
              <w:rPr>
                <w:rFonts w:ascii="Times New Roman" w:hAnsi="Times New Roman" w:cs="Times New Roman"/>
              </w:rPr>
              <w:t xml:space="preserve"> д.э.н., профессор,</w:t>
            </w:r>
            <w:r w:rsidR="0031203A">
              <w:rPr>
                <w:rFonts w:ascii="Times New Roman" w:hAnsi="Times New Roman" w:cs="Times New Roman"/>
              </w:rPr>
              <w:t xml:space="preserve"> первый заместитель Ассоциации развития финансовой грамотности</w:t>
            </w:r>
          </w:p>
          <w:p w14:paraId="6FF52C47" w14:textId="77777777" w:rsidR="004314F7" w:rsidRDefault="004314F7" w:rsidP="00F758AB">
            <w:pPr>
              <w:jc w:val="both"/>
              <w:rPr>
                <w:rFonts w:ascii="Times New Roman" w:hAnsi="Times New Roman" w:cs="Times New Roman"/>
                <w:b/>
                <w:bCs/>
              </w:rPr>
            </w:pPr>
          </w:p>
          <w:p w14:paraId="5EF8C01D" w14:textId="391F72BD" w:rsidR="004314F7" w:rsidRPr="003F6C30" w:rsidRDefault="004314F7" w:rsidP="004314F7">
            <w:pPr>
              <w:jc w:val="both"/>
              <w:rPr>
                <w:rFonts w:ascii="Times New Roman" w:hAnsi="Times New Roman" w:cs="Times New Roman"/>
                <w:b/>
                <w:bCs/>
                <w:color w:val="002060"/>
              </w:rPr>
            </w:pPr>
            <w:r w:rsidRPr="003F6C30">
              <w:rPr>
                <w:rFonts w:ascii="Times New Roman" w:hAnsi="Times New Roman" w:cs="Times New Roman"/>
                <w:b/>
                <w:bCs/>
                <w:color w:val="002060"/>
              </w:rPr>
              <w:t>ПРИВЕТС</w:t>
            </w:r>
            <w:r w:rsidR="00073AAA">
              <w:rPr>
                <w:rFonts w:ascii="Times New Roman" w:hAnsi="Times New Roman" w:cs="Times New Roman"/>
                <w:b/>
                <w:bCs/>
                <w:color w:val="002060"/>
              </w:rPr>
              <w:t>Т</w:t>
            </w:r>
            <w:r w:rsidRPr="003F6C30">
              <w:rPr>
                <w:rFonts w:ascii="Times New Roman" w:hAnsi="Times New Roman" w:cs="Times New Roman"/>
                <w:b/>
                <w:bCs/>
                <w:color w:val="002060"/>
              </w:rPr>
              <w:t>ВЕННОЕ СЛОВО</w:t>
            </w:r>
          </w:p>
          <w:p w14:paraId="44090A48" w14:textId="2BB09B34" w:rsidR="004314F7" w:rsidRPr="004314F7" w:rsidRDefault="004314F7" w:rsidP="00A650C1">
            <w:pPr>
              <w:jc w:val="both"/>
              <w:rPr>
                <w:rFonts w:ascii="Times New Roman" w:hAnsi="Times New Roman" w:cs="Times New Roman"/>
              </w:rPr>
            </w:pPr>
            <w:r w:rsidRPr="00F6521E">
              <w:rPr>
                <w:rFonts w:ascii="Times New Roman" w:hAnsi="Times New Roman" w:cs="Times New Roman"/>
                <w:b/>
                <w:bCs/>
              </w:rPr>
              <w:t>Щеглеватых Вячеслав Михайлович</w:t>
            </w:r>
            <w:r w:rsidRPr="00F6521E">
              <w:rPr>
                <w:rFonts w:ascii="Times New Roman" w:hAnsi="Times New Roman" w:cs="Times New Roman"/>
              </w:rPr>
              <w:t xml:space="preserve">, заместитель Губернатора Липецкой области – начальник управления финансов </w:t>
            </w:r>
          </w:p>
          <w:p w14:paraId="6B496A1D" w14:textId="5EFA512D" w:rsidR="00A650C1" w:rsidRPr="003F6C30" w:rsidRDefault="00A650C1" w:rsidP="00A650C1">
            <w:pPr>
              <w:jc w:val="both"/>
              <w:rPr>
                <w:rFonts w:ascii="Times New Roman" w:hAnsi="Times New Roman" w:cs="Times New Roman"/>
                <w:b/>
                <w:bCs/>
                <w:color w:val="002060"/>
              </w:rPr>
            </w:pPr>
            <w:r w:rsidRPr="003F6C30">
              <w:rPr>
                <w:rFonts w:ascii="Times New Roman" w:hAnsi="Times New Roman" w:cs="Times New Roman"/>
                <w:b/>
                <w:bCs/>
                <w:color w:val="002060"/>
              </w:rPr>
              <w:t xml:space="preserve">ЦЕРЕМОНИЯ НАГРАЖДЕНИЯ </w:t>
            </w:r>
          </w:p>
          <w:p w14:paraId="6E987EE8" w14:textId="313ED3A9" w:rsidR="00A650C1" w:rsidRDefault="00A650C1" w:rsidP="00F758AB">
            <w:pPr>
              <w:jc w:val="both"/>
              <w:rPr>
                <w:rFonts w:ascii="Times New Roman" w:hAnsi="Times New Roman" w:cs="Times New Roman"/>
              </w:rPr>
            </w:pPr>
            <w:r w:rsidRPr="00F6521E">
              <w:rPr>
                <w:rFonts w:ascii="Times New Roman" w:hAnsi="Times New Roman" w:cs="Times New Roman"/>
                <w:bCs/>
              </w:rPr>
              <w:t>победителей конкурса на получение грантов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w:t>
            </w:r>
            <w:r w:rsidR="004314F7">
              <w:rPr>
                <w:rFonts w:ascii="Times New Roman" w:hAnsi="Times New Roman" w:cs="Times New Roman"/>
                <w:bCs/>
              </w:rPr>
              <w:t xml:space="preserve">; </w:t>
            </w:r>
            <w:r w:rsidRPr="00F6521E">
              <w:rPr>
                <w:rFonts w:ascii="Times New Roman" w:hAnsi="Times New Roman" w:cs="Times New Roman"/>
              </w:rPr>
              <w:t>победителей и наставников Всероссийской олимпиады «</w:t>
            </w:r>
            <w:proofErr w:type="spellStart"/>
            <w:r w:rsidRPr="00F6521E">
              <w:rPr>
                <w:rFonts w:ascii="Times New Roman" w:hAnsi="Times New Roman" w:cs="Times New Roman"/>
              </w:rPr>
              <w:t>Финатлон</w:t>
            </w:r>
            <w:proofErr w:type="spellEnd"/>
            <w:r w:rsidRPr="00F6521E">
              <w:rPr>
                <w:rFonts w:ascii="Times New Roman" w:hAnsi="Times New Roman" w:cs="Times New Roman"/>
              </w:rPr>
              <w:t xml:space="preserve"> для старшеклассников»</w:t>
            </w:r>
          </w:p>
          <w:p w14:paraId="1E5CFF79" w14:textId="038B9942" w:rsidR="004314F7" w:rsidRDefault="00C127D2" w:rsidP="00F758AB">
            <w:pPr>
              <w:jc w:val="both"/>
              <w:rPr>
                <w:rFonts w:ascii="Times New Roman" w:hAnsi="Times New Roman" w:cs="Times New Roman"/>
                <w:i/>
                <w:shd w:val="clear" w:color="auto" w:fill="FFFFFF"/>
              </w:rPr>
            </w:pPr>
            <w:r>
              <w:rPr>
                <w:rFonts w:ascii="Times New Roman" w:hAnsi="Times New Roman" w:cs="Times New Roman"/>
                <w:b/>
                <w:shd w:val="clear" w:color="auto" w:fill="FFFFFF"/>
              </w:rPr>
              <w:t>Дмитриев Николай Анатольевич</w:t>
            </w:r>
            <w:r w:rsidR="004314F7" w:rsidRPr="00467F28">
              <w:rPr>
                <w:rFonts w:ascii="Times New Roman" w:hAnsi="Times New Roman" w:cs="Times New Roman"/>
                <w:shd w:val="clear" w:color="auto" w:fill="FFFFFF"/>
              </w:rPr>
              <w:t xml:space="preserve">, </w:t>
            </w:r>
            <w:r>
              <w:rPr>
                <w:rFonts w:ascii="Times New Roman" w:hAnsi="Times New Roman" w:cs="Times New Roman"/>
                <w:shd w:val="clear" w:color="auto" w:fill="FFFFFF"/>
              </w:rPr>
              <w:t>заместитель руководителя</w:t>
            </w:r>
            <w:r w:rsidR="004314F7" w:rsidRPr="00467F28">
              <w:rPr>
                <w:rFonts w:ascii="Times New Roman" w:hAnsi="Times New Roman" w:cs="Times New Roman"/>
                <w:shd w:val="clear" w:color="auto" w:fill="FFFFFF"/>
              </w:rPr>
              <w:t xml:space="preserve"> Дирекции финансовой грамотности НИФИ Минфина России</w:t>
            </w:r>
            <w:r w:rsidR="004314F7" w:rsidRPr="00467F28">
              <w:rPr>
                <w:rFonts w:ascii="Times New Roman" w:hAnsi="Times New Roman" w:cs="Times New Roman"/>
                <w:i/>
                <w:shd w:val="clear" w:color="auto" w:fill="FFFFFF"/>
              </w:rPr>
              <w:t xml:space="preserve"> </w:t>
            </w:r>
          </w:p>
          <w:p w14:paraId="6684CDAE" w14:textId="0687777E" w:rsidR="00F758AB" w:rsidRDefault="00F758AB" w:rsidP="00F758AB">
            <w:pPr>
              <w:jc w:val="both"/>
              <w:rPr>
                <w:rFonts w:ascii="Times New Roman" w:hAnsi="Times New Roman" w:cs="Times New Roman"/>
                <w:i/>
                <w:iCs/>
              </w:rPr>
            </w:pPr>
            <w:r w:rsidRPr="00D8791D">
              <w:rPr>
                <w:rFonts w:ascii="Times New Roman" w:hAnsi="Times New Roman" w:cs="Times New Roman"/>
                <w:b/>
                <w:bCs/>
              </w:rPr>
              <w:t>Петриченко</w:t>
            </w:r>
            <w:r>
              <w:rPr>
                <w:rFonts w:ascii="Times New Roman" w:hAnsi="Times New Roman" w:cs="Times New Roman"/>
                <w:b/>
                <w:bCs/>
              </w:rPr>
              <w:t xml:space="preserve"> </w:t>
            </w:r>
            <w:r w:rsidRPr="00D8791D">
              <w:rPr>
                <w:rFonts w:ascii="Times New Roman" w:hAnsi="Times New Roman" w:cs="Times New Roman"/>
                <w:b/>
                <w:bCs/>
              </w:rPr>
              <w:t>Михаил Петрович</w:t>
            </w:r>
            <w:r>
              <w:rPr>
                <w:rFonts w:ascii="Times New Roman" w:hAnsi="Times New Roman" w:cs="Times New Roman"/>
                <w:b/>
                <w:bCs/>
              </w:rPr>
              <w:t>,</w:t>
            </w:r>
            <w:r w:rsidRPr="00D8791D">
              <w:rPr>
                <w:rFonts w:ascii="Times New Roman" w:hAnsi="Times New Roman" w:cs="Times New Roman"/>
                <w:b/>
                <w:bCs/>
              </w:rPr>
              <w:t xml:space="preserve"> </w:t>
            </w:r>
            <w:r>
              <w:rPr>
                <w:rFonts w:ascii="Times New Roman" w:hAnsi="Times New Roman" w:cs="Times New Roman"/>
              </w:rPr>
              <w:t>д</w:t>
            </w:r>
            <w:r w:rsidRPr="00B56646">
              <w:rPr>
                <w:rFonts w:ascii="Times New Roman" w:hAnsi="Times New Roman" w:cs="Times New Roman"/>
              </w:rPr>
              <w:t>иректор Института финансовой грамотности Финансового университета при Правительстве Российской Федерации – руководитель Федерального методического центра по формированию и развитию компетенций в сфере финансовой грамотности взрослого населения</w:t>
            </w:r>
            <w:r>
              <w:rPr>
                <w:rFonts w:ascii="Times New Roman" w:hAnsi="Times New Roman" w:cs="Times New Roman"/>
              </w:rPr>
              <w:t xml:space="preserve"> </w:t>
            </w:r>
          </w:p>
          <w:p w14:paraId="1F207FD7" w14:textId="378FA59B" w:rsidR="007002EB" w:rsidRPr="00467F28" w:rsidRDefault="00073AAA" w:rsidP="00F758AB">
            <w:pPr>
              <w:jc w:val="both"/>
              <w:rPr>
                <w:rFonts w:ascii="Times New Roman" w:hAnsi="Times New Roman" w:cs="Times New Roman"/>
              </w:rPr>
            </w:pPr>
            <w:r>
              <w:rPr>
                <w:rFonts w:ascii="Times New Roman" w:hAnsi="Times New Roman" w:cs="Times New Roman"/>
                <w:b/>
                <w:bCs/>
              </w:rPr>
              <w:t>Есина Елена Александровна</w:t>
            </w:r>
            <w:r w:rsidR="000F2E80" w:rsidRPr="000F2E80">
              <w:rPr>
                <w:rFonts w:ascii="Times New Roman" w:hAnsi="Times New Roman" w:cs="Times New Roman"/>
                <w:b/>
                <w:bCs/>
              </w:rPr>
              <w:t>,</w:t>
            </w:r>
            <w:r w:rsidR="000F2E80" w:rsidRPr="000F2E80">
              <w:rPr>
                <w:rFonts w:ascii="Times New Roman" w:hAnsi="Times New Roman" w:cs="Times New Roman"/>
              </w:rPr>
              <w:t xml:space="preserve"> </w:t>
            </w:r>
            <w:r>
              <w:rPr>
                <w:rFonts w:ascii="Times New Roman" w:hAnsi="Times New Roman" w:cs="Times New Roman"/>
              </w:rPr>
              <w:t>ректор Института развития образования Липецкой области</w:t>
            </w:r>
          </w:p>
          <w:p w14:paraId="5BC8973C" w14:textId="441ABF6C" w:rsidR="00F758AB" w:rsidRDefault="00F758AB" w:rsidP="00F758AB">
            <w:pPr>
              <w:jc w:val="both"/>
              <w:rPr>
                <w:rFonts w:ascii="Times New Roman" w:hAnsi="Times New Roman" w:cs="Times New Roman"/>
              </w:rPr>
            </w:pPr>
            <w:r w:rsidRPr="00D8791D">
              <w:rPr>
                <w:rFonts w:ascii="Times New Roman" w:hAnsi="Times New Roman" w:cs="Times New Roman"/>
                <w:b/>
                <w:bCs/>
              </w:rPr>
              <w:t>Колчин Алексей Владимирович</w:t>
            </w:r>
            <w:r>
              <w:rPr>
                <w:rFonts w:ascii="Times New Roman" w:hAnsi="Times New Roman" w:cs="Times New Roman"/>
              </w:rPr>
              <w:t xml:space="preserve">, управляющий Липецким отделением ПАО «Сбербанк» </w:t>
            </w:r>
          </w:p>
          <w:p w14:paraId="395ECB23" w14:textId="1D98BAE9" w:rsidR="00F758AB" w:rsidRDefault="00F758AB" w:rsidP="00F758AB">
            <w:pPr>
              <w:jc w:val="both"/>
              <w:rPr>
                <w:rFonts w:ascii="Times New Roman" w:hAnsi="Times New Roman" w:cs="Times New Roman"/>
              </w:rPr>
            </w:pPr>
            <w:proofErr w:type="spellStart"/>
            <w:r w:rsidRPr="00D8791D">
              <w:rPr>
                <w:rFonts w:ascii="Times New Roman" w:hAnsi="Times New Roman" w:cs="Times New Roman"/>
                <w:b/>
                <w:bCs/>
              </w:rPr>
              <w:t>Чебряков</w:t>
            </w:r>
            <w:proofErr w:type="spellEnd"/>
            <w:r w:rsidRPr="00D8791D">
              <w:rPr>
                <w:rFonts w:ascii="Times New Roman" w:hAnsi="Times New Roman" w:cs="Times New Roman"/>
                <w:b/>
                <w:bCs/>
              </w:rPr>
              <w:t xml:space="preserve"> Дмитрий Анатольевич</w:t>
            </w:r>
            <w:r>
              <w:rPr>
                <w:rFonts w:ascii="Times New Roman" w:hAnsi="Times New Roman" w:cs="Times New Roman"/>
              </w:rPr>
              <w:t xml:space="preserve">, управляющий Отделением Липецк Банка России </w:t>
            </w:r>
          </w:p>
          <w:p w14:paraId="1D9F681B" w14:textId="0A18DBE1" w:rsidR="00F758AB" w:rsidRPr="00F758AB" w:rsidRDefault="00F758AB" w:rsidP="000F2E80">
            <w:pPr>
              <w:jc w:val="both"/>
              <w:rPr>
                <w:rFonts w:ascii="Times New Roman" w:hAnsi="Times New Roman" w:cs="Times New Roman"/>
              </w:rPr>
            </w:pPr>
          </w:p>
        </w:tc>
      </w:tr>
      <w:tr w:rsidR="00F6521E" w:rsidRPr="00F6521E" w14:paraId="2EBBD5EE" w14:textId="77777777" w:rsidTr="00356D78">
        <w:tc>
          <w:tcPr>
            <w:tcW w:w="2406" w:type="dxa"/>
          </w:tcPr>
          <w:p w14:paraId="75D6D46E" w14:textId="77777777" w:rsidR="00356D78" w:rsidRPr="003F6C30" w:rsidRDefault="00356D78" w:rsidP="00F6521E">
            <w:pPr>
              <w:jc w:val="both"/>
              <w:rPr>
                <w:rFonts w:ascii="Times New Roman" w:hAnsi="Times New Roman" w:cs="Times New Roman"/>
                <w:b/>
                <w:bCs/>
                <w:color w:val="002060"/>
                <w:u w:val="single"/>
              </w:rPr>
            </w:pPr>
          </w:p>
          <w:p w14:paraId="4DA08050" w14:textId="4A55BB8D" w:rsidR="00F6521E" w:rsidRPr="003F6C30" w:rsidRDefault="00F758AB" w:rsidP="00F6521E">
            <w:pPr>
              <w:jc w:val="both"/>
              <w:rPr>
                <w:rFonts w:ascii="Times New Roman" w:hAnsi="Times New Roman" w:cs="Times New Roman"/>
                <w:b/>
                <w:bCs/>
                <w:color w:val="002060"/>
                <w:u w:val="single"/>
              </w:rPr>
            </w:pPr>
            <w:r w:rsidRPr="003F6C30">
              <w:rPr>
                <w:rFonts w:ascii="Times New Roman" w:hAnsi="Times New Roman" w:cs="Times New Roman"/>
                <w:b/>
                <w:bCs/>
                <w:color w:val="002060"/>
                <w:u w:val="single"/>
              </w:rPr>
              <w:t>11:</w:t>
            </w:r>
            <w:r w:rsidR="00A24005">
              <w:rPr>
                <w:rFonts w:ascii="Times New Roman" w:hAnsi="Times New Roman" w:cs="Times New Roman"/>
                <w:b/>
                <w:bCs/>
                <w:color w:val="002060"/>
                <w:u w:val="single"/>
              </w:rPr>
              <w:t xml:space="preserve">30 </w:t>
            </w:r>
            <w:r w:rsidRPr="003F6C30">
              <w:rPr>
                <w:rFonts w:ascii="Times New Roman" w:hAnsi="Times New Roman" w:cs="Times New Roman"/>
                <w:b/>
                <w:bCs/>
                <w:color w:val="002060"/>
                <w:u w:val="single"/>
              </w:rPr>
              <w:t>– 1</w:t>
            </w:r>
            <w:r w:rsidR="00A24005">
              <w:rPr>
                <w:rFonts w:ascii="Times New Roman" w:hAnsi="Times New Roman" w:cs="Times New Roman"/>
                <w:b/>
                <w:bCs/>
                <w:color w:val="002060"/>
                <w:u w:val="single"/>
              </w:rPr>
              <w:t>1</w:t>
            </w:r>
            <w:r w:rsidRPr="003F6C30">
              <w:rPr>
                <w:rFonts w:ascii="Times New Roman" w:hAnsi="Times New Roman" w:cs="Times New Roman"/>
                <w:b/>
                <w:bCs/>
                <w:color w:val="002060"/>
                <w:u w:val="single"/>
              </w:rPr>
              <w:t>:</w:t>
            </w:r>
            <w:r w:rsidR="00A24005">
              <w:rPr>
                <w:rFonts w:ascii="Times New Roman" w:hAnsi="Times New Roman" w:cs="Times New Roman"/>
                <w:b/>
                <w:bCs/>
                <w:color w:val="002060"/>
                <w:u w:val="single"/>
              </w:rPr>
              <w:t>45</w:t>
            </w:r>
          </w:p>
        </w:tc>
        <w:tc>
          <w:tcPr>
            <w:tcW w:w="6939" w:type="dxa"/>
          </w:tcPr>
          <w:p w14:paraId="21675CC0" w14:textId="77777777" w:rsidR="00356D78" w:rsidRPr="003F6C30" w:rsidRDefault="00F758AB" w:rsidP="00F758AB">
            <w:pPr>
              <w:jc w:val="both"/>
              <w:rPr>
                <w:rFonts w:ascii="Times New Roman" w:hAnsi="Times New Roman" w:cs="Times New Roman"/>
                <w:b/>
                <w:color w:val="002060"/>
              </w:rPr>
            </w:pPr>
            <w:r w:rsidRPr="003F6C30">
              <w:rPr>
                <w:rFonts w:ascii="Times New Roman" w:hAnsi="Times New Roman" w:cs="Times New Roman"/>
                <w:b/>
                <w:color w:val="002060"/>
              </w:rPr>
              <w:t xml:space="preserve"> </w:t>
            </w:r>
          </w:p>
          <w:p w14:paraId="155DE381" w14:textId="271806FD" w:rsidR="00F758AB" w:rsidRPr="003F6C30" w:rsidRDefault="00F758AB" w:rsidP="00F758AB">
            <w:pPr>
              <w:jc w:val="both"/>
              <w:rPr>
                <w:rFonts w:ascii="Times New Roman" w:hAnsi="Times New Roman" w:cs="Times New Roman"/>
                <w:color w:val="002060"/>
              </w:rPr>
            </w:pPr>
            <w:r w:rsidRPr="003F6C30">
              <w:rPr>
                <w:rFonts w:ascii="Times New Roman" w:hAnsi="Times New Roman" w:cs="Times New Roman"/>
                <w:b/>
                <w:color w:val="002060"/>
              </w:rPr>
              <w:t>ПЕРЕРЫВ</w:t>
            </w:r>
            <w:r w:rsidR="00A24005">
              <w:rPr>
                <w:rFonts w:ascii="Times New Roman" w:hAnsi="Times New Roman" w:cs="Times New Roman"/>
                <w:b/>
                <w:color w:val="002060"/>
              </w:rPr>
              <w:t>, КОФЕ-БРЕЙК</w:t>
            </w:r>
          </w:p>
          <w:p w14:paraId="4DED96B7" w14:textId="76B7F9B0" w:rsidR="00F6521E" w:rsidRPr="003F6C30" w:rsidRDefault="00557B6E" w:rsidP="00F6521E">
            <w:pPr>
              <w:jc w:val="both"/>
              <w:rPr>
                <w:rFonts w:ascii="Times New Roman" w:hAnsi="Times New Roman" w:cs="Times New Roman"/>
                <w:b/>
                <w:bCs/>
                <w:color w:val="002060"/>
              </w:rPr>
            </w:pPr>
            <w:r>
              <w:rPr>
                <w:rFonts w:ascii="Times New Roman" w:hAnsi="Times New Roman" w:cs="Times New Roman"/>
                <w:b/>
                <w:bCs/>
                <w:noProof/>
                <w:color w:val="002060"/>
                <w:lang w:eastAsia="ru-RU"/>
              </w:rPr>
              <w:drawing>
                <wp:anchor distT="0" distB="0" distL="114300" distR="114300" simplePos="0" relativeHeight="251679744" behindDoc="0" locked="0" layoutInCell="1" allowOverlap="1" wp14:anchorId="3B1256B7" wp14:editId="1E1EB7E6">
                  <wp:simplePos x="0" y="0"/>
                  <wp:positionH relativeFrom="column">
                    <wp:posOffset>241935</wp:posOffset>
                  </wp:positionH>
                  <wp:positionV relativeFrom="paragraph">
                    <wp:posOffset>554355</wp:posOffset>
                  </wp:positionV>
                  <wp:extent cx="1332865" cy="1332865"/>
                  <wp:effectExtent l="0" t="0" r="635" b="635"/>
                  <wp:wrapNone/>
                  <wp:docPr id="2833452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45296" name="Рисунок 283345296"/>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2865" cy="1332865"/>
                          </a:xfrm>
                          <a:prstGeom prst="rect">
                            <a:avLst/>
                          </a:prstGeom>
                        </pic:spPr>
                      </pic:pic>
                    </a:graphicData>
                  </a:graphic>
                  <wp14:sizeRelH relativeFrom="page">
                    <wp14:pctWidth>0</wp14:pctWidth>
                  </wp14:sizeRelH>
                  <wp14:sizeRelV relativeFrom="page">
                    <wp14:pctHeight>0</wp14:pctHeight>
                  </wp14:sizeRelV>
                </wp:anchor>
              </w:drawing>
            </w:r>
          </w:p>
        </w:tc>
      </w:tr>
      <w:tr w:rsidR="00F6521E" w:rsidRPr="00F6521E" w14:paraId="385C46BA" w14:textId="77777777" w:rsidTr="00356D78">
        <w:trPr>
          <w:trHeight w:val="4667"/>
        </w:trPr>
        <w:tc>
          <w:tcPr>
            <w:tcW w:w="2406" w:type="dxa"/>
          </w:tcPr>
          <w:p w14:paraId="770AD111" w14:textId="77777777" w:rsidR="00356D78" w:rsidRDefault="00356D78" w:rsidP="00F43555">
            <w:pPr>
              <w:jc w:val="both"/>
              <w:rPr>
                <w:rFonts w:ascii="Times New Roman" w:hAnsi="Times New Roman" w:cs="Times New Roman"/>
                <w:b/>
                <w:bCs/>
                <w:u w:val="single"/>
              </w:rPr>
            </w:pPr>
          </w:p>
          <w:p w14:paraId="75036F8F" w14:textId="77777777" w:rsidR="00F43555" w:rsidRPr="003F6C30" w:rsidRDefault="00F43555" w:rsidP="00F43555">
            <w:pPr>
              <w:jc w:val="both"/>
              <w:rPr>
                <w:rFonts w:ascii="Times New Roman" w:hAnsi="Times New Roman" w:cs="Times New Roman"/>
                <w:b/>
                <w:bCs/>
                <w:color w:val="002060"/>
                <w:u w:val="single"/>
              </w:rPr>
            </w:pPr>
            <w:r w:rsidRPr="003F6C30">
              <w:rPr>
                <w:rFonts w:ascii="Times New Roman" w:hAnsi="Times New Roman" w:cs="Times New Roman"/>
                <w:b/>
                <w:bCs/>
                <w:color w:val="002060"/>
                <w:u w:val="single"/>
              </w:rPr>
              <w:t>12:00 – 13:00</w:t>
            </w:r>
          </w:p>
          <w:p w14:paraId="1FDBC0DB" w14:textId="77777777" w:rsidR="00710A61" w:rsidRDefault="00710A61" w:rsidP="00F6521E">
            <w:pPr>
              <w:jc w:val="both"/>
              <w:rPr>
                <w:rFonts w:ascii="Times New Roman" w:hAnsi="Times New Roman" w:cs="Times New Roman"/>
                <w:b/>
                <w:bCs/>
                <w:u w:val="single"/>
              </w:rPr>
            </w:pPr>
          </w:p>
          <w:p w14:paraId="4C82476E" w14:textId="447C0EC7" w:rsidR="00F6521E" w:rsidRPr="00F6521E" w:rsidRDefault="00760994" w:rsidP="00710A61">
            <w:pPr>
              <w:jc w:val="both"/>
              <w:rPr>
                <w:rFonts w:ascii="Times New Roman" w:hAnsi="Times New Roman" w:cs="Times New Roman"/>
                <w:b/>
                <w:bCs/>
                <w:u w:val="single"/>
              </w:rPr>
            </w:pPr>
            <w:r>
              <w:rPr>
                <w:noProof/>
                <w:lang w:eastAsia="ru-RU"/>
              </w:rPr>
              <w:drawing>
                <wp:anchor distT="0" distB="0" distL="114300" distR="114300" simplePos="0" relativeHeight="251672576" behindDoc="1" locked="0" layoutInCell="1" allowOverlap="1" wp14:anchorId="1AAC228C" wp14:editId="58B61320">
                  <wp:simplePos x="0" y="0"/>
                  <wp:positionH relativeFrom="column">
                    <wp:posOffset>-23751</wp:posOffset>
                  </wp:positionH>
                  <wp:positionV relativeFrom="paragraph">
                    <wp:posOffset>1066857</wp:posOffset>
                  </wp:positionV>
                  <wp:extent cx="1389380" cy="1389380"/>
                  <wp:effectExtent l="0" t="0" r="1270" b="1270"/>
                  <wp:wrapTight wrapText="bothSides">
                    <wp:wrapPolygon edited="0">
                      <wp:start x="7996" y="0"/>
                      <wp:lineTo x="5923" y="592"/>
                      <wp:lineTo x="1185" y="3850"/>
                      <wp:lineTo x="0" y="7404"/>
                      <wp:lineTo x="0" y="14512"/>
                      <wp:lineTo x="2665" y="18954"/>
                      <wp:lineTo x="7108" y="21324"/>
                      <wp:lineTo x="7700" y="21324"/>
                      <wp:lineTo x="13623" y="21324"/>
                      <wp:lineTo x="14216" y="21324"/>
                      <wp:lineTo x="18658" y="18954"/>
                      <wp:lineTo x="21324" y="14512"/>
                      <wp:lineTo x="21324" y="7700"/>
                      <wp:lineTo x="20731" y="3850"/>
                      <wp:lineTo x="15400" y="592"/>
                      <wp:lineTo x="13327" y="0"/>
                      <wp:lineTo x="7996" y="0"/>
                    </wp:wrapPolygon>
                  </wp:wrapTight>
                  <wp:docPr id="4" name="Рисунок 4" descr="http://bor.blagochin.ru/files/2021/06/714D35C5-E787-4B22-965F-448FC79F59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blagochin.ru/files/2021/06/714D35C5-E787-4B22-965F-448FC79F597A.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838" r="14838"/>
                          <a:stretch/>
                        </pic:blipFill>
                        <pic:spPr bwMode="auto">
                          <a:xfrm>
                            <a:off x="0" y="0"/>
                            <a:ext cx="1389380" cy="1389380"/>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0A61" w:rsidRPr="00710A61">
              <w:rPr>
                <w:rFonts w:ascii="Times New Roman" w:hAnsi="Times New Roman" w:cs="Times New Roman"/>
                <w:b/>
                <w:bCs/>
              </w:rPr>
              <w:t>зал «</w:t>
            </w:r>
            <w:r w:rsidR="0063316C" w:rsidRPr="00710A61">
              <w:rPr>
                <w:rFonts w:ascii="Times New Roman" w:hAnsi="Times New Roman" w:cs="Times New Roman"/>
                <w:b/>
                <w:bCs/>
              </w:rPr>
              <w:t>Эльзас</w:t>
            </w:r>
            <w:r w:rsidR="00710A61" w:rsidRPr="00710A61">
              <w:rPr>
                <w:rFonts w:ascii="Times New Roman" w:hAnsi="Times New Roman" w:cs="Times New Roman"/>
                <w:b/>
                <w:bCs/>
              </w:rPr>
              <w:t>»</w:t>
            </w:r>
          </w:p>
        </w:tc>
        <w:tc>
          <w:tcPr>
            <w:tcW w:w="6939" w:type="dxa"/>
          </w:tcPr>
          <w:p w14:paraId="3CFB37CE" w14:textId="77777777" w:rsidR="00356D78" w:rsidRDefault="00356D78" w:rsidP="00F43555">
            <w:pPr>
              <w:jc w:val="both"/>
              <w:rPr>
                <w:rFonts w:ascii="Times New Roman" w:hAnsi="Times New Roman" w:cs="Times New Roman"/>
                <w:b/>
                <w:sz w:val="28"/>
                <w:szCs w:val="28"/>
              </w:rPr>
            </w:pPr>
          </w:p>
          <w:p w14:paraId="0C98A272" w14:textId="77777777" w:rsidR="003F6C30" w:rsidRPr="003F6C30" w:rsidRDefault="003F6C30" w:rsidP="00F43555">
            <w:pPr>
              <w:jc w:val="both"/>
              <w:rPr>
                <w:rFonts w:ascii="Times New Roman" w:hAnsi="Times New Roman" w:cs="Times New Roman"/>
                <w:b/>
                <w:color w:val="002060"/>
                <w:sz w:val="28"/>
                <w:szCs w:val="28"/>
              </w:rPr>
            </w:pPr>
            <w:r w:rsidRPr="003F6C30">
              <w:rPr>
                <w:rFonts w:ascii="Times New Roman" w:hAnsi="Times New Roman" w:cs="Times New Roman"/>
                <w:b/>
                <w:color w:val="002060"/>
                <w:sz w:val="28"/>
                <w:szCs w:val="28"/>
              </w:rPr>
              <w:t>ИНТЕЛЛЕКТУАЛЬНАЯ ИГРА</w:t>
            </w:r>
          </w:p>
          <w:p w14:paraId="569CA343" w14:textId="77777777" w:rsidR="00F43555" w:rsidRPr="00D47EF0" w:rsidRDefault="00F43555" w:rsidP="00F43555">
            <w:pPr>
              <w:jc w:val="both"/>
              <w:rPr>
                <w:rFonts w:ascii="Times New Roman" w:hAnsi="Times New Roman" w:cs="Times New Roman"/>
                <w:b/>
                <w:sz w:val="28"/>
                <w:szCs w:val="28"/>
              </w:rPr>
            </w:pPr>
            <w:r w:rsidRPr="00D47EF0">
              <w:rPr>
                <w:rFonts w:ascii="Times New Roman" w:hAnsi="Times New Roman" w:cs="Times New Roman"/>
                <w:b/>
                <w:sz w:val="28"/>
                <w:szCs w:val="28"/>
              </w:rPr>
              <w:t>«Финансовое Что? Где? Когда?»</w:t>
            </w:r>
          </w:p>
          <w:p w14:paraId="523035DA" w14:textId="77777777" w:rsidR="00F43555" w:rsidRDefault="00F43555" w:rsidP="00F43555">
            <w:pPr>
              <w:jc w:val="both"/>
              <w:rPr>
                <w:rFonts w:ascii="Times New Roman" w:hAnsi="Times New Roman" w:cs="Times New Roman"/>
                <w:szCs w:val="28"/>
              </w:rPr>
            </w:pPr>
          </w:p>
          <w:p w14:paraId="1E8ED758" w14:textId="07B51748" w:rsidR="00F43555" w:rsidRDefault="00F43555" w:rsidP="00F43555">
            <w:pPr>
              <w:jc w:val="both"/>
              <w:rPr>
                <w:rFonts w:ascii="Times New Roman" w:hAnsi="Times New Roman" w:cs="Times New Roman"/>
              </w:rPr>
            </w:pPr>
            <w:r>
              <w:rPr>
                <w:rFonts w:ascii="Times New Roman" w:hAnsi="Times New Roman" w:cs="Times New Roman"/>
              </w:rPr>
              <w:t xml:space="preserve">Мероприятия по повышению финансовой грамотности и формированию финансовой культуры в Липецкой области отличаются разнообразием форматов. Это сельские и </w:t>
            </w:r>
            <w:proofErr w:type="spellStart"/>
            <w:r>
              <w:rPr>
                <w:rFonts w:ascii="Times New Roman" w:hAnsi="Times New Roman" w:cs="Times New Roman"/>
              </w:rPr>
              <w:t>профориентационные</w:t>
            </w:r>
            <w:proofErr w:type="spellEnd"/>
            <w:r>
              <w:rPr>
                <w:rFonts w:ascii="Times New Roman" w:hAnsi="Times New Roman" w:cs="Times New Roman"/>
              </w:rPr>
              <w:t xml:space="preserve"> фестивали, </w:t>
            </w:r>
            <w:proofErr w:type="spellStart"/>
            <w:r>
              <w:rPr>
                <w:rFonts w:ascii="Times New Roman" w:hAnsi="Times New Roman" w:cs="Times New Roman"/>
              </w:rPr>
              <w:t>квесты</w:t>
            </w:r>
            <w:proofErr w:type="spellEnd"/>
            <w:r>
              <w:rPr>
                <w:rFonts w:ascii="Times New Roman" w:hAnsi="Times New Roman" w:cs="Times New Roman"/>
              </w:rPr>
              <w:t xml:space="preserve">, </w:t>
            </w:r>
            <w:proofErr w:type="spellStart"/>
            <w:r>
              <w:rPr>
                <w:rFonts w:ascii="Times New Roman" w:hAnsi="Times New Roman" w:cs="Times New Roman"/>
              </w:rPr>
              <w:t>квизы</w:t>
            </w:r>
            <w:proofErr w:type="spellEnd"/>
            <w:r>
              <w:rPr>
                <w:rFonts w:ascii="Times New Roman" w:hAnsi="Times New Roman" w:cs="Times New Roman"/>
              </w:rPr>
              <w:t xml:space="preserve">, чемпионаты и олимпиады. При поддержке Ассоциации развития финансовой грамотности для проверки знаний в области финансов участникам будет предложен формат интеллектуальной игры «Что? Где? Когда?». Игру проведет двукратный обладатель Хрустальной совы Алексей Блинов. </w:t>
            </w:r>
          </w:p>
          <w:p w14:paraId="68E81B11" w14:textId="77777777" w:rsidR="00F43555" w:rsidRDefault="00F43555" w:rsidP="00F43555">
            <w:pPr>
              <w:jc w:val="both"/>
              <w:rPr>
                <w:rFonts w:ascii="Times New Roman" w:hAnsi="Times New Roman" w:cs="Times New Roman"/>
              </w:rPr>
            </w:pPr>
          </w:p>
          <w:p w14:paraId="2B633BAF" w14:textId="77777777" w:rsidR="00F43555" w:rsidRPr="0061139B" w:rsidRDefault="00F43555" w:rsidP="00F43555">
            <w:pPr>
              <w:jc w:val="both"/>
              <w:rPr>
                <w:rFonts w:ascii="Times New Roman" w:hAnsi="Times New Roman" w:cs="Times New Roman"/>
              </w:rPr>
            </w:pPr>
            <w:r w:rsidRPr="0061139B">
              <w:rPr>
                <w:rFonts w:ascii="Times New Roman" w:hAnsi="Times New Roman" w:cs="Times New Roman"/>
              </w:rPr>
              <w:t>Ведущий</w:t>
            </w:r>
          </w:p>
          <w:p w14:paraId="18F5809E" w14:textId="77777777" w:rsidR="00F43555" w:rsidRDefault="00F43555" w:rsidP="00F43555">
            <w:pPr>
              <w:jc w:val="both"/>
              <w:rPr>
                <w:rFonts w:ascii="Times New Roman" w:hAnsi="Times New Roman" w:cs="Times New Roman"/>
                <w:b/>
                <w:bCs/>
                <w:szCs w:val="28"/>
              </w:rPr>
            </w:pPr>
            <w:r w:rsidRPr="00D47EF0">
              <w:rPr>
                <w:rFonts w:ascii="Times New Roman" w:hAnsi="Times New Roman" w:cs="Times New Roman"/>
                <w:b/>
                <w:bCs/>
                <w:szCs w:val="28"/>
              </w:rPr>
              <w:t xml:space="preserve">Блинов Алексей Владимирович </w:t>
            </w:r>
          </w:p>
          <w:p w14:paraId="1D53F149" w14:textId="77777777" w:rsidR="00F6521E" w:rsidRPr="00F6521E" w:rsidRDefault="00F6521E" w:rsidP="00F6521E">
            <w:pPr>
              <w:jc w:val="both"/>
              <w:rPr>
                <w:rFonts w:ascii="Times New Roman" w:hAnsi="Times New Roman" w:cs="Times New Roman"/>
                <w:b/>
                <w:bCs/>
              </w:rPr>
            </w:pPr>
          </w:p>
        </w:tc>
      </w:tr>
      <w:tr w:rsidR="00F6521E" w:rsidRPr="00F6521E" w14:paraId="6E08B238" w14:textId="77777777" w:rsidTr="00356D78">
        <w:tc>
          <w:tcPr>
            <w:tcW w:w="2406" w:type="dxa"/>
          </w:tcPr>
          <w:p w14:paraId="471212CE" w14:textId="77777777" w:rsidR="00356D78" w:rsidRDefault="00356D78" w:rsidP="00F43555">
            <w:pPr>
              <w:jc w:val="both"/>
              <w:rPr>
                <w:rFonts w:ascii="Times New Roman" w:hAnsi="Times New Roman" w:cs="Times New Roman"/>
                <w:b/>
                <w:bCs/>
                <w:u w:val="single"/>
              </w:rPr>
            </w:pPr>
          </w:p>
          <w:p w14:paraId="1B683C62" w14:textId="2E2A4A5C" w:rsidR="00F43555" w:rsidRPr="003F6C30" w:rsidRDefault="00AB5B41" w:rsidP="00F43555">
            <w:pPr>
              <w:jc w:val="both"/>
              <w:rPr>
                <w:rFonts w:ascii="Times New Roman" w:hAnsi="Times New Roman" w:cs="Times New Roman"/>
                <w:b/>
                <w:bCs/>
                <w:color w:val="002060"/>
                <w:u w:val="single"/>
              </w:rPr>
            </w:pPr>
            <w:r>
              <w:rPr>
                <w:rFonts w:ascii="Times New Roman" w:hAnsi="Times New Roman" w:cs="Times New Roman"/>
                <w:b/>
                <w:bCs/>
                <w:color w:val="002060"/>
                <w:u w:val="single"/>
              </w:rPr>
              <w:t>11:45</w:t>
            </w:r>
            <w:r w:rsidR="00F43555" w:rsidRPr="003F6C30">
              <w:rPr>
                <w:rFonts w:ascii="Times New Roman" w:hAnsi="Times New Roman" w:cs="Times New Roman"/>
                <w:b/>
                <w:bCs/>
                <w:color w:val="002060"/>
                <w:u w:val="single"/>
              </w:rPr>
              <w:t xml:space="preserve"> – 13:00</w:t>
            </w:r>
          </w:p>
          <w:p w14:paraId="08E14363" w14:textId="77777777" w:rsidR="00710A61" w:rsidRDefault="00710A61" w:rsidP="00F43555">
            <w:pPr>
              <w:jc w:val="both"/>
              <w:rPr>
                <w:rFonts w:ascii="Times New Roman" w:hAnsi="Times New Roman" w:cs="Times New Roman"/>
                <w:b/>
                <w:bCs/>
                <w:u w:val="single"/>
              </w:rPr>
            </w:pPr>
          </w:p>
          <w:p w14:paraId="44E2E0E4" w14:textId="69149A93" w:rsidR="00F6521E" w:rsidRPr="00710A61" w:rsidRDefault="00F43555" w:rsidP="00F6521E">
            <w:pPr>
              <w:jc w:val="both"/>
              <w:rPr>
                <w:rFonts w:ascii="Times New Roman" w:hAnsi="Times New Roman" w:cs="Times New Roman"/>
                <w:b/>
                <w:bCs/>
              </w:rPr>
            </w:pPr>
            <w:r w:rsidRPr="00710A61">
              <w:rPr>
                <w:noProof/>
                <w:lang w:eastAsia="ru-RU"/>
              </w:rPr>
              <w:drawing>
                <wp:anchor distT="0" distB="0" distL="114300" distR="114300" simplePos="0" relativeHeight="251673600" behindDoc="1" locked="0" layoutInCell="1" allowOverlap="1" wp14:anchorId="5C088A4A" wp14:editId="4EAE26A7">
                  <wp:simplePos x="0" y="0"/>
                  <wp:positionH relativeFrom="column">
                    <wp:posOffset>46544</wp:posOffset>
                  </wp:positionH>
                  <wp:positionV relativeFrom="paragraph">
                    <wp:posOffset>1978627</wp:posOffset>
                  </wp:positionV>
                  <wp:extent cx="1352640" cy="1352640"/>
                  <wp:effectExtent l="0" t="0" r="0" b="0"/>
                  <wp:wrapTight wrapText="bothSides">
                    <wp:wrapPolygon edited="0">
                      <wp:start x="7910" y="0"/>
                      <wp:lineTo x="5172" y="913"/>
                      <wp:lineTo x="913" y="3955"/>
                      <wp:lineTo x="0" y="7606"/>
                      <wp:lineTo x="0" y="14907"/>
                      <wp:lineTo x="3346" y="19470"/>
                      <wp:lineTo x="6997" y="21296"/>
                      <wp:lineTo x="7606" y="21296"/>
                      <wp:lineTo x="13690" y="21296"/>
                      <wp:lineTo x="14299" y="21296"/>
                      <wp:lineTo x="17949" y="19470"/>
                      <wp:lineTo x="21296" y="14907"/>
                      <wp:lineTo x="21296" y="7606"/>
                      <wp:lineTo x="20687" y="3955"/>
                      <wp:lineTo x="15515" y="608"/>
                      <wp:lineTo x="13386" y="0"/>
                      <wp:lineTo x="7910" y="0"/>
                    </wp:wrapPolygon>
                  </wp:wrapTight>
                  <wp:docPr id="9" name="Рисунок 9" descr="https://avatars.dzeninfra.ru/get-zen-logos/1540393/pub_612a0522824cc110147d2a53_612b6fe97c289b3238b5b08c/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dzeninfra.ru/get-zen-logos/1540393/pub_612a0522824cc110147d2a53_612b6fe97c289b3238b5b08c/ori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86" r="2386"/>
                          <a:stretch/>
                        </pic:blipFill>
                        <pic:spPr bwMode="auto">
                          <a:xfrm>
                            <a:off x="0" y="0"/>
                            <a:ext cx="1352640" cy="1352640"/>
                          </a:xfrm>
                          <a:prstGeom prst="flowChartConnector">
                            <a:avLst/>
                          </a:prstGeom>
                          <a:noFill/>
                          <a:ln>
                            <a:noFill/>
                          </a:ln>
                          <a:extLst>
                            <a:ext uri="{53640926-AAD7-44D8-BBD7-CCE9431645EC}">
                              <a14:shadowObscured xmlns:a14="http://schemas.microsoft.com/office/drawing/2010/main"/>
                            </a:ext>
                          </a:extLst>
                        </pic:spPr>
                      </pic:pic>
                    </a:graphicData>
                  </a:graphic>
                </wp:anchor>
              </w:drawing>
            </w:r>
            <w:r w:rsidR="00710A61" w:rsidRPr="00710A61">
              <w:rPr>
                <w:rFonts w:ascii="Times New Roman" w:hAnsi="Times New Roman" w:cs="Times New Roman"/>
                <w:b/>
                <w:bCs/>
              </w:rPr>
              <w:t>зал «</w:t>
            </w:r>
            <w:r w:rsidR="00811464">
              <w:rPr>
                <w:rFonts w:ascii="Times New Roman" w:hAnsi="Times New Roman" w:cs="Times New Roman"/>
                <w:b/>
                <w:bCs/>
              </w:rPr>
              <w:t>Прованс</w:t>
            </w:r>
            <w:r w:rsidR="00710A61" w:rsidRPr="00710A61">
              <w:rPr>
                <w:rFonts w:ascii="Times New Roman" w:hAnsi="Times New Roman" w:cs="Times New Roman"/>
                <w:b/>
                <w:bCs/>
              </w:rPr>
              <w:t>»</w:t>
            </w:r>
          </w:p>
        </w:tc>
        <w:tc>
          <w:tcPr>
            <w:tcW w:w="6939" w:type="dxa"/>
          </w:tcPr>
          <w:p w14:paraId="4EDA5FF2" w14:textId="77777777" w:rsidR="00356D78" w:rsidRDefault="00356D78" w:rsidP="00F43555">
            <w:pPr>
              <w:jc w:val="both"/>
              <w:rPr>
                <w:rFonts w:ascii="Times New Roman" w:hAnsi="Times New Roman" w:cs="Times New Roman"/>
                <w:b/>
                <w:sz w:val="28"/>
                <w:szCs w:val="28"/>
              </w:rPr>
            </w:pPr>
          </w:p>
          <w:p w14:paraId="2A9FADF1" w14:textId="77777777" w:rsidR="003F6C30" w:rsidRPr="003F6C30" w:rsidRDefault="003F6C30" w:rsidP="00F43555">
            <w:pPr>
              <w:jc w:val="both"/>
              <w:rPr>
                <w:rFonts w:ascii="Times New Roman" w:hAnsi="Times New Roman" w:cs="Times New Roman"/>
                <w:b/>
                <w:color w:val="002060"/>
                <w:sz w:val="28"/>
                <w:szCs w:val="28"/>
              </w:rPr>
            </w:pPr>
            <w:r w:rsidRPr="003F6C30">
              <w:rPr>
                <w:rFonts w:ascii="Times New Roman" w:hAnsi="Times New Roman" w:cs="Times New Roman"/>
                <w:b/>
                <w:color w:val="002060"/>
                <w:sz w:val="28"/>
                <w:szCs w:val="28"/>
              </w:rPr>
              <w:t>ЛЕКЦИЯ</w:t>
            </w:r>
          </w:p>
          <w:p w14:paraId="4AE0C706" w14:textId="77777777" w:rsidR="00F43555" w:rsidRPr="00D47EF0" w:rsidRDefault="00F43555" w:rsidP="00F43555">
            <w:pPr>
              <w:jc w:val="both"/>
              <w:rPr>
                <w:rFonts w:ascii="Times New Roman" w:hAnsi="Times New Roman" w:cs="Times New Roman"/>
                <w:b/>
                <w:sz w:val="28"/>
                <w:szCs w:val="28"/>
              </w:rPr>
            </w:pPr>
            <w:r w:rsidRPr="00D47EF0">
              <w:rPr>
                <w:rFonts w:ascii="Times New Roman" w:hAnsi="Times New Roman" w:cs="Times New Roman"/>
                <w:b/>
                <w:sz w:val="28"/>
                <w:szCs w:val="28"/>
              </w:rPr>
              <w:t>«Расширение границ установок при формировании финансовой культуры: социальная инженерия и финансовые мошенничества»</w:t>
            </w:r>
          </w:p>
          <w:p w14:paraId="2C400E2B" w14:textId="77777777" w:rsidR="00F43555" w:rsidRDefault="00F43555" w:rsidP="00F43555">
            <w:pPr>
              <w:jc w:val="both"/>
              <w:rPr>
                <w:rFonts w:ascii="Times New Roman" w:hAnsi="Times New Roman" w:cs="Times New Roman"/>
                <w:sz w:val="28"/>
                <w:szCs w:val="28"/>
              </w:rPr>
            </w:pPr>
          </w:p>
          <w:p w14:paraId="306C4B0F" w14:textId="77777777" w:rsidR="00F43555" w:rsidRDefault="00F43555" w:rsidP="00F43555">
            <w:pPr>
              <w:jc w:val="both"/>
              <w:rPr>
                <w:rFonts w:ascii="Times New Roman" w:hAnsi="Times New Roman" w:cs="Times New Roman"/>
              </w:rPr>
            </w:pPr>
            <w:r w:rsidRPr="0061139B">
              <w:rPr>
                <w:rFonts w:ascii="Times New Roman" w:hAnsi="Times New Roman" w:cs="Times New Roman"/>
              </w:rPr>
              <w:t xml:space="preserve">Предупреждение финансовых мошенничеств в последнее время стало одной из основных задач реализации программы повышения финансовой грамотности населения. В большинстве случаев на уловки мошенников попадаются граждане, подверженные воздействию технологических и психологических приемов. Как не попасться на уловки мошенников? Что делать в условиях развития методов социальной инженерии? На эти и многие другие вопросы </w:t>
            </w:r>
            <w:r>
              <w:rPr>
                <w:rFonts w:ascii="Times New Roman" w:hAnsi="Times New Roman" w:cs="Times New Roman"/>
              </w:rPr>
              <w:t>слушатели получат ответы на лекции.</w:t>
            </w:r>
          </w:p>
          <w:p w14:paraId="45884435" w14:textId="77777777" w:rsidR="00F6521E" w:rsidRDefault="00F6521E" w:rsidP="00F6521E">
            <w:pPr>
              <w:jc w:val="both"/>
              <w:rPr>
                <w:rFonts w:ascii="Times New Roman" w:hAnsi="Times New Roman" w:cs="Times New Roman"/>
                <w:b/>
                <w:bCs/>
              </w:rPr>
            </w:pPr>
          </w:p>
          <w:p w14:paraId="17AD8337" w14:textId="77777777" w:rsidR="00F43555" w:rsidRDefault="00F43555" w:rsidP="00F43555">
            <w:pPr>
              <w:jc w:val="both"/>
              <w:rPr>
                <w:rFonts w:ascii="Times New Roman" w:hAnsi="Times New Roman" w:cs="Times New Roman"/>
              </w:rPr>
            </w:pPr>
            <w:r>
              <w:rPr>
                <w:rFonts w:ascii="Times New Roman" w:hAnsi="Times New Roman" w:cs="Times New Roman"/>
              </w:rPr>
              <w:t>Спикер</w:t>
            </w:r>
          </w:p>
          <w:p w14:paraId="768FA646" w14:textId="537A96C0" w:rsidR="00F43555" w:rsidRDefault="00510D13" w:rsidP="00F43555">
            <w:pPr>
              <w:jc w:val="both"/>
              <w:rPr>
                <w:rFonts w:ascii="Times New Roman" w:hAnsi="Times New Roman" w:cs="Times New Roman"/>
              </w:rPr>
            </w:pPr>
            <w:proofErr w:type="spellStart"/>
            <w:r w:rsidRPr="00510D13">
              <w:rPr>
                <w:rFonts w:ascii="Times New Roman" w:hAnsi="Times New Roman" w:cs="Times New Roman"/>
                <w:b/>
                <w:bCs/>
                <w:szCs w:val="28"/>
              </w:rPr>
              <w:t>Левани</w:t>
            </w:r>
            <w:proofErr w:type="spellEnd"/>
            <w:r w:rsidRPr="00510D13">
              <w:rPr>
                <w:rFonts w:ascii="Times New Roman" w:hAnsi="Times New Roman" w:cs="Times New Roman"/>
                <w:b/>
                <w:bCs/>
                <w:szCs w:val="28"/>
              </w:rPr>
              <w:t xml:space="preserve"> </w:t>
            </w:r>
            <w:proofErr w:type="spellStart"/>
            <w:r w:rsidRPr="00510D13">
              <w:rPr>
                <w:rFonts w:ascii="Times New Roman" w:hAnsi="Times New Roman" w:cs="Times New Roman"/>
                <w:b/>
                <w:bCs/>
                <w:szCs w:val="28"/>
              </w:rPr>
              <w:t>Паатаевич</w:t>
            </w:r>
            <w:proofErr w:type="spellEnd"/>
            <w:r w:rsidRPr="00510D13">
              <w:rPr>
                <w:rFonts w:ascii="Times New Roman" w:hAnsi="Times New Roman" w:cs="Times New Roman"/>
                <w:b/>
                <w:bCs/>
                <w:szCs w:val="28"/>
              </w:rPr>
              <w:t xml:space="preserve"> </w:t>
            </w:r>
            <w:proofErr w:type="spellStart"/>
            <w:r w:rsidRPr="00510D13">
              <w:rPr>
                <w:rFonts w:ascii="Times New Roman" w:hAnsi="Times New Roman" w:cs="Times New Roman"/>
                <w:b/>
                <w:bCs/>
                <w:szCs w:val="28"/>
              </w:rPr>
              <w:t>Малазония</w:t>
            </w:r>
            <w:proofErr w:type="spellEnd"/>
            <w:r w:rsidR="00F43555">
              <w:rPr>
                <w:rFonts w:ascii="Times New Roman" w:hAnsi="Times New Roman" w:cs="Times New Roman"/>
                <w:b/>
                <w:bCs/>
                <w:sz w:val="28"/>
                <w:szCs w:val="28"/>
              </w:rPr>
              <w:t xml:space="preserve">, </w:t>
            </w:r>
            <w:proofErr w:type="spellStart"/>
            <w:r w:rsidR="00F43555" w:rsidRPr="007C00F4">
              <w:rPr>
                <w:rFonts w:ascii="Times New Roman" w:hAnsi="Times New Roman" w:cs="Times New Roman"/>
              </w:rPr>
              <w:t>нейропсихолог</w:t>
            </w:r>
            <w:proofErr w:type="spellEnd"/>
            <w:r w:rsidR="00F43555" w:rsidRPr="007C00F4">
              <w:rPr>
                <w:rFonts w:ascii="Times New Roman" w:hAnsi="Times New Roman" w:cs="Times New Roman"/>
              </w:rPr>
              <w:t xml:space="preserve">, специалист по </w:t>
            </w:r>
            <w:proofErr w:type="spellStart"/>
            <w:r w:rsidR="00F43555" w:rsidRPr="007C00F4">
              <w:rPr>
                <w:rFonts w:ascii="Times New Roman" w:hAnsi="Times New Roman" w:cs="Times New Roman"/>
              </w:rPr>
              <w:t>нейрокоррекции</w:t>
            </w:r>
            <w:proofErr w:type="spellEnd"/>
            <w:r w:rsidR="00F43555" w:rsidRPr="007C00F4">
              <w:rPr>
                <w:rFonts w:ascii="Times New Roman" w:hAnsi="Times New Roman" w:cs="Times New Roman"/>
              </w:rPr>
              <w:t xml:space="preserve"> НИЦ детской нейропсихологии им. </w:t>
            </w:r>
            <w:proofErr w:type="spellStart"/>
            <w:r w:rsidR="00F43555" w:rsidRPr="007C00F4">
              <w:rPr>
                <w:rFonts w:ascii="Times New Roman" w:hAnsi="Times New Roman" w:cs="Times New Roman"/>
              </w:rPr>
              <w:t>А.Р.Лурия</w:t>
            </w:r>
            <w:proofErr w:type="spellEnd"/>
            <w:r w:rsidR="00F43555" w:rsidRPr="007C00F4">
              <w:rPr>
                <w:rFonts w:ascii="Times New Roman" w:hAnsi="Times New Roman" w:cs="Times New Roman"/>
              </w:rPr>
              <w:t>, спикер «</w:t>
            </w:r>
            <w:proofErr w:type="spellStart"/>
            <w:r w:rsidR="00F43555" w:rsidRPr="007C00F4">
              <w:rPr>
                <w:rFonts w:ascii="Times New Roman" w:hAnsi="Times New Roman" w:cs="Times New Roman"/>
                <w:lang w:val="en-US"/>
              </w:rPr>
              <w:t>TEDx</w:t>
            </w:r>
            <w:proofErr w:type="spellEnd"/>
            <w:r w:rsidR="00F43555" w:rsidRPr="007C00F4">
              <w:rPr>
                <w:rFonts w:ascii="Times New Roman" w:hAnsi="Times New Roman" w:cs="Times New Roman"/>
              </w:rPr>
              <w:t xml:space="preserve"> </w:t>
            </w:r>
            <w:r w:rsidR="00F43555" w:rsidRPr="007C00F4">
              <w:rPr>
                <w:rFonts w:ascii="Times New Roman" w:hAnsi="Times New Roman" w:cs="Times New Roman"/>
                <w:lang w:val="en-US"/>
              </w:rPr>
              <w:t>Talks</w:t>
            </w:r>
            <w:r w:rsidR="00F43555" w:rsidRPr="007C00F4">
              <w:rPr>
                <w:rFonts w:ascii="Times New Roman" w:hAnsi="Times New Roman" w:cs="Times New Roman"/>
              </w:rPr>
              <w:t>», победитель Всероссийского конкурса «Лига лекторов», дипломант Всероссийского форума «Здоровье нации — основа процветания России», лектор Российского общества «Знание»</w:t>
            </w:r>
          </w:p>
          <w:p w14:paraId="7FEACEB3" w14:textId="77777777" w:rsidR="00F43555" w:rsidRPr="00F6521E" w:rsidRDefault="00F43555" w:rsidP="00F43555">
            <w:pPr>
              <w:jc w:val="both"/>
              <w:rPr>
                <w:rFonts w:ascii="Times New Roman" w:hAnsi="Times New Roman" w:cs="Times New Roman"/>
                <w:b/>
                <w:bCs/>
              </w:rPr>
            </w:pPr>
          </w:p>
        </w:tc>
      </w:tr>
      <w:tr w:rsidR="00F43555" w:rsidRPr="00F6521E" w14:paraId="64968BB0" w14:textId="77777777" w:rsidTr="00356D78">
        <w:tc>
          <w:tcPr>
            <w:tcW w:w="2406" w:type="dxa"/>
          </w:tcPr>
          <w:p w14:paraId="5EA9FEA9" w14:textId="77777777" w:rsidR="00356D78" w:rsidRPr="00E476D5" w:rsidRDefault="00356D78" w:rsidP="00F43555">
            <w:pPr>
              <w:jc w:val="both"/>
              <w:rPr>
                <w:rFonts w:ascii="Times New Roman" w:hAnsi="Times New Roman" w:cs="Times New Roman"/>
                <w:b/>
                <w:bCs/>
                <w:color w:val="002060"/>
                <w:u w:val="single"/>
              </w:rPr>
            </w:pPr>
          </w:p>
          <w:p w14:paraId="3A9B7E06" w14:textId="77777777" w:rsidR="00F43555" w:rsidRPr="00E476D5" w:rsidRDefault="00F43555" w:rsidP="00F43555">
            <w:pPr>
              <w:jc w:val="both"/>
              <w:rPr>
                <w:rFonts w:ascii="Times New Roman" w:hAnsi="Times New Roman" w:cs="Times New Roman"/>
                <w:b/>
                <w:bCs/>
                <w:color w:val="002060"/>
                <w:u w:val="single"/>
              </w:rPr>
            </w:pPr>
            <w:r w:rsidRPr="00E476D5">
              <w:rPr>
                <w:rFonts w:ascii="Times New Roman" w:hAnsi="Times New Roman" w:cs="Times New Roman"/>
                <w:b/>
                <w:bCs/>
                <w:color w:val="002060"/>
                <w:u w:val="single"/>
              </w:rPr>
              <w:t>13:00 – 14:00</w:t>
            </w:r>
          </w:p>
        </w:tc>
        <w:tc>
          <w:tcPr>
            <w:tcW w:w="6939" w:type="dxa"/>
          </w:tcPr>
          <w:p w14:paraId="7A3E83D8" w14:textId="77777777" w:rsidR="00356D78" w:rsidRPr="00E476D5" w:rsidRDefault="00356D78" w:rsidP="00F43555">
            <w:pPr>
              <w:jc w:val="both"/>
              <w:rPr>
                <w:rFonts w:ascii="Times New Roman" w:hAnsi="Times New Roman" w:cs="Times New Roman"/>
                <w:b/>
                <w:color w:val="002060"/>
                <w:sz w:val="28"/>
                <w:szCs w:val="28"/>
              </w:rPr>
            </w:pPr>
          </w:p>
          <w:p w14:paraId="4B54E33D" w14:textId="77777777" w:rsidR="00F43555" w:rsidRPr="00E476D5" w:rsidRDefault="00F43555" w:rsidP="00F43555">
            <w:pPr>
              <w:jc w:val="both"/>
              <w:rPr>
                <w:rFonts w:ascii="Times New Roman" w:hAnsi="Times New Roman" w:cs="Times New Roman"/>
                <w:b/>
                <w:color w:val="002060"/>
                <w:sz w:val="28"/>
                <w:szCs w:val="28"/>
              </w:rPr>
            </w:pPr>
            <w:r w:rsidRPr="00E476D5">
              <w:rPr>
                <w:rFonts w:ascii="Times New Roman" w:hAnsi="Times New Roman" w:cs="Times New Roman"/>
                <w:b/>
                <w:color w:val="002060"/>
                <w:sz w:val="28"/>
                <w:szCs w:val="28"/>
              </w:rPr>
              <w:t>ОБЕД</w:t>
            </w:r>
          </w:p>
          <w:p w14:paraId="129E790C" w14:textId="77777777" w:rsidR="00F43555" w:rsidRPr="00E476D5" w:rsidRDefault="00F43555" w:rsidP="00F43555">
            <w:pPr>
              <w:jc w:val="both"/>
              <w:rPr>
                <w:rFonts w:ascii="Times New Roman" w:hAnsi="Times New Roman" w:cs="Times New Roman"/>
                <w:b/>
                <w:color w:val="002060"/>
                <w:sz w:val="28"/>
                <w:szCs w:val="28"/>
              </w:rPr>
            </w:pPr>
          </w:p>
        </w:tc>
      </w:tr>
      <w:tr w:rsidR="00F43555" w:rsidRPr="00F6521E" w14:paraId="1CBE5270" w14:textId="77777777" w:rsidTr="00356D78">
        <w:tc>
          <w:tcPr>
            <w:tcW w:w="2406" w:type="dxa"/>
          </w:tcPr>
          <w:p w14:paraId="7E79BFF7" w14:textId="77777777" w:rsidR="00356D78" w:rsidRDefault="00356D78" w:rsidP="00F43555">
            <w:pPr>
              <w:jc w:val="both"/>
              <w:rPr>
                <w:rFonts w:ascii="Times New Roman" w:hAnsi="Times New Roman" w:cs="Times New Roman"/>
                <w:b/>
                <w:bCs/>
                <w:u w:val="single"/>
              </w:rPr>
            </w:pPr>
          </w:p>
          <w:p w14:paraId="1FC66F8D" w14:textId="0D80C06D" w:rsidR="00F43555" w:rsidRPr="00E476D5" w:rsidRDefault="00F43555" w:rsidP="00F43555">
            <w:pPr>
              <w:jc w:val="both"/>
              <w:rPr>
                <w:rFonts w:ascii="Times New Roman" w:hAnsi="Times New Roman" w:cs="Times New Roman"/>
                <w:b/>
                <w:bCs/>
                <w:color w:val="002060"/>
                <w:u w:val="single"/>
              </w:rPr>
            </w:pPr>
            <w:r w:rsidRPr="00E476D5">
              <w:rPr>
                <w:rFonts w:ascii="Times New Roman" w:hAnsi="Times New Roman" w:cs="Times New Roman"/>
                <w:b/>
                <w:bCs/>
                <w:color w:val="002060"/>
                <w:u w:val="single"/>
              </w:rPr>
              <w:t>14:</w:t>
            </w:r>
            <w:r w:rsidR="00D11E46">
              <w:rPr>
                <w:rFonts w:ascii="Times New Roman" w:hAnsi="Times New Roman" w:cs="Times New Roman"/>
                <w:b/>
                <w:bCs/>
                <w:color w:val="002060"/>
                <w:u w:val="single"/>
              </w:rPr>
              <w:t>0</w:t>
            </w:r>
            <w:r w:rsidRPr="00E476D5">
              <w:rPr>
                <w:rFonts w:ascii="Times New Roman" w:hAnsi="Times New Roman" w:cs="Times New Roman"/>
                <w:b/>
                <w:bCs/>
                <w:color w:val="002060"/>
                <w:u w:val="single"/>
              </w:rPr>
              <w:t>0 – 15:</w:t>
            </w:r>
            <w:r w:rsidR="00D11E46">
              <w:rPr>
                <w:rFonts w:ascii="Times New Roman" w:hAnsi="Times New Roman" w:cs="Times New Roman"/>
                <w:b/>
                <w:bCs/>
                <w:color w:val="002060"/>
                <w:u w:val="single"/>
              </w:rPr>
              <w:t>30</w:t>
            </w:r>
          </w:p>
          <w:p w14:paraId="1AB241C7" w14:textId="77777777" w:rsidR="00710A61" w:rsidRDefault="00710A61" w:rsidP="00F43555">
            <w:pPr>
              <w:jc w:val="both"/>
              <w:rPr>
                <w:rFonts w:ascii="Times New Roman" w:hAnsi="Times New Roman" w:cs="Times New Roman"/>
                <w:b/>
                <w:bCs/>
                <w:u w:val="single"/>
              </w:rPr>
            </w:pPr>
          </w:p>
          <w:p w14:paraId="439222B2" w14:textId="77777777" w:rsidR="00710A61" w:rsidRPr="007C00F4" w:rsidRDefault="00710A61" w:rsidP="00F43555">
            <w:pPr>
              <w:jc w:val="both"/>
              <w:rPr>
                <w:rFonts w:ascii="Times New Roman" w:hAnsi="Times New Roman" w:cs="Times New Roman"/>
                <w:b/>
                <w:bCs/>
                <w:u w:val="single"/>
              </w:rPr>
            </w:pPr>
            <w:r w:rsidRPr="00710A61">
              <w:rPr>
                <w:rFonts w:ascii="Times New Roman" w:hAnsi="Times New Roman" w:cs="Times New Roman"/>
                <w:b/>
                <w:bCs/>
              </w:rPr>
              <w:t>зал «Эльзас»</w:t>
            </w:r>
          </w:p>
          <w:p w14:paraId="5849D15E" w14:textId="77777777" w:rsidR="00F43555" w:rsidRPr="00D8791D" w:rsidRDefault="00F43555" w:rsidP="00F43555">
            <w:pPr>
              <w:jc w:val="both"/>
              <w:rPr>
                <w:rFonts w:ascii="Times New Roman" w:hAnsi="Times New Roman" w:cs="Times New Roman"/>
                <w:b/>
                <w:bCs/>
                <w:u w:val="single"/>
              </w:rPr>
            </w:pPr>
          </w:p>
        </w:tc>
        <w:tc>
          <w:tcPr>
            <w:tcW w:w="6939" w:type="dxa"/>
          </w:tcPr>
          <w:p w14:paraId="22F1E0A9" w14:textId="77777777" w:rsidR="00356D78" w:rsidRPr="00E476D5" w:rsidRDefault="00356D78" w:rsidP="00F43555">
            <w:pPr>
              <w:jc w:val="both"/>
              <w:rPr>
                <w:rFonts w:ascii="Times New Roman" w:hAnsi="Times New Roman" w:cs="Times New Roman"/>
                <w:b/>
                <w:caps/>
                <w:color w:val="002060"/>
                <w:sz w:val="28"/>
                <w:szCs w:val="28"/>
              </w:rPr>
            </w:pPr>
          </w:p>
          <w:p w14:paraId="3444813F" w14:textId="77777777" w:rsidR="00F43555" w:rsidRPr="00E476D5" w:rsidRDefault="00F43555" w:rsidP="00F43555">
            <w:pPr>
              <w:jc w:val="both"/>
              <w:rPr>
                <w:rFonts w:ascii="Times New Roman" w:hAnsi="Times New Roman" w:cs="Times New Roman"/>
                <w:b/>
                <w:caps/>
                <w:color w:val="002060"/>
                <w:sz w:val="28"/>
                <w:szCs w:val="28"/>
              </w:rPr>
            </w:pPr>
            <w:r w:rsidRPr="00E476D5">
              <w:rPr>
                <w:rFonts w:ascii="Times New Roman" w:hAnsi="Times New Roman" w:cs="Times New Roman"/>
                <w:b/>
                <w:caps/>
                <w:color w:val="002060"/>
                <w:sz w:val="28"/>
                <w:szCs w:val="28"/>
              </w:rPr>
              <w:t>Круглый стол</w:t>
            </w:r>
          </w:p>
          <w:p w14:paraId="431F1D29" w14:textId="77777777" w:rsidR="00F43555" w:rsidRPr="0012630F" w:rsidRDefault="00F43555" w:rsidP="00F43555">
            <w:pPr>
              <w:jc w:val="both"/>
              <w:rPr>
                <w:rFonts w:ascii="Times New Roman" w:hAnsi="Times New Roman" w:cs="Times New Roman"/>
                <w:b/>
                <w:sz w:val="28"/>
                <w:szCs w:val="28"/>
              </w:rPr>
            </w:pPr>
            <w:r w:rsidRPr="0012630F">
              <w:rPr>
                <w:rFonts w:ascii="Times New Roman" w:hAnsi="Times New Roman" w:cs="Times New Roman"/>
                <w:b/>
                <w:sz w:val="28"/>
                <w:szCs w:val="28"/>
              </w:rPr>
              <w:t>Лучшие региональные практики повышения финансовой грамотности и формирования финансовой культуры</w:t>
            </w:r>
          </w:p>
          <w:p w14:paraId="1BAE8E7B" w14:textId="77777777" w:rsidR="00F43555" w:rsidRDefault="00F43555" w:rsidP="00F43555">
            <w:pPr>
              <w:jc w:val="both"/>
              <w:rPr>
                <w:rFonts w:ascii="Times New Roman" w:hAnsi="Times New Roman" w:cs="Times New Roman"/>
                <w:sz w:val="28"/>
                <w:szCs w:val="28"/>
              </w:rPr>
            </w:pPr>
          </w:p>
          <w:p w14:paraId="129CBD55" w14:textId="77777777" w:rsidR="00F43555" w:rsidRDefault="00F43555" w:rsidP="00F43555">
            <w:pPr>
              <w:jc w:val="both"/>
              <w:rPr>
                <w:rFonts w:ascii="Times New Roman" w:hAnsi="Times New Roman" w:cs="Times New Roman"/>
              </w:rPr>
            </w:pPr>
            <w:r w:rsidRPr="001C160E">
              <w:rPr>
                <w:rFonts w:ascii="Times New Roman" w:hAnsi="Times New Roman" w:cs="Times New Roman"/>
              </w:rPr>
              <w:t xml:space="preserve">За период реализации Стратегии повышения финансовой грамотности в Российской Федерации на 2017 – 2023 годы был сформирован ряд региональных практик, которые показали высокую эффективность и готовы для тиражирования в различных субъектах Российской Федерации. Как учитываются региональные особенности в реализации программ повышения финансовой грамотности? Какие инструменты вовлечения различных целевых групп при реализации мероприятий повышения финансовой грамотности используются в регионах? Какие практики могут быть интегрированы в программу Липецкой области? </w:t>
            </w:r>
            <w:r>
              <w:rPr>
                <w:rFonts w:ascii="Times New Roman" w:hAnsi="Times New Roman" w:cs="Times New Roman"/>
              </w:rPr>
              <w:t xml:space="preserve">На эти вопросы и другие вопросы ответят участники круглого стола. </w:t>
            </w:r>
          </w:p>
          <w:p w14:paraId="221825A5" w14:textId="77777777" w:rsidR="00F43555" w:rsidRDefault="00F43555" w:rsidP="00F43555">
            <w:pPr>
              <w:jc w:val="both"/>
              <w:rPr>
                <w:rFonts w:ascii="Times New Roman" w:hAnsi="Times New Roman" w:cs="Times New Roman"/>
              </w:rPr>
            </w:pPr>
          </w:p>
          <w:p w14:paraId="1368F486" w14:textId="77777777" w:rsidR="00F43555" w:rsidRPr="0012630F" w:rsidRDefault="00F43555" w:rsidP="00F43555">
            <w:pPr>
              <w:jc w:val="both"/>
              <w:rPr>
                <w:rFonts w:ascii="Times New Roman" w:hAnsi="Times New Roman" w:cs="Times New Roman"/>
              </w:rPr>
            </w:pPr>
            <w:r w:rsidRPr="0012630F">
              <w:rPr>
                <w:rFonts w:ascii="Times New Roman" w:hAnsi="Times New Roman" w:cs="Times New Roman"/>
              </w:rPr>
              <w:t xml:space="preserve">Модератор </w:t>
            </w:r>
          </w:p>
          <w:p w14:paraId="3C797A64" w14:textId="77777777" w:rsidR="00F43555" w:rsidRPr="0012630F" w:rsidRDefault="00F43555" w:rsidP="00F43555">
            <w:pPr>
              <w:jc w:val="both"/>
              <w:rPr>
                <w:rFonts w:ascii="Times New Roman" w:hAnsi="Times New Roman" w:cs="Times New Roman"/>
              </w:rPr>
            </w:pPr>
            <w:r w:rsidRPr="0012630F">
              <w:rPr>
                <w:rFonts w:ascii="Times New Roman" w:hAnsi="Times New Roman" w:cs="Times New Roman"/>
                <w:b/>
              </w:rPr>
              <w:t>Корнева Жанна Владимировна</w:t>
            </w:r>
            <w:r w:rsidRPr="0012630F">
              <w:rPr>
                <w:rFonts w:ascii="Times New Roman" w:hAnsi="Times New Roman" w:cs="Times New Roman"/>
              </w:rPr>
              <w:t>, проректор по проектной работе Института развития образования Липецкой области</w:t>
            </w:r>
          </w:p>
          <w:p w14:paraId="1B5933A2" w14:textId="77777777" w:rsidR="00F43555" w:rsidRPr="0012630F" w:rsidRDefault="00F43555" w:rsidP="00F43555">
            <w:pPr>
              <w:jc w:val="both"/>
              <w:rPr>
                <w:rFonts w:ascii="Times New Roman" w:hAnsi="Times New Roman" w:cs="Times New Roman"/>
                <w:sz w:val="22"/>
              </w:rPr>
            </w:pPr>
          </w:p>
          <w:p w14:paraId="481E9782" w14:textId="77777777" w:rsidR="00F43555" w:rsidRPr="0012630F" w:rsidRDefault="00F43555" w:rsidP="00F43555">
            <w:pPr>
              <w:jc w:val="both"/>
              <w:rPr>
                <w:rFonts w:ascii="Times New Roman" w:hAnsi="Times New Roman" w:cs="Times New Roman"/>
                <w:sz w:val="22"/>
              </w:rPr>
            </w:pPr>
            <w:r w:rsidRPr="0012630F">
              <w:rPr>
                <w:rFonts w:ascii="Times New Roman" w:hAnsi="Times New Roman" w:cs="Times New Roman"/>
                <w:sz w:val="22"/>
              </w:rPr>
              <w:t>К участию приглашены:</w:t>
            </w:r>
          </w:p>
          <w:p w14:paraId="58A71EE8" w14:textId="77777777" w:rsidR="00F43555" w:rsidRPr="0012630F" w:rsidRDefault="00F43555" w:rsidP="00F43555">
            <w:pPr>
              <w:jc w:val="both"/>
              <w:rPr>
                <w:rFonts w:ascii="Times New Roman" w:hAnsi="Times New Roman" w:cs="Times New Roman"/>
              </w:rPr>
            </w:pPr>
          </w:p>
          <w:p w14:paraId="6C481E42" w14:textId="23D87804" w:rsidR="00F43555" w:rsidRPr="0012630F" w:rsidRDefault="00F43555" w:rsidP="00F43555">
            <w:pPr>
              <w:jc w:val="both"/>
              <w:rPr>
                <w:rFonts w:ascii="Times New Roman" w:hAnsi="Times New Roman" w:cs="Times New Roman"/>
                <w:szCs w:val="28"/>
              </w:rPr>
            </w:pPr>
            <w:r w:rsidRPr="0012630F">
              <w:rPr>
                <w:rFonts w:ascii="Times New Roman" w:hAnsi="Times New Roman" w:cs="Times New Roman"/>
                <w:b/>
              </w:rPr>
              <w:t>Есина Елена Александровна</w:t>
            </w:r>
            <w:r w:rsidRPr="00146608">
              <w:rPr>
                <w:rFonts w:ascii="Times New Roman" w:hAnsi="Times New Roman" w:cs="Times New Roman"/>
                <w:b/>
                <w:bCs/>
              </w:rPr>
              <w:t>,</w:t>
            </w:r>
            <w:r w:rsidRPr="0012630F">
              <w:rPr>
                <w:rFonts w:ascii="Times New Roman" w:hAnsi="Times New Roman" w:cs="Times New Roman"/>
              </w:rPr>
              <w:t xml:space="preserve"> ректор Института развития образования Липецкой области </w:t>
            </w:r>
          </w:p>
          <w:p w14:paraId="25BDB580" w14:textId="1599644A" w:rsidR="00F43555" w:rsidRPr="0012630F" w:rsidRDefault="005727E7" w:rsidP="00F43555">
            <w:pPr>
              <w:jc w:val="both"/>
              <w:rPr>
                <w:rFonts w:ascii="Times New Roman" w:hAnsi="Times New Roman" w:cs="Times New Roman"/>
                <w:szCs w:val="28"/>
              </w:rPr>
            </w:pPr>
            <w:r>
              <w:rPr>
                <w:rFonts w:ascii="Times New Roman" w:hAnsi="Times New Roman" w:cs="Times New Roman"/>
                <w:b/>
                <w:bCs/>
                <w:szCs w:val="28"/>
              </w:rPr>
              <w:t>Савченко</w:t>
            </w:r>
            <w:r w:rsidR="00F43555" w:rsidRPr="0012630F">
              <w:rPr>
                <w:rFonts w:ascii="Times New Roman" w:hAnsi="Times New Roman" w:cs="Times New Roman"/>
                <w:b/>
                <w:bCs/>
                <w:szCs w:val="28"/>
              </w:rPr>
              <w:t xml:space="preserve"> Ирина Анатольевна</w:t>
            </w:r>
            <w:r w:rsidR="00F43555" w:rsidRPr="00146608">
              <w:rPr>
                <w:rFonts w:ascii="Times New Roman" w:hAnsi="Times New Roman" w:cs="Times New Roman"/>
                <w:b/>
                <w:bCs/>
                <w:szCs w:val="28"/>
              </w:rPr>
              <w:t>,</w:t>
            </w:r>
            <w:r w:rsidR="00F43555" w:rsidRPr="0012630F">
              <w:rPr>
                <w:rFonts w:ascii="Times New Roman" w:hAnsi="Times New Roman" w:cs="Times New Roman"/>
                <w:szCs w:val="28"/>
              </w:rPr>
              <w:t xml:space="preserve"> руководитель регионального центра финансовой грамотности Воронежской области </w:t>
            </w:r>
          </w:p>
          <w:p w14:paraId="79E8BC26" w14:textId="38A9167E" w:rsidR="00F43555" w:rsidRPr="0012630F" w:rsidRDefault="00F43555" w:rsidP="00F43555">
            <w:pPr>
              <w:jc w:val="both"/>
              <w:rPr>
                <w:rFonts w:ascii="Times New Roman" w:hAnsi="Times New Roman" w:cs="Times New Roman"/>
                <w:szCs w:val="28"/>
              </w:rPr>
            </w:pPr>
            <w:proofErr w:type="spellStart"/>
            <w:r w:rsidRPr="0012630F">
              <w:rPr>
                <w:rFonts w:ascii="Times New Roman" w:hAnsi="Times New Roman" w:cs="Times New Roman"/>
                <w:b/>
                <w:bCs/>
                <w:szCs w:val="28"/>
              </w:rPr>
              <w:t>Шепелев</w:t>
            </w:r>
            <w:proofErr w:type="spellEnd"/>
            <w:r w:rsidRPr="0012630F">
              <w:rPr>
                <w:rFonts w:ascii="Times New Roman" w:hAnsi="Times New Roman" w:cs="Times New Roman"/>
                <w:b/>
                <w:bCs/>
                <w:szCs w:val="28"/>
              </w:rPr>
              <w:t xml:space="preserve"> Дмитрий Евгеньевич</w:t>
            </w:r>
            <w:r w:rsidRPr="00146608">
              <w:rPr>
                <w:rFonts w:ascii="Times New Roman" w:hAnsi="Times New Roman" w:cs="Times New Roman"/>
                <w:b/>
                <w:bCs/>
                <w:szCs w:val="28"/>
              </w:rPr>
              <w:t>,</w:t>
            </w:r>
            <w:r w:rsidRPr="0012630F">
              <w:rPr>
                <w:rFonts w:ascii="Times New Roman" w:hAnsi="Times New Roman" w:cs="Times New Roman"/>
                <w:szCs w:val="28"/>
              </w:rPr>
              <w:t xml:space="preserve"> директор Центра финансовой грамотности населения Чувашского республиканского института образования </w:t>
            </w:r>
          </w:p>
          <w:p w14:paraId="7086F709" w14:textId="145C23CA" w:rsidR="00F43555" w:rsidRPr="0012630F" w:rsidRDefault="00F43555" w:rsidP="00F43555">
            <w:pPr>
              <w:jc w:val="both"/>
              <w:rPr>
                <w:rFonts w:ascii="Times New Roman" w:hAnsi="Times New Roman" w:cs="Times New Roman"/>
                <w:szCs w:val="28"/>
              </w:rPr>
            </w:pPr>
            <w:r w:rsidRPr="0012630F">
              <w:rPr>
                <w:rFonts w:ascii="Times New Roman" w:hAnsi="Times New Roman" w:cs="Times New Roman"/>
                <w:b/>
                <w:bCs/>
                <w:szCs w:val="28"/>
              </w:rPr>
              <w:t>Павлова Яна Васильевна</w:t>
            </w:r>
            <w:r w:rsidRPr="00146608">
              <w:rPr>
                <w:rFonts w:ascii="Times New Roman" w:hAnsi="Times New Roman" w:cs="Times New Roman"/>
                <w:b/>
                <w:bCs/>
                <w:szCs w:val="28"/>
              </w:rPr>
              <w:t>,</w:t>
            </w:r>
            <w:r w:rsidRPr="0012630F">
              <w:rPr>
                <w:rFonts w:ascii="Times New Roman" w:hAnsi="Times New Roman" w:cs="Times New Roman"/>
                <w:szCs w:val="28"/>
              </w:rPr>
              <w:t xml:space="preserve"> руководитель регионального Центра финансовой грамотности Курской области</w:t>
            </w:r>
          </w:p>
          <w:p w14:paraId="1EF0C4D2" w14:textId="14E8870F" w:rsidR="0031203A" w:rsidRDefault="0031203A" w:rsidP="00BB05BC">
            <w:pPr>
              <w:jc w:val="both"/>
              <w:rPr>
                <w:rFonts w:ascii="Times New Roman" w:hAnsi="Times New Roman" w:cs="Times New Roman"/>
                <w:b/>
                <w:bCs/>
                <w:szCs w:val="28"/>
              </w:rPr>
            </w:pPr>
            <w:r>
              <w:rPr>
                <w:rFonts w:ascii="Times New Roman" w:hAnsi="Times New Roman" w:cs="Times New Roman"/>
                <w:b/>
                <w:bCs/>
                <w:szCs w:val="28"/>
              </w:rPr>
              <w:t xml:space="preserve">Некрасова Лилия Васильевна, </w:t>
            </w:r>
            <w:r>
              <w:rPr>
                <w:rFonts w:ascii="Times New Roman" w:hAnsi="Times New Roman" w:cs="Times New Roman"/>
                <w:bCs/>
                <w:szCs w:val="28"/>
              </w:rPr>
              <w:t>заведующий региональным центром финансовой грамотности Курского института развития образования</w:t>
            </w:r>
            <w:r>
              <w:rPr>
                <w:rFonts w:ascii="Times New Roman" w:hAnsi="Times New Roman" w:cs="Times New Roman"/>
                <w:b/>
                <w:bCs/>
                <w:szCs w:val="28"/>
              </w:rPr>
              <w:t xml:space="preserve"> </w:t>
            </w:r>
          </w:p>
          <w:p w14:paraId="102CAE9A" w14:textId="3CC4DA75" w:rsidR="00146608" w:rsidRDefault="00146608" w:rsidP="00BB05BC">
            <w:pPr>
              <w:jc w:val="both"/>
              <w:rPr>
                <w:rFonts w:ascii="Times New Roman" w:hAnsi="Times New Roman" w:cs="Times New Roman"/>
                <w:szCs w:val="28"/>
              </w:rPr>
            </w:pPr>
            <w:r w:rsidRPr="00146608">
              <w:rPr>
                <w:rFonts w:ascii="Times New Roman" w:hAnsi="Times New Roman" w:cs="Times New Roman"/>
                <w:b/>
                <w:bCs/>
                <w:szCs w:val="28"/>
              </w:rPr>
              <w:t>Чурикова Ирина Эдуардовна,</w:t>
            </w:r>
            <w:r w:rsidRPr="00146608">
              <w:rPr>
                <w:rFonts w:ascii="Times New Roman" w:hAnsi="Times New Roman" w:cs="Times New Roman"/>
                <w:szCs w:val="28"/>
              </w:rPr>
              <w:t xml:space="preserve"> заведующий </w:t>
            </w:r>
            <w:r w:rsidR="0031203A">
              <w:rPr>
                <w:rFonts w:ascii="Times New Roman" w:hAnsi="Times New Roman" w:cs="Times New Roman"/>
                <w:szCs w:val="28"/>
              </w:rPr>
              <w:t>региональным центром финансовой грамотности Рязанского</w:t>
            </w:r>
            <w:r w:rsidRPr="00146608">
              <w:rPr>
                <w:rFonts w:ascii="Times New Roman" w:hAnsi="Times New Roman" w:cs="Times New Roman"/>
                <w:szCs w:val="28"/>
              </w:rPr>
              <w:t xml:space="preserve"> институт</w:t>
            </w:r>
            <w:r w:rsidR="0031203A">
              <w:rPr>
                <w:rFonts w:ascii="Times New Roman" w:hAnsi="Times New Roman" w:cs="Times New Roman"/>
                <w:szCs w:val="28"/>
              </w:rPr>
              <w:t>а</w:t>
            </w:r>
            <w:r w:rsidRPr="00146608">
              <w:rPr>
                <w:rFonts w:ascii="Times New Roman" w:hAnsi="Times New Roman" w:cs="Times New Roman"/>
                <w:szCs w:val="28"/>
              </w:rPr>
              <w:t xml:space="preserve"> развития образования</w:t>
            </w:r>
          </w:p>
          <w:p w14:paraId="5748BE6D" w14:textId="7DB66F54" w:rsidR="00146608" w:rsidRPr="00D47EF0" w:rsidRDefault="00146608" w:rsidP="00BB05BC">
            <w:pPr>
              <w:jc w:val="both"/>
              <w:rPr>
                <w:rFonts w:ascii="Times New Roman" w:hAnsi="Times New Roman" w:cs="Times New Roman"/>
                <w:b/>
                <w:sz w:val="28"/>
                <w:szCs w:val="28"/>
              </w:rPr>
            </w:pPr>
          </w:p>
        </w:tc>
      </w:tr>
    </w:tbl>
    <w:p w14:paraId="4C6D494F" w14:textId="66FD7EE9" w:rsidR="00356D78" w:rsidRDefault="00356D78">
      <w:r>
        <w:br w:type="page"/>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6"/>
        <w:gridCol w:w="6939"/>
      </w:tblGrid>
      <w:tr w:rsidR="00F43555" w:rsidRPr="00F6521E" w14:paraId="792F47C9" w14:textId="77777777" w:rsidTr="00356D78">
        <w:tc>
          <w:tcPr>
            <w:tcW w:w="2406" w:type="dxa"/>
          </w:tcPr>
          <w:p w14:paraId="17A24580" w14:textId="77777777" w:rsidR="00356D78" w:rsidRDefault="00356D78" w:rsidP="00F43555">
            <w:pPr>
              <w:jc w:val="both"/>
              <w:rPr>
                <w:rFonts w:ascii="Times New Roman" w:hAnsi="Times New Roman" w:cs="Times New Roman"/>
                <w:b/>
                <w:bCs/>
                <w:u w:val="single"/>
              </w:rPr>
            </w:pPr>
          </w:p>
          <w:p w14:paraId="47510542" w14:textId="5929398A" w:rsidR="00F43555" w:rsidRPr="00E476D5" w:rsidRDefault="00F43555" w:rsidP="00F43555">
            <w:pPr>
              <w:jc w:val="both"/>
              <w:rPr>
                <w:rFonts w:ascii="Times New Roman" w:hAnsi="Times New Roman" w:cs="Times New Roman"/>
                <w:b/>
                <w:bCs/>
                <w:color w:val="002060"/>
                <w:u w:val="single"/>
              </w:rPr>
            </w:pPr>
            <w:r w:rsidRPr="00E476D5">
              <w:rPr>
                <w:rFonts w:ascii="Times New Roman" w:hAnsi="Times New Roman" w:cs="Times New Roman"/>
                <w:b/>
                <w:bCs/>
                <w:color w:val="002060"/>
                <w:u w:val="single"/>
              </w:rPr>
              <w:t>1</w:t>
            </w:r>
            <w:r w:rsidR="00397ABF">
              <w:rPr>
                <w:rFonts w:ascii="Times New Roman" w:hAnsi="Times New Roman" w:cs="Times New Roman"/>
                <w:b/>
                <w:bCs/>
                <w:color w:val="002060"/>
                <w:u w:val="single"/>
              </w:rPr>
              <w:t>3</w:t>
            </w:r>
            <w:r w:rsidRPr="00E476D5">
              <w:rPr>
                <w:rFonts w:ascii="Times New Roman" w:hAnsi="Times New Roman" w:cs="Times New Roman"/>
                <w:b/>
                <w:bCs/>
                <w:color w:val="002060"/>
                <w:u w:val="single"/>
              </w:rPr>
              <w:t>:</w:t>
            </w:r>
            <w:r w:rsidR="00397ABF">
              <w:rPr>
                <w:rFonts w:ascii="Times New Roman" w:hAnsi="Times New Roman" w:cs="Times New Roman"/>
                <w:b/>
                <w:bCs/>
                <w:color w:val="002060"/>
                <w:u w:val="single"/>
              </w:rPr>
              <w:t>15</w:t>
            </w:r>
            <w:r w:rsidRPr="00E476D5">
              <w:rPr>
                <w:rFonts w:ascii="Times New Roman" w:hAnsi="Times New Roman" w:cs="Times New Roman"/>
                <w:b/>
                <w:bCs/>
                <w:color w:val="002060"/>
                <w:u w:val="single"/>
              </w:rPr>
              <w:t xml:space="preserve"> – 1</w:t>
            </w:r>
            <w:r w:rsidR="00397ABF">
              <w:rPr>
                <w:rFonts w:ascii="Times New Roman" w:hAnsi="Times New Roman" w:cs="Times New Roman"/>
                <w:b/>
                <w:bCs/>
                <w:color w:val="002060"/>
                <w:u w:val="single"/>
              </w:rPr>
              <w:t>4</w:t>
            </w:r>
            <w:r w:rsidRPr="00E476D5">
              <w:rPr>
                <w:rFonts w:ascii="Times New Roman" w:hAnsi="Times New Roman" w:cs="Times New Roman"/>
                <w:b/>
                <w:bCs/>
                <w:color w:val="002060"/>
                <w:u w:val="single"/>
              </w:rPr>
              <w:t>:</w:t>
            </w:r>
            <w:r w:rsidR="00397ABF">
              <w:rPr>
                <w:rFonts w:ascii="Times New Roman" w:hAnsi="Times New Roman" w:cs="Times New Roman"/>
                <w:b/>
                <w:bCs/>
                <w:color w:val="002060"/>
                <w:u w:val="single"/>
              </w:rPr>
              <w:t>45</w:t>
            </w:r>
          </w:p>
          <w:p w14:paraId="0A4392F1" w14:textId="77777777" w:rsidR="00710A61" w:rsidRDefault="00710A61" w:rsidP="00F43555">
            <w:pPr>
              <w:jc w:val="both"/>
              <w:rPr>
                <w:rFonts w:ascii="Times New Roman" w:hAnsi="Times New Roman" w:cs="Times New Roman"/>
                <w:b/>
                <w:bCs/>
                <w:u w:val="single"/>
              </w:rPr>
            </w:pPr>
          </w:p>
          <w:p w14:paraId="5D68D27C" w14:textId="77777777" w:rsidR="00710A61" w:rsidRPr="00710A61" w:rsidRDefault="00710A61" w:rsidP="00710A61">
            <w:pPr>
              <w:jc w:val="both"/>
              <w:rPr>
                <w:rFonts w:ascii="Times New Roman" w:hAnsi="Times New Roman" w:cs="Times New Roman"/>
                <w:b/>
                <w:bCs/>
              </w:rPr>
            </w:pPr>
            <w:r w:rsidRPr="00710A61">
              <w:rPr>
                <w:rFonts w:ascii="Times New Roman" w:hAnsi="Times New Roman" w:cs="Times New Roman"/>
                <w:b/>
                <w:bCs/>
              </w:rPr>
              <w:t>зал «Прованс»</w:t>
            </w:r>
          </w:p>
          <w:p w14:paraId="195FBBF6" w14:textId="77777777" w:rsidR="00710A61" w:rsidRPr="007C00F4" w:rsidRDefault="00710A61" w:rsidP="00F43555">
            <w:pPr>
              <w:jc w:val="both"/>
              <w:rPr>
                <w:rFonts w:ascii="Times New Roman" w:hAnsi="Times New Roman" w:cs="Times New Roman"/>
                <w:b/>
                <w:bCs/>
                <w:u w:val="single"/>
              </w:rPr>
            </w:pPr>
          </w:p>
          <w:p w14:paraId="08BA88D7" w14:textId="77777777" w:rsidR="00F43555" w:rsidRPr="00D8791D" w:rsidRDefault="00F43555" w:rsidP="00F43555">
            <w:pPr>
              <w:jc w:val="both"/>
              <w:rPr>
                <w:rFonts w:ascii="Times New Roman" w:hAnsi="Times New Roman" w:cs="Times New Roman"/>
                <w:b/>
                <w:bCs/>
                <w:u w:val="single"/>
              </w:rPr>
            </w:pPr>
          </w:p>
        </w:tc>
        <w:tc>
          <w:tcPr>
            <w:tcW w:w="6939" w:type="dxa"/>
          </w:tcPr>
          <w:p w14:paraId="7720439E" w14:textId="77777777" w:rsidR="00356D78" w:rsidRDefault="00356D78" w:rsidP="00F43555">
            <w:pPr>
              <w:jc w:val="both"/>
              <w:rPr>
                <w:rFonts w:ascii="Times New Roman" w:hAnsi="Times New Roman" w:cs="Times New Roman"/>
                <w:b/>
                <w:caps/>
                <w:sz w:val="28"/>
                <w:szCs w:val="28"/>
              </w:rPr>
            </w:pPr>
          </w:p>
          <w:p w14:paraId="2BCF0859" w14:textId="77777777" w:rsidR="00F43555" w:rsidRPr="00E476D5" w:rsidRDefault="00F43555" w:rsidP="00F43555">
            <w:pPr>
              <w:jc w:val="both"/>
              <w:rPr>
                <w:rFonts w:ascii="Times New Roman" w:hAnsi="Times New Roman" w:cs="Times New Roman"/>
                <w:b/>
                <w:caps/>
                <w:color w:val="002060"/>
                <w:sz w:val="28"/>
                <w:szCs w:val="28"/>
              </w:rPr>
            </w:pPr>
            <w:r w:rsidRPr="00E476D5">
              <w:rPr>
                <w:rFonts w:ascii="Times New Roman" w:hAnsi="Times New Roman" w:cs="Times New Roman"/>
                <w:b/>
                <w:caps/>
                <w:color w:val="002060"/>
                <w:sz w:val="28"/>
                <w:szCs w:val="28"/>
              </w:rPr>
              <w:t>Круглый стол</w:t>
            </w:r>
          </w:p>
          <w:p w14:paraId="4080133A" w14:textId="77777777" w:rsidR="00F43555" w:rsidRDefault="00F43555" w:rsidP="00F43555">
            <w:pPr>
              <w:jc w:val="both"/>
              <w:rPr>
                <w:rFonts w:ascii="Times New Roman" w:hAnsi="Times New Roman" w:cs="Times New Roman"/>
                <w:b/>
                <w:bCs/>
                <w:sz w:val="28"/>
              </w:rPr>
            </w:pPr>
            <w:r w:rsidRPr="00CD2CAD">
              <w:rPr>
                <w:rFonts w:ascii="Times New Roman" w:hAnsi="Times New Roman" w:cs="Times New Roman"/>
                <w:b/>
                <w:bCs/>
                <w:sz w:val="28"/>
              </w:rPr>
              <w:t>Инвестиции: польза для гражданина и государства</w:t>
            </w:r>
          </w:p>
          <w:p w14:paraId="0C6E6A32" w14:textId="77777777" w:rsidR="00F43555" w:rsidRDefault="00F43555" w:rsidP="00F43555">
            <w:pPr>
              <w:jc w:val="both"/>
              <w:rPr>
                <w:rFonts w:ascii="Times New Roman" w:hAnsi="Times New Roman" w:cs="Times New Roman"/>
              </w:rPr>
            </w:pPr>
            <w:r>
              <w:rPr>
                <w:rFonts w:ascii="Times New Roman" w:hAnsi="Times New Roman" w:cs="Times New Roman"/>
              </w:rPr>
              <w:t xml:space="preserve">Одной из задач Стратегии повышения финансовой грамотности и формирования финансовой культуры до 2030 года является расширение долгосрочных инвестиций граждан в российскую экономику. В чем заключается интерес государства в продвижении программ долгосрочного инвестирования? Какие инструменты для долгосрочных инвестиций уже сейчас предлагаются гражданам? Как получить доступ к инвестициям начинающим предпринимателям? В чем преимущества долгосрочного инвестирования для жителей региона старшего поколения? В чем заключаются </w:t>
            </w:r>
            <w:proofErr w:type="spellStart"/>
            <w:r>
              <w:rPr>
                <w:rFonts w:ascii="Times New Roman" w:hAnsi="Times New Roman" w:cs="Times New Roman"/>
              </w:rPr>
              <w:t>поколенческие</w:t>
            </w:r>
            <w:proofErr w:type="spellEnd"/>
            <w:r>
              <w:rPr>
                <w:rFonts w:ascii="Times New Roman" w:hAnsi="Times New Roman" w:cs="Times New Roman"/>
              </w:rPr>
              <w:t xml:space="preserve"> особенности доверия к финансовым институтам Липецкой области? На эти и другие вопросы ответят участники круглого стола. </w:t>
            </w:r>
          </w:p>
          <w:p w14:paraId="02ECB6A4" w14:textId="77777777" w:rsidR="00F43555" w:rsidRDefault="00F43555" w:rsidP="00F43555">
            <w:pPr>
              <w:jc w:val="both"/>
              <w:rPr>
                <w:rFonts w:ascii="Times New Roman" w:hAnsi="Times New Roman" w:cs="Times New Roman"/>
              </w:rPr>
            </w:pPr>
          </w:p>
          <w:p w14:paraId="4E276714" w14:textId="77777777" w:rsidR="00F43555" w:rsidRDefault="00F43555" w:rsidP="00F43555">
            <w:pPr>
              <w:jc w:val="both"/>
              <w:rPr>
                <w:rFonts w:ascii="Times New Roman" w:hAnsi="Times New Roman" w:cs="Times New Roman"/>
              </w:rPr>
            </w:pPr>
            <w:r>
              <w:rPr>
                <w:rFonts w:ascii="Times New Roman" w:hAnsi="Times New Roman" w:cs="Times New Roman"/>
              </w:rPr>
              <w:t xml:space="preserve">Модератор </w:t>
            </w:r>
          </w:p>
          <w:p w14:paraId="58AA3844" w14:textId="77777777" w:rsidR="00F43555" w:rsidRDefault="00F43555" w:rsidP="00F43555">
            <w:pPr>
              <w:jc w:val="both"/>
              <w:rPr>
                <w:rFonts w:ascii="Times New Roman" w:hAnsi="Times New Roman" w:cs="Times New Roman"/>
              </w:rPr>
            </w:pPr>
            <w:r w:rsidRPr="00076CB5">
              <w:rPr>
                <w:rFonts w:ascii="Times New Roman" w:hAnsi="Times New Roman" w:cs="Times New Roman"/>
                <w:b/>
                <w:bCs/>
              </w:rPr>
              <w:t>Спесивцев Валерий Анатольевич,</w:t>
            </w:r>
            <w:r>
              <w:rPr>
                <w:rFonts w:ascii="Times New Roman" w:hAnsi="Times New Roman" w:cs="Times New Roman"/>
              </w:rPr>
              <w:t xml:space="preserve"> к.э.н., доцент кафедры «Экономика и финансы» Липецкого филиала </w:t>
            </w:r>
            <w:proofErr w:type="spellStart"/>
            <w:r>
              <w:rPr>
                <w:rFonts w:ascii="Times New Roman" w:hAnsi="Times New Roman" w:cs="Times New Roman"/>
              </w:rPr>
              <w:t>Финуниверситета</w:t>
            </w:r>
            <w:proofErr w:type="spellEnd"/>
          </w:p>
          <w:p w14:paraId="153D7CEB" w14:textId="77777777" w:rsidR="00F43555" w:rsidRDefault="00F43555" w:rsidP="00F43555">
            <w:pPr>
              <w:jc w:val="both"/>
              <w:rPr>
                <w:rFonts w:ascii="Times New Roman" w:hAnsi="Times New Roman" w:cs="Times New Roman"/>
              </w:rPr>
            </w:pPr>
          </w:p>
          <w:p w14:paraId="72EE12A4" w14:textId="77777777" w:rsidR="00F43555" w:rsidRDefault="00F43555" w:rsidP="00F43555">
            <w:pPr>
              <w:jc w:val="both"/>
              <w:rPr>
                <w:rFonts w:ascii="Times New Roman" w:hAnsi="Times New Roman" w:cs="Times New Roman"/>
              </w:rPr>
            </w:pPr>
            <w:r>
              <w:rPr>
                <w:rFonts w:ascii="Times New Roman" w:hAnsi="Times New Roman" w:cs="Times New Roman"/>
              </w:rPr>
              <w:t>К участию приглашены:</w:t>
            </w:r>
          </w:p>
          <w:p w14:paraId="324E2486" w14:textId="77777777" w:rsidR="00F43555" w:rsidRDefault="00F43555" w:rsidP="00F43555">
            <w:pPr>
              <w:jc w:val="both"/>
              <w:rPr>
                <w:rFonts w:ascii="Times New Roman" w:hAnsi="Times New Roman" w:cs="Times New Roman"/>
              </w:rPr>
            </w:pPr>
          </w:p>
          <w:p w14:paraId="4DFC7904" w14:textId="36C7AAC4" w:rsidR="00E32441" w:rsidRPr="00E32441" w:rsidRDefault="00E32441" w:rsidP="00E32441">
            <w:pPr>
              <w:jc w:val="both"/>
              <w:rPr>
                <w:rFonts w:ascii="Times New Roman" w:eastAsia="Calibri" w:hAnsi="Times New Roman" w:cs="Times New Roman"/>
                <w:b/>
                <w:bCs/>
                <w:color w:val="000000" w:themeColor="text1"/>
                <w:kern w:val="24"/>
                <w:szCs w:val="28"/>
              </w:rPr>
            </w:pPr>
            <w:r w:rsidRPr="00E32441">
              <w:rPr>
                <w:rFonts w:ascii="Times New Roman" w:eastAsia="Calibri" w:hAnsi="Times New Roman" w:cs="Times New Roman"/>
                <w:b/>
                <w:bCs/>
                <w:color w:val="000000" w:themeColor="text1"/>
                <w:kern w:val="24"/>
                <w:szCs w:val="28"/>
              </w:rPr>
              <w:t xml:space="preserve">Нестерова Надежда Николаевна, </w:t>
            </w:r>
            <w:r w:rsidRPr="00F912F4">
              <w:rPr>
                <w:rFonts w:ascii="Times New Roman" w:eastAsia="Calibri" w:hAnsi="Times New Roman" w:cs="Times New Roman"/>
                <w:color w:val="000000" w:themeColor="text1"/>
                <w:kern w:val="24"/>
                <w:szCs w:val="28"/>
              </w:rPr>
              <w:t xml:space="preserve">директор Липецкого филиала </w:t>
            </w:r>
            <w:proofErr w:type="spellStart"/>
            <w:r w:rsidRPr="00F912F4">
              <w:rPr>
                <w:rFonts w:ascii="Times New Roman" w:eastAsia="Calibri" w:hAnsi="Times New Roman" w:cs="Times New Roman"/>
                <w:color w:val="000000" w:themeColor="text1"/>
                <w:kern w:val="24"/>
                <w:szCs w:val="28"/>
              </w:rPr>
              <w:t>Финуниверситета</w:t>
            </w:r>
            <w:proofErr w:type="spellEnd"/>
            <w:r w:rsidRPr="00F912F4">
              <w:rPr>
                <w:rFonts w:ascii="Times New Roman" w:eastAsia="Calibri" w:hAnsi="Times New Roman" w:cs="Times New Roman"/>
                <w:color w:val="000000" w:themeColor="text1"/>
                <w:kern w:val="24"/>
                <w:szCs w:val="28"/>
              </w:rPr>
              <w:t xml:space="preserve">, </w:t>
            </w:r>
            <w:proofErr w:type="spellStart"/>
            <w:r w:rsidRPr="00F912F4">
              <w:rPr>
                <w:rFonts w:ascii="Times New Roman" w:eastAsia="Calibri" w:hAnsi="Times New Roman" w:cs="Times New Roman"/>
                <w:color w:val="000000" w:themeColor="text1"/>
                <w:kern w:val="24"/>
                <w:szCs w:val="28"/>
              </w:rPr>
              <w:t>к.г.н</w:t>
            </w:r>
            <w:proofErr w:type="spellEnd"/>
            <w:r w:rsidRPr="00F912F4">
              <w:rPr>
                <w:rFonts w:ascii="Times New Roman" w:eastAsia="Calibri" w:hAnsi="Times New Roman" w:cs="Times New Roman"/>
                <w:color w:val="000000" w:themeColor="text1"/>
                <w:kern w:val="24"/>
                <w:szCs w:val="28"/>
              </w:rPr>
              <w:t>, доцент</w:t>
            </w:r>
            <w:r w:rsidRPr="00E32441">
              <w:rPr>
                <w:rFonts w:ascii="Times New Roman" w:eastAsia="Calibri" w:hAnsi="Times New Roman" w:cs="Times New Roman"/>
                <w:b/>
                <w:bCs/>
                <w:color w:val="000000" w:themeColor="text1"/>
                <w:kern w:val="24"/>
                <w:szCs w:val="28"/>
              </w:rPr>
              <w:t xml:space="preserve"> </w:t>
            </w:r>
          </w:p>
          <w:p w14:paraId="69BB7B79" w14:textId="7D419C43" w:rsidR="00E32441" w:rsidRPr="00E32441" w:rsidRDefault="00E32441" w:rsidP="00E32441">
            <w:pPr>
              <w:jc w:val="both"/>
              <w:rPr>
                <w:rFonts w:ascii="Times New Roman" w:eastAsia="Calibri" w:hAnsi="Times New Roman" w:cs="Times New Roman"/>
                <w:b/>
                <w:bCs/>
                <w:color w:val="000000" w:themeColor="text1"/>
                <w:kern w:val="24"/>
                <w:szCs w:val="28"/>
              </w:rPr>
            </w:pPr>
            <w:proofErr w:type="spellStart"/>
            <w:r w:rsidRPr="00E32441">
              <w:rPr>
                <w:rFonts w:ascii="Times New Roman" w:eastAsia="Calibri" w:hAnsi="Times New Roman" w:cs="Times New Roman"/>
                <w:b/>
                <w:bCs/>
                <w:color w:val="000000" w:themeColor="text1"/>
                <w:kern w:val="24"/>
                <w:szCs w:val="28"/>
              </w:rPr>
              <w:t>Дубенцова</w:t>
            </w:r>
            <w:proofErr w:type="spellEnd"/>
            <w:r w:rsidRPr="00E32441">
              <w:rPr>
                <w:rFonts w:ascii="Times New Roman" w:eastAsia="Calibri" w:hAnsi="Times New Roman" w:cs="Times New Roman"/>
                <w:b/>
                <w:bCs/>
                <w:color w:val="000000" w:themeColor="text1"/>
                <w:kern w:val="24"/>
                <w:szCs w:val="28"/>
              </w:rPr>
              <w:t xml:space="preserve"> Мария Олеговна, </w:t>
            </w:r>
            <w:r w:rsidRPr="00F912F4">
              <w:rPr>
                <w:rFonts w:ascii="Times New Roman" w:eastAsia="Calibri" w:hAnsi="Times New Roman" w:cs="Times New Roman"/>
                <w:color w:val="000000" w:themeColor="text1"/>
                <w:kern w:val="24"/>
                <w:szCs w:val="28"/>
              </w:rPr>
              <w:t>представитель Федерального методического центра по финансовой грамотности</w:t>
            </w:r>
            <w:r w:rsidRPr="00E32441">
              <w:rPr>
                <w:rFonts w:ascii="Times New Roman" w:eastAsia="Calibri" w:hAnsi="Times New Roman" w:cs="Times New Roman"/>
                <w:b/>
                <w:bCs/>
                <w:color w:val="000000" w:themeColor="text1"/>
                <w:kern w:val="24"/>
                <w:szCs w:val="28"/>
              </w:rPr>
              <w:t xml:space="preserve"> </w:t>
            </w:r>
          </w:p>
          <w:p w14:paraId="587CB5CF" w14:textId="77777777" w:rsidR="00E32441" w:rsidRPr="00E32441" w:rsidRDefault="00E32441" w:rsidP="00E32441">
            <w:pPr>
              <w:jc w:val="both"/>
              <w:rPr>
                <w:rFonts w:ascii="Times New Roman" w:eastAsia="Calibri" w:hAnsi="Times New Roman" w:cs="Times New Roman"/>
                <w:b/>
                <w:bCs/>
                <w:color w:val="000000" w:themeColor="text1"/>
                <w:kern w:val="24"/>
                <w:szCs w:val="28"/>
              </w:rPr>
            </w:pPr>
            <w:r w:rsidRPr="00E32441">
              <w:rPr>
                <w:rFonts w:ascii="Times New Roman" w:eastAsia="Calibri" w:hAnsi="Times New Roman" w:cs="Times New Roman"/>
                <w:b/>
                <w:bCs/>
                <w:color w:val="000000" w:themeColor="text1"/>
                <w:kern w:val="24"/>
                <w:szCs w:val="28"/>
              </w:rPr>
              <w:t xml:space="preserve">Петухов Дмитрий Александрович, </w:t>
            </w:r>
            <w:r w:rsidRPr="00F912F4">
              <w:rPr>
                <w:rFonts w:ascii="Times New Roman" w:eastAsia="Calibri" w:hAnsi="Times New Roman" w:cs="Times New Roman"/>
                <w:color w:val="000000" w:themeColor="text1"/>
                <w:kern w:val="24"/>
                <w:szCs w:val="28"/>
              </w:rPr>
              <w:t xml:space="preserve">директор некоммерческой </w:t>
            </w:r>
            <w:proofErr w:type="spellStart"/>
            <w:r w:rsidRPr="00F912F4">
              <w:rPr>
                <w:rFonts w:ascii="Times New Roman" w:eastAsia="Calibri" w:hAnsi="Times New Roman" w:cs="Times New Roman"/>
                <w:color w:val="000000" w:themeColor="text1"/>
                <w:kern w:val="24"/>
                <w:szCs w:val="28"/>
              </w:rPr>
              <w:t>микрокредитной</w:t>
            </w:r>
            <w:proofErr w:type="spellEnd"/>
            <w:r w:rsidRPr="00F912F4">
              <w:rPr>
                <w:rFonts w:ascii="Times New Roman" w:eastAsia="Calibri" w:hAnsi="Times New Roman" w:cs="Times New Roman"/>
                <w:color w:val="000000" w:themeColor="text1"/>
                <w:kern w:val="24"/>
                <w:szCs w:val="28"/>
              </w:rPr>
              <w:t xml:space="preserve"> компании «Липецкий областной фонд поддержки малого и среднего предпринимательства», к.э.н.</w:t>
            </w:r>
            <w:r w:rsidRPr="00E32441">
              <w:rPr>
                <w:rFonts w:ascii="Times New Roman" w:eastAsia="Calibri" w:hAnsi="Times New Roman" w:cs="Times New Roman"/>
                <w:b/>
                <w:bCs/>
                <w:color w:val="000000" w:themeColor="text1"/>
                <w:kern w:val="24"/>
                <w:szCs w:val="28"/>
              </w:rPr>
              <w:t xml:space="preserve"> </w:t>
            </w:r>
          </w:p>
          <w:p w14:paraId="4357B2C5" w14:textId="77777777" w:rsidR="00E32441" w:rsidRPr="00F912F4" w:rsidRDefault="00E32441" w:rsidP="00E32441">
            <w:pPr>
              <w:jc w:val="both"/>
              <w:rPr>
                <w:rFonts w:ascii="Times New Roman" w:eastAsia="Calibri" w:hAnsi="Times New Roman" w:cs="Times New Roman"/>
                <w:color w:val="000000" w:themeColor="text1"/>
                <w:kern w:val="24"/>
                <w:szCs w:val="28"/>
              </w:rPr>
            </w:pPr>
            <w:proofErr w:type="spellStart"/>
            <w:r w:rsidRPr="00E32441">
              <w:rPr>
                <w:rFonts w:ascii="Times New Roman" w:eastAsia="Calibri" w:hAnsi="Times New Roman" w:cs="Times New Roman"/>
                <w:b/>
                <w:bCs/>
                <w:color w:val="000000" w:themeColor="text1"/>
                <w:kern w:val="24"/>
                <w:szCs w:val="28"/>
              </w:rPr>
              <w:t>Тиньков</w:t>
            </w:r>
            <w:proofErr w:type="spellEnd"/>
            <w:r w:rsidRPr="00E32441">
              <w:rPr>
                <w:rFonts w:ascii="Times New Roman" w:eastAsia="Calibri" w:hAnsi="Times New Roman" w:cs="Times New Roman"/>
                <w:b/>
                <w:bCs/>
                <w:color w:val="000000" w:themeColor="text1"/>
                <w:kern w:val="24"/>
                <w:szCs w:val="28"/>
              </w:rPr>
              <w:t xml:space="preserve"> Роман Александрович, </w:t>
            </w:r>
            <w:r w:rsidRPr="00F912F4">
              <w:rPr>
                <w:rFonts w:ascii="Times New Roman" w:eastAsia="Calibri" w:hAnsi="Times New Roman" w:cs="Times New Roman"/>
                <w:color w:val="000000" w:themeColor="text1"/>
                <w:kern w:val="24"/>
                <w:szCs w:val="28"/>
              </w:rPr>
              <w:t>директор ДО «Липецкий» БКС Мир инвестиций</w:t>
            </w:r>
          </w:p>
          <w:p w14:paraId="167210FA" w14:textId="0A41691B" w:rsidR="00E32441" w:rsidRPr="00F912F4" w:rsidRDefault="00E32441" w:rsidP="00E32441">
            <w:pPr>
              <w:jc w:val="both"/>
              <w:rPr>
                <w:rFonts w:ascii="Times New Roman" w:eastAsia="Calibri" w:hAnsi="Times New Roman" w:cs="Times New Roman"/>
                <w:color w:val="000000" w:themeColor="text1"/>
                <w:kern w:val="24"/>
                <w:szCs w:val="28"/>
              </w:rPr>
            </w:pPr>
            <w:proofErr w:type="spellStart"/>
            <w:r w:rsidRPr="00E32441">
              <w:rPr>
                <w:rFonts w:ascii="Times New Roman" w:eastAsia="Calibri" w:hAnsi="Times New Roman" w:cs="Times New Roman"/>
                <w:b/>
                <w:bCs/>
                <w:color w:val="000000" w:themeColor="text1"/>
                <w:kern w:val="24"/>
                <w:szCs w:val="28"/>
              </w:rPr>
              <w:t>Кременевская</w:t>
            </w:r>
            <w:proofErr w:type="spellEnd"/>
            <w:r w:rsidRPr="00E32441">
              <w:rPr>
                <w:rFonts w:ascii="Times New Roman" w:eastAsia="Calibri" w:hAnsi="Times New Roman" w:cs="Times New Roman"/>
                <w:b/>
                <w:bCs/>
                <w:color w:val="000000" w:themeColor="text1"/>
                <w:kern w:val="24"/>
                <w:szCs w:val="28"/>
              </w:rPr>
              <w:t xml:space="preserve"> Татьяна Борисовна, </w:t>
            </w:r>
            <w:r w:rsidRPr="00F912F4">
              <w:rPr>
                <w:rFonts w:ascii="Times New Roman" w:eastAsia="Calibri" w:hAnsi="Times New Roman" w:cs="Times New Roman"/>
                <w:color w:val="000000" w:themeColor="text1"/>
                <w:kern w:val="24"/>
                <w:szCs w:val="28"/>
              </w:rPr>
              <w:t>директор филиала САО «РЕСО-Гарантия» г. Липецк</w:t>
            </w:r>
          </w:p>
          <w:p w14:paraId="3101FF64" w14:textId="77777777" w:rsidR="00E32441" w:rsidRPr="00E32441" w:rsidRDefault="00E32441" w:rsidP="00E32441">
            <w:pPr>
              <w:jc w:val="both"/>
              <w:rPr>
                <w:rFonts w:ascii="Times New Roman" w:eastAsia="Calibri" w:hAnsi="Times New Roman" w:cs="Times New Roman"/>
                <w:b/>
                <w:bCs/>
                <w:color w:val="000000" w:themeColor="text1"/>
                <w:kern w:val="24"/>
                <w:szCs w:val="28"/>
              </w:rPr>
            </w:pPr>
            <w:r w:rsidRPr="00E32441">
              <w:rPr>
                <w:rFonts w:ascii="Times New Roman" w:eastAsia="Calibri" w:hAnsi="Times New Roman" w:cs="Times New Roman"/>
                <w:b/>
                <w:bCs/>
                <w:color w:val="000000" w:themeColor="text1"/>
                <w:kern w:val="24"/>
                <w:szCs w:val="28"/>
              </w:rPr>
              <w:t xml:space="preserve">Аксенова Юлия Александровна, </w:t>
            </w:r>
            <w:r w:rsidRPr="00F912F4">
              <w:rPr>
                <w:rFonts w:ascii="Times New Roman" w:eastAsia="Calibri" w:hAnsi="Times New Roman" w:cs="Times New Roman"/>
                <w:color w:val="000000" w:themeColor="text1"/>
                <w:kern w:val="24"/>
                <w:szCs w:val="28"/>
              </w:rPr>
              <w:t>директор по инвестициям Регионального операционного офиса Липецкий Банк ВТБ</w:t>
            </w:r>
            <w:r w:rsidRPr="00E32441">
              <w:rPr>
                <w:rFonts w:ascii="Times New Roman" w:eastAsia="Calibri" w:hAnsi="Times New Roman" w:cs="Times New Roman"/>
                <w:b/>
                <w:bCs/>
                <w:color w:val="000000" w:themeColor="text1"/>
                <w:kern w:val="24"/>
                <w:szCs w:val="28"/>
              </w:rPr>
              <w:t xml:space="preserve"> </w:t>
            </w:r>
          </w:p>
          <w:p w14:paraId="34AF7E7D" w14:textId="77777777" w:rsidR="00E32441" w:rsidRPr="00F912F4" w:rsidRDefault="00E32441" w:rsidP="00E32441">
            <w:pPr>
              <w:jc w:val="both"/>
              <w:rPr>
                <w:rFonts w:ascii="Times New Roman" w:eastAsia="Calibri" w:hAnsi="Times New Roman" w:cs="Times New Roman"/>
                <w:color w:val="000000" w:themeColor="text1"/>
                <w:kern w:val="24"/>
                <w:szCs w:val="28"/>
              </w:rPr>
            </w:pPr>
            <w:r w:rsidRPr="00E32441">
              <w:rPr>
                <w:rFonts w:ascii="Times New Roman" w:eastAsia="Calibri" w:hAnsi="Times New Roman" w:cs="Times New Roman"/>
                <w:b/>
                <w:bCs/>
                <w:color w:val="000000" w:themeColor="text1"/>
                <w:kern w:val="24"/>
                <w:szCs w:val="28"/>
              </w:rPr>
              <w:t xml:space="preserve">Сироткин Сергей Александрович, </w:t>
            </w:r>
            <w:r w:rsidRPr="00F912F4">
              <w:rPr>
                <w:rFonts w:ascii="Times New Roman" w:eastAsia="Calibri" w:hAnsi="Times New Roman" w:cs="Times New Roman"/>
                <w:color w:val="000000" w:themeColor="text1"/>
                <w:kern w:val="24"/>
                <w:szCs w:val="28"/>
              </w:rPr>
              <w:t xml:space="preserve">заведующий кафедрой «Экономика и финансы» Ярославского филиала </w:t>
            </w:r>
            <w:proofErr w:type="spellStart"/>
            <w:r w:rsidRPr="00F912F4">
              <w:rPr>
                <w:rFonts w:ascii="Times New Roman" w:eastAsia="Calibri" w:hAnsi="Times New Roman" w:cs="Times New Roman"/>
                <w:color w:val="000000" w:themeColor="text1"/>
                <w:kern w:val="24"/>
                <w:szCs w:val="28"/>
              </w:rPr>
              <w:t>Финуниврситета</w:t>
            </w:r>
            <w:proofErr w:type="spellEnd"/>
            <w:r w:rsidRPr="00F912F4">
              <w:rPr>
                <w:rFonts w:ascii="Times New Roman" w:eastAsia="Calibri" w:hAnsi="Times New Roman" w:cs="Times New Roman"/>
                <w:color w:val="000000" w:themeColor="text1"/>
                <w:kern w:val="24"/>
                <w:szCs w:val="28"/>
              </w:rPr>
              <w:t xml:space="preserve">, к.э.н., доцент </w:t>
            </w:r>
          </w:p>
          <w:p w14:paraId="4B944F1C" w14:textId="77777777" w:rsidR="00E32441" w:rsidRPr="00F912F4" w:rsidRDefault="00E32441" w:rsidP="00E32441">
            <w:pPr>
              <w:jc w:val="both"/>
              <w:rPr>
                <w:rFonts w:ascii="Times New Roman" w:eastAsia="Calibri" w:hAnsi="Times New Roman" w:cs="Times New Roman"/>
                <w:color w:val="000000" w:themeColor="text1"/>
                <w:kern w:val="24"/>
                <w:szCs w:val="28"/>
              </w:rPr>
            </w:pPr>
            <w:proofErr w:type="spellStart"/>
            <w:r w:rsidRPr="00E32441">
              <w:rPr>
                <w:rFonts w:ascii="Times New Roman" w:eastAsia="Calibri" w:hAnsi="Times New Roman" w:cs="Times New Roman"/>
                <w:b/>
                <w:bCs/>
                <w:color w:val="000000" w:themeColor="text1"/>
                <w:kern w:val="24"/>
                <w:szCs w:val="28"/>
              </w:rPr>
              <w:t>Мелай</w:t>
            </w:r>
            <w:proofErr w:type="spellEnd"/>
            <w:r w:rsidRPr="00E32441">
              <w:rPr>
                <w:rFonts w:ascii="Times New Roman" w:eastAsia="Calibri" w:hAnsi="Times New Roman" w:cs="Times New Roman"/>
                <w:b/>
                <w:bCs/>
                <w:color w:val="000000" w:themeColor="text1"/>
                <w:kern w:val="24"/>
                <w:szCs w:val="28"/>
              </w:rPr>
              <w:t xml:space="preserve"> Елена Александровна, </w:t>
            </w:r>
            <w:r w:rsidRPr="00F912F4">
              <w:rPr>
                <w:rFonts w:ascii="Times New Roman" w:eastAsia="Calibri" w:hAnsi="Times New Roman" w:cs="Times New Roman"/>
                <w:color w:val="000000" w:themeColor="text1"/>
                <w:kern w:val="24"/>
                <w:szCs w:val="28"/>
              </w:rPr>
              <w:t xml:space="preserve">заведующий кафедрой «Экономика и управление» Тульского филиала </w:t>
            </w:r>
            <w:proofErr w:type="spellStart"/>
            <w:r w:rsidRPr="00F912F4">
              <w:rPr>
                <w:rFonts w:ascii="Times New Roman" w:eastAsia="Calibri" w:hAnsi="Times New Roman" w:cs="Times New Roman"/>
                <w:color w:val="000000" w:themeColor="text1"/>
                <w:kern w:val="24"/>
                <w:szCs w:val="28"/>
              </w:rPr>
              <w:t>Финуниверситета</w:t>
            </w:r>
            <w:proofErr w:type="spellEnd"/>
            <w:r w:rsidRPr="00F912F4">
              <w:rPr>
                <w:rFonts w:ascii="Times New Roman" w:eastAsia="Calibri" w:hAnsi="Times New Roman" w:cs="Times New Roman"/>
                <w:color w:val="000000" w:themeColor="text1"/>
                <w:kern w:val="24"/>
                <w:szCs w:val="28"/>
              </w:rPr>
              <w:t>, к.т.н., доцент</w:t>
            </w:r>
          </w:p>
          <w:p w14:paraId="13ABCCE0" w14:textId="77777777" w:rsidR="00E32441" w:rsidRPr="00F912F4" w:rsidRDefault="00E32441" w:rsidP="00E32441">
            <w:pPr>
              <w:jc w:val="both"/>
              <w:rPr>
                <w:rFonts w:ascii="Times New Roman" w:eastAsia="Calibri" w:hAnsi="Times New Roman" w:cs="Times New Roman"/>
                <w:color w:val="000000" w:themeColor="text1"/>
                <w:kern w:val="24"/>
                <w:szCs w:val="28"/>
              </w:rPr>
            </w:pPr>
            <w:r w:rsidRPr="00E32441">
              <w:rPr>
                <w:rFonts w:ascii="Times New Roman" w:eastAsia="Calibri" w:hAnsi="Times New Roman" w:cs="Times New Roman"/>
                <w:b/>
                <w:bCs/>
                <w:color w:val="000000" w:themeColor="text1"/>
                <w:kern w:val="24"/>
                <w:szCs w:val="28"/>
              </w:rPr>
              <w:t xml:space="preserve">Линченко Андрей Александрович, </w:t>
            </w:r>
            <w:r w:rsidRPr="00F912F4">
              <w:rPr>
                <w:rFonts w:ascii="Times New Roman" w:eastAsia="Calibri" w:hAnsi="Times New Roman" w:cs="Times New Roman"/>
                <w:color w:val="000000" w:themeColor="text1"/>
                <w:kern w:val="24"/>
                <w:szCs w:val="28"/>
              </w:rPr>
              <w:t xml:space="preserve">руководитель научной лабораторией по изучению финансово-экономического поведения регионов, Липецкий филиал </w:t>
            </w:r>
            <w:proofErr w:type="spellStart"/>
            <w:r w:rsidRPr="00F912F4">
              <w:rPr>
                <w:rFonts w:ascii="Times New Roman" w:eastAsia="Calibri" w:hAnsi="Times New Roman" w:cs="Times New Roman"/>
                <w:color w:val="000000" w:themeColor="text1"/>
                <w:kern w:val="24"/>
                <w:szCs w:val="28"/>
              </w:rPr>
              <w:t>Финуниверситета</w:t>
            </w:r>
            <w:proofErr w:type="spellEnd"/>
            <w:r w:rsidRPr="00F912F4">
              <w:rPr>
                <w:rFonts w:ascii="Times New Roman" w:eastAsia="Calibri" w:hAnsi="Times New Roman" w:cs="Times New Roman"/>
                <w:color w:val="000000" w:themeColor="text1"/>
                <w:kern w:val="24"/>
                <w:szCs w:val="28"/>
              </w:rPr>
              <w:t xml:space="preserve">, </w:t>
            </w:r>
            <w:proofErr w:type="spellStart"/>
            <w:r w:rsidRPr="00F912F4">
              <w:rPr>
                <w:rFonts w:ascii="Times New Roman" w:eastAsia="Calibri" w:hAnsi="Times New Roman" w:cs="Times New Roman"/>
                <w:color w:val="000000" w:themeColor="text1"/>
                <w:kern w:val="24"/>
                <w:szCs w:val="28"/>
              </w:rPr>
              <w:t>к.филос.н</w:t>
            </w:r>
            <w:proofErr w:type="spellEnd"/>
            <w:r w:rsidRPr="00F912F4">
              <w:rPr>
                <w:rFonts w:ascii="Times New Roman" w:eastAsia="Calibri" w:hAnsi="Times New Roman" w:cs="Times New Roman"/>
                <w:color w:val="000000" w:themeColor="text1"/>
                <w:kern w:val="24"/>
                <w:szCs w:val="28"/>
              </w:rPr>
              <w:t>., доцент</w:t>
            </w:r>
          </w:p>
          <w:p w14:paraId="688CB602" w14:textId="5FE8C2EE" w:rsidR="00F43555" w:rsidRPr="00D47EF0" w:rsidRDefault="00E32441" w:rsidP="00E32441">
            <w:pPr>
              <w:jc w:val="both"/>
              <w:rPr>
                <w:rFonts w:ascii="Times New Roman" w:hAnsi="Times New Roman" w:cs="Times New Roman"/>
                <w:b/>
                <w:sz w:val="28"/>
                <w:szCs w:val="28"/>
              </w:rPr>
            </w:pPr>
            <w:r w:rsidRPr="00E32441">
              <w:rPr>
                <w:rFonts w:ascii="Times New Roman" w:eastAsia="Calibri" w:hAnsi="Times New Roman" w:cs="Times New Roman"/>
                <w:b/>
                <w:bCs/>
                <w:color w:val="000000" w:themeColor="text1"/>
                <w:kern w:val="24"/>
                <w:szCs w:val="28"/>
              </w:rPr>
              <w:t xml:space="preserve">Юрченко Татьяна Валерьевна, </w:t>
            </w:r>
            <w:r w:rsidRPr="00F912F4">
              <w:rPr>
                <w:rFonts w:ascii="Times New Roman" w:eastAsia="Calibri" w:hAnsi="Times New Roman" w:cs="Times New Roman"/>
                <w:color w:val="000000" w:themeColor="text1"/>
                <w:kern w:val="24"/>
                <w:szCs w:val="28"/>
              </w:rPr>
              <w:t>начальник экономического отдела Отделения Липецк ГУ Банка России по ЦФО</w:t>
            </w:r>
          </w:p>
        </w:tc>
      </w:tr>
    </w:tbl>
    <w:p w14:paraId="25E1DACA" w14:textId="77777777" w:rsidR="00F6521E" w:rsidRPr="00F6521E" w:rsidRDefault="0017595E" w:rsidP="00D16ECD">
      <w:pPr>
        <w:jc w:val="both"/>
        <w:rPr>
          <w:rFonts w:ascii="Times New Roman" w:hAnsi="Times New Roman" w:cs="Times New Roman"/>
        </w:rPr>
      </w:pPr>
      <w:r>
        <w:rPr>
          <w:rFonts w:ascii="Times New Roman" w:hAnsi="Times New Roman" w:cs="Times New Roman"/>
          <w:b/>
          <w:bCs/>
          <w:noProof/>
          <w:lang w:eastAsia="ru-RU"/>
        </w:rPr>
        <w:drawing>
          <wp:anchor distT="0" distB="0" distL="114300" distR="114300" simplePos="0" relativeHeight="251676672" behindDoc="0" locked="0" layoutInCell="1" allowOverlap="1" wp14:anchorId="0A0DB27B" wp14:editId="4632EFD5">
            <wp:simplePos x="0" y="0"/>
            <wp:positionH relativeFrom="margin">
              <wp:posOffset>-1590675</wp:posOffset>
            </wp:positionH>
            <wp:positionV relativeFrom="paragraph">
              <wp:posOffset>-197485</wp:posOffset>
            </wp:positionV>
            <wp:extent cx="2933700" cy="14490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 2_Монтажная область 1.jpg"/>
                    <pic:cNvPicPr/>
                  </pic:nvPicPr>
                  <pic:blipFill rotWithShape="1">
                    <a:blip r:embed="rId14">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t="85622" r="58831"/>
                    <a:stretch/>
                  </pic:blipFill>
                  <pic:spPr bwMode="auto">
                    <a:xfrm>
                      <a:off x="0" y="0"/>
                      <a:ext cx="2933700" cy="1449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933918" w14:textId="77777777" w:rsidR="007C00F4" w:rsidRDefault="007C00F4" w:rsidP="00D16ECD">
      <w:pPr>
        <w:jc w:val="both"/>
        <w:rPr>
          <w:rFonts w:ascii="Times New Roman" w:hAnsi="Times New Roman" w:cs="Times New Roman"/>
        </w:rPr>
      </w:pPr>
    </w:p>
    <w:p w14:paraId="34C844CB" w14:textId="77777777" w:rsidR="003E2E7A" w:rsidRPr="003E2E7A" w:rsidRDefault="003E2E7A" w:rsidP="00E32441">
      <w:pPr>
        <w:rPr>
          <w:rFonts w:ascii="Times New Roman" w:hAnsi="Times New Roman" w:cs="Times New Roman"/>
        </w:rPr>
      </w:pPr>
    </w:p>
    <w:sectPr w:rsidR="003E2E7A" w:rsidRPr="003E2E7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0513" w14:textId="77777777" w:rsidR="00D616F8" w:rsidRDefault="00D616F8" w:rsidP="0017595E">
      <w:r>
        <w:separator/>
      </w:r>
    </w:p>
  </w:endnote>
  <w:endnote w:type="continuationSeparator" w:id="0">
    <w:p w14:paraId="54A9664B" w14:textId="77777777" w:rsidR="00D616F8" w:rsidRDefault="00D616F8" w:rsidP="0017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3E6D" w14:textId="77777777" w:rsidR="0017595E" w:rsidRDefault="001759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F8E6" w14:textId="77777777" w:rsidR="0017595E" w:rsidRDefault="001759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24EA" w14:textId="77777777" w:rsidR="0017595E" w:rsidRDefault="001759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A5D5" w14:textId="77777777" w:rsidR="00D616F8" w:rsidRDefault="00D616F8" w:rsidP="0017595E">
      <w:r>
        <w:separator/>
      </w:r>
    </w:p>
  </w:footnote>
  <w:footnote w:type="continuationSeparator" w:id="0">
    <w:p w14:paraId="104B18FD" w14:textId="77777777" w:rsidR="00D616F8" w:rsidRDefault="00D616F8" w:rsidP="0017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D325" w14:textId="77777777" w:rsidR="0017595E" w:rsidRDefault="001759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1D12" w14:textId="77777777" w:rsidR="0017595E" w:rsidRDefault="001759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3AA4" w14:textId="77777777" w:rsidR="0017595E" w:rsidRDefault="001759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6023"/>
    <w:multiLevelType w:val="hybridMultilevel"/>
    <w:tmpl w:val="E13E9AAE"/>
    <w:lvl w:ilvl="0" w:tplc="7DD84380">
      <w:start w:val="1"/>
      <w:numFmt w:val="bullet"/>
      <w:lvlText w:val="•"/>
      <w:lvlJc w:val="left"/>
      <w:pPr>
        <w:tabs>
          <w:tab w:val="num" w:pos="720"/>
        </w:tabs>
        <w:ind w:left="720" w:hanging="360"/>
      </w:pPr>
      <w:rPr>
        <w:rFonts w:ascii="Arial" w:hAnsi="Arial" w:hint="default"/>
      </w:rPr>
    </w:lvl>
    <w:lvl w:ilvl="1" w:tplc="DF2AD530" w:tentative="1">
      <w:start w:val="1"/>
      <w:numFmt w:val="bullet"/>
      <w:lvlText w:val="•"/>
      <w:lvlJc w:val="left"/>
      <w:pPr>
        <w:tabs>
          <w:tab w:val="num" w:pos="1440"/>
        </w:tabs>
        <w:ind w:left="1440" w:hanging="360"/>
      </w:pPr>
      <w:rPr>
        <w:rFonts w:ascii="Arial" w:hAnsi="Arial" w:hint="default"/>
      </w:rPr>
    </w:lvl>
    <w:lvl w:ilvl="2" w:tplc="53B0F382" w:tentative="1">
      <w:start w:val="1"/>
      <w:numFmt w:val="bullet"/>
      <w:lvlText w:val="•"/>
      <w:lvlJc w:val="left"/>
      <w:pPr>
        <w:tabs>
          <w:tab w:val="num" w:pos="2160"/>
        </w:tabs>
        <w:ind w:left="2160" w:hanging="360"/>
      </w:pPr>
      <w:rPr>
        <w:rFonts w:ascii="Arial" w:hAnsi="Arial" w:hint="default"/>
      </w:rPr>
    </w:lvl>
    <w:lvl w:ilvl="3" w:tplc="533A5F00" w:tentative="1">
      <w:start w:val="1"/>
      <w:numFmt w:val="bullet"/>
      <w:lvlText w:val="•"/>
      <w:lvlJc w:val="left"/>
      <w:pPr>
        <w:tabs>
          <w:tab w:val="num" w:pos="2880"/>
        </w:tabs>
        <w:ind w:left="2880" w:hanging="360"/>
      </w:pPr>
      <w:rPr>
        <w:rFonts w:ascii="Arial" w:hAnsi="Arial" w:hint="default"/>
      </w:rPr>
    </w:lvl>
    <w:lvl w:ilvl="4" w:tplc="0CAC724E" w:tentative="1">
      <w:start w:val="1"/>
      <w:numFmt w:val="bullet"/>
      <w:lvlText w:val="•"/>
      <w:lvlJc w:val="left"/>
      <w:pPr>
        <w:tabs>
          <w:tab w:val="num" w:pos="3600"/>
        </w:tabs>
        <w:ind w:left="3600" w:hanging="360"/>
      </w:pPr>
      <w:rPr>
        <w:rFonts w:ascii="Arial" w:hAnsi="Arial" w:hint="default"/>
      </w:rPr>
    </w:lvl>
    <w:lvl w:ilvl="5" w:tplc="BEB267CC" w:tentative="1">
      <w:start w:val="1"/>
      <w:numFmt w:val="bullet"/>
      <w:lvlText w:val="•"/>
      <w:lvlJc w:val="left"/>
      <w:pPr>
        <w:tabs>
          <w:tab w:val="num" w:pos="4320"/>
        </w:tabs>
        <w:ind w:left="4320" w:hanging="360"/>
      </w:pPr>
      <w:rPr>
        <w:rFonts w:ascii="Arial" w:hAnsi="Arial" w:hint="default"/>
      </w:rPr>
    </w:lvl>
    <w:lvl w:ilvl="6" w:tplc="78E427D8" w:tentative="1">
      <w:start w:val="1"/>
      <w:numFmt w:val="bullet"/>
      <w:lvlText w:val="•"/>
      <w:lvlJc w:val="left"/>
      <w:pPr>
        <w:tabs>
          <w:tab w:val="num" w:pos="5040"/>
        </w:tabs>
        <w:ind w:left="5040" w:hanging="360"/>
      </w:pPr>
      <w:rPr>
        <w:rFonts w:ascii="Arial" w:hAnsi="Arial" w:hint="default"/>
      </w:rPr>
    </w:lvl>
    <w:lvl w:ilvl="7" w:tplc="D5107216" w:tentative="1">
      <w:start w:val="1"/>
      <w:numFmt w:val="bullet"/>
      <w:lvlText w:val="•"/>
      <w:lvlJc w:val="left"/>
      <w:pPr>
        <w:tabs>
          <w:tab w:val="num" w:pos="5760"/>
        </w:tabs>
        <w:ind w:left="5760" w:hanging="360"/>
      </w:pPr>
      <w:rPr>
        <w:rFonts w:ascii="Arial" w:hAnsi="Arial" w:hint="default"/>
      </w:rPr>
    </w:lvl>
    <w:lvl w:ilvl="8" w:tplc="56A42D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E"/>
    <w:rsid w:val="00073AAA"/>
    <w:rsid w:val="00076CB5"/>
    <w:rsid w:val="000E5717"/>
    <w:rsid w:val="000F2E80"/>
    <w:rsid w:val="0012630F"/>
    <w:rsid w:val="00143BCC"/>
    <w:rsid w:val="00146608"/>
    <w:rsid w:val="00155CDD"/>
    <w:rsid w:val="0017595E"/>
    <w:rsid w:val="001C160E"/>
    <w:rsid w:val="001E44AF"/>
    <w:rsid w:val="0025546A"/>
    <w:rsid w:val="00283969"/>
    <w:rsid w:val="00287960"/>
    <w:rsid w:val="0031203A"/>
    <w:rsid w:val="00356D78"/>
    <w:rsid w:val="00370CF7"/>
    <w:rsid w:val="00377481"/>
    <w:rsid w:val="00397ABF"/>
    <w:rsid w:val="003C1EE5"/>
    <w:rsid w:val="003D1CA5"/>
    <w:rsid w:val="003E2E7A"/>
    <w:rsid w:val="003F6C30"/>
    <w:rsid w:val="00402AF4"/>
    <w:rsid w:val="004314F7"/>
    <w:rsid w:val="004413E7"/>
    <w:rsid w:val="00467F28"/>
    <w:rsid w:val="00472857"/>
    <w:rsid w:val="004B39C9"/>
    <w:rsid w:val="00510D13"/>
    <w:rsid w:val="005156F6"/>
    <w:rsid w:val="00557B6E"/>
    <w:rsid w:val="005727E7"/>
    <w:rsid w:val="0061139B"/>
    <w:rsid w:val="0063316C"/>
    <w:rsid w:val="00642CFD"/>
    <w:rsid w:val="007002EB"/>
    <w:rsid w:val="00710A61"/>
    <w:rsid w:val="00760994"/>
    <w:rsid w:val="007A0DA1"/>
    <w:rsid w:val="007B4E8F"/>
    <w:rsid w:val="007B57B9"/>
    <w:rsid w:val="007C00F4"/>
    <w:rsid w:val="008048A0"/>
    <w:rsid w:val="00811464"/>
    <w:rsid w:val="00861BC6"/>
    <w:rsid w:val="00885F45"/>
    <w:rsid w:val="0088780B"/>
    <w:rsid w:val="0089382E"/>
    <w:rsid w:val="008D28BB"/>
    <w:rsid w:val="00915056"/>
    <w:rsid w:val="0095741E"/>
    <w:rsid w:val="00973E83"/>
    <w:rsid w:val="009E1953"/>
    <w:rsid w:val="00A0191F"/>
    <w:rsid w:val="00A117B4"/>
    <w:rsid w:val="00A1558D"/>
    <w:rsid w:val="00A24005"/>
    <w:rsid w:val="00A3675F"/>
    <w:rsid w:val="00A650C1"/>
    <w:rsid w:val="00A87469"/>
    <w:rsid w:val="00AB5B41"/>
    <w:rsid w:val="00B52BB5"/>
    <w:rsid w:val="00BB05BC"/>
    <w:rsid w:val="00C127D2"/>
    <w:rsid w:val="00C50229"/>
    <w:rsid w:val="00CD2CAD"/>
    <w:rsid w:val="00CD7B26"/>
    <w:rsid w:val="00D11E46"/>
    <w:rsid w:val="00D16ECD"/>
    <w:rsid w:val="00D244DA"/>
    <w:rsid w:val="00D47EF0"/>
    <w:rsid w:val="00D53130"/>
    <w:rsid w:val="00D616F8"/>
    <w:rsid w:val="00D705D0"/>
    <w:rsid w:val="00D8791D"/>
    <w:rsid w:val="00D962C9"/>
    <w:rsid w:val="00DC5D0F"/>
    <w:rsid w:val="00DF2C78"/>
    <w:rsid w:val="00E22217"/>
    <w:rsid w:val="00E32441"/>
    <w:rsid w:val="00E476D5"/>
    <w:rsid w:val="00E7671A"/>
    <w:rsid w:val="00F2020E"/>
    <w:rsid w:val="00F43555"/>
    <w:rsid w:val="00F46D6A"/>
    <w:rsid w:val="00F5430A"/>
    <w:rsid w:val="00F6521E"/>
    <w:rsid w:val="00F758AB"/>
    <w:rsid w:val="00F912F4"/>
    <w:rsid w:val="00FB26E9"/>
    <w:rsid w:val="00FB345F"/>
    <w:rsid w:val="00FC1FD2"/>
    <w:rsid w:val="00FC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CAD"/>
    <w:rPr>
      <w:b/>
      <w:bCs/>
    </w:rPr>
  </w:style>
  <w:style w:type="paragraph" w:styleId="a4">
    <w:name w:val="Normal (Web)"/>
    <w:basedOn w:val="a"/>
    <w:uiPriority w:val="99"/>
    <w:semiHidden/>
    <w:unhideWhenUsed/>
    <w:rsid w:val="00E7671A"/>
    <w:pPr>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E7671A"/>
    <w:pPr>
      <w:ind w:left="720"/>
      <w:contextualSpacing/>
    </w:pPr>
    <w:rPr>
      <w:rFonts w:ascii="Times New Roman" w:eastAsia="Times New Roman" w:hAnsi="Times New Roman" w:cs="Times New Roman"/>
      <w:lang w:eastAsia="ru-RU"/>
    </w:rPr>
  </w:style>
  <w:style w:type="table" w:styleId="a6">
    <w:name w:val="Table Grid"/>
    <w:basedOn w:val="a1"/>
    <w:uiPriority w:val="39"/>
    <w:rsid w:val="00A3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191F"/>
    <w:rPr>
      <w:rFonts w:ascii="Segoe UI" w:hAnsi="Segoe UI" w:cs="Segoe UI"/>
      <w:sz w:val="18"/>
      <w:szCs w:val="18"/>
    </w:rPr>
  </w:style>
  <w:style w:type="character" w:customStyle="1" w:styleId="a8">
    <w:name w:val="Текст выноски Знак"/>
    <w:basedOn w:val="a0"/>
    <w:link w:val="a7"/>
    <w:uiPriority w:val="99"/>
    <w:semiHidden/>
    <w:rsid w:val="00A0191F"/>
    <w:rPr>
      <w:rFonts w:ascii="Segoe UI" w:hAnsi="Segoe UI" w:cs="Segoe UI"/>
      <w:sz w:val="18"/>
      <w:szCs w:val="18"/>
    </w:rPr>
  </w:style>
  <w:style w:type="paragraph" w:styleId="a9">
    <w:name w:val="header"/>
    <w:basedOn w:val="a"/>
    <w:link w:val="aa"/>
    <w:uiPriority w:val="99"/>
    <w:unhideWhenUsed/>
    <w:rsid w:val="0017595E"/>
    <w:pPr>
      <w:tabs>
        <w:tab w:val="center" w:pos="4677"/>
        <w:tab w:val="right" w:pos="9355"/>
      </w:tabs>
    </w:pPr>
  </w:style>
  <w:style w:type="character" w:customStyle="1" w:styleId="aa">
    <w:name w:val="Верхний колонтитул Знак"/>
    <w:basedOn w:val="a0"/>
    <w:link w:val="a9"/>
    <w:uiPriority w:val="99"/>
    <w:rsid w:val="0017595E"/>
  </w:style>
  <w:style w:type="paragraph" w:styleId="ab">
    <w:name w:val="footer"/>
    <w:basedOn w:val="a"/>
    <w:link w:val="ac"/>
    <w:uiPriority w:val="99"/>
    <w:unhideWhenUsed/>
    <w:rsid w:val="0017595E"/>
    <w:pPr>
      <w:tabs>
        <w:tab w:val="center" w:pos="4677"/>
        <w:tab w:val="right" w:pos="9355"/>
      </w:tabs>
    </w:pPr>
  </w:style>
  <w:style w:type="character" w:customStyle="1" w:styleId="ac">
    <w:name w:val="Нижний колонтитул Знак"/>
    <w:basedOn w:val="a0"/>
    <w:link w:val="ab"/>
    <w:uiPriority w:val="99"/>
    <w:rsid w:val="00175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CAD"/>
    <w:rPr>
      <w:b/>
      <w:bCs/>
    </w:rPr>
  </w:style>
  <w:style w:type="paragraph" w:styleId="a4">
    <w:name w:val="Normal (Web)"/>
    <w:basedOn w:val="a"/>
    <w:uiPriority w:val="99"/>
    <w:semiHidden/>
    <w:unhideWhenUsed/>
    <w:rsid w:val="00E7671A"/>
    <w:pPr>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E7671A"/>
    <w:pPr>
      <w:ind w:left="720"/>
      <w:contextualSpacing/>
    </w:pPr>
    <w:rPr>
      <w:rFonts w:ascii="Times New Roman" w:eastAsia="Times New Roman" w:hAnsi="Times New Roman" w:cs="Times New Roman"/>
      <w:lang w:eastAsia="ru-RU"/>
    </w:rPr>
  </w:style>
  <w:style w:type="table" w:styleId="a6">
    <w:name w:val="Table Grid"/>
    <w:basedOn w:val="a1"/>
    <w:uiPriority w:val="39"/>
    <w:rsid w:val="00A3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191F"/>
    <w:rPr>
      <w:rFonts w:ascii="Segoe UI" w:hAnsi="Segoe UI" w:cs="Segoe UI"/>
      <w:sz w:val="18"/>
      <w:szCs w:val="18"/>
    </w:rPr>
  </w:style>
  <w:style w:type="character" w:customStyle="1" w:styleId="a8">
    <w:name w:val="Текст выноски Знак"/>
    <w:basedOn w:val="a0"/>
    <w:link w:val="a7"/>
    <w:uiPriority w:val="99"/>
    <w:semiHidden/>
    <w:rsid w:val="00A0191F"/>
    <w:rPr>
      <w:rFonts w:ascii="Segoe UI" w:hAnsi="Segoe UI" w:cs="Segoe UI"/>
      <w:sz w:val="18"/>
      <w:szCs w:val="18"/>
    </w:rPr>
  </w:style>
  <w:style w:type="paragraph" w:styleId="a9">
    <w:name w:val="header"/>
    <w:basedOn w:val="a"/>
    <w:link w:val="aa"/>
    <w:uiPriority w:val="99"/>
    <w:unhideWhenUsed/>
    <w:rsid w:val="0017595E"/>
    <w:pPr>
      <w:tabs>
        <w:tab w:val="center" w:pos="4677"/>
        <w:tab w:val="right" w:pos="9355"/>
      </w:tabs>
    </w:pPr>
  </w:style>
  <w:style w:type="character" w:customStyle="1" w:styleId="aa">
    <w:name w:val="Верхний колонтитул Знак"/>
    <w:basedOn w:val="a0"/>
    <w:link w:val="a9"/>
    <w:uiPriority w:val="99"/>
    <w:rsid w:val="0017595E"/>
  </w:style>
  <w:style w:type="paragraph" w:styleId="ab">
    <w:name w:val="footer"/>
    <w:basedOn w:val="a"/>
    <w:link w:val="ac"/>
    <w:uiPriority w:val="99"/>
    <w:unhideWhenUsed/>
    <w:rsid w:val="0017595E"/>
    <w:pPr>
      <w:tabs>
        <w:tab w:val="center" w:pos="4677"/>
        <w:tab w:val="right" w:pos="9355"/>
      </w:tabs>
    </w:pPr>
  </w:style>
  <w:style w:type="character" w:customStyle="1" w:styleId="ac">
    <w:name w:val="Нижний колонтитул Знак"/>
    <w:basedOn w:val="a0"/>
    <w:link w:val="ab"/>
    <w:uiPriority w:val="99"/>
    <w:rsid w:val="001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4378">
      <w:bodyDiv w:val="1"/>
      <w:marLeft w:val="0"/>
      <w:marRight w:val="0"/>
      <w:marTop w:val="0"/>
      <w:marBottom w:val="0"/>
      <w:divBdr>
        <w:top w:val="none" w:sz="0" w:space="0" w:color="auto"/>
        <w:left w:val="none" w:sz="0" w:space="0" w:color="auto"/>
        <w:bottom w:val="none" w:sz="0" w:space="0" w:color="auto"/>
        <w:right w:val="none" w:sz="0" w:space="0" w:color="auto"/>
      </w:divBdr>
    </w:div>
    <w:div w:id="837890252">
      <w:bodyDiv w:val="1"/>
      <w:marLeft w:val="0"/>
      <w:marRight w:val="0"/>
      <w:marTop w:val="0"/>
      <w:marBottom w:val="0"/>
      <w:divBdr>
        <w:top w:val="none" w:sz="0" w:space="0" w:color="auto"/>
        <w:left w:val="none" w:sz="0" w:space="0" w:color="auto"/>
        <w:bottom w:val="none" w:sz="0" w:space="0" w:color="auto"/>
        <w:right w:val="none" w:sz="0" w:space="0" w:color="auto"/>
      </w:divBdr>
    </w:div>
    <w:div w:id="1407877028">
      <w:bodyDiv w:val="1"/>
      <w:marLeft w:val="0"/>
      <w:marRight w:val="0"/>
      <w:marTop w:val="0"/>
      <w:marBottom w:val="0"/>
      <w:divBdr>
        <w:top w:val="none" w:sz="0" w:space="0" w:color="auto"/>
        <w:left w:val="none" w:sz="0" w:space="0" w:color="auto"/>
        <w:bottom w:val="none" w:sz="0" w:space="0" w:color="auto"/>
        <w:right w:val="none" w:sz="0" w:space="0" w:color="auto"/>
      </w:divBdr>
      <w:divsChild>
        <w:div w:id="433207220">
          <w:marLeft w:val="360"/>
          <w:marRight w:val="0"/>
          <w:marTop w:val="0"/>
          <w:marBottom w:val="160"/>
          <w:divBdr>
            <w:top w:val="none" w:sz="0" w:space="0" w:color="auto"/>
            <w:left w:val="none" w:sz="0" w:space="0" w:color="auto"/>
            <w:bottom w:val="none" w:sz="0" w:space="0" w:color="auto"/>
            <w:right w:val="none" w:sz="0" w:space="0" w:color="auto"/>
          </w:divBdr>
        </w:div>
        <w:div w:id="163516242">
          <w:marLeft w:val="360"/>
          <w:marRight w:val="0"/>
          <w:marTop w:val="0"/>
          <w:marBottom w:val="160"/>
          <w:divBdr>
            <w:top w:val="none" w:sz="0" w:space="0" w:color="auto"/>
            <w:left w:val="none" w:sz="0" w:space="0" w:color="auto"/>
            <w:bottom w:val="none" w:sz="0" w:space="0" w:color="auto"/>
            <w:right w:val="none" w:sz="0" w:space="0" w:color="auto"/>
          </w:divBdr>
        </w:div>
        <w:div w:id="346102123">
          <w:marLeft w:val="360"/>
          <w:marRight w:val="0"/>
          <w:marTop w:val="0"/>
          <w:marBottom w:val="160"/>
          <w:divBdr>
            <w:top w:val="none" w:sz="0" w:space="0" w:color="auto"/>
            <w:left w:val="none" w:sz="0" w:space="0" w:color="auto"/>
            <w:bottom w:val="none" w:sz="0" w:space="0" w:color="auto"/>
            <w:right w:val="none" w:sz="0" w:space="0" w:color="auto"/>
          </w:divBdr>
        </w:div>
        <w:div w:id="228006015">
          <w:marLeft w:val="360"/>
          <w:marRight w:val="0"/>
          <w:marTop w:val="0"/>
          <w:marBottom w:val="160"/>
          <w:divBdr>
            <w:top w:val="none" w:sz="0" w:space="0" w:color="auto"/>
            <w:left w:val="none" w:sz="0" w:space="0" w:color="auto"/>
            <w:bottom w:val="none" w:sz="0" w:space="0" w:color="auto"/>
            <w:right w:val="none" w:sz="0" w:space="0" w:color="auto"/>
          </w:divBdr>
        </w:div>
        <w:div w:id="326178705">
          <w:marLeft w:val="360"/>
          <w:marRight w:val="0"/>
          <w:marTop w:val="0"/>
          <w:marBottom w:val="160"/>
          <w:divBdr>
            <w:top w:val="none" w:sz="0" w:space="0" w:color="auto"/>
            <w:left w:val="none" w:sz="0" w:space="0" w:color="auto"/>
            <w:bottom w:val="none" w:sz="0" w:space="0" w:color="auto"/>
            <w:right w:val="none" w:sz="0" w:space="0" w:color="auto"/>
          </w:divBdr>
        </w:div>
        <w:div w:id="1547911922">
          <w:marLeft w:val="360"/>
          <w:marRight w:val="0"/>
          <w:marTop w:val="0"/>
          <w:marBottom w:val="160"/>
          <w:divBdr>
            <w:top w:val="none" w:sz="0" w:space="0" w:color="auto"/>
            <w:left w:val="none" w:sz="0" w:space="0" w:color="auto"/>
            <w:bottom w:val="none" w:sz="0" w:space="0" w:color="auto"/>
            <w:right w:val="none" w:sz="0" w:space="0" w:color="auto"/>
          </w:divBdr>
        </w:div>
        <w:div w:id="1884554825">
          <w:marLeft w:val="360"/>
          <w:marRight w:val="0"/>
          <w:marTop w:val="0"/>
          <w:marBottom w:val="160"/>
          <w:divBdr>
            <w:top w:val="none" w:sz="0" w:space="0" w:color="auto"/>
            <w:left w:val="none" w:sz="0" w:space="0" w:color="auto"/>
            <w:bottom w:val="none" w:sz="0" w:space="0" w:color="auto"/>
            <w:right w:val="none" w:sz="0" w:space="0" w:color="auto"/>
          </w:divBdr>
        </w:div>
        <w:div w:id="1217543354">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Граб</dc:creator>
  <cp:lastModifiedBy>u2051n18</cp:lastModifiedBy>
  <cp:revision>2</cp:revision>
  <cp:lastPrinted>2023-10-26T07:32:00Z</cp:lastPrinted>
  <dcterms:created xsi:type="dcterms:W3CDTF">2023-11-02T11:51:00Z</dcterms:created>
  <dcterms:modified xsi:type="dcterms:W3CDTF">2023-11-02T11:51:00Z</dcterms:modified>
</cp:coreProperties>
</file>