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4"/>
        <w:gridCol w:w="8"/>
      </w:tblGrid>
      <w:tr w:rsidR="00DF01E5">
        <w:trPr>
          <w:cantSplit/>
          <w:trHeight w:val="1280"/>
          <w:jc w:val="center"/>
        </w:trPr>
        <w:tc>
          <w:tcPr>
            <w:tcW w:w="8798" w:type="dxa"/>
            <w:gridSpan w:val="4"/>
          </w:tcPr>
          <w:p w:rsidR="00DF01E5" w:rsidRDefault="009C6E1C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bookmarkStart w:id="0" w:name="_GoBack"/>
            <w:bookmarkEnd w:id="0"/>
            <w:r>
              <w:rPr>
                <w:noProof/>
                <w:spacing w:val="40"/>
                <w:sz w:val="32"/>
                <w:lang w:eastAsia="ru-RU"/>
              </w:rPr>
              <w:drawing>
                <wp:inline distT="0" distB="0" distL="0" distR="0">
                  <wp:extent cx="586740" cy="75057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E5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:rsidR="00DF01E5" w:rsidRDefault="0032691F" w:rsidP="005C7D2F">
            <w:pPr>
              <w:snapToGrid w:val="0"/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ПОСТАНОВЛЕНИЕ</w:t>
            </w:r>
          </w:p>
          <w:p w:rsidR="00DF01E5" w:rsidRDefault="009C6E1C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ПРАВИТЕЛЬСТВА</w:t>
            </w:r>
            <w:r w:rsidR="00DF01E5">
              <w:rPr>
                <w:b/>
                <w:spacing w:val="8"/>
                <w:sz w:val="24"/>
              </w:rPr>
              <w:t xml:space="preserve"> ЛИПЕЦКОЙ ОБЛАСТИ</w:t>
            </w:r>
          </w:p>
          <w:p w:rsidR="00DF01E5" w:rsidRDefault="00DF01E5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DF01E5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:rsidR="00DF01E5" w:rsidRDefault="008F7962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______________________________</w:t>
            </w:r>
          </w:p>
          <w:p w:rsidR="00DF01E5" w:rsidRDefault="00DF01E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:rsidR="00DF01E5" w:rsidRDefault="00DF01E5">
            <w:pPr>
              <w:snapToGrid w:val="0"/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DF01E5" w:rsidRDefault="00DF01E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54" w:type="dxa"/>
          </w:tcPr>
          <w:p w:rsidR="00DF01E5" w:rsidRDefault="008F7962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</w:tbl>
    <w:p w:rsidR="003130B8" w:rsidRDefault="003130B8" w:rsidP="0032691F">
      <w:pPr>
        <w:pStyle w:val="a5"/>
        <w:spacing w:line="240" w:lineRule="auto"/>
        <w:ind w:right="3134"/>
        <w:rPr>
          <w:bCs/>
          <w:szCs w:val="28"/>
        </w:rPr>
      </w:pPr>
    </w:p>
    <w:p w:rsidR="003130B8" w:rsidRDefault="003130B8" w:rsidP="0032691F">
      <w:pPr>
        <w:pStyle w:val="a5"/>
        <w:spacing w:line="240" w:lineRule="auto"/>
        <w:ind w:right="3134"/>
        <w:rPr>
          <w:bCs/>
          <w:szCs w:val="28"/>
        </w:rPr>
      </w:pPr>
    </w:p>
    <w:p w:rsidR="007B0F05" w:rsidRDefault="003130B8" w:rsidP="007B0F05">
      <w:pPr>
        <w:pStyle w:val="a5"/>
        <w:spacing w:line="240" w:lineRule="auto"/>
        <w:ind w:right="3134"/>
        <w:rPr>
          <w:bCs/>
          <w:szCs w:val="28"/>
        </w:rPr>
      </w:pPr>
      <w:r>
        <w:rPr>
          <w:bCs/>
          <w:szCs w:val="28"/>
        </w:rPr>
        <w:t>О признании утратившим силу</w:t>
      </w:r>
      <w:r w:rsidR="007B0F05">
        <w:rPr>
          <w:bCs/>
          <w:szCs w:val="28"/>
        </w:rPr>
        <w:t xml:space="preserve"> </w:t>
      </w:r>
    </w:p>
    <w:p w:rsidR="003F1670" w:rsidRDefault="00A67A7B" w:rsidP="007B0F05">
      <w:pPr>
        <w:pStyle w:val="a5"/>
        <w:spacing w:line="240" w:lineRule="auto"/>
        <w:ind w:right="3134"/>
        <w:rPr>
          <w:bCs/>
          <w:szCs w:val="28"/>
        </w:rPr>
      </w:pPr>
      <w:r>
        <w:rPr>
          <w:bCs/>
          <w:szCs w:val="28"/>
        </w:rPr>
        <w:t>п</w:t>
      </w:r>
      <w:r w:rsidR="003130B8">
        <w:rPr>
          <w:bCs/>
          <w:szCs w:val="28"/>
        </w:rPr>
        <w:t>остановлени</w:t>
      </w:r>
      <w:r>
        <w:rPr>
          <w:bCs/>
          <w:szCs w:val="28"/>
        </w:rPr>
        <w:t xml:space="preserve">я </w:t>
      </w:r>
      <w:r w:rsidR="003130B8">
        <w:rPr>
          <w:bCs/>
          <w:szCs w:val="28"/>
        </w:rPr>
        <w:t xml:space="preserve">администрации </w:t>
      </w:r>
    </w:p>
    <w:p w:rsidR="00E936E7" w:rsidRDefault="003130B8" w:rsidP="007B0F05">
      <w:pPr>
        <w:pStyle w:val="a5"/>
        <w:spacing w:line="240" w:lineRule="auto"/>
        <w:ind w:right="3134"/>
        <w:rPr>
          <w:bCs/>
          <w:szCs w:val="28"/>
        </w:rPr>
      </w:pPr>
      <w:r>
        <w:rPr>
          <w:bCs/>
          <w:szCs w:val="28"/>
        </w:rPr>
        <w:t>Липецкой области</w:t>
      </w:r>
      <w:r w:rsidR="007B0F05">
        <w:rPr>
          <w:bCs/>
          <w:szCs w:val="28"/>
        </w:rPr>
        <w:t xml:space="preserve"> от </w:t>
      </w:r>
      <w:bookmarkStart w:id="1" w:name="_Hlk142321796"/>
      <w:r w:rsidR="007B0F05">
        <w:rPr>
          <w:bCs/>
          <w:szCs w:val="28"/>
        </w:rPr>
        <w:t xml:space="preserve">19 мая 2020 года </w:t>
      </w:r>
    </w:p>
    <w:p w:rsidR="00E936E7" w:rsidRDefault="007B0F05" w:rsidP="007B0F05">
      <w:pPr>
        <w:pStyle w:val="a5"/>
        <w:spacing w:line="240" w:lineRule="auto"/>
        <w:ind w:right="3134"/>
        <w:rPr>
          <w:szCs w:val="28"/>
          <w:lang w:eastAsia="ru-RU"/>
        </w:rPr>
      </w:pPr>
      <w:r>
        <w:rPr>
          <w:bCs/>
          <w:szCs w:val="28"/>
        </w:rPr>
        <w:t>№ 299 «</w:t>
      </w:r>
      <w:r>
        <w:rPr>
          <w:szCs w:val="28"/>
          <w:lang w:eastAsia="ru-RU"/>
        </w:rPr>
        <w:t xml:space="preserve">Об утверждении порядка оценки </w:t>
      </w:r>
    </w:p>
    <w:p w:rsidR="007B0F05" w:rsidRDefault="007B0F05" w:rsidP="007B0F05">
      <w:pPr>
        <w:pStyle w:val="a5"/>
        <w:spacing w:line="240" w:lineRule="auto"/>
        <w:ind w:right="3134"/>
        <w:rPr>
          <w:szCs w:val="28"/>
          <w:lang w:eastAsia="ru-RU"/>
        </w:rPr>
      </w:pPr>
      <w:r>
        <w:rPr>
          <w:szCs w:val="28"/>
          <w:lang w:eastAsia="ru-RU"/>
        </w:rPr>
        <w:t>долговой устойчивости муниципального образования Липецкой области»</w:t>
      </w:r>
    </w:p>
    <w:bookmarkEnd w:id="1"/>
    <w:p w:rsidR="003130B8" w:rsidRDefault="003130B8" w:rsidP="0032691F">
      <w:pPr>
        <w:pStyle w:val="a5"/>
        <w:spacing w:line="240" w:lineRule="auto"/>
        <w:ind w:right="3134"/>
        <w:rPr>
          <w:bCs/>
          <w:szCs w:val="28"/>
        </w:rPr>
      </w:pPr>
    </w:p>
    <w:p w:rsidR="00B4181D" w:rsidRDefault="00B4181D" w:rsidP="0032691F">
      <w:pPr>
        <w:pStyle w:val="a5"/>
        <w:spacing w:line="240" w:lineRule="auto"/>
        <w:ind w:right="3134"/>
        <w:rPr>
          <w:szCs w:val="28"/>
          <w:lang w:eastAsia="ru-RU"/>
        </w:rPr>
      </w:pPr>
    </w:p>
    <w:p w:rsidR="00DF3C8A" w:rsidRDefault="00DF3C8A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:rsidR="003130B8" w:rsidRPr="001D1CF1" w:rsidRDefault="003130B8" w:rsidP="00E936E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Признать утратившим силу</w:t>
      </w:r>
      <w:r w:rsidR="00A67A7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постановление администрации Липецкой области от </w:t>
      </w:r>
      <w:r w:rsidR="00E936E7" w:rsidRPr="00E936E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19 мая 2020 года № 299 «Об утверждении порядка оценки </w:t>
      </w:r>
      <w:r w:rsidR="00E936E7">
        <w:rPr>
          <w:rFonts w:ascii="Times New Roman" w:hAnsi="Times New Roman" w:cs="Times New Roman"/>
          <w:bCs/>
          <w:sz w:val="28"/>
          <w:szCs w:val="28"/>
          <w:lang w:eastAsia="ar-SA"/>
        </w:rPr>
        <w:t>д</w:t>
      </w:r>
      <w:r w:rsidR="00E936E7" w:rsidRPr="00E936E7">
        <w:rPr>
          <w:rFonts w:ascii="Times New Roman" w:hAnsi="Times New Roman" w:cs="Times New Roman"/>
          <w:bCs/>
          <w:sz w:val="28"/>
          <w:szCs w:val="28"/>
          <w:lang w:eastAsia="ar-SA"/>
        </w:rPr>
        <w:t>олговой устойчивости муниципального образования Липецкой области»</w:t>
      </w:r>
      <w:r w:rsidR="00E936E7" w:rsidRPr="00E936E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6F590B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(</w:t>
      </w:r>
      <w:r w:rsid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Официальный интернет-портал правовой информации (</w:t>
      </w:r>
      <w:r w:rsidR="002366F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www</w:t>
      </w:r>
      <w:r w:rsidR="002366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proofErr w:type="spellStart"/>
      <w:r w:rsid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p</w:t>
      </w:r>
      <w:r w:rsidR="00CF64C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ra</w:t>
      </w:r>
      <w:r w:rsid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vo</w:t>
      </w:r>
      <w:proofErr w:type="spellEnd"/>
      <w:r w:rsidR="001D1CF1" w:rsidRP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gov</w:t>
      </w:r>
      <w:r w:rsidR="001D1CF1" w:rsidRP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proofErr w:type="spellStart"/>
      <w:r w:rsid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  <w:t>ru</w:t>
      </w:r>
      <w:proofErr w:type="spellEnd"/>
      <w:r w:rsidR="001D1CF1" w:rsidRP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)</w:t>
      </w:r>
      <w:r w:rsidR="009E09AF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  <w:r w:rsidR="0000283F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20</w:t>
      </w:r>
      <w:r w:rsidR="001D1CF1" w:rsidRP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20</w:t>
      </w:r>
      <w:r w:rsidR="0000283F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1D1CF1" w:rsidRP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19</w:t>
      </w:r>
      <w:r w:rsidR="001D1CF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 мая</w:t>
      </w:r>
      <w:r w:rsidR="006F590B" w:rsidRPr="007848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)</w:t>
      </w:r>
      <w:r w:rsidR="00E936E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:rsidR="003A13F1" w:rsidRPr="00AD5499" w:rsidRDefault="003A13F1" w:rsidP="00E936E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B4181D" w:rsidRDefault="00B4181D" w:rsidP="00B418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4181D" w:rsidRPr="00C8184B" w:rsidRDefault="00B4181D" w:rsidP="00B418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44292" w:rsidRPr="00152386" w:rsidRDefault="00644292">
      <w:pPr>
        <w:spacing w:line="240" w:lineRule="auto"/>
        <w:ind w:firstLine="0"/>
        <w:rPr>
          <w:bCs/>
          <w:szCs w:val="28"/>
        </w:rPr>
      </w:pPr>
    </w:p>
    <w:p w:rsidR="00F548BE" w:rsidRDefault="00F548BE">
      <w:pPr>
        <w:spacing w:line="240" w:lineRule="auto"/>
        <w:ind w:firstLine="0"/>
        <w:rPr>
          <w:bCs/>
          <w:szCs w:val="28"/>
        </w:rPr>
      </w:pPr>
    </w:p>
    <w:p w:rsidR="0090533F" w:rsidRDefault="00DA5A17" w:rsidP="00332264">
      <w:pPr>
        <w:spacing w:line="240" w:lineRule="auto"/>
        <w:ind w:firstLine="0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Г</w:t>
      </w:r>
      <w:r w:rsidR="00A2206D">
        <w:rPr>
          <w:bCs/>
          <w:szCs w:val="28"/>
        </w:rPr>
        <w:t>убернатор</w:t>
      </w:r>
      <w:r>
        <w:rPr>
          <w:bCs/>
          <w:szCs w:val="28"/>
        </w:rPr>
        <w:t>а</w:t>
      </w:r>
    </w:p>
    <w:p w:rsidR="005A0600" w:rsidRDefault="0090533F" w:rsidP="005A0600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Липецкой области</w:t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  <w:t xml:space="preserve">  </w:t>
      </w:r>
      <w:r>
        <w:rPr>
          <w:bCs/>
          <w:szCs w:val="28"/>
        </w:rPr>
        <w:t xml:space="preserve">                        </w:t>
      </w:r>
      <w:r w:rsidR="00203123">
        <w:rPr>
          <w:bCs/>
          <w:szCs w:val="28"/>
        </w:rPr>
        <w:t xml:space="preserve">     </w:t>
      </w:r>
      <w:r w:rsidR="00DA5A17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="00DA5A17">
        <w:rPr>
          <w:bCs/>
          <w:szCs w:val="28"/>
        </w:rPr>
        <w:t>А.Н. Рябченко</w:t>
      </w:r>
    </w:p>
    <w:p w:rsidR="0033343C" w:rsidRPr="0033343C" w:rsidRDefault="0033343C" w:rsidP="0033343C">
      <w:pPr>
        <w:spacing w:line="240" w:lineRule="auto"/>
        <w:ind w:firstLine="0"/>
        <w:jc w:val="left"/>
        <w:rPr>
          <w:bCs/>
          <w:szCs w:val="28"/>
        </w:rPr>
      </w:pPr>
    </w:p>
    <w:p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:rsidR="00A67A7B" w:rsidRDefault="00A67A7B" w:rsidP="00365396">
      <w:pPr>
        <w:spacing w:line="240" w:lineRule="auto"/>
        <w:ind w:firstLine="0"/>
        <w:jc w:val="left"/>
        <w:rPr>
          <w:bCs/>
          <w:szCs w:val="28"/>
        </w:rPr>
      </w:pPr>
    </w:p>
    <w:p w:rsidR="00A67A7B" w:rsidRDefault="00A67A7B" w:rsidP="00365396">
      <w:pPr>
        <w:spacing w:line="240" w:lineRule="auto"/>
        <w:ind w:firstLine="0"/>
        <w:jc w:val="left"/>
        <w:rPr>
          <w:bCs/>
          <w:szCs w:val="28"/>
        </w:rPr>
      </w:pPr>
    </w:p>
    <w:p w:rsidR="00A67A7B" w:rsidRDefault="00A67A7B" w:rsidP="00365396">
      <w:pPr>
        <w:spacing w:line="240" w:lineRule="auto"/>
        <w:ind w:firstLine="0"/>
        <w:jc w:val="left"/>
        <w:rPr>
          <w:bCs/>
          <w:szCs w:val="28"/>
        </w:rPr>
      </w:pPr>
    </w:p>
    <w:p w:rsidR="00A67A7B" w:rsidRDefault="00A67A7B" w:rsidP="00365396">
      <w:pPr>
        <w:spacing w:line="240" w:lineRule="auto"/>
        <w:ind w:firstLine="0"/>
        <w:jc w:val="left"/>
        <w:rPr>
          <w:bCs/>
          <w:szCs w:val="28"/>
        </w:rPr>
      </w:pPr>
    </w:p>
    <w:p w:rsidR="00A67A7B" w:rsidRDefault="00A67A7B" w:rsidP="00365396">
      <w:pPr>
        <w:spacing w:line="240" w:lineRule="auto"/>
        <w:ind w:firstLine="0"/>
        <w:jc w:val="left"/>
        <w:rPr>
          <w:bCs/>
          <w:szCs w:val="28"/>
        </w:rPr>
      </w:pPr>
    </w:p>
    <w:p w:rsidR="00A67A7B" w:rsidRDefault="00A67A7B" w:rsidP="00365396">
      <w:pPr>
        <w:spacing w:line="240" w:lineRule="auto"/>
        <w:ind w:firstLine="0"/>
        <w:jc w:val="left"/>
        <w:rPr>
          <w:bCs/>
          <w:szCs w:val="28"/>
        </w:rPr>
      </w:pPr>
    </w:p>
    <w:p w:rsidR="00A67A7B" w:rsidRDefault="00A67A7B" w:rsidP="00365396">
      <w:pPr>
        <w:spacing w:line="240" w:lineRule="auto"/>
        <w:ind w:firstLine="0"/>
        <w:jc w:val="left"/>
        <w:rPr>
          <w:bCs/>
          <w:szCs w:val="28"/>
        </w:rPr>
      </w:pPr>
    </w:p>
    <w:p w:rsidR="00A67A7B" w:rsidRDefault="00A67A7B" w:rsidP="00365396">
      <w:pPr>
        <w:spacing w:line="240" w:lineRule="auto"/>
        <w:ind w:firstLine="0"/>
        <w:jc w:val="left"/>
        <w:rPr>
          <w:bCs/>
          <w:szCs w:val="28"/>
        </w:rPr>
      </w:pPr>
    </w:p>
    <w:p w:rsidR="00A67A7B" w:rsidRDefault="00A67A7B" w:rsidP="00365396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РАССЫЛКА: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Управление финансов Липецкой области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Справочные правовые системы («Консультант ПЛЮС»)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Pr="0033343C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 w:rsidRPr="0033343C">
        <w:rPr>
          <w:bCs/>
          <w:szCs w:val="28"/>
        </w:rPr>
        <w:t>ВНОСИТ: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Заместитель Губернатора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Липецкой области –</w:t>
      </w: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начальник управления </w:t>
      </w:r>
    </w:p>
    <w:p w:rsidR="000D23B0" w:rsidRPr="0033343C" w:rsidRDefault="000D23B0" w:rsidP="000D23B0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финансов области                                                                        В.М. </w:t>
      </w:r>
      <w:proofErr w:type="spellStart"/>
      <w:r>
        <w:rPr>
          <w:bCs/>
          <w:szCs w:val="28"/>
        </w:rPr>
        <w:t>Щеглеватых</w:t>
      </w:r>
      <w:proofErr w:type="spellEnd"/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0D23B0" w:rsidRDefault="000D23B0" w:rsidP="000D23B0">
      <w:pPr>
        <w:spacing w:line="240" w:lineRule="auto"/>
        <w:ind w:firstLine="0"/>
        <w:jc w:val="left"/>
        <w:rPr>
          <w:bCs/>
          <w:szCs w:val="28"/>
        </w:rPr>
      </w:pPr>
    </w:p>
    <w:p w:rsidR="00B4181D" w:rsidRDefault="00B4181D" w:rsidP="006311DC">
      <w:pPr>
        <w:pStyle w:val="ConsPlusNormal"/>
        <w:ind w:right="-2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sectPr w:rsidR="00B4181D" w:rsidSect="00D6570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0B" w:rsidRDefault="006F590B">
      <w:r>
        <w:separator/>
      </w:r>
    </w:p>
  </w:endnote>
  <w:endnote w:type="continuationSeparator" w:id="0">
    <w:p w:rsidR="006F590B" w:rsidRDefault="006F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0B" w:rsidRDefault="006F59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90B" w:rsidRDefault="006F59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0B" w:rsidRDefault="006F590B">
    <w:pPr>
      <w:pStyle w:val="a3"/>
      <w:framePr w:wrap="around" w:vAnchor="text" w:hAnchor="margin" w:xAlign="right" w:y="1"/>
      <w:rPr>
        <w:rStyle w:val="a4"/>
      </w:rPr>
    </w:pPr>
  </w:p>
  <w:p w:rsidR="006F590B" w:rsidRDefault="006F59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0B" w:rsidRDefault="006F590B">
      <w:r>
        <w:separator/>
      </w:r>
    </w:p>
  </w:footnote>
  <w:footnote w:type="continuationSeparator" w:id="0">
    <w:p w:rsidR="006F590B" w:rsidRDefault="006F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78"/>
    <w:rsid w:val="0000283F"/>
    <w:rsid w:val="00012859"/>
    <w:rsid w:val="00021F7F"/>
    <w:rsid w:val="00035271"/>
    <w:rsid w:val="0003581D"/>
    <w:rsid w:val="00050850"/>
    <w:rsid w:val="000544DE"/>
    <w:rsid w:val="00081C78"/>
    <w:rsid w:val="000843DD"/>
    <w:rsid w:val="000939AA"/>
    <w:rsid w:val="00095386"/>
    <w:rsid w:val="000B42C4"/>
    <w:rsid w:val="000C0BC6"/>
    <w:rsid w:val="000C578E"/>
    <w:rsid w:val="000D23B0"/>
    <w:rsid w:val="000D53CC"/>
    <w:rsid w:val="000E48A6"/>
    <w:rsid w:val="000E577F"/>
    <w:rsid w:val="000F0CA4"/>
    <w:rsid w:val="00121E10"/>
    <w:rsid w:val="00152386"/>
    <w:rsid w:val="00161707"/>
    <w:rsid w:val="00161DB0"/>
    <w:rsid w:val="00171FDE"/>
    <w:rsid w:val="00180D33"/>
    <w:rsid w:val="001C1B78"/>
    <w:rsid w:val="001D1CF1"/>
    <w:rsid w:val="001E0BF7"/>
    <w:rsid w:val="001E165E"/>
    <w:rsid w:val="001E34A2"/>
    <w:rsid w:val="00202431"/>
    <w:rsid w:val="00203123"/>
    <w:rsid w:val="00220912"/>
    <w:rsid w:val="00221A39"/>
    <w:rsid w:val="00231CF6"/>
    <w:rsid w:val="00232ADF"/>
    <w:rsid w:val="002366F5"/>
    <w:rsid w:val="0023790B"/>
    <w:rsid w:val="0026102B"/>
    <w:rsid w:val="00265A43"/>
    <w:rsid w:val="002A44D9"/>
    <w:rsid w:val="002B65FF"/>
    <w:rsid w:val="002C4CDF"/>
    <w:rsid w:val="002C67DA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125D6"/>
    <w:rsid w:val="003130B8"/>
    <w:rsid w:val="00320674"/>
    <w:rsid w:val="00320A4F"/>
    <w:rsid w:val="00321A29"/>
    <w:rsid w:val="0032691F"/>
    <w:rsid w:val="00330C55"/>
    <w:rsid w:val="00332264"/>
    <w:rsid w:val="0033343C"/>
    <w:rsid w:val="003370F6"/>
    <w:rsid w:val="003406C1"/>
    <w:rsid w:val="00341683"/>
    <w:rsid w:val="00365396"/>
    <w:rsid w:val="003A13F1"/>
    <w:rsid w:val="003E0ADD"/>
    <w:rsid w:val="003F1670"/>
    <w:rsid w:val="0040348C"/>
    <w:rsid w:val="00404456"/>
    <w:rsid w:val="00423825"/>
    <w:rsid w:val="0042599E"/>
    <w:rsid w:val="0043246B"/>
    <w:rsid w:val="004523D2"/>
    <w:rsid w:val="00482593"/>
    <w:rsid w:val="00487D35"/>
    <w:rsid w:val="004D4109"/>
    <w:rsid w:val="004F063F"/>
    <w:rsid w:val="005063B2"/>
    <w:rsid w:val="00510321"/>
    <w:rsid w:val="00513C2A"/>
    <w:rsid w:val="00525CAF"/>
    <w:rsid w:val="00537169"/>
    <w:rsid w:val="00537FC9"/>
    <w:rsid w:val="005412A0"/>
    <w:rsid w:val="00545DA4"/>
    <w:rsid w:val="00557B07"/>
    <w:rsid w:val="0056008F"/>
    <w:rsid w:val="00561E2D"/>
    <w:rsid w:val="00565FD3"/>
    <w:rsid w:val="00571D0C"/>
    <w:rsid w:val="005A0600"/>
    <w:rsid w:val="005A63BB"/>
    <w:rsid w:val="005C7D2F"/>
    <w:rsid w:val="005F78AA"/>
    <w:rsid w:val="00616EDE"/>
    <w:rsid w:val="00620E6D"/>
    <w:rsid w:val="006311DC"/>
    <w:rsid w:val="00644292"/>
    <w:rsid w:val="0065669A"/>
    <w:rsid w:val="006771A5"/>
    <w:rsid w:val="00680434"/>
    <w:rsid w:val="00680506"/>
    <w:rsid w:val="006808F8"/>
    <w:rsid w:val="00693480"/>
    <w:rsid w:val="006C4CDF"/>
    <w:rsid w:val="006C6D91"/>
    <w:rsid w:val="006C6E18"/>
    <w:rsid w:val="006D44EF"/>
    <w:rsid w:val="006F590B"/>
    <w:rsid w:val="00710F72"/>
    <w:rsid w:val="007141D2"/>
    <w:rsid w:val="007222A6"/>
    <w:rsid w:val="00734A3D"/>
    <w:rsid w:val="007351E4"/>
    <w:rsid w:val="0077123E"/>
    <w:rsid w:val="00772B58"/>
    <w:rsid w:val="00777690"/>
    <w:rsid w:val="00784820"/>
    <w:rsid w:val="00795D89"/>
    <w:rsid w:val="007B0F05"/>
    <w:rsid w:val="007D5474"/>
    <w:rsid w:val="008066F8"/>
    <w:rsid w:val="00823744"/>
    <w:rsid w:val="0084631F"/>
    <w:rsid w:val="00846CB2"/>
    <w:rsid w:val="00852F33"/>
    <w:rsid w:val="00866F28"/>
    <w:rsid w:val="008B576A"/>
    <w:rsid w:val="008C06DF"/>
    <w:rsid w:val="008D4F70"/>
    <w:rsid w:val="008E69D5"/>
    <w:rsid w:val="008F7962"/>
    <w:rsid w:val="0090533F"/>
    <w:rsid w:val="009367E9"/>
    <w:rsid w:val="00940E19"/>
    <w:rsid w:val="009466AE"/>
    <w:rsid w:val="0095775E"/>
    <w:rsid w:val="00964CED"/>
    <w:rsid w:val="009702CF"/>
    <w:rsid w:val="00970FD4"/>
    <w:rsid w:val="00976ACB"/>
    <w:rsid w:val="009819CF"/>
    <w:rsid w:val="009B015D"/>
    <w:rsid w:val="009C6E1C"/>
    <w:rsid w:val="009E09AF"/>
    <w:rsid w:val="00A05C98"/>
    <w:rsid w:val="00A2206D"/>
    <w:rsid w:val="00A25F8F"/>
    <w:rsid w:val="00A263C3"/>
    <w:rsid w:val="00A402A2"/>
    <w:rsid w:val="00A44B68"/>
    <w:rsid w:val="00A61AC3"/>
    <w:rsid w:val="00A67A7B"/>
    <w:rsid w:val="00A70BE9"/>
    <w:rsid w:val="00A83184"/>
    <w:rsid w:val="00A95F15"/>
    <w:rsid w:val="00AB21D7"/>
    <w:rsid w:val="00AB66E1"/>
    <w:rsid w:val="00AD5499"/>
    <w:rsid w:val="00AE57A7"/>
    <w:rsid w:val="00AF0570"/>
    <w:rsid w:val="00AF1CD0"/>
    <w:rsid w:val="00AF33AB"/>
    <w:rsid w:val="00B22563"/>
    <w:rsid w:val="00B3048A"/>
    <w:rsid w:val="00B4181D"/>
    <w:rsid w:val="00B45426"/>
    <w:rsid w:val="00B54EE4"/>
    <w:rsid w:val="00B567CF"/>
    <w:rsid w:val="00B666D5"/>
    <w:rsid w:val="00B719C1"/>
    <w:rsid w:val="00B741B4"/>
    <w:rsid w:val="00B76A07"/>
    <w:rsid w:val="00B96C58"/>
    <w:rsid w:val="00BA1D9B"/>
    <w:rsid w:val="00BA4B22"/>
    <w:rsid w:val="00BE3343"/>
    <w:rsid w:val="00BE55A2"/>
    <w:rsid w:val="00BE770D"/>
    <w:rsid w:val="00C106C1"/>
    <w:rsid w:val="00C115C8"/>
    <w:rsid w:val="00C3610D"/>
    <w:rsid w:val="00C51443"/>
    <w:rsid w:val="00C67B86"/>
    <w:rsid w:val="00C8184B"/>
    <w:rsid w:val="00CA47C6"/>
    <w:rsid w:val="00CB3004"/>
    <w:rsid w:val="00CE2B4E"/>
    <w:rsid w:val="00CE40F9"/>
    <w:rsid w:val="00CF64C0"/>
    <w:rsid w:val="00D03942"/>
    <w:rsid w:val="00D20BF6"/>
    <w:rsid w:val="00D32E26"/>
    <w:rsid w:val="00D34E32"/>
    <w:rsid w:val="00D561EC"/>
    <w:rsid w:val="00D65705"/>
    <w:rsid w:val="00D81BCE"/>
    <w:rsid w:val="00D846AE"/>
    <w:rsid w:val="00DA001C"/>
    <w:rsid w:val="00DA11B7"/>
    <w:rsid w:val="00DA5A17"/>
    <w:rsid w:val="00DC0DD2"/>
    <w:rsid w:val="00DC4856"/>
    <w:rsid w:val="00DE3D31"/>
    <w:rsid w:val="00DF01E5"/>
    <w:rsid w:val="00DF3C8A"/>
    <w:rsid w:val="00DF3F86"/>
    <w:rsid w:val="00E22605"/>
    <w:rsid w:val="00E76537"/>
    <w:rsid w:val="00E84D07"/>
    <w:rsid w:val="00E936E7"/>
    <w:rsid w:val="00E93B09"/>
    <w:rsid w:val="00EA176D"/>
    <w:rsid w:val="00EB2945"/>
    <w:rsid w:val="00EC496E"/>
    <w:rsid w:val="00EC5964"/>
    <w:rsid w:val="00ED426B"/>
    <w:rsid w:val="00ED469B"/>
    <w:rsid w:val="00EE50C8"/>
    <w:rsid w:val="00F0295C"/>
    <w:rsid w:val="00F061B1"/>
    <w:rsid w:val="00F10236"/>
    <w:rsid w:val="00F2260F"/>
    <w:rsid w:val="00F34B18"/>
    <w:rsid w:val="00F410C6"/>
    <w:rsid w:val="00F548BE"/>
    <w:rsid w:val="00F56823"/>
    <w:rsid w:val="00F93672"/>
    <w:rsid w:val="00FB4C91"/>
    <w:rsid w:val="00FB73E1"/>
    <w:rsid w:val="00FC1484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18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18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basedOn w:val="a0"/>
    <w:unhideWhenUsed/>
    <w:rsid w:val="00B41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67B8-83BB-42CA-B4E8-F9FE2E2C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u2051n1</cp:lastModifiedBy>
  <cp:revision>2</cp:revision>
  <cp:lastPrinted>2023-07-19T13:05:00Z</cp:lastPrinted>
  <dcterms:created xsi:type="dcterms:W3CDTF">2023-08-23T12:56:00Z</dcterms:created>
  <dcterms:modified xsi:type="dcterms:W3CDTF">2023-08-23T12:56:00Z</dcterms:modified>
</cp:coreProperties>
</file>