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8C628" w14:textId="0FBFDB65" w:rsidR="00CB5139" w:rsidRPr="00EB62FD" w:rsidRDefault="00CB5139" w:rsidP="005A2A0C">
      <w:pPr>
        <w:widowControl w:val="0"/>
        <w:jc w:val="center"/>
        <w:rPr>
          <w:b/>
          <w:sz w:val="28"/>
          <w:szCs w:val="28"/>
        </w:rPr>
      </w:pPr>
      <w:r w:rsidRPr="00EB62FD">
        <w:rPr>
          <w:b/>
          <w:sz w:val="28"/>
          <w:szCs w:val="28"/>
        </w:rPr>
        <w:t>ПРОТОКОЛ №</w:t>
      </w:r>
      <w:r w:rsidR="00AF3739" w:rsidRPr="00EB62FD">
        <w:rPr>
          <w:b/>
          <w:sz w:val="28"/>
          <w:szCs w:val="28"/>
        </w:rPr>
        <w:t>2</w:t>
      </w:r>
    </w:p>
    <w:p w14:paraId="56161892" w14:textId="77777777" w:rsidR="005A21DD" w:rsidRPr="00EB62FD" w:rsidRDefault="005A21DD" w:rsidP="005A2A0C">
      <w:pPr>
        <w:widowControl w:val="0"/>
        <w:jc w:val="center"/>
        <w:rPr>
          <w:b/>
          <w:sz w:val="28"/>
          <w:szCs w:val="28"/>
        </w:rPr>
      </w:pPr>
      <w:r w:rsidRPr="00EB62FD">
        <w:rPr>
          <w:b/>
          <w:sz w:val="28"/>
          <w:szCs w:val="28"/>
        </w:rPr>
        <w:t xml:space="preserve">Заседания Общественного совета </w:t>
      </w:r>
    </w:p>
    <w:p w14:paraId="04315E3E" w14:textId="28B974FA" w:rsidR="005A21DD" w:rsidRPr="00EB62FD" w:rsidRDefault="005A21DD" w:rsidP="005A2A0C">
      <w:pPr>
        <w:widowControl w:val="0"/>
        <w:jc w:val="center"/>
        <w:rPr>
          <w:b/>
          <w:sz w:val="28"/>
          <w:szCs w:val="28"/>
        </w:rPr>
      </w:pPr>
      <w:r w:rsidRPr="00EB62FD">
        <w:rPr>
          <w:b/>
          <w:sz w:val="28"/>
          <w:szCs w:val="28"/>
        </w:rPr>
        <w:t>при управлении финансов Липецкой области</w:t>
      </w:r>
    </w:p>
    <w:p w14:paraId="6DC96FC9" w14:textId="63D27178" w:rsidR="005A21DD" w:rsidRPr="00EB62FD" w:rsidRDefault="005A21DD" w:rsidP="005A2A0C">
      <w:pPr>
        <w:widowControl w:val="0"/>
        <w:jc w:val="center"/>
        <w:rPr>
          <w:b/>
          <w:sz w:val="28"/>
          <w:szCs w:val="28"/>
        </w:rPr>
      </w:pPr>
    </w:p>
    <w:p w14:paraId="1B5807C0" w14:textId="77777777" w:rsidR="005A21DD" w:rsidRPr="00EB62FD" w:rsidRDefault="005A21DD" w:rsidP="005A2A0C">
      <w:pPr>
        <w:widowControl w:val="0"/>
        <w:jc w:val="center"/>
        <w:rPr>
          <w:b/>
          <w:sz w:val="28"/>
          <w:szCs w:val="28"/>
        </w:rPr>
      </w:pPr>
    </w:p>
    <w:p w14:paraId="60F591CC" w14:textId="6EDB917C" w:rsidR="00CB5139" w:rsidRPr="00EB62FD" w:rsidRDefault="00CB5139" w:rsidP="00CB5139">
      <w:pPr>
        <w:widowControl w:val="0"/>
        <w:rPr>
          <w:bCs/>
          <w:sz w:val="28"/>
          <w:szCs w:val="28"/>
        </w:rPr>
      </w:pPr>
      <w:r w:rsidRPr="00EB62FD">
        <w:rPr>
          <w:b/>
          <w:sz w:val="28"/>
          <w:szCs w:val="28"/>
        </w:rPr>
        <w:t>Место заседания</w:t>
      </w:r>
      <w:r w:rsidRPr="00EB62FD">
        <w:rPr>
          <w:bCs/>
          <w:sz w:val="28"/>
          <w:szCs w:val="28"/>
        </w:rPr>
        <w:t xml:space="preserve">: </w:t>
      </w:r>
      <w:r w:rsidR="00963379" w:rsidRPr="00EB62FD">
        <w:rPr>
          <w:bCs/>
          <w:sz w:val="28"/>
          <w:szCs w:val="28"/>
        </w:rPr>
        <w:t>г.</w:t>
      </w:r>
      <w:r w:rsidR="005A21DD" w:rsidRPr="00EB62FD">
        <w:rPr>
          <w:bCs/>
          <w:sz w:val="28"/>
          <w:szCs w:val="28"/>
        </w:rPr>
        <w:t xml:space="preserve"> Липецк, ул. Плеханова, д.4, конференц-зал</w:t>
      </w:r>
    </w:p>
    <w:p w14:paraId="0EC0C597" w14:textId="4BDC582F" w:rsidR="005A2A0C" w:rsidRPr="00EB62FD" w:rsidRDefault="005A21DD" w:rsidP="005A21DD">
      <w:pPr>
        <w:widowControl w:val="0"/>
        <w:rPr>
          <w:b/>
          <w:sz w:val="28"/>
          <w:szCs w:val="28"/>
        </w:rPr>
      </w:pPr>
      <w:r w:rsidRPr="00EB62FD">
        <w:rPr>
          <w:b/>
          <w:sz w:val="28"/>
          <w:szCs w:val="28"/>
        </w:rPr>
        <w:t>Дата и время заседания:</w:t>
      </w:r>
      <w:r w:rsidR="00A6543F" w:rsidRPr="00EB62FD">
        <w:rPr>
          <w:b/>
          <w:sz w:val="28"/>
          <w:szCs w:val="28"/>
        </w:rPr>
        <w:t xml:space="preserve"> </w:t>
      </w:r>
      <w:r w:rsidR="00386751" w:rsidRPr="00EB62FD">
        <w:rPr>
          <w:b/>
          <w:sz w:val="28"/>
          <w:szCs w:val="28"/>
        </w:rPr>
        <w:t>3</w:t>
      </w:r>
      <w:r w:rsidR="00AF3739" w:rsidRPr="00EB62FD">
        <w:rPr>
          <w:b/>
          <w:sz w:val="28"/>
          <w:szCs w:val="28"/>
        </w:rPr>
        <w:t>0</w:t>
      </w:r>
      <w:r w:rsidR="00386751" w:rsidRPr="00EB62FD">
        <w:rPr>
          <w:b/>
          <w:sz w:val="28"/>
          <w:szCs w:val="28"/>
        </w:rPr>
        <w:t xml:space="preserve"> </w:t>
      </w:r>
      <w:r w:rsidR="00AF3739" w:rsidRPr="00EB62FD">
        <w:rPr>
          <w:b/>
          <w:sz w:val="28"/>
          <w:szCs w:val="28"/>
        </w:rPr>
        <w:t>июня</w:t>
      </w:r>
      <w:r w:rsidR="00386751" w:rsidRPr="00EB62FD">
        <w:rPr>
          <w:b/>
          <w:sz w:val="28"/>
          <w:szCs w:val="28"/>
        </w:rPr>
        <w:t xml:space="preserve"> 2023</w:t>
      </w:r>
      <w:r w:rsidR="00A6543F" w:rsidRPr="00EB62FD">
        <w:rPr>
          <w:b/>
          <w:sz w:val="28"/>
          <w:szCs w:val="28"/>
        </w:rPr>
        <w:t xml:space="preserve"> года в 1</w:t>
      </w:r>
      <w:r w:rsidR="00AF3739" w:rsidRPr="00EB62FD">
        <w:rPr>
          <w:b/>
          <w:sz w:val="28"/>
          <w:szCs w:val="28"/>
        </w:rPr>
        <w:t>1</w:t>
      </w:r>
      <w:r w:rsidR="00A6543F" w:rsidRPr="00EB62FD">
        <w:rPr>
          <w:b/>
          <w:sz w:val="28"/>
          <w:szCs w:val="28"/>
        </w:rPr>
        <w:t>-00</w:t>
      </w:r>
    </w:p>
    <w:p w14:paraId="0F5B926A" w14:textId="77777777" w:rsidR="00540225" w:rsidRPr="00EB62FD" w:rsidRDefault="00540225" w:rsidP="00F7696D">
      <w:pPr>
        <w:widowControl w:val="0"/>
        <w:rPr>
          <w:b/>
          <w:sz w:val="28"/>
          <w:szCs w:val="28"/>
        </w:rPr>
      </w:pPr>
    </w:p>
    <w:p w14:paraId="758A1356" w14:textId="2F6AAA71" w:rsidR="00C7717B" w:rsidRPr="00EB62FD" w:rsidRDefault="00A6543F" w:rsidP="00F7696D">
      <w:pPr>
        <w:widowControl w:val="0"/>
        <w:rPr>
          <w:b/>
          <w:sz w:val="28"/>
          <w:szCs w:val="28"/>
        </w:rPr>
      </w:pPr>
      <w:r w:rsidRPr="00EB62FD">
        <w:rPr>
          <w:b/>
          <w:sz w:val="28"/>
          <w:szCs w:val="28"/>
        </w:rPr>
        <w:t xml:space="preserve">Председательствующий: 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075"/>
      </w:tblGrid>
      <w:tr w:rsidR="00817D23" w:rsidRPr="00EB62FD" w14:paraId="6BC9951F" w14:textId="77777777" w:rsidTr="00031D5A">
        <w:tc>
          <w:tcPr>
            <w:tcW w:w="4672" w:type="dxa"/>
          </w:tcPr>
          <w:p w14:paraId="655E54A3" w14:textId="77777777" w:rsidR="00817D23" w:rsidRPr="00EB62FD" w:rsidRDefault="00817D23" w:rsidP="00031D5A">
            <w:pPr>
              <w:ind w:hanging="107"/>
              <w:rPr>
                <w:sz w:val="28"/>
                <w:szCs w:val="28"/>
              </w:rPr>
            </w:pPr>
            <w:r w:rsidRPr="00EB62FD">
              <w:rPr>
                <w:sz w:val="28"/>
                <w:szCs w:val="28"/>
              </w:rPr>
              <w:t>Кукина Елена Евгеньевна</w:t>
            </w:r>
          </w:p>
        </w:tc>
        <w:tc>
          <w:tcPr>
            <w:tcW w:w="5075" w:type="dxa"/>
          </w:tcPr>
          <w:p w14:paraId="6EE1E98C" w14:textId="2A4962E7" w:rsidR="00817D23" w:rsidRPr="00EB62FD" w:rsidRDefault="00817D23" w:rsidP="00031D5A">
            <w:pPr>
              <w:jc w:val="both"/>
              <w:rPr>
                <w:sz w:val="28"/>
                <w:szCs w:val="28"/>
              </w:rPr>
            </w:pPr>
            <w:r w:rsidRPr="00EB62FD">
              <w:rPr>
                <w:sz w:val="28"/>
                <w:szCs w:val="28"/>
              </w:rPr>
              <w:t xml:space="preserve">Доцент, заведующая кафедрой «Экономика и </w:t>
            </w:r>
            <w:r w:rsidRPr="00EB62FD">
              <w:rPr>
                <w:color w:val="auto"/>
                <w:sz w:val="28"/>
                <w:szCs w:val="28"/>
              </w:rPr>
              <w:t xml:space="preserve">финансы» </w:t>
            </w:r>
            <w:r w:rsidR="0008180E" w:rsidRPr="00EB62FD">
              <w:rPr>
                <w:color w:val="auto"/>
                <w:sz w:val="28"/>
                <w:szCs w:val="28"/>
              </w:rPr>
              <w:t xml:space="preserve">Липецкого филиала </w:t>
            </w:r>
            <w:r w:rsidRPr="00EB62FD">
              <w:rPr>
                <w:color w:val="auto"/>
                <w:sz w:val="28"/>
                <w:szCs w:val="28"/>
              </w:rPr>
              <w:t>ФГОБУ ВО «Финансов</w:t>
            </w:r>
            <w:r w:rsidR="0008180E" w:rsidRPr="00EB62FD">
              <w:rPr>
                <w:color w:val="auto"/>
                <w:sz w:val="28"/>
                <w:szCs w:val="28"/>
              </w:rPr>
              <w:t>ый</w:t>
            </w:r>
            <w:r w:rsidRPr="00EB62FD">
              <w:rPr>
                <w:color w:val="auto"/>
                <w:sz w:val="28"/>
                <w:szCs w:val="28"/>
              </w:rPr>
              <w:t xml:space="preserve"> университет при </w:t>
            </w:r>
            <w:r w:rsidRPr="00EB62FD">
              <w:rPr>
                <w:sz w:val="28"/>
                <w:szCs w:val="28"/>
              </w:rPr>
              <w:t>Правительстве Российской Федерации»</w:t>
            </w:r>
          </w:p>
        </w:tc>
      </w:tr>
    </w:tbl>
    <w:p w14:paraId="68D242EC" w14:textId="77777777" w:rsidR="00817D23" w:rsidRPr="00EB62FD" w:rsidRDefault="00817D23" w:rsidP="00F7696D">
      <w:pPr>
        <w:widowControl w:val="0"/>
        <w:rPr>
          <w:bCs/>
          <w:sz w:val="28"/>
          <w:szCs w:val="28"/>
          <w:highlight w:val="yellow"/>
        </w:rPr>
      </w:pPr>
    </w:p>
    <w:p w14:paraId="13C22F3A" w14:textId="77777777" w:rsidR="00755F79" w:rsidRPr="00EB62FD" w:rsidRDefault="005A21DD" w:rsidP="005A21DD">
      <w:pPr>
        <w:widowControl w:val="0"/>
        <w:rPr>
          <w:b/>
          <w:sz w:val="28"/>
          <w:szCs w:val="28"/>
        </w:rPr>
      </w:pPr>
      <w:r w:rsidRPr="00EB62FD">
        <w:rPr>
          <w:b/>
          <w:sz w:val="28"/>
          <w:szCs w:val="28"/>
        </w:rPr>
        <w:t>Члены Общественного совета: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672"/>
        <w:gridCol w:w="5246"/>
      </w:tblGrid>
      <w:tr w:rsidR="00755F79" w:rsidRPr="00EB62FD" w14:paraId="644C4396" w14:textId="77777777" w:rsidTr="00755F79">
        <w:tc>
          <w:tcPr>
            <w:tcW w:w="4672" w:type="dxa"/>
          </w:tcPr>
          <w:p w14:paraId="683942A4" w14:textId="77777777" w:rsidR="00755F79" w:rsidRPr="00EB62FD" w:rsidRDefault="00755F79" w:rsidP="00B03CA8">
            <w:pPr>
              <w:rPr>
                <w:sz w:val="28"/>
                <w:szCs w:val="28"/>
              </w:rPr>
            </w:pPr>
            <w:r w:rsidRPr="00EB62FD">
              <w:rPr>
                <w:sz w:val="28"/>
                <w:szCs w:val="28"/>
              </w:rPr>
              <w:t>Гольцов Анатолий Васильевич</w:t>
            </w:r>
          </w:p>
        </w:tc>
        <w:tc>
          <w:tcPr>
            <w:tcW w:w="5246" w:type="dxa"/>
          </w:tcPr>
          <w:p w14:paraId="77BE8DA1" w14:textId="77777777" w:rsidR="00755F79" w:rsidRPr="00EB62FD" w:rsidRDefault="00755F79" w:rsidP="00B03CA8">
            <w:pPr>
              <w:rPr>
                <w:sz w:val="28"/>
                <w:szCs w:val="28"/>
              </w:rPr>
            </w:pPr>
            <w:r w:rsidRPr="00EB62FD">
              <w:rPr>
                <w:sz w:val="28"/>
                <w:szCs w:val="28"/>
              </w:rPr>
              <w:t>Президент Союза «Липецкая торгово- промышленная палата»</w:t>
            </w:r>
          </w:p>
        </w:tc>
      </w:tr>
      <w:tr w:rsidR="00755F79" w:rsidRPr="00EB62FD" w14:paraId="5DAFD83D" w14:textId="77777777" w:rsidTr="00755F79">
        <w:tc>
          <w:tcPr>
            <w:tcW w:w="4672" w:type="dxa"/>
          </w:tcPr>
          <w:p w14:paraId="5CC9B31F" w14:textId="77777777" w:rsidR="00755F79" w:rsidRPr="00EB62FD" w:rsidRDefault="00755F79" w:rsidP="00B03CA8">
            <w:pPr>
              <w:rPr>
                <w:sz w:val="28"/>
                <w:szCs w:val="28"/>
              </w:rPr>
            </w:pPr>
            <w:r w:rsidRPr="00EB62FD">
              <w:rPr>
                <w:sz w:val="28"/>
                <w:szCs w:val="28"/>
              </w:rPr>
              <w:t>Либерман Татьяна Ивановна</w:t>
            </w:r>
            <w:r w:rsidRPr="00EB62FD">
              <w:rPr>
                <w:sz w:val="28"/>
                <w:szCs w:val="28"/>
              </w:rPr>
              <w:tab/>
            </w:r>
          </w:p>
        </w:tc>
        <w:tc>
          <w:tcPr>
            <w:tcW w:w="5246" w:type="dxa"/>
          </w:tcPr>
          <w:p w14:paraId="40E9A01A" w14:textId="77777777" w:rsidR="00755F79" w:rsidRPr="00EB62FD" w:rsidRDefault="00755F79" w:rsidP="00B03CA8">
            <w:pPr>
              <w:rPr>
                <w:sz w:val="28"/>
                <w:szCs w:val="28"/>
              </w:rPr>
            </w:pPr>
            <w:r w:rsidRPr="00EB62FD">
              <w:rPr>
                <w:sz w:val="28"/>
                <w:szCs w:val="28"/>
              </w:rPr>
              <w:t>Кандидат экономических наук, доцент кафедры «Экономика и финансы» Липецкого филиала РАНХиГС</w:t>
            </w:r>
          </w:p>
        </w:tc>
      </w:tr>
      <w:tr w:rsidR="00755F79" w:rsidRPr="00EB62FD" w14:paraId="50332CF7" w14:textId="77777777" w:rsidTr="00755F79">
        <w:tc>
          <w:tcPr>
            <w:tcW w:w="4672" w:type="dxa"/>
          </w:tcPr>
          <w:p w14:paraId="3E079159" w14:textId="77777777" w:rsidR="00755F79" w:rsidRPr="00EB62FD" w:rsidRDefault="00755F79" w:rsidP="00B03CA8">
            <w:pPr>
              <w:rPr>
                <w:sz w:val="28"/>
                <w:szCs w:val="28"/>
              </w:rPr>
            </w:pPr>
            <w:r w:rsidRPr="00EB62FD">
              <w:rPr>
                <w:sz w:val="28"/>
                <w:szCs w:val="28"/>
              </w:rPr>
              <w:t>Каменецкий Станислав Геннадьевич</w:t>
            </w:r>
          </w:p>
        </w:tc>
        <w:tc>
          <w:tcPr>
            <w:tcW w:w="5246" w:type="dxa"/>
          </w:tcPr>
          <w:p w14:paraId="435FE078" w14:textId="77777777" w:rsidR="00755F79" w:rsidRPr="00EB62FD" w:rsidRDefault="00755F79" w:rsidP="00B03CA8">
            <w:pPr>
              <w:rPr>
                <w:sz w:val="28"/>
                <w:szCs w:val="28"/>
              </w:rPr>
            </w:pPr>
            <w:r w:rsidRPr="00EB62FD">
              <w:rPr>
                <w:sz w:val="28"/>
                <w:szCs w:val="28"/>
              </w:rPr>
              <w:t>Председатель Липецкого регионального отделения ООО «Деловая Россия»</w:t>
            </w:r>
          </w:p>
        </w:tc>
      </w:tr>
      <w:tr w:rsidR="00755F79" w:rsidRPr="00EB62FD" w14:paraId="1391F1C4" w14:textId="77777777" w:rsidTr="00755F79">
        <w:tc>
          <w:tcPr>
            <w:tcW w:w="4672" w:type="dxa"/>
          </w:tcPr>
          <w:p w14:paraId="1DAF08D4" w14:textId="77777777" w:rsidR="00755F79" w:rsidRPr="00EB62FD" w:rsidRDefault="00755F79" w:rsidP="00B03CA8">
            <w:pPr>
              <w:rPr>
                <w:sz w:val="28"/>
                <w:szCs w:val="28"/>
              </w:rPr>
            </w:pPr>
            <w:r w:rsidRPr="00EB62FD">
              <w:rPr>
                <w:sz w:val="28"/>
                <w:szCs w:val="28"/>
              </w:rPr>
              <w:t>Никонов Александр Николаевич</w:t>
            </w:r>
          </w:p>
        </w:tc>
        <w:tc>
          <w:tcPr>
            <w:tcW w:w="5246" w:type="dxa"/>
          </w:tcPr>
          <w:p w14:paraId="5EF26177" w14:textId="77777777" w:rsidR="00755F79" w:rsidRPr="00EB62FD" w:rsidRDefault="00755F79" w:rsidP="00B03CA8">
            <w:pPr>
              <w:rPr>
                <w:sz w:val="28"/>
                <w:szCs w:val="28"/>
              </w:rPr>
            </w:pPr>
            <w:r w:rsidRPr="00EB62FD">
              <w:rPr>
                <w:sz w:val="28"/>
                <w:szCs w:val="28"/>
              </w:rPr>
              <w:t>Исполнительный директор Ассоциации «Совет муниципальных образований Липецкой области»</w:t>
            </w:r>
          </w:p>
        </w:tc>
      </w:tr>
      <w:tr w:rsidR="00755F79" w:rsidRPr="00EB62FD" w14:paraId="1DF2B75D" w14:textId="77777777" w:rsidTr="00755F79">
        <w:tc>
          <w:tcPr>
            <w:tcW w:w="4672" w:type="dxa"/>
          </w:tcPr>
          <w:p w14:paraId="60F4B661" w14:textId="77777777" w:rsidR="00755F79" w:rsidRPr="00EB62FD" w:rsidRDefault="00755F79" w:rsidP="00B03CA8">
            <w:pPr>
              <w:rPr>
                <w:sz w:val="28"/>
                <w:szCs w:val="28"/>
              </w:rPr>
            </w:pPr>
            <w:r w:rsidRPr="00EB62FD">
              <w:rPr>
                <w:sz w:val="28"/>
                <w:szCs w:val="28"/>
              </w:rPr>
              <w:t>Козлов Владимир Юрьевич</w:t>
            </w:r>
          </w:p>
        </w:tc>
        <w:tc>
          <w:tcPr>
            <w:tcW w:w="5246" w:type="dxa"/>
          </w:tcPr>
          <w:p w14:paraId="2705A0B3" w14:textId="77777777" w:rsidR="00755F79" w:rsidRPr="00EB62FD" w:rsidRDefault="00755F79" w:rsidP="00B03CA8">
            <w:pPr>
              <w:rPr>
                <w:sz w:val="28"/>
                <w:szCs w:val="28"/>
              </w:rPr>
            </w:pPr>
            <w:r w:rsidRPr="00EB62FD">
              <w:rPr>
                <w:sz w:val="28"/>
                <w:szCs w:val="28"/>
              </w:rPr>
              <w:t>Пенсионер, бывший сотрудник управления финансов Липецкой области</w:t>
            </w:r>
          </w:p>
        </w:tc>
      </w:tr>
      <w:tr w:rsidR="00755F79" w:rsidRPr="00EB62FD" w14:paraId="2C64C1BE" w14:textId="77777777" w:rsidTr="00755F79">
        <w:tc>
          <w:tcPr>
            <w:tcW w:w="4672" w:type="dxa"/>
          </w:tcPr>
          <w:p w14:paraId="03713771" w14:textId="77777777" w:rsidR="00755F79" w:rsidRPr="00EB62FD" w:rsidRDefault="00755F79" w:rsidP="00B03CA8">
            <w:pPr>
              <w:rPr>
                <w:sz w:val="28"/>
                <w:szCs w:val="28"/>
                <w:highlight w:val="yellow"/>
              </w:rPr>
            </w:pPr>
            <w:r w:rsidRPr="00EB62FD">
              <w:rPr>
                <w:sz w:val="28"/>
                <w:szCs w:val="28"/>
              </w:rPr>
              <w:t>Панова Ольга Павловна</w:t>
            </w:r>
          </w:p>
        </w:tc>
        <w:tc>
          <w:tcPr>
            <w:tcW w:w="5246" w:type="dxa"/>
          </w:tcPr>
          <w:p w14:paraId="2968968F" w14:textId="77777777" w:rsidR="00755F79" w:rsidRPr="00EB62FD" w:rsidRDefault="00755F79" w:rsidP="00B03CA8">
            <w:pPr>
              <w:rPr>
                <w:sz w:val="28"/>
                <w:szCs w:val="28"/>
                <w:highlight w:val="yellow"/>
              </w:rPr>
            </w:pPr>
            <w:r w:rsidRPr="00EB62FD">
              <w:rPr>
                <w:sz w:val="28"/>
                <w:szCs w:val="28"/>
              </w:rPr>
              <w:t>Пенсионер, бывший сотрудник управления финансов Липецкой области</w:t>
            </w:r>
          </w:p>
        </w:tc>
      </w:tr>
    </w:tbl>
    <w:p w14:paraId="11B4F2D8" w14:textId="77777777" w:rsidR="00755F79" w:rsidRPr="00EB62FD" w:rsidRDefault="00755F79" w:rsidP="005A21DD">
      <w:pPr>
        <w:widowControl w:val="0"/>
        <w:rPr>
          <w:b/>
          <w:sz w:val="28"/>
          <w:szCs w:val="28"/>
        </w:rPr>
      </w:pPr>
    </w:p>
    <w:p w14:paraId="4D138A47" w14:textId="3513B04D" w:rsidR="00F7696D" w:rsidRPr="00EB62FD" w:rsidRDefault="00F7696D" w:rsidP="00F7696D">
      <w:pPr>
        <w:widowControl w:val="0"/>
        <w:rPr>
          <w:b/>
          <w:sz w:val="28"/>
          <w:szCs w:val="28"/>
        </w:rPr>
      </w:pPr>
      <w:r w:rsidRPr="00EB62FD">
        <w:rPr>
          <w:b/>
          <w:sz w:val="28"/>
          <w:szCs w:val="28"/>
        </w:rPr>
        <w:t>Приглашены:</w:t>
      </w:r>
    </w:p>
    <w:p w14:paraId="461FD29D" w14:textId="77777777" w:rsidR="00CE69E8" w:rsidRPr="00EB62FD" w:rsidRDefault="00CE69E8" w:rsidP="00CE69E8">
      <w:pPr>
        <w:widowControl w:val="0"/>
        <w:jc w:val="both"/>
        <w:rPr>
          <w:b/>
          <w:sz w:val="28"/>
          <w:szCs w:val="28"/>
        </w:rPr>
      </w:pPr>
      <w:proofErr w:type="spellStart"/>
      <w:r w:rsidRPr="00EB62FD">
        <w:rPr>
          <w:b/>
          <w:sz w:val="28"/>
          <w:szCs w:val="28"/>
        </w:rPr>
        <w:t>Щеглеватых</w:t>
      </w:r>
      <w:proofErr w:type="spellEnd"/>
      <w:r w:rsidRPr="00EB62FD">
        <w:rPr>
          <w:b/>
          <w:sz w:val="28"/>
          <w:szCs w:val="28"/>
        </w:rPr>
        <w:t xml:space="preserve"> Вячеслав Михайлович – </w:t>
      </w:r>
      <w:r w:rsidRPr="00EB62FD">
        <w:rPr>
          <w:bCs/>
          <w:sz w:val="28"/>
          <w:szCs w:val="28"/>
        </w:rPr>
        <w:t>заместитель Губернатора Липецкой области – начальник управления финансов Липецкой области</w:t>
      </w:r>
    </w:p>
    <w:p w14:paraId="08ABAC67" w14:textId="6E7409C0" w:rsidR="00F7696D" w:rsidRPr="00EB62FD" w:rsidRDefault="00386751" w:rsidP="00F7696D">
      <w:pPr>
        <w:widowControl w:val="0"/>
        <w:jc w:val="both"/>
        <w:rPr>
          <w:bCs/>
          <w:sz w:val="28"/>
          <w:szCs w:val="28"/>
        </w:rPr>
      </w:pPr>
      <w:r w:rsidRPr="00EB62FD">
        <w:rPr>
          <w:b/>
          <w:sz w:val="28"/>
          <w:szCs w:val="28"/>
        </w:rPr>
        <w:t>Володина Светлана Николаевна</w:t>
      </w:r>
      <w:r w:rsidR="00F7696D" w:rsidRPr="00EB62FD">
        <w:rPr>
          <w:b/>
          <w:sz w:val="28"/>
          <w:szCs w:val="28"/>
        </w:rPr>
        <w:t xml:space="preserve"> -</w:t>
      </w:r>
      <w:r w:rsidR="006B22F2" w:rsidRPr="00EB62FD">
        <w:rPr>
          <w:b/>
          <w:sz w:val="28"/>
          <w:szCs w:val="28"/>
        </w:rPr>
        <w:t xml:space="preserve"> </w:t>
      </w:r>
      <w:r w:rsidR="00F7696D" w:rsidRPr="00EB62FD">
        <w:rPr>
          <w:bCs/>
          <w:sz w:val="28"/>
          <w:szCs w:val="28"/>
        </w:rPr>
        <w:t>первый заместитель начальника управления финансов Липецкой области</w:t>
      </w:r>
    </w:p>
    <w:p w14:paraId="3C966AF6" w14:textId="1BEF5565" w:rsidR="006B22F2" w:rsidRPr="00EB62FD" w:rsidRDefault="006B22F2" w:rsidP="006B22F2">
      <w:pPr>
        <w:widowControl w:val="0"/>
        <w:jc w:val="both"/>
        <w:rPr>
          <w:bCs/>
          <w:sz w:val="28"/>
          <w:szCs w:val="28"/>
        </w:rPr>
      </w:pPr>
      <w:r w:rsidRPr="00EB62FD">
        <w:rPr>
          <w:b/>
          <w:sz w:val="28"/>
          <w:szCs w:val="28"/>
        </w:rPr>
        <w:t>Мурашкина Натал</w:t>
      </w:r>
      <w:r w:rsidR="00867293" w:rsidRPr="00EB62FD">
        <w:rPr>
          <w:b/>
          <w:sz w:val="28"/>
          <w:szCs w:val="28"/>
        </w:rPr>
        <w:t>и</w:t>
      </w:r>
      <w:r w:rsidRPr="00EB62FD">
        <w:rPr>
          <w:b/>
          <w:sz w:val="28"/>
          <w:szCs w:val="28"/>
        </w:rPr>
        <w:t>я Александровна</w:t>
      </w:r>
      <w:r w:rsidRPr="00EB62FD">
        <w:rPr>
          <w:bCs/>
          <w:sz w:val="28"/>
          <w:szCs w:val="28"/>
        </w:rPr>
        <w:t xml:space="preserve"> - заместитель начальника управления финансов Липецкой области</w:t>
      </w:r>
    </w:p>
    <w:p w14:paraId="04AC2CAD" w14:textId="61B13220" w:rsidR="00F7696D" w:rsidRPr="00EB62FD" w:rsidRDefault="00F7696D" w:rsidP="00F7696D">
      <w:pPr>
        <w:widowControl w:val="0"/>
        <w:jc w:val="both"/>
        <w:rPr>
          <w:bCs/>
          <w:sz w:val="28"/>
          <w:szCs w:val="28"/>
        </w:rPr>
      </w:pPr>
      <w:proofErr w:type="spellStart"/>
      <w:r w:rsidRPr="00EB62FD">
        <w:rPr>
          <w:b/>
          <w:sz w:val="28"/>
          <w:szCs w:val="28"/>
        </w:rPr>
        <w:t>Разводова</w:t>
      </w:r>
      <w:proofErr w:type="spellEnd"/>
      <w:r w:rsidRPr="00EB62FD">
        <w:rPr>
          <w:b/>
          <w:sz w:val="28"/>
          <w:szCs w:val="28"/>
        </w:rPr>
        <w:t xml:space="preserve"> Лариса Владимировна</w:t>
      </w:r>
      <w:r w:rsidRPr="00EB62FD">
        <w:rPr>
          <w:bCs/>
          <w:sz w:val="28"/>
          <w:szCs w:val="28"/>
        </w:rPr>
        <w:t xml:space="preserve"> – начальник отдела бюджетного планирования и межбюджетных отношений</w:t>
      </w:r>
    </w:p>
    <w:p w14:paraId="65DCE0D8" w14:textId="44C2F991" w:rsidR="00F46A9F" w:rsidRDefault="00F46A9F" w:rsidP="00F7696D">
      <w:pPr>
        <w:widowControl w:val="0"/>
        <w:jc w:val="both"/>
        <w:rPr>
          <w:bCs/>
          <w:sz w:val="28"/>
          <w:szCs w:val="28"/>
          <w:highlight w:val="green"/>
        </w:rPr>
      </w:pPr>
    </w:p>
    <w:p w14:paraId="1CA849E9" w14:textId="77777777" w:rsidR="00EB62FD" w:rsidRPr="00EB62FD" w:rsidRDefault="00EB62FD" w:rsidP="00F7696D">
      <w:pPr>
        <w:widowControl w:val="0"/>
        <w:jc w:val="both"/>
        <w:rPr>
          <w:bCs/>
          <w:sz w:val="28"/>
          <w:szCs w:val="28"/>
          <w:highlight w:val="green"/>
        </w:rPr>
      </w:pPr>
    </w:p>
    <w:p w14:paraId="1519F9A1" w14:textId="216DE07E" w:rsidR="004619F5" w:rsidRPr="00EB62FD" w:rsidRDefault="004619F5" w:rsidP="004619F5">
      <w:pPr>
        <w:widowControl w:val="0"/>
        <w:jc w:val="center"/>
        <w:rPr>
          <w:b/>
          <w:sz w:val="28"/>
          <w:szCs w:val="28"/>
        </w:rPr>
      </w:pPr>
      <w:r w:rsidRPr="00EB62FD">
        <w:rPr>
          <w:b/>
          <w:sz w:val="28"/>
          <w:szCs w:val="28"/>
        </w:rPr>
        <w:t xml:space="preserve">ПОВЕСТКА ДНЯ 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8551"/>
      </w:tblGrid>
      <w:tr w:rsidR="006B1EE8" w:rsidRPr="00EB62FD" w14:paraId="4059ED90" w14:textId="77777777" w:rsidTr="006B1EE8">
        <w:tc>
          <w:tcPr>
            <w:tcW w:w="800" w:type="dxa"/>
          </w:tcPr>
          <w:p w14:paraId="17BCBDB2" w14:textId="2172B7DF" w:rsidR="006B1EE8" w:rsidRPr="00EB62FD" w:rsidRDefault="006B1EE8" w:rsidP="006D3E3F">
            <w:pPr>
              <w:jc w:val="both"/>
              <w:rPr>
                <w:sz w:val="28"/>
                <w:szCs w:val="28"/>
              </w:rPr>
            </w:pPr>
            <w:r w:rsidRPr="00EB62FD">
              <w:rPr>
                <w:sz w:val="28"/>
                <w:szCs w:val="28"/>
              </w:rPr>
              <w:t>1</w:t>
            </w:r>
            <w:r w:rsidR="002866C5" w:rsidRPr="00EB62FD">
              <w:rPr>
                <w:sz w:val="28"/>
                <w:szCs w:val="28"/>
              </w:rPr>
              <w:t>.</w:t>
            </w:r>
          </w:p>
        </w:tc>
        <w:tc>
          <w:tcPr>
            <w:tcW w:w="8551" w:type="dxa"/>
          </w:tcPr>
          <w:p w14:paraId="4E341D6E" w14:textId="61586171" w:rsidR="006B1EE8" w:rsidRPr="00EB62FD" w:rsidRDefault="00867293" w:rsidP="006D3E3F">
            <w:pPr>
              <w:jc w:val="both"/>
              <w:rPr>
                <w:color w:val="auto"/>
                <w:sz w:val="28"/>
                <w:szCs w:val="28"/>
                <w:highlight w:val="yellow"/>
              </w:rPr>
            </w:pPr>
            <w:r w:rsidRPr="00EB62FD">
              <w:rPr>
                <w:color w:val="auto"/>
                <w:sz w:val="28"/>
                <w:szCs w:val="28"/>
              </w:rPr>
              <w:t xml:space="preserve">О проекте </w:t>
            </w:r>
            <w:r w:rsidR="001F4A67" w:rsidRPr="00EB62FD">
              <w:rPr>
                <w:color w:val="auto"/>
                <w:sz w:val="28"/>
                <w:szCs w:val="28"/>
              </w:rPr>
              <w:t>з</w:t>
            </w:r>
            <w:r w:rsidRPr="00EB62FD">
              <w:rPr>
                <w:color w:val="auto"/>
                <w:sz w:val="28"/>
                <w:szCs w:val="28"/>
              </w:rPr>
              <w:t xml:space="preserve">акона </w:t>
            </w:r>
            <w:r w:rsidR="00585915" w:rsidRPr="00EB62FD">
              <w:rPr>
                <w:color w:val="auto"/>
                <w:sz w:val="28"/>
                <w:szCs w:val="28"/>
              </w:rPr>
              <w:t xml:space="preserve">Липецкой </w:t>
            </w:r>
            <w:r w:rsidRPr="00EB62FD">
              <w:rPr>
                <w:color w:val="auto"/>
                <w:sz w:val="28"/>
                <w:szCs w:val="28"/>
              </w:rPr>
              <w:t>области «Об исполнении областного бюджета за 2022 год».</w:t>
            </w:r>
          </w:p>
        </w:tc>
      </w:tr>
      <w:tr w:rsidR="006B1EE8" w:rsidRPr="00EB62FD" w14:paraId="16AF758D" w14:textId="77777777" w:rsidTr="006B1EE8">
        <w:tc>
          <w:tcPr>
            <w:tcW w:w="800" w:type="dxa"/>
          </w:tcPr>
          <w:p w14:paraId="54FB76AB" w14:textId="49049C69" w:rsidR="006B1EE8" w:rsidRPr="00EB62FD" w:rsidRDefault="006B1EE8" w:rsidP="006D3E3F">
            <w:pPr>
              <w:jc w:val="both"/>
              <w:rPr>
                <w:sz w:val="28"/>
                <w:szCs w:val="28"/>
              </w:rPr>
            </w:pPr>
            <w:r w:rsidRPr="00EB62FD">
              <w:rPr>
                <w:sz w:val="28"/>
                <w:szCs w:val="28"/>
              </w:rPr>
              <w:lastRenderedPageBreak/>
              <w:t>2</w:t>
            </w:r>
            <w:r w:rsidR="002866C5" w:rsidRPr="00EB62FD">
              <w:rPr>
                <w:sz w:val="28"/>
                <w:szCs w:val="28"/>
              </w:rPr>
              <w:t>.</w:t>
            </w:r>
          </w:p>
        </w:tc>
        <w:tc>
          <w:tcPr>
            <w:tcW w:w="8551" w:type="dxa"/>
          </w:tcPr>
          <w:p w14:paraId="4E04514A" w14:textId="70D26E5D" w:rsidR="006B1EE8" w:rsidRPr="00EB62FD" w:rsidRDefault="00867293" w:rsidP="006D3E3F">
            <w:pPr>
              <w:jc w:val="both"/>
              <w:rPr>
                <w:color w:val="auto"/>
                <w:sz w:val="28"/>
                <w:szCs w:val="28"/>
              </w:rPr>
            </w:pPr>
            <w:r w:rsidRPr="00EB62FD">
              <w:rPr>
                <w:color w:val="auto"/>
                <w:sz w:val="28"/>
                <w:szCs w:val="28"/>
              </w:rPr>
              <w:t xml:space="preserve">Об отчете о деятельности управления финансов </w:t>
            </w:r>
            <w:r w:rsidR="00585915" w:rsidRPr="00EB62FD">
              <w:rPr>
                <w:color w:val="auto"/>
                <w:sz w:val="28"/>
                <w:szCs w:val="28"/>
              </w:rPr>
              <w:t xml:space="preserve">Липецкой области </w:t>
            </w:r>
            <w:r w:rsidRPr="00EB62FD">
              <w:rPr>
                <w:color w:val="auto"/>
                <w:sz w:val="28"/>
                <w:szCs w:val="28"/>
              </w:rPr>
              <w:t>за 2022 год.</w:t>
            </w:r>
          </w:p>
        </w:tc>
      </w:tr>
      <w:tr w:rsidR="006B1EE8" w:rsidRPr="00EB62FD" w14:paraId="4D1938B1" w14:textId="77777777" w:rsidTr="006B1EE8">
        <w:tc>
          <w:tcPr>
            <w:tcW w:w="800" w:type="dxa"/>
          </w:tcPr>
          <w:p w14:paraId="643D6AC0" w14:textId="50F13D0A" w:rsidR="006B1EE8" w:rsidRPr="00EB62FD" w:rsidRDefault="006B1EE8" w:rsidP="006D3E3F">
            <w:pPr>
              <w:jc w:val="both"/>
              <w:rPr>
                <w:sz w:val="28"/>
                <w:szCs w:val="28"/>
              </w:rPr>
            </w:pPr>
            <w:r w:rsidRPr="00EB62FD">
              <w:rPr>
                <w:sz w:val="28"/>
                <w:szCs w:val="28"/>
              </w:rPr>
              <w:t>3</w:t>
            </w:r>
            <w:r w:rsidR="002866C5" w:rsidRPr="00EB62FD">
              <w:rPr>
                <w:sz w:val="28"/>
                <w:szCs w:val="28"/>
              </w:rPr>
              <w:t>.</w:t>
            </w:r>
          </w:p>
        </w:tc>
        <w:tc>
          <w:tcPr>
            <w:tcW w:w="8551" w:type="dxa"/>
          </w:tcPr>
          <w:p w14:paraId="2335415C" w14:textId="73158167" w:rsidR="006B1EE8" w:rsidRPr="00EB62FD" w:rsidRDefault="00867293" w:rsidP="006D3E3F">
            <w:pPr>
              <w:jc w:val="both"/>
              <w:rPr>
                <w:color w:val="auto"/>
                <w:sz w:val="28"/>
                <w:szCs w:val="28"/>
                <w:highlight w:val="yellow"/>
              </w:rPr>
            </w:pPr>
            <w:r w:rsidRPr="00EB62FD">
              <w:rPr>
                <w:color w:val="auto"/>
                <w:sz w:val="28"/>
                <w:szCs w:val="28"/>
              </w:rPr>
              <w:t xml:space="preserve">О проекте закона </w:t>
            </w:r>
            <w:r w:rsidR="00585915" w:rsidRPr="00EB62FD">
              <w:rPr>
                <w:color w:val="auto"/>
                <w:sz w:val="28"/>
                <w:szCs w:val="28"/>
              </w:rPr>
              <w:t>Липецкой области</w:t>
            </w:r>
            <w:r w:rsidR="001F4A67" w:rsidRPr="00EB62FD">
              <w:rPr>
                <w:color w:val="auto"/>
                <w:sz w:val="28"/>
                <w:szCs w:val="28"/>
              </w:rPr>
              <w:t xml:space="preserve"> </w:t>
            </w:r>
            <w:bookmarkStart w:id="0" w:name="_Hlk139012066"/>
            <w:r w:rsidR="001F4A67" w:rsidRPr="00EB62FD">
              <w:rPr>
                <w:color w:val="auto"/>
                <w:sz w:val="28"/>
                <w:szCs w:val="28"/>
              </w:rPr>
              <w:t>«О внесении изменений в Закон Липецкой области «О бюджетном процессе Липецкой области»</w:t>
            </w:r>
            <w:bookmarkEnd w:id="0"/>
            <w:r w:rsidRPr="00EB62FD">
              <w:rPr>
                <w:color w:val="auto"/>
                <w:sz w:val="28"/>
                <w:szCs w:val="28"/>
              </w:rPr>
              <w:t>.</w:t>
            </w:r>
          </w:p>
        </w:tc>
      </w:tr>
    </w:tbl>
    <w:p w14:paraId="7C5710AA" w14:textId="332740D2" w:rsidR="006B1EE8" w:rsidRPr="00EB62FD" w:rsidRDefault="006B1EE8" w:rsidP="004619F5">
      <w:pPr>
        <w:widowControl w:val="0"/>
        <w:jc w:val="center"/>
        <w:rPr>
          <w:b/>
          <w:sz w:val="28"/>
          <w:szCs w:val="28"/>
          <w:highlight w:val="yellow"/>
        </w:rPr>
      </w:pPr>
    </w:p>
    <w:p w14:paraId="45E4D053" w14:textId="658DCFAB" w:rsidR="006B1EE8" w:rsidRPr="00EB62FD" w:rsidRDefault="00F14044" w:rsidP="00DD79BA">
      <w:pPr>
        <w:widowControl w:val="0"/>
        <w:jc w:val="both"/>
        <w:rPr>
          <w:b/>
          <w:sz w:val="28"/>
          <w:szCs w:val="28"/>
        </w:rPr>
      </w:pPr>
      <w:proofErr w:type="spellStart"/>
      <w:r w:rsidRPr="00EB62FD">
        <w:rPr>
          <w:b/>
          <w:sz w:val="28"/>
          <w:szCs w:val="28"/>
        </w:rPr>
        <w:t>Щеглеватых</w:t>
      </w:r>
      <w:proofErr w:type="spellEnd"/>
      <w:r w:rsidRPr="00EB62FD">
        <w:rPr>
          <w:b/>
          <w:sz w:val="28"/>
          <w:szCs w:val="28"/>
        </w:rPr>
        <w:t xml:space="preserve"> Вячеслав Михайлович </w:t>
      </w:r>
      <w:r w:rsidR="00581B12" w:rsidRPr="00EB62FD">
        <w:rPr>
          <w:b/>
          <w:sz w:val="28"/>
          <w:szCs w:val="28"/>
        </w:rPr>
        <w:t>-</w:t>
      </w:r>
      <w:r w:rsidR="00EA2A56">
        <w:rPr>
          <w:b/>
          <w:sz w:val="28"/>
          <w:szCs w:val="28"/>
        </w:rPr>
        <w:t xml:space="preserve"> </w:t>
      </w:r>
      <w:r w:rsidR="0080304F" w:rsidRPr="00EB62FD">
        <w:rPr>
          <w:bCs/>
          <w:sz w:val="28"/>
          <w:szCs w:val="28"/>
        </w:rPr>
        <w:t>з</w:t>
      </w:r>
      <w:r w:rsidR="00581B12" w:rsidRPr="00EB62FD">
        <w:rPr>
          <w:bCs/>
          <w:sz w:val="28"/>
          <w:szCs w:val="28"/>
        </w:rPr>
        <w:t>аместитель Губернатора Липецкой области – начальник управления финансов Липецкой области</w:t>
      </w:r>
      <w:r w:rsidR="00877B02">
        <w:rPr>
          <w:bCs/>
          <w:sz w:val="28"/>
          <w:szCs w:val="28"/>
        </w:rPr>
        <w:t xml:space="preserve"> </w:t>
      </w:r>
      <w:r w:rsidR="00682E2E">
        <w:rPr>
          <w:bCs/>
          <w:sz w:val="28"/>
          <w:szCs w:val="28"/>
        </w:rPr>
        <w:t xml:space="preserve">- </w:t>
      </w:r>
      <w:r w:rsidR="00877B02">
        <w:rPr>
          <w:bCs/>
          <w:sz w:val="28"/>
          <w:szCs w:val="28"/>
        </w:rPr>
        <w:t>выступил со вступительным словом по вопросам повестки дня</w:t>
      </w:r>
      <w:r w:rsidR="0080304F" w:rsidRPr="00EB62FD">
        <w:rPr>
          <w:bCs/>
          <w:sz w:val="28"/>
          <w:szCs w:val="28"/>
        </w:rPr>
        <w:t>.</w:t>
      </w:r>
    </w:p>
    <w:p w14:paraId="27AA7330" w14:textId="77777777" w:rsidR="00F14044" w:rsidRPr="00EB62FD" w:rsidRDefault="00F14044" w:rsidP="00DA00B2">
      <w:pPr>
        <w:widowControl w:val="0"/>
        <w:jc w:val="both"/>
        <w:rPr>
          <w:b/>
          <w:sz w:val="28"/>
          <w:szCs w:val="28"/>
        </w:rPr>
      </w:pPr>
    </w:p>
    <w:p w14:paraId="6EA0EF56" w14:textId="5111B85A" w:rsidR="00A6543F" w:rsidRPr="00EB62FD" w:rsidRDefault="004619F5" w:rsidP="00DA00B2">
      <w:pPr>
        <w:widowControl w:val="0"/>
        <w:jc w:val="both"/>
        <w:rPr>
          <w:b/>
          <w:sz w:val="28"/>
          <w:szCs w:val="28"/>
        </w:rPr>
      </w:pPr>
      <w:r w:rsidRPr="00EB62FD">
        <w:rPr>
          <w:b/>
          <w:sz w:val="28"/>
          <w:szCs w:val="28"/>
        </w:rPr>
        <w:t>По первому вопросу</w:t>
      </w:r>
      <w:r w:rsidR="00A6543F" w:rsidRPr="00EB62FD">
        <w:rPr>
          <w:b/>
          <w:sz w:val="28"/>
          <w:szCs w:val="28"/>
        </w:rPr>
        <w:t>:</w:t>
      </w:r>
      <w:r w:rsidRPr="00EB62FD">
        <w:rPr>
          <w:b/>
          <w:sz w:val="28"/>
          <w:szCs w:val="28"/>
        </w:rPr>
        <w:t xml:space="preserve"> </w:t>
      </w:r>
    </w:p>
    <w:p w14:paraId="63733B91" w14:textId="77777777" w:rsidR="005E408E" w:rsidRPr="00EB62FD" w:rsidRDefault="005E408E" w:rsidP="00605AD0">
      <w:pPr>
        <w:widowControl w:val="0"/>
        <w:jc w:val="both"/>
        <w:rPr>
          <w:b/>
          <w:sz w:val="28"/>
          <w:szCs w:val="28"/>
        </w:rPr>
      </w:pPr>
    </w:p>
    <w:p w14:paraId="070F06FB" w14:textId="417F9FA9" w:rsidR="00605AD0" w:rsidRPr="00EB62FD" w:rsidRDefault="00E836D9" w:rsidP="00605AD0">
      <w:pPr>
        <w:widowControl w:val="0"/>
        <w:jc w:val="both"/>
        <w:rPr>
          <w:sz w:val="28"/>
          <w:szCs w:val="28"/>
        </w:rPr>
      </w:pPr>
      <w:r w:rsidRPr="00EB62FD">
        <w:rPr>
          <w:b/>
          <w:sz w:val="28"/>
          <w:szCs w:val="28"/>
        </w:rPr>
        <w:t>Мурашкина Наталия Александровна</w:t>
      </w:r>
      <w:r w:rsidR="00605AD0" w:rsidRPr="00EB62FD">
        <w:rPr>
          <w:b/>
          <w:sz w:val="28"/>
          <w:szCs w:val="28"/>
        </w:rPr>
        <w:t xml:space="preserve"> </w:t>
      </w:r>
      <w:r w:rsidR="003316AC" w:rsidRPr="00EB62FD">
        <w:rPr>
          <w:b/>
          <w:sz w:val="28"/>
          <w:szCs w:val="28"/>
        </w:rPr>
        <w:t>-</w:t>
      </w:r>
      <w:r w:rsidR="00605AD0" w:rsidRPr="00EB62FD">
        <w:rPr>
          <w:bCs/>
          <w:sz w:val="28"/>
          <w:szCs w:val="28"/>
        </w:rPr>
        <w:t xml:space="preserve"> заместитель начальника управления финансов </w:t>
      </w:r>
      <w:r w:rsidR="00605AD0" w:rsidRPr="00EB62FD">
        <w:rPr>
          <w:bCs/>
          <w:color w:val="auto"/>
          <w:sz w:val="28"/>
          <w:szCs w:val="28"/>
        </w:rPr>
        <w:t xml:space="preserve">Липецкой области </w:t>
      </w:r>
      <w:r w:rsidR="003316AC" w:rsidRPr="00EB62FD">
        <w:rPr>
          <w:bCs/>
          <w:color w:val="auto"/>
          <w:sz w:val="28"/>
          <w:szCs w:val="28"/>
        </w:rPr>
        <w:t>-</w:t>
      </w:r>
      <w:r w:rsidR="005E408E" w:rsidRPr="00EB62FD">
        <w:rPr>
          <w:bCs/>
          <w:color w:val="auto"/>
          <w:sz w:val="28"/>
          <w:szCs w:val="28"/>
        </w:rPr>
        <w:t xml:space="preserve"> выступила </w:t>
      </w:r>
      <w:r w:rsidR="00605AD0" w:rsidRPr="00EB62FD">
        <w:rPr>
          <w:bCs/>
          <w:color w:val="auto"/>
          <w:sz w:val="28"/>
          <w:szCs w:val="28"/>
        </w:rPr>
        <w:t xml:space="preserve">с докладом </w:t>
      </w:r>
      <w:r w:rsidR="002F0EE7" w:rsidRPr="00EB62FD">
        <w:rPr>
          <w:bCs/>
          <w:color w:val="auto"/>
          <w:sz w:val="28"/>
          <w:szCs w:val="28"/>
        </w:rPr>
        <w:t xml:space="preserve">«О проекте закона </w:t>
      </w:r>
      <w:r w:rsidR="002C4307" w:rsidRPr="00EB62FD">
        <w:rPr>
          <w:color w:val="auto"/>
          <w:sz w:val="28"/>
          <w:szCs w:val="28"/>
        </w:rPr>
        <w:t>Липецкой</w:t>
      </w:r>
      <w:r w:rsidR="002C4307" w:rsidRPr="00EB62FD">
        <w:rPr>
          <w:bCs/>
          <w:color w:val="auto"/>
          <w:sz w:val="28"/>
          <w:szCs w:val="28"/>
        </w:rPr>
        <w:t xml:space="preserve"> </w:t>
      </w:r>
      <w:r w:rsidR="002F0EE7" w:rsidRPr="00EB62FD">
        <w:rPr>
          <w:bCs/>
          <w:color w:val="auto"/>
          <w:sz w:val="28"/>
          <w:szCs w:val="28"/>
        </w:rPr>
        <w:t xml:space="preserve">области </w:t>
      </w:r>
      <w:r w:rsidR="002F0EE7" w:rsidRPr="00EB62FD">
        <w:rPr>
          <w:bCs/>
          <w:sz w:val="28"/>
          <w:szCs w:val="28"/>
        </w:rPr>
        <w:t>«Об исполнении областного бюджета за 2022 год»</w:t>
      </w:r>
      <w:r w:rsidR="00ED1927" w:rsidRPr="00EB62FD">
        <w:rPr>
          <w:sz w:val="28"/>
          <w:szCs w:val="28"/>
        </w:rPr>
        <w:t>.</w:t>
      </w:r>
    </w:p>
    <w:p w14:paraId="01CFAE48" w14:textId="44B1043F" w:rsidR="009B3D9D" w:rsidRDefault="00EA0B63" w:rsidP="00C67588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Отмечено, что </w:t>
      </w:r>
      <w:r w:rsidR="00C67588" w:rsidRPr="00C67588">
        <w:rPr>
          <w:bCs/>
          <w:sz w:val="28"/>
          <w:szCs w:val="28"/>
        </w:rPr>
        <w:t>доходы за 2022 год составили 93,5 млрд.</w:t>
      </w:r>
      <w:r w:rsidR="00C67588">
        <w:rPr>
          <w:bCs/>
          <w:sz w:val="28"/>
          <w:szCs w:val="28"/>
        </w:rPr>
        <w:t xml:space="preserve"> </w:t>
      </w:r>
      <w:r w:rsidR="00C67588" w:rsidRPr="00C67588">
        <w:rPr>
          <w:bCs/>
          <w:sz w:val="28"/>
          <w:szCs w:val="28"/>
        </w:rPr>
        <w:t xml:space="preserve">руб. или </w:t>
      </w:r>
      <w:r w:rsidR="000D406E" w:rsidRPr="00C67588">
        <w:rPr>
          <w:bCs/>
          <w:sz w:val="28"/>
          <w:szCs w:val="28"/>
        </w:rPr>
        <w:t xml:space="preserve">сократились </w:t>
      </w:r>
      <w:r w:rsidR="00C67588" w:rsidRPr="00C67588">
        <w:rPr>
          <w:bCs/>
          <w:sz w:val="28"/>
          <w:szCs w:val="28"/>
        </w:rPr>
        <w:t>к 2021 году на 19,7 млрд.</w:t>
      </w:r>
      <w:r w:rsidR="00DB141C">
        <w:rPr>
          <w:bCs/>
          <w:sz w:val="28"/>
          <w:szCs w:val="28"/>
        </w:rPr>
        <w:t xml:space="preserve"> </w:t>
      </w:r>
      <w:r w:rsidR="00C67588" w:rsidRPr="00C67588">
        <w:rPr>
          <w:bCs/>
          <w:sz w:val="28"/>
          <w:szCs w:val="28"/>
        </w:rPr>
        <w:t>руб. (82,6%)</w:t>
      </w:r>
      <w:r w:rsidR="009A2196">
        <w:rPr>
          <w:bCs/>
          <w:sz w:val="28"/>
          <w:szCs w:val="28"/>
        </w:rPr>
        <w:t>,</w:t>
      </w:r>
      <w:r w:rsidR="00C67588" w:rsidRPr="00C67588">
        <w:rPr>
          <w:bCs/>
          <w:sz w:val="28"/>
          <w:szCs w:val="28"/>
        </w:rPr>
        <w:t xml:space="preserve"> в основном</w:t>
      </w:r>
      <w:r w:rsidR="009A2196">
        <w:rPr>
          <w:bCs/>
          <w:sz w:val="28"/>
          <w:szCs w:val="28"/>
        </w:rPr>
        <w:t>,</w:t>
      </w:r>
      <w:r w:rsidR="00C67588" w:rsidRPr="00C67588">
        <w:rPr>
          <w:bCs/>
          <w:sz w:val="28"/>
          <w:szCs w:val="28"/>
        </w:rPr>
        <w:t xml:space="preserve"> по налогу на прибыль организаций.</w:t>
      </w:r>
    </w:p>
    <w:p w14:paraId="40A1FD3F" w14:textId="28E93DCD" w:rsidR="00DB141C" w:rsidRDefault="00DB141C" w:rsidP="00C67588">
      <w:pPr>
        <w:widowControl w:val="0"/>
        <w:ind w:firstLine="709"/>
        <w:jc w:val="both"/>
        <w:rPr>
          <w:bCs/>
          <w:sz w:val="28"/>
          <w:szCs w:val="28"/>
        </w:rPr>
      </w:pPr>
      <w:r w:rsidRPr="00DB141C">
        <w:rPr>
          <w:bCs/>
          <w:sz w:val="28"/>
          <w:szCs w:val="28"/>
        </w:rPr>
        <w:t>Расходы областного бюджета в 2022 году составили 98,2</w:t>
      </w:r>
      <w:r>
        <w:rPr>
          <w:bCs/>
          <w:sz w:val="28"/>
          <w:szCs w:val="28"/>
        </w:rPr>
        <w:t xml:space="preserve"> </w:t>
      </w:r>
      <w:r w:rsidRPr="00DB141C">
        <w:rPr>
          <w:bCs/>
          <w:sz w:val="28"/>
          <w:szCs w:val="28"/>
        </w:rPr>
        <w:t>млрд.</w:t>
      </w:r>
      <w:r>
        <w:rPr>
          <w:bCs/>
          <w:sz w:val="28"/>
          <w:szCs w:val="28"/>
        </w:rPr>
        <w:t xml:space="preserve"> </w:t>
      </w:r>
      <w:r w:rsidRPr="00DB141C">
        <w:rPr>
          <w:bCs/>
          <w:sz w:val="28"/>
          <w:szCs w:val="28"/>
        </w:rPr>
        <w:t>руб. С учетом федеральной поддержки и остатков средств областного бюджета, расходы, по сравнению с 2021 годом, увеличились на 20,5 млрд.</w:t>
      </w:r>
      <w:r>
        <w:rPr>
          <w:bCs/>
          <w:sz w:val="28"/>
          <w:szCs w:val="28"/>
        </w:rPr>
        <w:t xml:space="preserve"> </w:t>
      </w:r>
      <w:r w:rsidRPr="00DB141C">
        <w:rPr>
          <w:bCs/>
          <w:sz w:val="28"/>
          <w:szCs w:val="28"/>
        </w:rPr>
        <w:t>руб.</w:t>
      </w:r>
    </w:p>
    <w:p w14:paraId="5BAF33FA" w14:textId="121B886A" w:rsidR="00C67588" w:rsidRDefault="00C67588" w:rsidP="00DA00B2">
      <w:pPr>
        <w:widowControl w:val="0"/>
        <w:jc w:val="both"/>
        <w:rPr>
          <w:bCs/>
          <w:sz w:val="28"/>
          <w:szCs w:val="28"/>
        </w:rPr>
      </w:pPr>
    </w:p>
    <w:p w14:paraId="2BFCA5F5" w14:textId="3DF7037D" w:rsidR="00DF4794" w:rsidRPr="00EB62FD" w:rsidRDefault="00F56E00" w:rsidP="00DA00B2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DE3842" w:rsidRPr="00EB62FD">
        <w:rPr>
          <w:bCs/>
          <w:sz w:val="28"/>
          <w:szCs w:val="28"/>
        </w:rPr>
        <w:t xml:space="preserve"> </w:t>
      </w:r>
      <w:r w:rsidR="00A826CB" w:rsidRPr="00EB62FD">
        <w:rPr>
          <w:bCs/>
          <w:sz w:val="28"/>
          <w:szCs w:val="28"/>
        </w:rPr>
        <w:t>доп</w:t>
      </w:r>
      <w:r w:rsidR="00E36418" w:rsidRPr="00EB62FD">
        <w:rPr>
          <w:bCs/>
          <w:sz w:val="28"/>
          <w:szCs w:val="28"/>
        </w:rPr>
        <w:t xml:space="preserve">олнением в части </w:t>
      </w:r>
      <w:r w:rsidR="001E3A3C" w:rsidRPr="00EB62FD">
        <w:rPr>
          <w:bCs/>
          <w:sz w:val="28"/>
          <w:szCs w:val="28"/>
        </w:rPr>
        <w:t xml:space="preserve">анализа </w:t>
      </w:r>
      <w:r w:rsidR="00215606" w:rsidRPr="00EB62FD">
        <w:rPr>
          <w:bCs/>
          <w:sz w:val="28"/>
          <w:szCs w:val="28"/>
        </w:rPr>
        <w:t>информации Министерства финансов Российской Федерации о расходах бюджетов за 2022 год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EB62FD">
        <w:rPr>
          <w:b/>
          <w:sz w:val="28"/>
          <w:szCs w:val="28"/>
        </w:rPr>
        <w:t xml:space="preserve">ыступил </w:t>
      </w:r>
      <w:proofErr w:type="spellStart"/>
      <w:r w:rsidRPr="00EB62FD">
        <w:rPr>
          <w:b/>
          <w:sz w:val="28"/>
          <w:szCs w:val="28"/>
        </w:rPr>
        <w:t>Щеглеватых</w:t>
      </w:r>
      <w:proofErr w:type="spellEnd"/>
      <w:r w:rsidRPr="00EB62FD">
        <w:rPr>
          <w:b/>
          <w:sz w:val="28"/>
          <w:szCs w:val="28"/>
        </w:rPr>
        <w:t xml:space="preserve"> Вячеслав Михайлович</w:t>
      </w:r>
      <w:r w:rsidR="00215606" w:rsidRPr="00EB62FD">
        <w:rPr>
          <w:bCs/>
          <w:sz w:val="28"/>
          <w:szCs w:val="28"/>
        </w:rPr>
        <w:t>.</w:t>
      </w:r>
      <w:r w:rsidR="0058112A" w:rsidRPr="00EB62FD">
        <w:rPr>
          <w:bCs/>
          <w:sz w:val="28"/>
          <w:szCs w:val="28"/>
        </w:rPr>
        <w:t xml:space="preserve"> </w:t>
      </w:r>
    </w:p>
    <w:p w14:paraId="2F87C6CA" w14:textId="35838DBD" w:rsidR="00DF4794" w:rsidRPr="00EB62FD" w:rsidRDefault="00083C85" w:rsidP="00DF4794">
      <w:pPr>
        <w:widowControl w:val="0"/>
        <w:ind w:firstLine="709"/>
        <w:jc w:val="both"/>
        <w:rPr>
          <w:bCs/>
          <w:sz w:val="28"/>
          <w:szCs w:val="28"/>
        </w:rPr>
      </w:pPr>
      <w:r w:rsidRPr="00EB62FD">
        <w:rPr>
          <w:bCs/>
          <w:sz w:val="28"/>
          <w:szCs w:val="28"/>
        </w:rPr>
        <w:t xml:space="preserve">Объем расходов консолидированного бюджета Липецкой области </w:t>
      </w:r>
      <w:r w:rsidR="00E40F6A" w:rsidRPr="00EB62FD">
        <w:rPr>
          <w:bCs/>
          <w:sz w:val="28"/>
          <w:szCs w:val="28"/>
        </w:rPr>
        <w:t>в 2022 году составил 113 690,0 млн. руб.</w:t>
      </w:r>
      <w:r w:rsidR="00981862" w:rsidRPr="00EB62FD">
        <w:rPr>
          <w:bCs/>
          <w:sz w:val="28"/>
          <w:szCs w:val="28"/>
        </w:rPr>
        <w:t>, тем</w:t>
      </w:r>
      <w:r w:rsidR="00C15EC5">
        <w:rPr>
          <w:bCs/>
          <w:sz w:val="28"/>
          <w:szCs w:val="28"/>
        </w:rPr>
        <w:t>п</w:t>
      </w:r>
      <w:r w:rsidR="00981862" w:rsidRPr="00EB62FD">
        <w:rPr>
          <w:bCs/>
          <w:sz w:val="28"/>
          <w:szCs w:val="28"/>
        </w:rPr>
        <w:t xml:space="preserve"> роста к 2021 году </w:t>
      </w:r>
      <w:r w:rsidR="00C15EC5">
        <w:rPr>
          <w:bCs/>
          <w:sz w:val="28"/>
          <w:szCs w:val="28"/>
        </w:rPr>
        <w:t xml:space="preserve">- </w:t>
      </w:r>
      <w:r w:rsidR="00B55180" w:rsidRPr="00EB62FD">
        <w:rPr>
          <w:bCs/>
          <w:sz w:val="28"/>
          <w:szCs w:val="28"/>
        </w:rPr>
        <w:t xml:space="preserve">124%, в то время как </w:t>
      </w:r>
      <w:r w:rsidR="00FA747C" w:rsidRPr="00EB62FD">
        <w:rPr>
          <w:bCs/>
          <w:sz w:val="28"/>
          <w:szCs w:val="28"/>
        </w:rPr>
        <w:t>по Центральному федеральному округу</w:t>
      </w:r>
      <w:r w:rsidR="008E0C87" w:rsidRPr="00EB62FD">
        <w:rPr>
          <w:bCs/>
          <w:sz w:val="28"/>
          <w:szCs w:val="28"/>
        </w:rPr>
        <w:t xml:space="preserve"> </w:t>
      </w:r>
      <w:r w:rsidR="001853C3" w:rsidRPr="00EB62FD">
        <w:rPr>
          <w:bCs/>
          <w:sz w:val="28"/>
          <w:szCs w:val="28"/>
        </w:rPr>
        <w:t xml:space="preserve">и Российской Федерации </w:t>
      </w:r>
      <w:r w:rsidR="00981862" w:rsidRPr="00EB62FD">
        <w:rPr>
          <w:bCs/>
          <w:sz w:val="28"/>
          <w:szCs w:val="28"/>
        </w:rPr>
        <w:t>–</w:t>
      </w:r>
      <w:r w:rsidR="008E0C87" w:rsidRPr="00EB62FD">
        <w:rPr>
          <w:bCs/>
          <w:sz w:val="28"/>
          <w:szCs w:val="28"/>
        </w:rPr>
        <w:t xml:space="preserve"> </w:t>
      </w:r>
      <w:r w:rsidR="00981862" w:rsidRPr="00EB62FD">
        <w:rPr>
          <w:bCs/>
          <w:sz w:val="28"/>
          <w:szCs w:val="28"/>
        </w:rPr>
        <w:t xml:space="preserve">111% и </w:t>
      </w:r>
      <w:r w:rsidR="008E0C87" w:rsidRPr="00EB62FD">
        <w:rPr>
          <w:bCs/>
          <w:sz w:val="28"/>
          <w:szCs w:val="28"/>
        </w:rPr>
        <w:t>116 %</w:t>
      </w:r>
      <w:r w:rsidR="00981862" w:rsidRPr="00EB62FD">
        <w:rPr>
          <w:bCs/>
          <w:sz w:val="28"/>
          <w:szCs w:val="28"/>
        </w:rPr>
        <w:t>, соответственно</w:t>
      </w:r>
      <w:r w:rsidR="008E0C87" w:rsidRPr="00EB62FD">
        <w:rPr>
          <w:bCs/>
          <w:sz w:val="28"/>
          <w:szCs w:val="28"/>
        </w:rPr>
        <w:t>.</w:t>
      </w:r>
      <w:r w:rsidR="00EF459E" w:rsidRPr="00EB62FD">
        <w:rPr>
          <w:bCs/>
          <w:sz w:val="28"/>
          <w:szCs w:val="28"/>
        </w:rPr>
        <w:t xml:space="preserve"> </w:t>
      </w:r>
    </w:p>
    <w:p w14:paraId="579B31E1" w14:textId="77777777" w:rsidR="00EA0B63" w:rsidRDefault="00EA0B63" w:rsidP="004C1BCF">
      <w:pPr>
        <w:widowControl w:val="0"/>
        <w:jc w:val="both"/>
        <w:rPr>
          <w:b/>
          <w:sz w:val="28"/>
          <w:szCs w:val="28"/>
        </w:rPr>
      </w:pPr>
    </w:p>
    <w:p w14:paraId="28AA836B" w14:textId="5700DFEB" w:rsidR="004C1BCF" w:rsidRPr="00EB62FD" w:rsidRDefault="004C1BCF" w:rsidP="004C1BCF">
      <w:pPr>
        <w:widowControl w:val="0"/>
        <w:jc w:val="both"/>
        <w:rPr>
          <w:bCs/>
          <w:sz w:val="28"/>
          <w:szCs w:val="28"/>
        </w:rPr>
      </w:pPr>
      <w:r w:rsidRPr="00EB62FD">
        <w:rPr>
          <w:b/>
          <w:sz w:val="28"/>
          <w:szCs w:val="28"/>
        </w:rPr>
        <w:t>Либерман Татьяна Ивановна</w:t>
      </w:r>
      <w:r w:rsidR="00102C90" w:rsidRPr="00EB62FD">
        <w:rPr>
          <w:b/>
          <w:sz w:val="28"/>
          <w:szCs w:val="28"/>
        </w:rPr>
        <w:t xml:space="preserve"> </w:t>
      </w:r>
      <w:r w:rsidR="00102C90" w:rsidRPr="00EB62FD">
        <w:rPr>
          <w:bCs/>
          <w:sz w:val="28"/>
          <w:szCs w:val="28"/>
        </w:rPr>
        <w:t>- кандидат экономических наук, доцент кафедры «Экономика и финансы» Липецкого филиала РАНХиГС – задала вопрос: «</w:t>
      </w:r>
      <w:r w:rsidR="00330246" w:rsidRPr="00EB62FD">
        <w:rPr>
          <w:bCs/>
          <w:sz w:val="28"/>
          <w:szCs w:val="28"/>
        </w:rPr>
        <w:t xml:space="preserve">Изменилась ли приоритетность бюджетных расходов в </w:t>
      </w:r>
      <w:r w:rsidR="00460502" w:rsidRPr="00EB62FD">
        <w:rPr>
          <w:bCs/>
          <w:sz w:val="28"/>
          <w:szCs w:val="28"/>
        </w:rPr>
        <w:t>отчетном периоде</w:t>
      </w:r>
      <w:r w:rsidR="00330246" w:rsidRPr="00EB62FD">
        <w:rPr>
          <w:bCs/>
          <w:sz w:val="28"/>
          <w:szCs w:val="28"/>
        </w:rPr>
        <w:t xml:space="preserve"> по ср</w:t>
      </w:r>
      <w:r w:rsidR="00460502" w:rsidRPr="00EB62FD">
        <w:rPr>
          <w:bCs/>
          <w:sz w:val="28"/>
          <w:szCs w:val="28"/>
        </w:rPr>
        <w:t>ав</w:t>
      </w:r>
      <w:r w:rsidR="00330246" w:rsidRPr="00EB62FD">
        <w:rPr>
          <w:bCs/>
          <w:sz w:val="28"/>
          <w:szCs w:val="28"/>
        </w:rPr>
        <w:t xml:space="preserve">нению с </w:t>
      </w:r>
      <w:r w:rsidR="00460502" w:rsidRPr="00EB62FD">
        <w:rPr>
          <w:bCs/>
          <w:sz w:val="28"/>
          <w:szCs w:val="28"/>
        </w:rPr>
        <w:t>прошлы</w:t>
      </w:r>
      <w:r w:rsidR="00330246" w:rsidRPr="00EB62FD">
        <w:rPr>
          <w:bCs/>
          <w:sz w:val="28"/>
          <w:szCs w:val="28"/>
        </w:rPr>
        <w:t>м</w:t>
      </w:r>
      <w:r w:rsidR="00BE62D3" w:rsidRPr="00EB62FD">
        <w:rPr>
          <w:bCs/>
          <w:sz w:val="28"/>
          <w:szCs w:val="28"/>
        </w:rPr>
        <w:t xml:space="preserve"> или тенденция сохранилась</w:t>
      </w:r>
      <w:r w:rsidR="00330246" w:rsidRPr="00EB62FD">
        <w:rPr>
          <w:bCs/>
          <w:sz w:val="28"/>
          <w:szCs w:val="28"/>
        </w:rPr>
        <w:t>?».</w:t>
      </w:r>
    </w:p>
    <w:p w14:paraId="4813C43C" w14:textId="6EFE1B71" w:rsidR="00460502" w:rsidRDefault="00460502" w:rsidP="004C1BCF">
      <w:pPr>
        <w:widowControl w:val="0"/>
        <w:jc w:val="both"/>
        <w:rPr>
          <w:bCs/>
          <w:sz w:val="28"/>
          <w:szCs w:val="28"/>
        </w:rPr>
      </w:pPr>
    </w:p>
    <w:p w14:paraId="1916865C" w14:textId="12E16DBF" w:rsidR="00460502" w:rsidRPr="00EB62FD" w:rsidRDefault="00460502" w:rsidP="004C1BCF">
      <w:pPr>
        <w:widowControl w:val="0"/>
        <w:jc w:val="both"/>
        <w:rPr>
          <w:bCs/>
          <w:color w:val="auto"/>
          <w:sz w:val="28"/>
          <w:szCs w:val="28"/>
        </w:rPr>
      </w:pPr>
      <w:r w:rsidRPr="00EB62FD">
        <w:rPr>
          <w:b/>
          <w:sz w:val="28"/>
          <w:szCs w:val="28"/>
        </w:rPr>
        <w:t xml:space="preserve">Мурашкина Наталия Александровна </w:t>
      </w:r>
      <w:r w:rsidR="00E85CDC" w:rsidRPr="00EB62FD">
        <w:rPr>
          <w:bCs/>
          <w:color w:val="auto"/>
          <w:sz w:val="28"/>
          <w:szCs w:val="28"/>
        </w:rPr>
        <w:t>отметила</w:t>
      </w:r>
      <w:r w:rsidR="00D866DB" w:rsidRPr="00EB62FD">
        <w:rPr>
          <w:bCs/>
          <w:color w:val="auto"/>
          <w:sz w:val="28"/>
          <w:szCs w:val="28"/>
        </w:rPr>
        <w:t>, что т</w:t>
      </w:r>
      <w:r w:rsidR="00BE62D3" w:rsidRPr="00EB62FD">
        <w:rPr>
          <w:bCs/>
          <w:color w:val="auto"/>
          <w:sz w:val="28"/>
          <w:szCs w:val="28"/>
        </w:rPr>
        <w:t>енденция сохран</w:t>
      </w:r>
      <w:r w:rsidR="00E85CDC" w:rsidRPr="00EB62FD">
        <w:rPr>
          <w:bCs/>
          <w:color w:val="auto"/>
          <w:sz w:val="28"/>
          <w:szCs w:val="28"/>
        </w:rPr>
        <w:t>яется</w:t>
      </w:r>
      <w:r w:rsidR="00BE62D3" w:rsidRPr="00EB62FD">
        <w:rPr>
          <w:bCs/>
          <w:color w:val="auto"/>
          <w:sz w:val="28"/>
          <w:szCs w:val="28"/>
        </w:rPr>
        <w:t>, бюджет социально-ориентированный</w:t>
      </w:r>
      <w:r w:rsidR="00D866DB" w:rsidRPr="00EB62FD">
        <w:rPr>
          <w:bCs/>
          <w:color w:val="auto"/>
          <w:sz w:val="28"/>
          <w:szCs w:val="28"/>
        </w:rPr>
        <w:t>, доля</w:t>
      </w:r>
      <w:r w:rsidR="00065485" w:rsidRPr="00EB62FD">
        <w:rPr>
          <w:bCs/>
          <w:color w:val="auto"/>
          <w:sz w:val="28"/>
          <w:szCs w:val="28"/>
        </w:rPr>
        <w:t xml:space="preserve"> </w:t>
      </w:r>
      <w:r w:rsidR="00D866DB" w:rsidRPr="00EB62FD">
        <w:rPr>
          <w:bCs/>
          <w:color w:val="auto"/>
          <w:sz w:val="28"/>
          <w:szCs w:val="28"/>
        </w:rPr>
        <w:t>социально-значимых расходов</w:t>
      </w:r>
      <w:r w:rsidR="00065485" w:rsidRPr="00EB62FD">
        <w:rPr>
          <w:bCs/>
          <w:color w:val="auto"/>
          <w:sz w:val="28"/>
          <w:szCs w:val="28"/>
        </w:rPr>
        <w:t xml:space="preserve"> составляет </w:t>
      </w:r>
      <w:r w:rsidR="00D866DB" w:rsidRPr="00EB62FD">
        <w:rPr>
          <w:bCs/>
          <w:color w:val="auto"/>
          <w:sz w:val="28"/>
          <w:szCs w:val="28"/>
        </w:rPr>
        <w:t>более 60%.</w:t>
      </w:r>
    </w:p>
    <w:p w14:paraId="3BC947A7" w14:textId="12D9628F" w:rsidR="001C6EFC" w:rsidRDefault="001C6EFC" w:rsidP="004C1BCF">
      <w:pPr>
        <w:widowControl w:val="0"/>
        <w:jc w:val="both"/>
        <w:rPr>
          <w:bCs/>
          <w:color w:val="auto"/>
          <w:sz w:val="28"/>
          <w:szCs w:val="28"/>
        </w:rPr>
      </w:pPr>
    </w:p>
    <w:p w14:paraId="692E1926" w14:textId="2790195A" w:rsidR="00D866DB" w:rsidRPr="00EB62FD" w:rsidRDefault="001C6EFC" w:rsidP="004C1BCF">
      <w:pPr>
        <w:widowControl w:val="0"/>
        <w:jc w:val="both"/>
        <w:rPr>
          <w:bCs/>
          <w:color w:val="auto"/>
          <w:sz w:val="28"/>
          <w:szCs w:val="28"/>
        </w:rPr>
      </w:pPr>
      <w:r w:rsidRPr="00EB62FD">
        <w:rPr>
          <w:b/>
          <w:color w:val="auto"/>
          <w:sz w:val="28"/>
          <w:szCs w:val="28"/>
        </w:rPr>
        <w:t xml:space="preserve">Кукина Елена Евгеньевна </w:t>
      </w:r>
      <w:r w:rsidRPr="00EB62FD">
        <w:rPr>
          <w:bCs/>
          <w:color w:val="auto"/>
          <w:sz w:val="28"/>
          <w:szCs w:val="28"/>
        </w:rPr>
        <w:t xml:space="preserve">- </w:t>
      </w:r>
      <w:r w:rsidR="002F1554" w:rsidRPr="00EB62FD">
        <w:rPr>
          <w:bCs/>
          <w:color w:val="auto"/>
          <w:sz w:val="28"/>
          <w:szCs w:val="28"/>
        </w:rPr>
        <w:t>д</w:t>
      </w:r>
      <w:r w:rsidRPr="00EB62FD">
        <w:rPr>
          <w:bCs/>
          <w:color w:val="auto"/>
          <w:sz w:val="28"/>
          <w:szCs w:val="28"/>
        </w:rPr>
        <w:t>оцент, заведующая кафедрой «Экономика и финансы» Липецкого филиала ФГОБУ ВО «Финансовый университет при Правительстве Российской Федерации»</w:t>
      </w:r>
      <w:r w:rsidR="00DD467A" w:rsidRPr="00EB62FD">
        <w:rPr>
          <w:bCs/>
          <w:color w:val="auto"/>
          <w:sz w:val="28"/>
          <w:szCs w:val="28"/>
        </w:rPr>
        <w:t xml:space="preserve"> </w:t>
      </w:r>
      <w:r w:rsidR="00783536" w:rsidRPr="00EB62FD">
        <w:rPr>
          <w:bCs/>
          <w:color w:val="auto"/>
          <w:sz w:val="28"/>
          <w:szCs w:val="28"/>
        </w:rPr>
        <w:t>- отметила высокий уровень работы Правительства Липецкой области</w:t>
      </w:r>
      <w:r w:rsidR="0029034E">
        <w:rPr>
          <w:bCs/>
          <w:color w:val="auto"/>
          <w:sz w:val="28"/>
          <w:szCs w:val="28"/>
        </w:rPr>
        <w:t xml:space="preserve"> в целях улучшения качества жизни населения Липецкой области</w:t>
      </w:r>
      <w:r w:rsidR="00783536" w:rsidRPr="00EB62FD">
        <w:rPr>
          <w:bCs/>
          <w:color w:val="auto"/>
          <w:sz w:val="28"/>
          <w:szCs w:val="28"/>
        </w:rPr>
        <w:t xml:space="preserve">. </w:t>
      </w:r>
    </w:p>
    <w:p w14:paraId="30E9C28D" w14:textId="77777777" w:rsidR="004964B0" w:rsidRPr="00EB62FD" w:rsidRDefault="004964B0" w:rsidP="004C1BCF">
      <w:pPr>
        <w:widowControl w:val="0"/>
        <w:jc w:val="both"/>
        <w:rPr>
          <w:bCs/>
          <w:sz w:val="28"/>
          <w:szCs w:val="28"/>
        </w:rPr>
      </w:pPr>
    </w:p>
    <w:p w14:paraId="49A332A1" w14:textId="53C7C04A" w:rsidR="00E85CDC" w:rsidRPr="00EB62FD" w:rsidRDefault="00E85CDC" w:rsidP="00E85CDC">
      <w:pPr>
        <w:widowControl w:val="0"/>
        <w:jc w:val="both"/>
        <w:rPr>
          <w:bCs/>
          <w:sz w:val="28"/>
          <w:szCs w:val="28"/>
        </w:rPr>
      </w:pPr>
      <w:proofErr w:type="spellStart"/>
      <w:r w:rsidRPr="00EB62FD">
        <w:rPr>
          <w:b/>
          <w:sz w:val="28"/>
          <w:szCs w:val="28"/>
        </w:rPr>
        <w:t>Щеглеватых</w:t>
      </w:r>
      <w:proofErr w:type="spellEnd"/>
      <w:r w:rsidRPr="00EB62FD">
        <w:rPr>
          <w:b/>
          <w:sz w:val="28"/>
          <w:szCs w:val="28"/>
        </w:rPr>
        <w:t xml:space="preserve"> Вячеслав Михайлович</w:t>
      </w:r>
      <w:r w:rsidRPr="00EB62FD">
        <w:rPr>
          <w:bCs/>
          <w:sz w:val="28"/>
          <w:szCs w:val="28"/>
        </w:rPr>
        <w:t xml:space="preserve"> </w:t>
      </w:r>
      <w:r w:rsidR="003F4D79">
        <w:rPr>
          <w:b/>
          <w:sz w:val="28"/>
          <w:szCs w:val="28"/>
        </w:rPr>
        <w:t>в</w:t>
      </w:r>
      <w:r w:rsidR="003F4D79" w:rsidRPr="00EB62FD">
        <w:rPr>
          <w:b/>
          <w:sz w:val="28"/>
          <w:szCs w:val="28"/>
        </w:rPr>
        <w:t xml:space="preserve">ыступил </w:t>
      </w:r>
      <w:r w:rsidR="00793C1F" w:rsidRPr="00EB62FD">
        <w:rPr>
          <w:bCs/>
          <w:sz w:val="28"/>
          <w:szCs w:val="28"/>
        </w:rPr>
        <w:t xml:space="preserve">с предложением </w:t>
      </w:r>
      <w:r w:rsidR="00C707B7" w:rsidRPr="00EB62FD">
        <w:rPr>
          <w:bCs/>
          <w:sz w:val="28"/>
          <w:szCs w:val="28"/>
        </w:rPr>
        <w:t xml:space="preserve">поддержать </w:t>
      </w:r>
      <w:r w:rsidR="00793C1F" w:rsidRPr="00EB62FD">
        <w:rPr>
          <w:bCs/>
          <w:sz w:val="28"/>
          <w:szCs w:val="28"/>
        </w:rPr>
        <w:lastRenderedPageBreak/>
        <w:t>проект закона Липецкой области «Об исполнении областного бюджета за 2022 год».</w:t>
      </w:r>
    </w:p>
    <w:p w14:paraId="3C07201D" w14:textId="77777777" w:rsidR="0086273E" w:rsidRPr="00EB62FD" w:rsidRDefault="0086273E" w:rsidP="0086273E">
      <w:pPr>
        <w:pStyle w:val="a4"/>
        <w:spacing w:line="240" w:lineRule="auto"/>
        <w:jc w:val="both"/>
        <w:rPr>
          <w:color w:val="000000"/>
          <w:sz w:val="28"/>
          <w:szCs w:val="28"/>
        </w:rPr>
      </w:pPr>
      <w:r w:rsidRPr="00EB62FD">
        <w:rPr>
          <w:color w:val="000000"/>
          <w:sz w:val="28"/>
          <w:szCs w:val="28"/>
        </w:rPr>
        <w:t xml:space="preserve">Голосовали:  </w:t>
      </w:r>
    </w:p>
    <w:p w14:paraId="7867C88E" w14:textId="77777777" w:rsidR="0086273E" w:rsidRPr="00EB62FD" w:rsidRDefault="0086273E" w:rsidP="0086273E">
      <w:pPr>
        <w:pStyle w:val="a4"/>
        <w:spacing w:line="240" w:lineRule="auto"/>
        <w:ind w:firstLine="708"/>
        <w:jc w:val="both"/>
        <w:rPr>
          <w:color w:val="000000"/>
          <w:sz w:val="28"/>
          <w:szCs w:val="28"/>
        </w:rPr>
      </w:pPr>
      <w:r w:rsidRPr="00EB62FD">
        <w:rPr>
          <w:color w:val="000000"/>
          <w:sz w:val="28"/>
          <w:szCs w:val="28"/>
        </w:rPr>
        <w:t>«за» – 7 голосов;</w:t>
      </w:r>
    </w:p>
    <w:p w14:paraId="4085EF7D" w14:textId="77777777" w:rsidR="0086273E" w:rsidRPr="00EB62FD" w:rsidRDefault="0086273E" w:rsidP="0086273E">
      <w:pPr>
        <w:pStyle w:val="a4"/>
        <w:spacing w:line="240" w:lineRule="auto"/>
        <w:jc w:val="both"/>
        <w:rPr>
          <w:color w:val="000000"/>
          <w:sz w:val="28"/>
          <w:szCs w:val="28"/>
        </w:rPr>
      </w:pPr>
      <w:r w:rsidRPr="00EB62FD">
        <w:rPr>
          <w:color w:val="000000"/>
          <w:sz w:val="28"/>
          <w:szCs w:val="28"/>
        </w:rPr>
        <w:t>«против» – нет;</w:t>
      </w:r>
    </w:p>
    <w:p w14:paraId="6D416AA5" w14:textId="77777777" w:rsidR="0086273E" w:rsidRPr="00EB62FD" w:rsidRDefault="0086273E" w:rsidP="0086273E">
      <w:pPr>
        <w:pStyle w:val="a4"/>
        <w:spacing w:line="240" w:lineRule="auto"/>
        <w:jc w:val="both"/>
        <w:rPr>
          <w:color w:val="000000"/>
          <w:sz w:val="28"/>
          <w:szCs w:val="28"/>
        </w:rPr>
      </w:pPr>
      <w:r w:rsidRPr="00EB62FD">
        <w:rPr>
          <w:color w:val="000000"/>
          <w:sz w:val="28"/>
          <w:szCs w:val="28"/>
        </w:rPr>
        <w:t>«воздержались» – нет.</w:t>
      </w:r>
    </w:p>
    <w:p w14:paraId="7534FD7E" w14:textId="72C58131" w:rsidR="006E6C6C" w:rsidRPr="00EB62FD" w:rsidRDefault="006E6C6C" w:rsidP="00DA00B2">
      <w:pPr>
        <w:widowControl w:val="0"/>
        <w:jc w:val="both"/>
        <w:rPr>
          <w:b/>
          <w:sz w:val="28"/>
          <w:szCs w:val="28"/>
          <w:highlight w:val="green"/>
        </w:rPr>
      </w:pPr>
    </w:p>
    <w:p w14:paraId="6DB09F85" w14:textId="387C5FD2" w:rsidR="00AC3359" w:rsidRDefault="00AC3359" w:rsidP="00C61144">
      <w:pPr>
        <w:widowControl w:val="0"/>
        <w:jc w:val="both"/>
        <w:rPr>
          <w:b/>
          <w:sz w:val="28"/>
          <w:szCs w:val="28"/>
        </w:rPr>
      </w:pPr>
    </w:p>
    <w:p w14:paraId="1674BCB4" w14:textId="17780ED3" w:rsidR="00DE4672" w:rsidRDefault="00DE4672" w:rsidP="00C61144">
      <w:pPr>
        <w:widowControl w:val="0"/>
        <w:jc w:val="both"/>
        <w:rPr>
          <w:b/>
          <w:sz w:val="28"/>
          <w:szCs w:val="28"/>
        </w:rPr>
      </w:pPr>
    </w:p>
    <w:p w14:paraId="73DD686D" w14:textId="77777777" w:rsidR="00DE4672" w:rsidRDefault="00DE4672" w:rsidP="00C61144">
      <w:pPr>
        <w:widowControl w:val="0"/>
        <w:jc w:val="both"/>
        <w:rPr>
          <w:b/>
          <w:sz w:val="28"/>
          <w:szCs w:val="28"/>
        </w:rPr>
      </w:pPr>
    </w:p>
    <w:p w14:paraId="36023DF3" w14:textId="164845F6" w:rsidR="00090850" w:rsidRPr="00EB62FD" w:rsidRDefault="004619F5" w:rsidP="00C61144">
      <w:pPr>
        <w:widowControl w:val="0"/>
        <w:jc w:val="both"/>
        <w:rPr>
          <w:b/>
          <w:sz w:val="28"/>
          <w:szCs w:val="28"/>
        </w:rPr>
      </w:pPr>
      <w:r w:rsidRPr="00EB62FD">
        <w:rPr>
          <w:b/>
          <w:sz w:val="28"/>
          <w:szCs w:val="28"/>
        </w:rPr>
        <w:t>По второму вопросу</w:t>
      </w:r>
      <w:r w:rsidR="00090850" w:rsidRPr="00EB62FD">
        <w:rPr>
          <w:b/>
          <w:sz w:val="28"/>
          <w:szCs w:val="28"/>
        </w:rPr>
        <w:t>:</w:t>
      </w:r>
    </w:p>
    <w:p w14:paraId="3F2D6825" w14:textId="77777777" w:rsidR="006712A1" w:rsidRPr="00EB62FD" w:rsidRDefault="006712A1" w:rsidP="00A06B17">
      <w:pPr>
        <w:pStyle w:val="a4"/>
        <w:spacing w:line="240" w:lineRule="auto"/>
        <w:ind w:firstLine="0"/>
        <w:jc w:val="both"/>
        <w:rPr>
          <w:b/>
          <w:sz w:val="28"/>
          <w:szCs w:val="28"/>
        </w:rPr>
      </w:pPr>
    </w:p>
    <w:p w14:paraId="434C2E20" w14:textId="29B063DC" w:rsidR="00307ADC" w:rsidRPr="00EB62FD" w:rsidRDefault="00307ADC" w:rsidP="00A06B17">
      <w:pPr>
        <w:pStyle w:val="a4"/>
        <w:spacing w:line="240" w:lineRule="auto"/>
        <w:ind w:firstLine="0"/>
        <w:jc w:val="both"/>
        <w:rPr>
          <w:sz w:val="28"/>
          <w:szCs w:val="28"/>
        </w:rPr>
      </w:pPr>
      <w:r w:rsidRPr="00EB62FD">
        <w:rPr>
          <w:b/>
          <w:sz w:val="28"/>
          <w:szCs w:val="28"/>
        </w:rPr>
        <w:t xml:space="preserve">Володина Светлана Николаевна </w:t>
      </w:r>
      <w:r w:rsidR="00562349" w:rsidRPr="00EB62FD">
        <w:rPr>
          <w:b/>
          <w:sz w:val="28"/>
          <w:szCs w:val="28"/>
        </w:rPr>
        <w:t>-</w:t>
      </w:r>
      <w:r w:rsidR="00617C44" w:rsidRPr="00EB62FD">
        <w:rPr>
          <w:b/>
          <w:sz w:val="28"/>
          <w:szCs w:val="28"/>
        </w:rPr>
        <w:t xml:space="preserve"> </w:t>
      </w:r>
      <w:r w:rsidRPr="00EB62FD">
        <w:rPr>
          <w:bCs/>
          <w:sz w:val="28"/>
          <w:szCs w:val="28"/>
        </w:rPr>
        <w:t xml:space="preserve">первый заместитель начальника управления финансов Липецкой области </w:t>
      </w:r>
      <w:r w:rsidR="00562349" w:rsidRPr="00EB62FD">
        <w:rPr>
          <w:bCs/>
          <w:sz w:val="28"/>
          <w:szCs w:val="28"/>
        </w:rPr>
        <w:t>-</w:t>
      </w:r>
      <w:r w:rsidR="00617C44" w:rsidRPr="00EB62FD">
        <w:rPr>
          <w:bCs/>
          <w:sz w:val="28"/>
          <w:szCs w:val="28"/>
        </w:rPr>
        <w:t xml:space="preserve"> </w:t>
      </w:r>
      <w:r w:rsidR="002D1B51" w:rsidRPr="00EB62FD">
        <w:rPr>
          <w:bCs/>
          <w:sz w:val="28"/>
          <w:szCs w:val="28"/>
        </w:rPr>
        <w:t xml:space="preserve">выступила </w:t>
      </w:r>
      <w:r w:rsidRPr="00EB62FD">
        <w:rPr>
          <w:bCs/>
          <w:sz w:val="28"/>
          <w:szCs w:val="28"/>
        </w:rPr>
        <w:t xml:space="preserve">с докладом </w:t>
      </w:r>
      <w:r w:rsidR="00617C44" w:rsidRPr="00EB62FD">
        <w:rPr>
          <w:bCs/>
          <w:sz w:val="28"/>
          <w:szCs w:val="28"/>
        </w:rPr>
        <w:t>«</w:t>
      </w:r>
      <w:r w:rsidR="00617C44" w:rsidRPr="00EB62FD">
        <w:rPr>
          <w:sz w:val="28"/>
          <w:szCs w:val="28"/>
        </w:rPr>
        <w:t xml:space="preserve">Об отчете о деятельности управления финансов </w:t>
      </w:r>
      <w:r w:rsidR="002C4307" w:rsidRPr="00EB62FD">
        <w:rPr>
          <w:bCs/>
          <w:sz w:val="28"/>
          <w:szCs w:val="28"/>
        </w:rPr>
        <w:t>Липецкой</w:t>
      </w:r>
      <w:r w:rsidR="002C4307" w:rsidRPr="00EB62FD">
        <w:rPr>
          <w:sz w:val="28"/>
          <w:szCs w:val="28"/>
        </w:rPr>
        <w:t xml:space="preserve"> области </w:t>
      </w:r>
      <w:r w:rsidR="00617C44" w:rsidRPr="00EB62FD">
        <w:rPr>
          <w:sz w:val="28"/>
          <w:szCs w:val="28"/>
        </w:rPr>
        <w:t>за 2022 год».</w:t>
      </w:r>
    </w:p>
    <w:p w14:paraId="09C01DB2" w14:textId="550CAD6B" w:rsidR="00AA335D" w:rsidRPr="00EB62FD" w:rsidRDefault="00EA0B63" w:rsidP="00AA335D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Отмечено, что п</w:t>
      </w:r>
      <w:r w:rsidR="00AA335D" w:rsidRPr="00EB62FD">
        <w:rPr>
          <w:sz w:val="28"/>
          <w:szCs w:val="28"/>
        </w:rPr>
        <w:t>о оценке Минфина России Липецкая область относится к регионам с высокой долговой устойчивостью.</w:t>
      </w:r>
    </w:p>
    <w:p w14:paraId="36DEC1D0" w14:textId="3B1218B6" w:rsidR="00617C44" w:rsidRPr="00EB62FD" w:rsidRDefault="00AA335D" w:rsidP="00AA335D">
      <w:pPr>
        <w:pStyle w:val="aa"/>
        <w:ind w:firstLine="709"/>
        <w:jc w:val="both"/>
        <w:rPr>
          <w:sz w:val="28"/>
          <w:szCs w:val="28"/>
        </w:rPr>
      </w:pPr>
      <w:r w:rsidRPr="00EB62FD">
        <w:rPr>
          <w:sz w:val="28"/>
          <w:szCs w:val="28"/>
        </w:rPr>
        <w:t>По данным рейтингового агентства РИА Рейтинг по итогам 2022 года Липецкая область заняла по уровню долговой нагрузки 5 место среди субъектов ЦФО и 20 место среди всех регионов Российской Федерации.</w:t>
      </w:r>
    </w:p>
    <w:p w14:paraId="39CCA502" w14:textId="37D23FE5" w:rsidR="008563B5" w:rsidRPr="00EB62FD" w:rsidRDefault="002C65AE" w:rsidP="002C65AE">
      <w:pPr>
        <w:widowControl w:val="0"/>
        <w:ind w:firstLine="709"/>
        <w:jc w:val="both"/>
        <w:rPr>
          <w:sz w:val="28"/>
          <w:szCs w:val="28"/>
        </w:rPr>
      </w:pPr>
      <w:r w:rsidRPr="00EB62FD">
        <w:rPr>
          <w:sz w:val="28"/>
          <w:szCs w:val="28"/>
        </w:rPr>
        <w:t>В рамках совершенствования регионального законодательства по налогам и сборам в 2022 году было разработано и принято 6 законов области о налогах</w:t>
      </w:r>
      <w:r w:rsidR="004E3C8B" w:rsidRPr="00EB62FD">
        <w:rPr>
          <w:sz w:val="28"/>
          <w:szCs w:val="28"/>
        </w:rPr>
        <w:t xml:space="preserve"> с целью стимулирования инвестиционной деятельности, поддержки субъектов малого и среднего предпринимательства, развития сферы IT-технологий</w:t>
      </w:r>
      <w:r w:rsidR="00EA0B63">
        <w:rPr>
          <w:sz w:val="28"/>
          <w:szCs w:val="28"/>
        </w:rPr>
        <w:t>.</w:t>
      </w:r>
    </w:p>
    <w:p w14:paraId="70717A48" w14:textId="3E2E0932" w:rsidR="00FE1F7A" w:rsidRPr="00EB62FD" w:rsidRDefault="00FE1F7A" w:rsidP="00FE1F7A">
      <w:pPr>
        <w:widowControl w:val="0"/>
        <w:ind w:firstLine="709"/>
        <w:jc w:val="both"/>
        <w:rPr>
          <w:sz w:val="28"/>
          <w:szCs w:val="28"/>
        </w:rPr>
      </w:pPr>
      <w:r w:rsidRPr="00EB62FD">
        <w:rPr>
          <w:sz w:val="28"/>
          <w:szCs w:val="28"/>
        </w:rPr>
        <w:t>Липецкая область является лидером среди субъектов Российской Федерации по эффективности контрактной системы закупок.</w:t>
      </w:r>
    </w:p>
    <w:p w14:paraId="2A43562C" w14:textId="1F93B700" w:rsidR="001E0074" w:rsidRPr="00EB62FD" w:rsidRDefault="001E0074" w:rsidP="00FE1F7A">
      <w:pPr>
        <w:widowControl w:val="0"/>
        <w:ind w:firstLine="709"/>
        <w:jc w:val="both"/>
        <w:rPr>
          <w:sz w:val="28"/>
          <w:szCs w:val="28"/>
        </w:rPr>
      </w:pPr>
      <w:r w:rsidRPr="00EB62FD">
        <w:rPr>
          <w:sz w:val="28"/>
          <w:szCs w:val="28"/>
        </w:rPr>
        <w:t xml:space="preserve">Благодаря бюджетной политике, проводимой Правительством Липецкой области, эффективному расходованию бюджетных средств и управлению </w:t>
      </w:r>
      <w:r w:rsidR="00650A89" w:rsidRPr="00EB62FD">
        <w:rPr>
          <w:sz w:val="28"/>
          <w:szCs w:val="28"/>
        </w:rPr>
        <w:t xml:space="preserve">государственным </w:t>
      </w:r>
      <w:r w:rsidRPr="00EB62FD">
        <w:rPr>
          <w:sz w:val="28"/>
          <w:szCs w:val="28"/>
        </w:rPr>
        <w:t>долгом, исполнению всех социальных обязательств Липецкая область признана регионом с высоким качеством управления региональными финансами и вошла в группу с высоким уровнем открытости бюджетных данных.</w:t>
      </w:r>
    </w:p>
    <w:p w14:paraId="564574B4" w14:textId="77777777" w:rsidR="006A3F94" w:rsidRPr="00EB62FD" w:rsidRDefault="006A3F94" w:rsidP="009A0580">
      <w:pPr>
        <w:widowControl w:val="0"/>
        <w:jc w:val="both"/>
        <w:rPr>
          <w:b/>
          <w:sz w:val="28"/>
          <w:szCs w:val="28"/>
        </w:rPr>
      </w:pPr>
    </w:p>
    <w:p w14:paraId="18812D9F" w14:textId="77777777" w:rsidR="00695A07" w:rsidRPr="00EB62FD" w:rsidRDefault="00860D8A" w:rsidP="009A0580">
      <w:pPr>
        <w:widowControl w:val="0"/>
        <w:jc w:val="both"/>
        <w:rPr>
          <w:sz w:val="28"/>
          <w:szCs w:val="28"/>
        </w:rPr>
      </w:pPr>
      <w:r w:rsidRPr="00EB62FD">
        <w:rPr>
          <w:b/>
          <w:sz w:val="28"/>
          <w:szCs w:val="28"/>
        </w:rPr>
        <w:t xml:space="preserve">Выступил </w:t>
      </w:r>
      <w:r w:rsidRPr="00EB62FD">
        <w:rPr>
          <w:sz w:val="28"/>
          <w:szCs w:val="28"/>
        </w:rPr>
        <w:t xml:space="preserve">Каменецкий Станислав Геннадьевич - председатель Липецкого регионального отделения ООО «Деловая Россия» - </w:t>
      </w:r>
      <w:r w:rsidR="00695A07" w:rsidRPr="00EB62FD">
        <w:rPr>
          <w:sz w:val="28"/>
          <w:szCs w:val="28"/>
        </w:rPr>
        <w:t>с предложением принять к сведению отчет о деятельности управления финансов Липецкой области за 2022 год.</w:t>
      </w:r>
    </w:p>
    <w:p w14:paraId="2F2039EF" w14:textId="77777777" w:rsidR="00695A07" w:rsidRPr="00EB62FD" w:rsidRDefault="00695A07" w:rsidP="00695A07">
      <w:pPr>
        <w:widowControl w:val="0"/>
        <w:ind w:firstLine="709"/>
        <w:jc w:val="both"/>
        <w:rPr>
          <w:sz w:val="28"/>
          <w:szCs w:val="28"/>
        </w:rPr>
      </w:pPr>
      <w:r w:rsidRPr="00EB62FD">
        <w:rPr>
          <w:sz w:val="28"/>
          <w:szCs w:val="28"/>
        </w:rPr>
        <w:t>Отмечена</w:t>
      </w:r>
      <w:r w:rsidR="00193AC2" w:rsidRPr="00EB62FD">
        <w:rPr>
          <w:sz w:val="28"/>
          <w:szCs w:val="28"/>
        </w:rPr>
        <w:t xml:space="preserve"> </w:t>
      </w:r>
      <w:r w:rsidR="00E92843" w:rsidRPr="00EB62FD">
        <w:rPr>
          <w:sz w:val="28"/>
          <w:szCs w:val="28"/>
        </w:rPr>
        <w:t>активн</w:t>
      </w:r>
      <w:r w:rsidRPr="00EB62FD">
        <w:rPr>
          <w:sz w:val="28"/>
          <w:szCs w:val="28"/>
        </w:rPr>
        <w:t>ая работа по</w:t>
      </w:r>
      <w:r w:rsidR="00E92843" w:rsidRPr="00EB62FD">
        <w:rPr>
          <w:sz w:val="28"/>
          <w:szCs w:val="28"/>
        </w:rPr>
        <w:t xml:space="preserve"> реализации на территории Липецкой области </w:t>
      </w:r>
      <w:r w:rsidR="00096ED8" w:rsidRPr="00EB62FD">
        <w:rPr>
          <w:sz w:val="28"/>
          <w:szCs w:val="28"/>
        </w:rPr>
        <w:t xml:space="preserve">инструментов </w:t>
      </w:r>
      <w:r w:rsidR="00E92843" w:rsidRPr="00EB62FD">
        <w:rPr>
          <w:sz w:val="28"/>
          <w:szCs w:val="28"/>
        </w:rPr>
        <w:t>систем</w:t>
      </w:r>
      <w:r w:rsidR="00096ED8" w:rsidRPr="00EB62FD">
        <w:rPr>
          <w:sz w:val="28"/>
          <w:szCs w:val="28"/>
        </w:rPr>
        <w:t>ы</w:t>
      </w:r>
      <w:r w:rsidR="00E92843" w:rsidRPr="00EB62FD">
        <w:rPr>
          <w:sz w:val="28"/>
          <w:szCs w:val="28"/>
        </w:rPr>
        <w:t xml:space="preserve"> поддержки инвестиционных проектов</w:t>
      </w:r>
      <w:r w:rsidR="00096ED8" w:rsidRPr="00EB62FD">
        <w:rPr>
          <w:sz w:val="28"/>
          <w:szCs w:val="28"/>
        </w:rPr>
        <w:t xml:space="preserve"> «</w:t>
      </w:r>
      <w:r w:rsidR="00F03481" w:rsidRPr="00EB62FD">
        <w:rPr>
          <w:sz w:val="28"/>
          <w:szCs w:val="28"/>
        </w:rPr>
        <w:t>Региональный инвестиционный стандарт 2.0</w:t>
      </w:r>
      <w:r w:rsidR="00096ED8" w:rsidRPr="00EB62FD">
        <w:rPr>
          <w:sz w:val="28"/>
          <w:szCs w:val="28"/>
        </w:rPr>
        <w:t>».</w:t>
      </w:r>
      <w:r w:rsidR="00837A92" w:rsidRPr="00EB62FD">
        <w:rPr>
          <w:sz w:val="28"/>
          <w:szCs w:val="28"/>
        </w:rPr>
        <w:t xml:space="preserve"> </w:t>
      </w:r>
    </w:p>
    <w:p w14:paraId="70A9A880" w14:textId="7EFDA60A" w:rsidR="006A3F94" w:rsidRPr="00EB62FD" w:rsidRDefault="00F5558A" w:rsidP="00695A07">
      <w:pPr>
        <w:widowControl w:val="0"/>
        <w:ind w:firstLine="709"/>
        <w:jc w:val="both"/>
        <w:rPr>
          <w:sz w:val="28"/>
          <w:szCs w:val="28"/>
        </w:rPr>
      </w:pPr>
      <w:r w:rsidRPr="00EB62FD">
        <w:rPr>
          <w:sz w:val="28"/>
          <w:szCs w:val="28"/>
        </w:rPr>
        <w:t xml:space="preserve">От лица </w:t>
      </w:r>
      <w:r w:rsidR="00837A92" w:rsidRPr="00EB62FD">
        <w:rPr>
          <w:sz w:val="28"/>
          <w:szCs w:val="28"/>
        </w:rPr>
        <w:t>Липецко</w:t>
      </w:r>
      <w:r w:rsidRPr="00EB62FD">
        <w:rPr>
          <w:sz w:val="28"/>
          <w:szCs w:val="28"/>
        </w:rPr>
        <w:t>го</w:t>
      </w:r>
      <w:r w:rsidR="00837A92" w:rsidRPr="00EB62FD">
        <w:rPr>
          <w:sz w:val="28"/>
          <w:szCs w:val="28"/>
        </w:rPr>
        <w:t xml:space="preserve"> регионально</w:t>
      </w:r>
      <w:r w:rsidRPr="00EB62FD">
        <w:rPr>
          <w:sz w:val="28"/>
          <w:szCs w:val="28"/>
        </w:rPr>
        <w:t>го</w:t>
      </w:r>
      <w:r w:rsidR="00837A92" w:rsidRPr="00EB62FD">
        <w:rPr>
          <w:sz w:val="28"/>
          <w:szCs w:val="28"/>
        </w:rPr>
        <w:t xml:space="preserve"> отделени</w:t>
      </w:r>
      <w:r w:rsidRPr="00EB62FD">
        <w:rPr>
          <w:sz w:val="28"/>
          <w:szCs w:val="28"/>
        </w:rPr>
        <w:t>я</w:t>
      </w:r>
      <w:r w:rsidR="00837A92" w:rsidRPr="00EB62FD">
        <w:rPr>
          <w:sz w:val="28"/>
          <w:szCs w:val="28"/>
        </w:rPr>
        <w:t xml:space="preserve"> ООО «Деловая Россия»</w:t>
      </w:r>
      <w:r w:rsidR="006871EF" w:rsidRPr="00EB62FD">
        <w:rPr>
          <w:sz w:val="28"/>
          <w:szCs w:val="28"/>
        </w:rPr>
        <w:t xml:space="preserve"> выраж</w:t>
      </w:r>
      <w:r w:rsidRPr="00EB62FD">
        <w:rPr>
          <w:sz w:val="28"/>
          <w:szCs w:val="28"/>
        </w:rPr>
        <w:t>ена</w:t>
      </w:r>
      <w:r w:rsidR="006871EF" w:rsidRPr="00EB62FD">
        <w:rPr>
          <w:sz w:val="28"/>
          <w:szCs w:val="28"/>
        </w:rPr>
        <w:t xml:space="preserve"> </w:t>
      </w:r>
      <w:r w:rsidRPr="00EB62FD">
        <w:rPr>
          <w:sz w:val="28"/>
          <w:szCs w:val="28"/>
        </w:rPr>
        <w:t xml:space="preserve">благодарность </w:t>
      </w:r>
      <w:r w:rsidR="007B2CFE">
        <w:rPr>
          <w:sz w:val="28"/>
          <w:szCs w:val="28"/>
        </w:rPr>
        <w:t>Правительству</w:t>
      </w:r>
      <w:r w:rsidRPr="00EB62FD">
        <w:rPr>
          <w:sz w:val="28"/>
          <w:szCs w:val="28"/>
        </w:rPr>
        <w:t xml:space="preserve"> Липецкой области за </w:t>
      </w:r>
      <w:r w:rsidR="007B2CFE">
        <w:rPr>
          <w:sz w:val="28"/>
          <w:szCs w:val="28"/>
        </w:rPr>
        <w:t>проводим</w:t>
      </w:r>
      <w:r w:rsidR="002C1B98" w:rsidRPr="00EB62FD">
        <w:rPr>
          <w:sz w:val="28"/>
          <w:szCs w:val="28"/>
        </w:rPr>
        <w:t>ую работу.</w:t>
      </w:r>
      <w:bookmarkStart w:id="1" w:name="_GoBack"/>
      <w:bookmarkEnd w:id="1"/>
    </w:p>
    <w:p w14:paraId="37C9F7D1" w14:textId="77777777" w:rsidR="00860D8A" w:rsidRPr="00EB62FD" w:rsidRDefault="00860D8A" w:rsidP="009A0580">
      <w:pPr>
        <w:widowControl w:val="0"/>
        <w:jc w:val="both"/>
        <w:rPr>
          <w:b/>
          <w:sz w:val="28"/>
          <w:szCs w:val="28"/>
        </w:rPr>
      </w:pPr>
    </w:p>
    <w:p w14:paraId="55A9E8FD" w14:textId="77777777" w:rsidR="002C1B98" w:rsidRPr="00EB62FD" w:rsidRDefault="002C1B98" w:rsidP="002C1B98">
      <w:pPr>
        <w:pStyle w:val="a4"/>
        <w:spacing w:line="240" w:lineRule="auto"/>
        <w:jc w:val="both"/>
        <w:rPr>
          <w:color w:val="000000"/>
          <w:sz w:val="28"/>
          <w:szCs w:val="28"/>
        </w:rPr>
      </w:pPr>
      <w:r w:rsidRPr="00EB62FD">
        <w:rPr>
          <w:color w:val="000000"/>
          <w:sz w:val="28"/>
          <w:szCs w:val="28"/>
        </w:rPr>
        <w:lastRenderedPageBreak/>
        <w:t xml:space="preserve">Голосовали:  </w:t>
      </w:r>
    </w:p>
    <w:p w14:paraId="725C150A" w14:textId="77777777" w:rsidR="002C1B98" w:rsidRPr="00EB62FD" w:rsidRDefault="002C1B98" w:rsidP="002C1B98">
      <w:pPr>
        <w:pStyle w:val="a4"/>
        <w:spacing w:line="240" w:lineRule="auto"/>
        <w:ind w:firstLine="708"/>
        <w:jc w:val="both"/>
        <w:rPr>
          <w:color w:val="000000"/>
          <w:sz w:val="28"/>
          <w:szCs w:val="28"/>
        </w:rPr>
      </w:pPr>
      <w:r w:rsidRPr="00EB62FD">
        <w:rPr>
          <w:color w:val="000000"/>
          <w:sz w:val="28"/>
          <w:szCs w:val="28"/>
        </w:rPr>
        <w:t>«за» – 7 голосов;</w:t>
      </w:r>
    </w:p>
    <w:p w14:paraId="51A00662" w14:textId="77777777" w:rsidR="002C1B98" w:rsidRPr="00EB62FD" w:rsidRDefault="002C1B98" w:rsidP="002C1B98">
      <w:pPr>
        <w:pStyle w:val="a4"/>
        <w:spacing w:line="240" w:lineRule="auto"/>
        <w:jc w:val="both"/>
        <w:rPr>
          <w:color w:val="000000"/>
          <w:sz w:val="28"/>
          <w:szCs w:val="28"/>
        </w:rPr>
      </w:pPr>
      <w:r w:rsidRPr="00EB62FD">
        <w:rPr>
          <w:color w:val="000000"/>
          <w:sz w:val="28"/>
          <w:szCs w:val="28"/>
        </w:rPr>
        <w:t>«против» – нет;</w:t>
      </w:r>
    </w:p>
    <w:p w14:paraId="0321D138" w14:textId="77777777" w:rsidR="002C1B98" w:rsidRPr="00EB62FD" w:rsidRDefault="002C1B98" w:rsidP="002C1B98">
      <w:pPr>
        <w:pStyle w:val="a4"/>
        <w:spacing w:line="240" w:lineRule="auto"/>
        <w:jc w:val="both"/>
        <w:rPr>
          <w:color w:val="000000"/>
          <w:sz w:val="28"/>
          <w:szCs w:val="28"/>
        </w:rPr>
      </w:pPr>
      <w:r w:rsidRPr="00EB62FD">
        <w:rPr>
          <w:color w:val="000000"/>
          <w:sz w:val="28"/>
          <w:szCs w:val="28"/>
        </w:rPr>
        <w:t>«воздержались» – нет.</w:t>
      </w:r>
    </w:p>
    <w:p w14:paraId="3C1DEC83" w14:textId="77777777" w:rsidR="00860D8A" w:rsidRPr="00EB62FD" w:rsidRDefault="00860D8A" w:rsidP="009A0580">
      <w:pPr>
        <w:widowControl w:val="0"/>
        <w:jc w:val="both"/>
        <w:rPr>
          <w:b/>
          <w:sz w:val="28"/>
          <w:szCs w:val="28"/>
        </w:rPr>
      </w:pPr>
    </w:p>
    <w:p w14:paraId="255F5A39" w14:textId="77777777" w:rsidR="00860D8A" w:rsidRPr="00EB62FD" w:rsidRDefault="00860D8A" w:rsidP="009A0580">
      <w:pPr>
        <w:widowControl w:val="0"/>
        <w:jc w:val="both"/>
        <w:rPr>
          <w:b/>
          <w:sz w:val="28"/>
          <w:szCs w:val="28"/>
        </w:rPr>
      </w:pPr>
    </w:p>
    <w:p w14:paraId="2A01FB84" w14:textId="55E40DAE" w:rsidR="004619F5" w:rsidRPr="00EB62FD" w:rsidRDefault="004619F5" w:rsidP="005A21DD">
      <w:pPr>
        <w:widowControl w:val="0"/>
        <w:rPr>
          <w:b/>
          <w:sz w:val="28"/>
          <w:szCs w:val="28"/>
        </w:rPr>
      </w:pPr>
      <w:r w:rsidRPr="00EB62FD">
        <w:rPr>
          <w:b/>
          <w:sz w:val="28"/>
          <w:szCs w:val="28"/>
        </w:rPr>
        <w:t>По третьему вопросу:</w:t>
      </w:r>
      <w:r w:rsidR="00C61144" w:rsidRPr="00EB62FD">
        <w:rPr>
          <w:b/>
          <w:sz w:val="28"/>
          <w:szCs w:val="28"/>
        </w:rPr>
        <w:t xml:space="preserve"> </w:t>
      </w:r>
    </w:p>
    <w:p w14:paraId="1F0F8F50" w14:textId="77777777" w:rsidR="006712A1" w:rsidRPr="00EB62FD" w:rsidRDefault="006712A1" w:rsidP="002D1B51">
      <w:pPr>
        <w:widowControl w:val="0"/>
        <w:jc w:val="both"/>
        <w:rPr>
          <w:b/>
          <w:bCs/>
          <w:sz w:val="28"/>
          <w:szCs w:val="28"/>
          <w:highlight w:val="yellow"/>
        </w:rPr>
      </w:pPr>
    </w:p>
    <w:p w14:paraId="06DF96E5" w14:textId="109B3879" w:rsidR="00486128" w:rsidRPr="00EB62FD" w:rsidRDefault="00DC1FB5" w:rsidP="002D1B51">
      <w:pPr>
        <w:widowControl w:val="0"/>
        <w:jc w:val="both"/>
        <w:rPr>
          <w:sz w:val="28"/>
          <w:szCs w:val="28"/>
        </w:rPr>
      </w:pPr>
      <w:r w:rsidRPr="00EB62FD">
        <w:rPr>
          <w:b/>
          <w:sz w:val="28"/>
          <w:szCs w:val="28"/>
        </w:rPr>
        <w:t xml:space="preserve">Володина Светлана Николаевна - </w:t>
      </w:r>
      <w:r w:rsidRPr="00EB62FD">
        <w:rPr>
          <w:bCs/>
          <w:sz w:val="28"/>
          <w:szCs w:val="28"/>
        </w:rPr>
        <w:t xml:space="preserve">первый заместитель начальника управления финансов Липецкой области - </w:t>
      </w:r>
      <w:r w:rsidR="00486128" w:rsidRPr="00EB62FD">
        <w:rPr>
          <w:bCs/>
          <w:sz w:val="28"/>
          <w:szCs w:val="28"/>
        </w:rPr>
        <w:t xml:space="preserve">выступила с </w:t>
      </w:r>
      <w:r w:rsidR="00486128" w:rsidRPr="00EB62FD">
        <w:rPr>
          <w:bCs/>
          <w:color w:val="auto"/>
          <w:sz w:val="28"/>
          <w:szCs w:val="28"/>
        </w:rPr>
        <w:t>докладом «</w:t>
      </w:r>
      <w:r w:rsidR="00D15A2B" w:rsidRPr="00EB62FD">
        <w:rPr>
          <w:bCs/>
          <w:color w:val="auto"/>
          <w:sz w:val="28"/>
          <w:szCs w:val="28"/>
        </w:rPr>
        <w:t>О проекте закона Липецкой</w:t>
      </w:r>
      <w:r w:rsidR="00D15A2B" w:rsidRPr="00EB62FD">
        <w:rPr>
          <w:color w:val="auto"/>
          <w:sz w:val="28"/>
          <w:szCs w:val="28"/>
        </w:rPr>
        <w:t xml:space="preserve"> области</w:t>
      </w:r>
      <w:r w:rsidR="00D15A2B" w:rsidRPr="00EB62FD">
        <w:rPr>
          <w:bCs/>
          <w:color w:val="auto"/>
          <w:sz w:val="28"/>
          <w:szCs w:val="28"/>
        </w:rPr>
        <w:t xml:space="preserve"> «О внесении изменений в Закон Липецкой области «О бюджетном процессе Липецкой области</w:t>
      </w:r>
      <w:r w:rsidR="00486128" w:rsidRPr="00EB62FD">
        <w:rPr>
          <w:color w:val="auto"/>
          <w:sz w:val="28"/>
          <w:szCs w:val="28"/>
        </w:rPr>
        <w:t>».</w:t>
      </w:r>
    </w:p>
    <w:p w14:paraId="68F351C5" w14:textId="04B3FD6D" w:rsidR="00510C0D" w:rsidRPr="00EB62FD" w:rsidRDefault="00510C0D" w:rsidP="00EA0B63">
      <w:pPr>
        <w:widowControl w:val="0"/>
        <w:ind w:firstLine="709"/>
        <w:jc w:val="both"/>
        <w:rPr>
          <w:sz w:val="28"/>
          <w:szCs w:val="28"/>
        </w:rPr>
      </w:pPr>
      <w:r w:rsidRPr="00EB62FD">
        <w:rPr>
          <w:sz w:val="28"/>
          <w:szCs w:val="28"/>
        </w:rPr>
        <w:t xml:space="preserve">Проект закона Липецкой области «О внесении изменений в Закон Липецкой области «О бюджетном процессе Липецкой области» разработан в целях приведения Закона в соответствие </w:t>
      </w:r>
      <w:r w:rsidR="00EA0B63">
        <w:rPr>
          <w:sz w:val="28"/>
          <w:szCs w:val="28"/>
        </w:rPr>
        <w:t>с федеральным законодательством и</w:t>
      </w:r>
      <w:r w:rsidRPr="00EB62FD">
        <w:rPr>
          <w:sz w:val="28"/>
          <w:szCs w:val="28"/>
        </w:rPr>
        <w:t xml:space="preserve"> Уставом Липецкой области</w:t>
      </w:r>
      <w:r w:rsidR="00EA0B63">
        <w:rPr>
          <w:sz w:val="28"/>
          <w:szCs w:val="28"/>
        </w:rPr>
        <w:t>.</w:t>
      </w:r>
    </w:p>
    <w:p w14:paraId="2963B4AF" w14:textId="77777777" w:rsidR="008A07F1" w:rsidRPr="00EB62FD" w:rsidRDefault="008A07F1" w:rsidP="00510C0D">
      <w:pPr>
        <w:widowControl w:val="0"/>
        <w:ind w:firstLine="709"/>
        <w:jc w:val="both"/>
        <w:rPr>
          <w:sz w:val="28"/>
          <w:szCs w:val="28"/>
        </w:rPr>
      </w:pPr>
    </w:p>
    <w:p w14:paraId="0FAF6436" w14:textId="77777777" w:rsidR="00CC6A25" w:rsidRPr="00EB62FD" w:rsidRDefault="008A07F1" w:rsidP="008A07F1">
      <w:pPr>
        <w:widowControl w:val="0"/>
        <w:jc w:val="both"/>
        <w:rPr>
          <w:bCs/>
          <w:sz w:val="28"/>
          <w:szCs w:val="28"/>
        </w:rPr>
      </w:pPr>
      <w:r w:rsidRPr="00EB62FD">
        <w:rPr>
          <w:b/>
          <w:sz w:val="28"/>
          <w:szCs w:val="28"/>
        </w:rPr>
        <w:t xml:space="preserve">Выступил </w:t>
      </w:r>
      <w:proofErr w:type="spellStart"/>
      <w:r w:rsidRPr="00EB62FD">
        <w:rPr>
          <w:b/>
          <w:sz w:val="28"/>
          <w:szCs w:val="28"/>
        </w:rPr>
        <w:t>Щеглеватых</w:t>
      </w:r>
      <w:proofErr w:type="spellEnd"/>
      <w:r w:rsidRPr="00EB62FD">
        <w:rPr>
          <w:b/>
          <w:sz w:val="28"/>
          <w:szCs w:val="28"/>
        </w:rPr>
        <w:t xml:space="preserve"> Вячеслав Михайлович </w:t>
      </w:r>
      <w:r w:rsidRPr="00EB62FD">
        <w:rPr>
          <w:bCs/>
          <w:sz w:val="28"/>
          <w:szCs w:val="28"/>
        </w:rPr>
        <w:t>с предложени</w:t>
      </w:r>
      <w:r w:rsidR="00CC6A25" w:rsidRPr="00EB62FD">
        <w:rPr>
          <w:bCs/>
          <w:sz w:val="28"/>
          <w:szCs w:val="28"/>
        </w:rPr>
        <w:t>ями:</w:t>
      </w:r>
    </w:p>
    <w:p w14:paraId="3483B662" w14:textId="6E0E1716" w:rsidR="008A07F1" w:rsidRPr="00EB62FD" w:rsidRDefault="00CC6A25" w:rsidP="00CC6A25">
      <w:pPr>
        <w:widowControl w:val="0"/>
        <w:ind w:firstLine="709"/>
        <w:jc w:val="both"/>
        <w:rPr>
          <w:bCs/>
          <w:sz w:val="28"/>
          <w:szCs w:val="28"/>
        </w:rPr>
      </w:pPr>
      <w:r w:rsidRPr="00EB62FD">
        <w:rPr>
          <w:bCs/>
          <w:sz w:val="28"/>
          <w:szCs w:val="28"/>
        </w:rPr>
        <w:t xml:space="preserve">1) </w:t>
      </w:r>
      <w:r w:rsidR="008A07F1" w:rsidRPr="00EB62FD">
        <w:rPr>
          <w:bCs/>
          <w:sz w:val="28"/>
          <w:szCs w:val="28"/>
        </w:rPr>
        <w:t xml:space="preserve">поддержать проект закона Липецкой области </w:t>
      </w:r>
      <w:r w:rsidR="00F352EF" w:rsidRPr="00EB62FD">
        <w:rPr>
          <w:bCs/>
          <w:sz w:val="28"/>
          <w:szCs w:val="28"/>
        </w:rPr>
        <w:t>«О внесении изменений в Закон Липецкой области «О бюджетном процессе Липецкой области</w:t>
      </w:r>
      <w:r w:rsidR="008A07F1" w:rsidRPr="00EB62FD">
        <w:rPr>
          <w:bCs/>
          <w:sz w:val="28"/>
          <w:szCs w:val="28"/>
        </w:rPr>
        <w:t>»</w:t>
      </w:r>
      <w:r w:rsidRPr="00EB62FD">
        <w:rPr>
          <w:bCs/>
          <w:sz w:val="28"/>
          <w:szCs w:val="28"/>
        </w:rPr>
        <w:t>;</w:t>
      </w:r>
    </w:p>
    <w:p w14:paraId="2D9887BA" w14:textId="0FC18DBF" w:rsidR="00CC6A25" w:rsidRPr="00EB62FD" w:rsidRDefault="00CC6A25" w:rsidP="00CC6A25">
      <w:pPr>
        <w:widowControl w:val="0"/>
        <w:ind w:firstLine="709"/>
        <w:jc w:val="both"/>
        <w:rPr>
          <w:bCs/>
          <w:sz w:val="28"/>
          <w:szCs w:val="28"/>
        </w:rPr>
      </w:pPr>
      <w:r w:rsidRPr="00EB62FD">
        <w:rPr>
          <w:bCs/>
          <w:sz w:val="28"/>
          <w:szCs w:val="28"/>
        </w:rPr>
        <w:t xml:space="preserve">2) </w:t>
      </w:r>
      <w:r w:rsidR="00B0565C" w:rsidRPr="00EB62FD">
        <w:rPr>
          <w:bCs/>
          <w:sz w:val="28"/>
          <w:szCs w:val="28"/>
        </w:rPr>
        <w:t>подготовить актуальные вопр</w:t>
      </w:r>
      <w:r w:rsidR="00CC0AD3" w:rsidRPr="00EB62FD">
        <w:rPr>
          <w:bCs/>
          <w:sz w:val="28"/>
          <w:szCs w:val="28"/>
        </w:rPr>
        <w:t>о</w:t>
      </w:r>
      <w:r w:rsidR="00B0565C" w:rsidRPr="00EB62FD">
        <w:rPr>
          <w:bCs/>
          <w:sz w:val="28"/>
          <w:szCs w:val="28"/>
        </w:rPr>
        <w:t xml:space="preserve">сы для обсуждения на дальнейших заседаниях Общественного совета </w:t>
      </w:r>
      <w:r w:rsidR="00CC0AD3" w:rsidRPr="00EB62FD">
        <w:rPr>
          <w:bCs/>
          <w:sz w:val="28"/>
          <w:szCs w:val="28"/>
        </w:rPr>
        <w:t>при управлении финансов Липецкой области.</w:t>
      </w:r>
    </w:p>
    <w:p w14:paraId="3BF8A318" w14:textId="77777777" w:rsidR="008A07F1" w:rsidRPr="00EB62FD" w:rsidRDefault="008A07F1" w:rsidP="008A07F1">
      <w:pPr>
        <w:widowControl w:val="0"/>
        <w:jc w:val="both"/>
        <w:rPr>
          <w:bCs/>
          <w:sz w:val="28"/>
          <w:szCs w:val="28"/>
        </w:rPr>
      </w:pPr>
    </w:p>
    <w:p w14:paraId="787889D3" w14:textId="77777777" w:rsidR="00F352EF" w:rsidRPr="00EB62FD" w:rsidRDefault="00F352EF" w:rsidP="00F352EF">
      <w:pPr>
        <w:pStyle w:val="a4"/>
        <w:spacing w:line="240" w:lineRule="auto"/>
        <w:jc w:val="both"/>
        <w:rPr>
          <w:color w:val="000000"/>
          <w:sz w:val="28"/>
          <w:szCs w:val="28"/>
        </w:rPr>
      </w:pPr>
      <w:r w:rsidRPr="00EB62FD">
        <w:rPr>
          <w:color w:val="000000"/>
          <w:sz w:val="28"/>
          <w:szCs w:val="28"/>
        </w:rPr>
        <w:t xml:space="preserve">Голосовали:  </w:t>
      </w:r>
    </w:p>
    <w:p w14:paraId="434C691A" w14:textId="77777777" w:rsidR="00F352EF" w:rsidRPr="00EB62FD" w:rsidRDefault="00F352EF" w:rsidP="00F352EF">
      <w:pPr>
        <w:pStyle w:val="a4"/>
        <w:spacing w:line="240" w:lineRule="auto"/>
        <w:ind w:firstLine="708"/>
        <w:jc w:val="both"/>
        <w:rPr>
          <w:color w:val="000000"/>
          <w:sz w:val="28"/>
          <w:szCs w:val="28"/>
        </w:rPr>
      </w:pPr>
      <w:r w:rsidRPr="00EB62FD">
        <w:rPr>
          <w:color w:val="000000"/>
          <w:sz w:val="28"/>
          <w:szCs w:val="28"/>
        </w:rPr>
        <w:t>«за» – 7 голосов;</w:t>
      </w:r>
    </w:p>
    <w:p w14:paraId="5BF8456A" w14:textId="77777777" w:rsidR="00F352EF" w:rsidRPr="00EB62FD" w:rsidRDefault="00F352EF" w:rsidP="00F352EF">
      <w:pPr>
        <w:pStyle w:val="a4"/>
        <w:spacing w:line="240" w:lineRule="auto"/>
        <w:jc w:val="both"/>
        <w:rPr>
          <w:color w:val="000000"/>
          <w:sz w:val="28"/>
          <w:szCs w:val="28"/>
        </w:rPr>
      </w:pPr>
      <w:r w:rsidRPr="00EB62FD">
        <w:rPr>
          <w:color w:val="000000"/>
          <w:sz w:val="28"/>
          <w:szCs w:val="28"/>
        </w:rPr>
        <w:t>«против» – нет;</w:t>
      </w:r>
    </w:p>
    <w:p w14:paraId="6F0E1A8C" w14:textId="25FC5291" w:rsidR="00510C0D" w:rsidRPr="00EB62FD" w:rsidRDefault="00F352EF" w:rsidP="00F352EF">
      <w:pPr>
        <w:pStyle w:val="a4"/>
        <w:spacing w:line="240" w:lineRule="auto"/>
        <w:jc w:val="both"/>
        <w:rPr>
          <w:color w:val="000000"/>
          <w:sz w:val="28"/>
          <w:szCs w:val="28"/>
        </w:rPr>
      </w:pPr>
      <w:r w:rsidRPr="00EB62FD">
        <w:rPr>
          <w:color w:val="000000"/>
          <w:sz w:val="28"/>
          <w:szCs w:val="28"/>
        </w:rPr>
        <w:t>«воздержались» – нет.</w:t>
      </w:r>
    </w:p>
    <w:p w14:paraId="0238B8A3" w14:textId="77777777" w:rsidR="00510C0D" w:rsidRPr="00EB62FD" w:rsidRDefault="00510C0D" w:rsidP="007E334A">
      <w:pPr>
        <w:widowControl w:val="0"/>
        <w:jc w:val="both"/>
        <w:rPr>
          <w:b/>
          <w:sz w:val="28"/>
          <w:szCs w:val="28"/>
          <w:highlight w:val="green"/>
        </w:rPr>
      </w:pPr>
    </w:p>
    <w:p w14:paraId="312E56BB" w14:textId="77777777" w:rsidR="00AD5A1A" w:rsidRPr="00EB62FD" w:rsidRDefault="00AD5A1A" w:rsidP="00393BDE">
      <w:pPr>
        <w:pStyle w:val="a4"/>
        <w:spacing w:line="240" w:lineRule="auto"/>
        <w:ind w:firstLine="0"/>
        <w:jc w:val="both"/>
        <w:rPr>
          <w:b/>
          <w:bCs/>
          <w:color w:val="000000"/>
          <w:sz w:val="28"/>
          <w:szCs w:val="28"/>
        </w:rPr>
      </w:pPr>
    </w:p>
    <w:p w14:paraId="7CB91E87" w14:textId="344A2414" w:rsidR="00393BDE" w:rsidRPr="00EB62FD" w:rsidRDefault="00393BDE" w:rsidP="00393BDE">
      <w:pPr>
        <w:pStyle w:val="a4"/>
        <w:spacing w:line="240" w:lineRule="auto"/>
        <w:ind w:firstLine="0"/>
        <w:jc w:val="both"/>
        <w:rPr>
          <w:b/>
          <w:color w:val="000000"/>
          <w:sz w:val="28"/>
          <w:szCs w:val="28"/>
        </w:rPr>
      </w:pPr>
      <w:r w:rsidRPr="00EB62FD">
        <w:rPr>
          <w:b/>
          <w:bCs/>
          <w:color w:val="000000"/>
          <w:sz w:val="28"/>
          <w:szCs w:val="28"/>
        </w:rPr>
        <w:t>По итогам заседания</w:t>
      </w:r>
      <w:r w:rsidRPr="00EB62FD">
        <w:rPr>
          <w:color w:val="000000"/>
          <w:sz w:val="28"/>
          <w:szCs w:val="28"/>
        </w:rPr>
        <w:t xml:space="preserve"> </w:t>
      </w:r>
      <w:r w:rsidRPr="00EB62FD">
        <w:rPr>
          <w:b/>
          <w:color w:val="000000"/>
          <w:sz w:val="28"/>
          <w:szCs w:val="28"/>
        </w:rPr>
        <w:t>РЕШИЛИ:</w:t>
      </w:r>
    </w:p>
    <w:p w14:paraId="64D52643" w14:textId="77D21C77" w:rsidR="00393BDE" w:rsidRPr="00EB62FD" w:rsidRDefault="00E8236B" w:rsidP="00393BDE">
      <w:pPr>
        <w:pStyle w:val="a6"/>
        <w:widowControl w:val="0"/>
        <w:numPr>
          <w:ilvl w:val="0"/>
          <w:numId w:val="4"/>
        </w:numPr>
        <w:ind w:hanging="720"/>
        <w:jc w:val="both"/>
        <w:rPr>
          <w:bCs/>
          <w:color w:val="auto"/>
          <w:sz w:val="28"/>
          <w:szCs w:val="28"/>
        </w:rPr>
      </w:pPr>
      <w:bookmarkStart w:id="2" w:name="_Hlk139019918"/>
      <w:r w:rsidRPr="00EB62FD">
        <w:rPr>
          <w:bCs/>
          <w:sz w:val="28"/>
          <w:szCs w:val="28"/>
        </w:rPr>
        <w:t>Поддержать</w:t>
      </w:r>
      <w:r w:rsidR="00393BDE" w:rsidRPr="00EB62FD">
        <w:rPr>
          <w:bCs/>
          <w:color w:val="auto"/>
          <w:sz w:val="28"/>
          <w:szCs w:val="28"/>
        </w:rPr>
        <w:t xml:space="preserve"> проект закона </w:t>
      </w:r>
      <w:r w:rsidR="006E7E52" w:rsidRPr="00EB62FD">
        <w:rPr>
          <w:bCs/>
          <w:color w:val="auto"/>
          <w:sz w:val="28"/>
          <w:szCs w:val="28"/>
        </w:rPr>
        <w:t>Липецкой</w:t>
      </w:r>
      <w:r w:rsidR="006E7E52" w:rsidRPr="00EB62FD">
        <w:rPr>
          <w:color w:val="auto"/>
          <w:sz w:val="28"/>
          <w:szCs w:val="28"/>
        </w:rPr>
        <w:t xml:space="preserve"> области</w:t>
      </w:r>
      <w:r w:rsidR="00393BDE" w:rsidRPr="00EB62FD">
        <w:rPr>
          <w:bCs/>
          <w:color w:val="auto"/>
          <w:sz w:val="28"/>
          <w:szCs w:val="28"/>
        </w:rPr>
        <w:t xml:space="preserve"> «Об исполнении областного бюджета за 2022 год»</w:t>
      </w:r>
      <w:bookmarkEnd w:id="2"/>
      <w:r w:rsidR="00393BDE" w:rsidRPr="00EB62FD">
        <w:rPr>
          <w:bCs/>
          <w:color w:val="auto"/>
          <w:sz w:val="28"/>
          <w:szCs w:val="28"/>
        </w:rPr>
        <w:t>.</w:t>
      </w:r>
    </w:p>
    <w:p w14:paraId="6029D70B" w14:textId="3F8E50E9" w:rsidR="00393BDE" w:rsidRPr="00EB62FD" w:rsidRDefault="00393BDE" w:rsidP="00393BDE">
      <w:pPr>
        <w:pStyle w:val="a6"/>
        <w:widowControl w:val="0"/>
        <w:numPr>
          <w:ilvl w:val="0"/>
          <w:numId w:val="4"/>
        </w:numPr>
        <w:ind w:hanging="720"/>
        <w:jc w:val="both"/>
        <w:rPr>
          <w:bCs/>
          <w:color w:val="auto"/>
          <w:sz w:val="28"/>
          <w:szCs w:val="28"/>
        </w:rPr>
      </w:pPr>
      <w:r w:rsidRPr="00EB62FD">
        <w:rPr>
          <w:bCs/>
          <w:color w:val="auto"/>
          <w:sz w:val="28"/>
          <w:szCs w:val="28"/>
        </w:rPr>
        <w:t xml:space="preserve">Принять к сведению доклад </w:t>
      </w:r>
      <w:bookmarkStart w:id="3" w:name="_Hlk139019934"/>
      <w:r w:rsidRPr="00EB62FD">
        <w:rPr>
          <w:bCs/>
          <w:color w:val="auto"/>
          <w:sz w:val="28"/>
          <w:szCs w:val="28"/>
        </w:rPr>
        <w:t xml:space="preserve">«Об отчете о деятельности управления финансов </w:t>
      </w:r>
      <w:r w:rsidR="006E7E52" w:rsidRPr="00EB62FD">
        <w:rPr>
          <w:bCs/>
          <w:color w:val="auto"/>
          <w:sz w:val="28"/>
          <w:szCs w:val="28"/>
        </w:rPr>
        <w:t>Липецкой</w:t>
      </w:r>
      <w:r w:rsidR="006E7E52" w:rsidRPr="00EB62FD">
        <w:rPr>
          <w:color w:val="auto"/>
          <w:sz w:val="28"/>
          <w:szCs w:val="28"/>
        </w:rPr>
        <w:t xml:space="preserve"> области </w:t>
      </w:r>
      <w:r w:rsidRPr="00EB62FD">
        <w:rPr>
          <w:bCs/>
          <w:color w:val="auto"/>
          <w:sz w:val="28"/>
          <w:szCs w:val="28"/>
        </w:rPr>
        <w:t>за 2022 год»</w:t>
      </w:r>
      <w:bookmarkEnd w:id="3"/>
      <w:r w:rsidRPr="00EB62FD">
        <w:rPr>
          <w:bCs/>
          <w:color w:val="auto"/>
          <w:sz w:val="28"/>
          <w:szCs w:val="28"/>
        </w:rPr>
        <w:t xml:space="preserve">. </w:t>
      </w:r>
    </w:p>
    <w:p w14:paraId="402BA0C1" w14:textId="0E70943B" w:rsidR="00393BDE" w:rsidRPr="00EB62FD" w:rsidRDefault="00E8236B" w:rsidP="00A0561F">
      <w:pPr>
        <w:pStyle w:val="a6"/>
        <w:widowControl w:val="0"/>
        <w:numPr>
          <w:ilvl w:val="0"/>
          <w:numId w:val="4"/>
        </w:numPr>
        <w:ind w:hanging="683"/>
        <w:jc w:val="both"/>
        <w:rPr>
          <w:bCs/>
          <w:color w:val="auto"/>
          <w:sz w:val="28"/>
          <w:szCs w:val="28"/>
          <w:lang w:eastAsia="en-US" w:bidi="en-US"/>
        </w:rPr>
      </w:pPr>
      <w:bookmarkStart w:id="4" w:name="_Hlk139019960"/>
      <w:r w:rsidRPr="00EB62FD">
        <w:rPr>
          <w:bCs/>
          <w:color w:val="auto"/>
          <w:sz w:val="28"/>
          <w:szCs w:val="28"/>
        </w:rPr>
        <w:t xml:space="preserve">Поддержать </w:t>
      </w:r>
      <w:r w:rsidR="00A0561F" w:rsidRPr="00EB62FD">
        <w:rPr>
          <w:bCs/>
          <w:color w:val="auto"/>
          <w:sz w:val="28"/>
          <w:szCs w:val="28"/>
        </w:rPr>
        <w:t>проект закона Липецкой</w:t>
      </w:r>
      <w:r w:rsidR="00A0561F" w:rsidRPr="00EB62FD">
        <w:rPr>
          <w:color w:val="auto"/>
          <w:sz w:val="28"/>
          <w:szCs w:val="28"/>
        </w:rPr>
        <w:t xml:space="preserve"> области</w:t>
      </w:r>
      <w:r w:rsidR="00393BDE" w:rsidRPr="00EB62FD">
        <w:rPr>
          <w:bCs/>
          <w:color w:val="auto"/>
          <w:sz w:val="28"/>
          <w:szCs w:val="28"/>
        </w:rPr>
        <w:t xml:space="preserve"> </w:t>
      </w:r>
      <w:r w:rsidR="00A0561F" w:rsidRPr="00EB62FD">
        <w:rPr>
          <w:bCs/>
          <w:color w:val="auto"/>
          <w:sz w:val="28"/>
          <w:szCs w:val="28"/>
        </w:rPr>
        <w:t>«О внесении изменений в Закон Липецкой области «О бюджетном процессе Липецкой области».</w:t>
      </w:r>
      <w:bookmarkEnd w:id="4"/>
    </w:p>
    <w:p w14:paraId="4BAD640C" w14:textId="77777777" w:rsidR="000B121A" w:rsidRPr="00EB62FD" w:rsidRDefault="000B121A" w:rsidP="002D1B51">
      <w:pPr>
        <w:widowControl w:val="0"/>
        <w:jc w:val="both"/>
        <w:rPr>
          <w:b/>
          <w:bCs/>
          <w:sz w:val="28"/>
          <w:szCs w:val="28"/>
          <w:highlight w:val="yellow"/>
        </w:rPr>
      </w:pPr>
    </w:p>
    <w:p w14:paraId="14713B25" w14:textId="0E3B6C9B" w:rsidR="00393BDE" w:rsidRPr="00EB62FD" w:rsidRDefault="00A529E4" w:rsidP="00393BDE">
      <w:pPr>
        <w:pStyle w:val="a4"/>
        <w:spacing w:line="240" w:lineRule="auto"/>
        <w:ind w:firstLine="0"/>
        <w:jc w:val="both"/>
        <w:rPr>
          <w:sz w:val="28"/>
          <w:szCs w:val="28"/>
          <w:lang w:bidi="en-US"/>
        </w:rPr>
      </w:pPr>
      <w:r w:rsidRPr="00EB62FD">
        <w:rPr>
          <w:sz w:val="28"/>
          <w:szCs w:val="28"/>
          <w:lang w:bidi="en-US"/>
        </w:rPr>
        <w:t>П</w:t>
      </w:r>
      <w:r w:rsidR="00393BDE" w:rsidRPr="00EB62FD">
        <w:rPr>
          <w:sz w:val="28"/>
          <w:szCs w:val="28"/>
          <w:lang w:bidi="en-US"/>
        </w:rPr>
        <w:t>редседател</w:t>
      </w:r>
      <w:r w:rsidRPr="00EB62FD">
        <w:rPr>
          <w:sz w:val="28"/>
          <w:szCs w:val="28"/>
          <w:lang w:bidi="en-US"/>
        </w:rPr>
        <w:t>ь</w:t>
      </w:r>
    </w:p>
    <w:p w14:paraId="56F6B82E" w14:textId="77777777" w:rsidR="00393BDE" w:rsidRPr="00EB62FD" w:rsidRDefault="00393BDE" w:rsidP="00393BDE">
      <w:pPr>
        <w:pStyle w:val="a4"/>
        <w:spacing w:line="240" w:lineRule="auto"/>
        <w:ind w:firstLine="0"/>
        <w:jc w:val="both"/>
        <w:rPr>
          <w:sz w:val="28"/>
          <w:szCs w:val="28"/>
          <w:lang w:bidi="en-US"/>
        </w:rPr>
      </w:pPr>
      <w:r w:rsidRPr="00EB62FD">
        <w:rPr>
          <w:sz w:val="28"/>
          <w:szCs w:val="28"/>
          <w:lang w:bidi="en-US"/>
        </w:rPr>
        <w:t>Общественного совета</w:t>
      </w:r>
    </w:p>
    <w:p w14:paraId="5204B053" w14:textId="77777777" w:rsidR="00393BDE" w:rsidRPr="00EB62FD" w:rsidRDefault="00393BDE" w:rsidP="00393BDE">
      <w:pPr>
        <w:pStyle w:val="a4"/>
        <w:spacing w:line="240" w:lineRule="auto"/>
        <w:ind w:firstLine="0"/>
        <w:jc w:val="both"/>
        <w:rPr>
          <w:sz w:val="28"/>
          <w:szCs w:val="28"/>
          <w:lang w:bidi="en-US"/>
        </w:rPr>
      </w:pPr>
      <w:r w:rsidRPr="00EB62FD">
        <w:rPr>
          <w:sz w:val="28"/>
          <w:szCs w:val="28"/>
          <w:lang w:bidi="en-US"/>
        </w:rPr>
        <w:t xml:space="preserve">при управлении финансов </w:t>
      </w:r>
    </w:p>
    <w:p w14:paraId="18ED4469" w14:textId="222C3020" w:rsidR="00393BDE" w:rsidRPr="00EB62FD" w:rsidRDefault="00393BDE" w:rsidP="00393BDE">
      <w:pPr>
        <w:pStyle w:val="a4"/>
        <w:spacing w:line="240" w:lineRule="auto"/>
        <w:ind w:firstLine="0"/>
        <w:jc w:val="both"/>
        <w:rPr>
          <w:sz w:val="28"/>
          <w:szCs w:val="28"/>
          <w:lang w:bidi="en-US"/>
        </w:rPr>
      </w:pPr>
      <w:r w:rsidRPr="00EB62FD">
        <w:rPr>
          <w:sz w:val="28"/>
          <w:szCs w:val="28"/>
          <w:lang w:bidi="en-US"/>
        </w:rPr>
        <w:t xml:space="preserve">Липецкой области                                                                          </w:t>
      </w:r>
      <w:r w:rsidR="00A529E4" w:rsidRPr="00EB62FD">
        <w:rPr>
          <w:sz w:val="28"/>
          <w:szCs w:val="28"/>
          <w:lang w:bidi="en-US"/>
        </w:rPr>
        <w:t xml:space="preserve">      </w:t>
      </w:r>
      <w:r w:rsidRPr="00EB62FD">
        <w:rPr>
          <w:sz w:val="28"/>
          <w:szCs w:val="28"/>
          <w:lang w:bidi="en-US"/>
        </w:rPr>
        <w:t xml:space="preserve">  </w:t>
      </w:r>
      <w:r w:rsidR="00A529E4" w:rsidRPr="00EB62FD">
        <w:rPr>
          <w:sz w:val="28"/>
          <w:szCs w:val="28"/>
          <w:lang w:bidi="en-US"/>
        </w:rPr>
        <w:t>Е</w:t>
      </w:r>
      <w:r w:rsidRPr="00EB62FD">
        <w:rPr>
          <w:sz w:val="28"/>
          <w:szCs w:val="28"/>
          <w:lang w:bidi="en-US"/>
        </w:rPr>
        <w:t>.</w:t>
      </w:r>
      <w:r w:rsidR="00A529E4" w:rsidRPr="00EB62FD">
        <w:rPr>
          <w:sz w:val="28"/>
          <w:szCs w:val="28"/>
          <w:lang w:bidi="en-US"/>
        </w:rPr>
        <w:t>Е</w:t>
      </w:r>
      <w:r w:rsidRPr="00EB62FD">
        <w:rPr>
          <w:sz w:val="28"/>
          <w:szCs w:val="28"/>
          <w:lang w:bidi="en-US"/>
        </w:rPr>
        <w:t xml:space="preserve">. </w:t>
      </w:r>
      <w:r w:rsidR="00A529E4" w:rsidRPr="00EB62FD">
        <w:rPr>
          <w:sz w:val="28"/>
          <w:szCs w:val="28"/>
          <w:lang w:bidi="en-US"/>
        </w:rPr>
        <w:t>Кукин</w:t>
      </w:r>
      <w:r w:rsidRPr="00EB62FD">
        <w:rPr>
          <w:sz w:val="28"/>
          <w:szCs w:val="28"/>
          <w:lang w:bidi="en-US"/>
        </w:rPr>
        <w:t>а</w:t>
      </w:r>
    </w:p>
    <w:p w14:paraId="3A592DC4" w14:textId="31649F6A" w:rsidR="00486F54" w:rsidRDefault="00486F54" w:rsidP="00393BDE">
      <w:pPr>
        <w:pStyle w:val="a4"/>
        <w:spacing w:line="240" w:lineRule="auto"/>
        <w:ind w:firstLine="0"/>
        <w:jc w:val="both"/>
        <w:rPr>
          <w:sz w:val="28"/>
          <w:szCs w:val="28"/>
          <w:lang w:bidi="en-US"/>
        </w:rPr>
      </w:pPr>
    </w:p>
    <w:p w14:paraId="26E759BF" w14:textId="2DBCAD82" w:rsidR="00393BDE" w:rsidRPr="00EB62FD" w:rsidRDefault="00393BDE" w:rsidP="00393BDE">
      <w:pPr>
        <w:pStyle w:val="a4"/>
        <w:spacing w:line="240" w:lineRule="auto"/>
        <w:ind w:firstLine="0"/>
        <w:jc w:val="both"/>
        <w:rPr>
          <w:sz w:val="28"/>
          <w:szCs w:val="28"/>
          <w:lang w:bidi="en-US"/>
        </w:rPr>
      </w:pPr>
      <w:r w:rsidRPr="00EB62FD">
        <w:rPr>
          <w:sz w:val="28"/>
          <w:szCs w:val="28"/>
          <w:lang w:bidi="en-US"/>
        </w:rPr>
        <w:t xml:space="preserve">Секретарь                                                                               </w:t>
      </w:r>
    </w:p>
    <w:p w14:paraId="18F60B40" w14:textId="0FF357FB" w:rsidR="005A2A0C" w:rsidRPr="00EB62FD" w:rsidRDefault="00393BDE" w:rsidP="00E34AAD">
      <w:pPr>
        <w:widowControl w:val="0"/>
        <w:jc w:val="both"/>
        <w:rPr>
          <w:b/>
          <w:bCs/>
          <w:sz w:val="28"/>
          <w:szCs w:val="28"/>
        </w:rPr>
      </w:pPr>
      <w:r w:rsidRPr="00EB62FD">
        <w:rPr>
          <w:sz w:val="28"/>
          <w:szCs w:val="28"/>
          <w:lang w:bidi="en-US"/>
        </w:rPr>
        <w:t>В.Ю. Козлов</w:t>
      </w:r>
    </w:p>
    <w:sectPr w:rsidR="005A2A0C" w:rsidRPr="00EB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7FAE"/>
    <w:multiLevelType w:val="hybridMultilevel"/>
    <w:tmpl w:val="758C13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3E04E2"/>
    <w:multiLevelType w:val="hybridMultilevel"/>
    <w:tmpl w:val="50E6F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42C8F"/>
    <w:multiLevelType w:val="hybridMultilevel"/>
    <w:tmpl w:val="E8D8344E"/>
    <w:lvl w:ilvl="0" w:tplc="0220DB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EF03CC"/>
    <w:multiLevelType w:val="hybridMultilevel"/>
    <w:tmpl w:val="96361766"/>
    <w:lvl w:ilvl="0" w:tplc="FC328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52996"/>
    <w:multiLevelType w:val="hybridMultilevel"/>
    <w:tmpl w:val="F9B2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B66C5"/>
    <w:multiLevelType w:val="hybridMultilevel"/>
    <w:tmpl w:val="D254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9006C"/>
    <w:multiLevelType w:val="hybridMultilevel"/>
    <w:tmpl w:val="962E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61D2F"/>
    <w:multiLevelType w:val="hybridMultilevel"/>
    <w:tmpl w:val="7C12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95E"/>
    <w:rsid w:val="00024FC0"/>
    <w:rsid w:val="00030940"/>
    <w:rsid w:val="00053628"/>
    <w:rsid w:val="00053F99"/>
    <w:rsid w:val="00056CBD"/>
    <w:rsid w:val="00065485"/>
    <w:rsid w:val="0008180E"/>
    <w:rsid w:val="00083C85"/>
    <w:rsid w:val="00090850"/>
    <w:rsid w:val="00096ED8"/>
    <w:rsid w:val="000A6F25"/>
    <w:rsid w:val="000B121A"/>
    <w:rsid w:val="000D406E"/>
    <w:rsid w:val="000D418D"/>
    <w:rsid w:val="00102C90"/>
    <w:rsid w:val="001070BC"/>
    <w:rsid w:val="00115BDF"/>
    <w:rsid w:val="00125E15"/>
    <w:rsid w:val="00145F19"/>
    <w:rsid w:val="00153734"/>
    <w:rsid w:val="001838EB"/>
    <w:rsid w:val="001853C3"/>
    <w:rsid w:val="00193AC2"/>
    <w:rsid w:val="001A68BD"/>
    <w:rsid w:val="001B0589"/>
    <w:rsid w:val="001C6105"/>
    <w:rsid w:val="001C6EFC"/>
    <w:rsid w:val="001E0074"/>
    <w:rsid w:val="001E3A3C"/>
    <w:rsid w:val="001F4A67"/>
    <w:rsid w:val="00206419"/>
    <w:rsid w:val="002112D7"/>
    <w:rsid w:val="002126A3"/>
    <w:rsid w:val="00215606"/>
    <w:rsid w:val="00217E07"/>
    <w:rsid w:val="00236802"/>
    <w:rsid w:val="0024679A"/>
    <w:rsid w:val="002866C5"/>
    <w:rsid w:val="00287676"/>
    <w:rsid w:val="0029034E"/>
    <w:rsid w:val="00293C81"/>
    <w:rsid w:val="0029555C"/>
    <w:rsid w:val="002C1B98"/>
    <w:rsid w:val="002C41A8"/>
    <w:rsid w:val="002C4307"/>
    <w:rsid w:val="002C65AE"/>
    <w:rsid w:val="002D1B51"/>
    <w:rsid w:val="002F0EE7"/>
    <w:rsid w:val="002F1554"/>
    <w:rsid w:val="00307ADC"/>
    <w:rsid w:val="00321F62"/>
    <w:rsid w:val="00330246"/>
    <w:rsid w:val="003316AC"/>
    <w:rsid w:val="00333E42"/>
    <w:rsid w:val="00347CD8"/>
    <w:rsid w:val="00357C52"/>
    <w:rsid w:val="00372ED5"/>
    <w:rsid w:val="00385639"/>
    <w:rsid w:val="00386751"/>
    <w:rsid w:val="00390CEC"/>
    <w:rsid w:val="00393BDE"/>
    <w:rsid w:val="003D5F36"/>
    <w:rsid w:val="003F4D79"/>
    <w:rsid w:val="00411082"/>
    <w:rsid w:val="004370AA"/>
    <w:rsid w:val="0045458E"/>
    <w:rsid w:val="00460502"/>
    <w:rsid w:val="004619F5"/>
    <w:rsid w:val="00486128"/>
    <w:rsid w:val="00486F54"/>
    <w:rsid w:val="00491A7E"/>
    <w:rsid w:val="004964B0"/>
    <w:rsid w:val="004A0689"/>
    <w:rsid w:val="004C1BCF"/>
    <w:rsid w:val="004E3C8B"/>
    <w:rsid w:val="004F377B"/>
    <w:rsid w:val="00503CA0"/>
    <w:rsid w:val="00510C0D"/>
    <w:rsid w:val="00513AD4"/>
    <w:rsid w:val="005200FF"/>
    <w:rsid w:val="00520124"/>
    <w:rsid w:val="00540225"/>
    <w:rsid w:val="00547614"/>
    <w:rsid w:val="00562349"/>
    <w:rsid w:val="0058112A"/>
    <w:rsid w:val="00581B12"/>
    <w:rsid w:val="00585915"/>
    <w:rsid w:val="0059127F"/>
    <w:rsid w:val="00593203"/>
    <w:rsid w:val="005A21DD"/>
    <w:rsid w:val="005A2A0C"/>
    <w:rsid w:val="005D4D6D"/>
    <w:rsid w:val="005D7D39"/>
    <w:rsid w:val="005E408E"/>
    <w:rsid w:val="005E425D"/>
    <w:rsid w:val="006011DE"/>
    <w:rsid w:val="00605AD0"/>
    <w:rsid w:val="00617C44"/>
    <w:rsid w:val="00650A89"/>
    <w:rsid w:val="00665F69"/>
    <w:rsid w:val="00666212"/>
    <w:rsid w:val="006712A1"/>
    <w:rsid w:val="00682E2E"/>
    <w:rsid w:val="006870FC"/>
    <w:rsid w:val="006871EF"/>
    <w:rsid w:val="00692742"/>
    <w:rsid w:val="00695A07"/>
    <w:rsid w:val="006A3F94"/>
    <w:rsid w:val="006B1EE8"/>
    <w:rsid w:val="006B22F2"/>
    <w:rsid w:val="006C643C"/>
    <w:rsid w:val="006D3E3F"/>
    <w:rsid w:val="006D3FC9"/>
    <w:rsid w:val="006E43EF"/>
    <w:rsid w:val="006E6C6C"/>
    <w:rsid w:val="006E7E52"/>
    <w:rsid w:val="006F1338"/>
    <w:rsid w:val="007119CF"/>
    <w:rsid w:val="0075250C"/>
    <w:rsid w:val="007541E2"/>
    <w:rsid w:val="00755F79"/>
    <w:rsid w:val="00776EDF"/>
    <w:rsid w:val="00783536"/>
    <w:rsid w:val="00793C1F"/>
    <w:rsid w:val="00796813"/>
    <w:rsid w:val="00796CE3"/>
    <w:rsid w:val="007B00BE"/>
    <w:rsid w:val="007B2CFE"/>
    <w:rsid w:val="007E334A"/>
    <w:rsid w:val="0080304F"/>
    <w:rsid w:val="00817D23"/>
    <w:rsid w:val="00832F50"/>
    <w:rsid w:val="00837A92"/>
    <w:rsid w:val="00847EA5"/>
    <w:rsid w:val="008563B5"/>
    <w:rsid w:val="0085742D"/>
    <w:rsid w:val="00860D8A"/>
    <w:rsid w:val="0086273E"/>
    <w:rsid w:val="00867293"/>
    <w:rsid w:val="00876D01"/>
    <w:rsid w:val="00877B02"/>
    <w:rsid w:val="00890E6B"/>
    <w:rsid w:val="008A07F1"/>
    <w:rsid w:val="008A0DE9"/>
    <w:rsid w:val="008E0C87"/>
    <w:rsid w:val="008E38E4"/>
    <w:rsid w:val="008E38F0"/>
    <w:rsid w:val="008E735B"/>
    <w:rsid w:val="0092548B"/>
    <w:rsid w:val="00935A14"/>
    <w:rsid w:val="00963379"/>
    <w:rsid w:val="00981862"/>
    <w:rsid w:val="00984EC6"/>
    <w:rsid w:val="009875B2"/>
    <w:rsid w:val="009A0580"/>
    <w:rsid w:val="009A2196"/>
    <w:rsid w:val="009B2359"/>
    <w:rsid w:val="009B3D9D"/>
    <w:rsid w:val="009B41C1"/>
    <w:rsid w:val="009C04BA"/>
    <w:rsid w:val="00A019F1"/>
    <w:rsid w:val="00A045F8"/>
    <w:rsid w:val="00A0561F"/>
    <w:rsid w:val="00A06B17"/>
    <w:rsid w:val="00A25670"/>
    <w:rsid w:val="00A3242F"/>
    <w:rsid w:val="00A529E4"/>
    <w:rsid w:val="00A545AB"/>
    <w:rsid w:val="00A6543F"/>
    <w:rsid w:val="00A72FB6"/>
    <w:rsid w:val="00A73AC9"/>
    <w:rsid w:val="00A7637C"/>
    <w:rsid w:val="00A826CB"/>
    <w:rsid w:val="00A90757"/>
    <w:rsid w:val="00AA335D"/>
    <w:rsid w:val="00AC2040"/>
    <w:rsid w:val="00AC3359"/>
    <w:rsid w:val="00AC472F"/>
    <w:rsid w:val="00AD5A1A"/>
    <w:rsid w:val="00AE1CCA"/>
    <w:rsid w:val="00AF3739"/>
    <w:rsid w:val="00B0565C"/>
    <w:rsid w:val="00B349FB"/>
    <w:rsid w:val="00B363CC"/>
    <w:rsid w:val="00B55180"/>
    <w:rsid w:val="00B83DAB"/>
    <w:rsid w:val="00B93936"/>
    <w:rsid w:val="00B96CC7"/>
    <w:rsid w:val="00BA295E"/>
    <w:rsid w:val="00BA603F"/>
    <w:rsid w:val="00BB3BFE"/>
    <w:rsid w:val="00BB47D8"/>
    <w:rsid w:val="00BC3BC9"/>
    <w:rsid w:val="00BE62D3"/>
    <w:rsid w:val="00C15AEF"/>
    <w:rsid w:val="00C15EC5"/>
    <w:rsid w:val="00C247D0"/>
    <w:rsid w:val="00C61144"/>
    <w:rsid w:val="00C67588"/>
    <w:rsid w:val="00C707B7"/>
    <w:rsid w:val="00C7717B"/>
    <w:rsid w:val="00CA7F86"/>
    <w:rsid w:val="00CB5139"/>
    <w:rsid w:val="00CC0AD3"/>
    <w:rsid w:val="00CC697A"/>
    <w:rsid w:val="00CC6A25"/>
    <w:rsid w:val="00CC75C8"/>
    <w:rsid w:val="00CD1A92"/>
    <w:rsid w:val="00CE69E8"/>
    <w:rsid w:val="00CF7534"/>
    <w:rsid w:val="00D07FC9"/>
    <w:rsid w:val="00D15A2B"/>
    <w:rsid w:val="00D21F88"/>
    <w:rsid w:val="00D31236"/>
    <w:rsid w:val="00D429D1"/>
    <w:rsid w:val="00D6126D"/>
    <w:rsid w:val="00D81717"/>
    <w:rsid w:val="00D866DB"/>
    <w:rsid w:val="00D91177"/>
    <w:rsid w:val="00D921A2"/>
    <w:rsid w:val="00DA00B2"/>
    <w:rsid w:val="00DB141C"/>
    <w:rsid w:val="00DB4F1D"/>
    <w:rsid w:val="00DC1FB5"/>
    <w:rsid w:val="00DD467A"/>
    <w:rsid w:val="00DD79BA"/>
    <w:rsid w:val="00DE3842"/>
    <w:rsid w:val="00DE4672"/>
    <w:rsid w:val="00DF4794"/>
    <w:rsid w:val="00E34AAD"/>
    <w:rsid w:val="00E36418"/>
    <w:rsid w:val="00E40F6A"/>
    <w:rsid w:val="00E47978"/>
    <w:rsid w:val="00E63EF1"/>
    <w:rsid w:val="00E8236B"/>
    <w:rsid w:val="00E836D9"/>
    <w:rsid w:val="00E85CDC"/>
    <w:rsid w:val="00E915A7"/>
    <w:rsid w:val="00E92843"/>
    <w:rsid w:val="00EA0B63"/>
    <w:rsid w:val="00EA2A56"/>
    <w:rsid w:val="00EA5212"/>
    <w:rsid w:val="00EB4B17"/>
    <w:rsid w:val="00EB62FD"/>
    <w:rsid w:val="00EC389B"/>
    <w:rsid w:val="00ED1927"/>
    <w:rsid w:val="00ED66C6"/>
    <w:rsid w:val="00EF1521"/>
    <w:rsid w:val="00EF459E"/>
    <w:rsid w:val="00EF5696"/>
    <w:rsid w:val="00F03481"/>
    <w:rsid w:val="00F04661"/>
    <w:rsid w:val="00F14044"/>
    <w:rsid w:val="00F2062E"/>
    <w:rsid w:val="00F352EF"/>
    <w:rsid w:val="00F42B88"/>
    <w:rsid w:val="00F4373C"/>
    <w:rsid w:val="00F45CF8"/>
    <w:rsid w:val="00F46A9F"/>
    <w:rsid w:val="00F52702"/>
    <w:rsid w:val="00F5558A"/>
    <w:rsid w:val="00F56E00"/>
    <w:rsid w:val="00F67572"/>
    <w:rsid w:val="00F75C38"/>
    <w:rsid w:val="00F7696D"/>
    <w:rsid w:val="00FA747C"/>
    <w:rsid w:val="00FB6D8E"/>
    <w:rsid w:val="00FC1810"/>
    <w:rsid w:val="00FE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A6EB"/>
  <w15:docId w15:val="{10DB8518-C3E4-4744-B6F2-CC9D9458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A2A0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A0C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rsid w:val="005A2A0C"/>
    <w:pPr>
      <w:spacing w:line="360" w:lineRule="auto"/>
      <w:ind w:firstLine="709"/>
    </w:pPr>
    <w:rPr>
      <w:color w:val="auto"/>
    </w:rPr>
  </w:style>
  <w:style w:type="character" w:customStyle="1" w:styleId="a5">
    <w:name w:val="Основной текст с отступом Знак"/>
    <w:basedOn w:val="a0"/>
    <w:link w:val="a4"/>
    <w:rsid w:val="005A2A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B513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74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742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E40F6A"/>
    <w:pPr>
      <w:spacing w:before="100" w:beforeAutospacing="1" w:after="100" w:afterAutospacing="1"/>
    </w:pPr>
    <w:rPr>
      <w:color w:val="auto"/>
      <w:szCs w:val="24"/>
    </w:rPr>
  </w:style>
  <w:style w:type="paragraph" w:styleId="aa">
    <w:name w:val="No Spacing"/>
    <w:uiPriority w:val="1"/>
    <w:qFormat/>
    <w:rsid w:val="00AA335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8E665-CBD3-480E-A57A-ACF1663F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Борина Т.С.</dc:creator>
  <cp:keywords/>
  <dc:description/>
  <cp:lastModifiedBy>u1596</cp:lastModifiedBy>
  <cp:revision>18</cp:revision>
  <cp:lastPrinted>2023-07-03T11:35:00Z</cp:lastPrinted>
  <dcterms:created xsi:type="dcterms:W3CDTF">2023-07-03T05:09:00Z</dcterms:created>
  <dcterms:modified xsi:type="dcterms:W3CDTF">2023-07-03T12:34:00Z</dcterms:modified>
</cp:coreProperties>
</file>