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17E38" w14:textId="77777777" w:rsidR="0090474D" w:rsidRPr="0052666B" w:rsidRDefault="00652278" w:rsidP="000303A6">
      <w:pPr>
        <w:tabs>
          <w:tab w:val="left" w:pos="4860"/>
          <w:tab w:val="left" w:pos="5040"/>
        </w:tabs>
        <w:spacing w:line="240" w:lineRule="atLeast"/>
        <w:jc w:val="center"/>
        <w:rPr>
          <w:spacing w:val="40"/>
          <w:sz w:val="32"/>
          <w:szCs w:val="32"/>
        </w:rPr>
      </w:pPr>
      <w:r w:rsidRPr="0052666B">
        <w:rPr>
          <w:b/>
          <w:bCs/>
          <w:noProof/>
          <w:spacing w:val="30"/>
        </w:rPr>
        <w:drawing>
          <wp:inline distT="0" distB="0" distL="0" distR="0" wp14:anchorId="11776F0A" wp14:editId="2DEB9DCA">
            <wp:extent cx="638175" cy="866775"/>
            <wp:effectExtent l="0" t="0" r="9525" b="9525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3F98B" w14:textId="77777777" w:rsidR="0090474D" w:rsidRPr="0052666B" w:rsidRDefault="0090474D" w:rsidP="000303A6">
      <w:pPr>
        <w:tabs>
          <w:tab w:val="left" w:pos="4860"/>
        </w:tabs>
        <w:ind w:right="1637"/>
        <w:jc w:val="center"/>
        <w:rPr>
          <w:rFonts w:ascii="Times New Roman" w:hAnsi="Times New Roman" w:cs="Times New Roman"/>
          <w:b/>
          <w:bCs/>
          <w:caps/>
        </w:rPr>
      </w:pPr>
    </w:p>
    <w:p w14:paraId="3469231D" w14:textId="77777777" w:rsidR="0090474D" w:rsidRPr="0052666B" w:rsidRDefault="0090474D" w:rsidP="000303A6">
      <w:pPr>
        <w:shd w:val="clear" w:color="auto" w:fill="FFFFFF"/>
        <w:spacing w:line="307" w:lineRule="exact"/>
        <w:ind w:right="-102"/>
        <w:jc w:val="center"/>
        <w:rPr>
          <w:sz w:val="28"/>
          <w:szCs w:val="28"/>
        </w:rPr>
      </w:pPr>
      <w:r w:rsidRPr="0052666B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Управление финансов Липецкой области</w:t>
      </w:r>
    </w:p>
    <w:p w14:paraId="4074CC4D" w14:textId="77777777" w:rsidR="0090474D" w:rsidRPr="0052666B" w:rsidRDefault="0090474D" w:rsidP="000303A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BCE8BB9" w14:textId="77777777" w:rsidR="0090474D" w:rsidRPr="0052666B" w:rsidRDefault="0090474D" w:rsidP="000303A6">
      <w:pPr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 w:rsidRPr="0052666B">
        <w:rPr>
          <w:rFonts w:ascii="Times New Roman" w:hAnsi="Times New Roman" w:cs="Times New Roman"/>
          <w:b/>
          <w:bCs/>
          <w:spacing w:val="20"/>
          <w:sz w:val="36"/>
          <w:szCs w:val="36"/>
        </w:rPr>
        <w:t>ПРИКАЗ</w:t>
      </w:r>
    </w:p>
    <w:p w14:paraId="1DD32BAD" w14:textId="77777777" w:rsidR="0090474D" w:rsidRPr="0052666B" w:rsidRDefault="0090474D" w:rsidP="000303A6">
      <w:pPr>
        <w:jc w:val="center"/>
      </w:pPr>
    </w:p>
    <w:p w14:paraId="493F3BCD" w14:textId="77777777" w:rsidR="0090474D" w:rsidRPr="0052666B" w:rsidRDefault="0090474D" w:rsidP="000303A6">
      <w:pPr>
        <w:jc w:val="center"/>
        <w:rPr>
          <w:rFonts w:ascii="Times New Roman" w:hAnsi="Times New Roman" w:cs="Times New Roman"/>
        </w:rPr>
      </w:pPr>
      <w:r w:rsidRPr="0052666B">
        <w:rPr>
          <w:rFonts w:ascii="Times New Roman" w:hAnsi="Times New Roman" w:cs="Times New Roman"/>
        </w:rPr>
        <w:t>г.</w:t>
      </w:r>
      <w:r w:rsidR="00DC4B48" w:rsidRPr="0052666B">
        <w:rPr>
          <w:rFonts w:ascii="Times New Roman" w:hAnsi="Times New Roman" w:cs="Times New Roman"/>
        </w:rPr>
        <w:t xml:space="preserve"> </w:t>
      </w:r>
      <w:r w:rsidRPr="0052666B">
        <w:rPr>
          <w:rFonts w:ascii="Times New Roman" w:hAnsi="Times New Roman" w:cs="Times New Roman"/>
        </w:rPr>
        <w:t>Липецк</w:t>
      </w:r>
    </w:p>
    <w:p w14:paraId="19E60AE8" w14:textId="77777777" w:rsidR="0090474D" w:rsidRPr="0052666B" w:rsidRDefault="0090474D" w:rsidP="003C6CEC">
      <w:pPr>
        <w:jc w:val="center"/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068"/>
        <w:gridCol w:w="5069"/>
      </w:tblGrid>
      <w:tr w:rsidR="0090474D" w:rsidRPr="0052666B" w14:paraId="03C9DC1F" w14:textId="7777777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293D1B2F" w14:textId="43ABB03E" w:rsidR="0090474D" w:rsidRPr="0052666B" w:rsidRDefault="0090474D" w:rsidP="00CC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2DFE" w:rsidRPr="005266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26BF7" w:rsidRPr="0052666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E1C67" w:rsidRPr="0052666B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="00426BF7" w:rsidRPr="0052666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E7666" w:rsidRPr="005266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666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284896B1" w14:textId="3E3E766B" w:rsidR="0090474D" w:rsidRPr="0052666B" w:rsidRDefault="0090474D" w:rsidP="00CC2DFE">
            <w:pPr>
              <w:rPr>
                <w:lang w:val="en-US"/>
              </w:rPr>
            </w:pPr>
            <w:r w:rsidRPr="005266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DC4B48" w:rsidRPr="0052666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266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C2DFE" w:rsidRPr="0052666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14:paraId="720E403D" w14:textId="77777777" w:rsidR="0090474D" w:rsidRPr="0052666B" w:rsidRDefault="0090474D" w:rsidP="003C6CEC">
      <w:pPr>
        <w:jc w:val="center"/>
        <w:rPr>
          <w:lang w:val="en-US"/>
        </w:rPr>
      </w:pPr>
    </w:p>
    <w:p w14:paraId="27C36018" w14:textId="77777777" w:rsidR="0090474D" w:rsidRPr="0052666B" w:rsidRDefault="0090474D" w:rsidP="003C6CEC">
      <w:pPr>
        <w:jc w:val="center"/>
        <w:rPr>
          <w:sz w:val="28"/>
          <w:szCs w:val="28"/>
          <w:lang w:val="en-US"/>
        </w:rPr>
      </w:pPr>
    </w:p>
    <w:p w14:paraId="57C9F80E" w14:textId="79BAB82B" w:rsidR="006E7666" w:rsidRPr="0052666B" w:rsidRDefault="006C0F8D" w:rsidP="006E76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66B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6E7666" w:rsidRPr="0052666B">
        <w:rPr>
          <w:rFonts w:ascii="Times New Roman" w:hAnsi="Times New Roman" w:cs="Times New Roman"/>
          <w:sz w:val="28"/>
          <w:szCs w:val="28"/>
        </w:rPr>
        <w:t xml:space="preserve"> в приказ управления</w:t>
      </w:r>
    </w:p>
    <w:p w14:paraId="7A3E266C" w14:textId="77777777" w:rsidR="006E7666" w:rsidRPr="0052666B" w:rsidRDefault="006E7666" w:rsidP="006E76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66B">
        <w:rPr>
          <w:rFonts w:ascii="Times New Roman" w:hAnsi="Times New Roman" w:cs="Times New Roman"/>
          <w:sz w:val="28"/>
          <w:szCs w:val="28"/>
        </w:rPr>
        <w:t xml:space="preserve">финансов Липецкой области от 23 декабря 2021 года </w:t>
      </w:r>
    </w:p>
    <w:p w14:paraId="3D54E84F" w14:textId="77777777" w:rsidR="006E7666" w:rsidRPr="0052666B" w:rsidRDefault="006E7666" w:rsidP="006E76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66B">
        <w:rPr>
          <w:rFonts w:ascii="Times New Roman" w:hAnsi="Times New Roman" w:cs="Times New Roman"/>
          <w:sz w:val="28"/>
          <w:szCs w:val="28"/>
        </w:rPr>
        <w:t>№ 483 «Об утверждении планов контрольных мероприятий</w:t>
      </w:r>
    </w:p>
    <w:p w14:paraId="7D60E7E7" w14:textId="77777777" w:rsidR="006E7666" w:rsidRPr="0052666B" w:rsidRDefault="006E7666" w:rsidP="006E76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66B">
        <w:rPr>
          <w:rFonts w:ascii="Times New Roman" w:hAnsi="Times New Roman" w:cs="Times New Roman"/>
          <w:sz w:val="28"/>
          <w:szCs w:val="28"/>
        </w:rPr>
        <w:t>управления финансов Липецкой области по осуществлению</w:t>
      </w:r>
    </w:p>
    <w:p w14:paraId="09AD7485" w14:textId="77777777" w:rsidR="006E7666" w:rsidRPr="0052666B" w:rsidRDefault="006E7666" w:rsidP="006E76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66B">
        <w:rPr>
          <w:rFonts w:ascii="Times New Roman" w:hAnsi="Times New Roman" w:cs="Times New Roman"/>
          <w:sz w:val="28"/>
          <w:szCs w:val="28"/>
        </w:rPr>
        <w:t>внутреннего государственного финансового контроля</w:t>
      </w:r>
    </w:p>
    <w:p w14:paraId="5E5BBF7F" w14:textId="77777777" w:rsidR="006E7666" w:rsidRPr="0052666B" w:rsidRDefault="006E7666" w:rsidP="006E76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66B">
        <w:rPr>
          <w:rFonts w:ascii="Times New Roman" w:hAnsi="Times New Roman" w:cs="Times New Roman"/>
          <w:sz w:val="28"/>
          <w:szCs w:val="28"/>
        </w:rPr>
        <w:t xml:space="preserve">на 2022 год»  </w:t>
      </w:r>
    </w:p>
    <w:p w14:paraId="00CE5949" w14:textId="77777777" w:rsidR="006E7666" w:rsidRPr="0052666B" w:rsidRDefault="006E7666" w:rsidP="006E7666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A88BE2D" w14:textId="77777777" w:rsidR="006E7666" w:rsidRPr="0052666B" w:rsidRDefault="006E7666" w:rsidP="006E7666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F4B989" w14:textId="77777777" w:rsidR="006E7666" w:rsidRPr="0052666B" w:rsidRDefault="006E7666" w:rsidP="006E7666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97EB0FC" w14:textId="6BF8C4F1" w:rsidR="006E7666" w:rsidRPr="0052666B" w:rsidRDefault="006E7666" w:rsidP="006E7666">
      <w:pPr>
        <w:widowControl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66B">
        <w:rPr>
          <w:rFonts w:ascii="Times New Roman" w:hAnsi="Times New Roman" w:cs="Times New Roman"/>
          <w:sz w:val="28"/>
          <w:szCs w:val="28"/>
        </w:rPr>
        <w:t xml:space="preserve">           На основании п. 18 федерального стандарта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Российской Федерации от 27 февраля 2020 года №208 в связи с выявлением в ходе подготовки контрольного мероприятия существенных обстоятельств (необходимость изменения перечня объектов контроля</w:t>
      </w:r>
      <w:r w:rsidR="002D22B4" w:rsidRPr="0052666B">
        <w:rPr>
          <w:rFonts w:ascii="Times New Roman" w:hAnsi="Times New Roman" w:cs="Times New Roman"/>
          <w:sz w:val="28"/>
          <w:szCs w:val="28"/>
        </w:rPr>
        <w:t>, сроков проведения контрольных мероприятий</w:t>
      </w:r>
      <w:r w:rsidRPr="0052666B">
        <w:rPr>
          <w:rFonts w:ascii="Times New Roman" w:hAnsi="Times New Roman" w:cs="Times New Roman"/>
          <w:sz w:val="28"/>
          <w:szCs w:val="28"/>
        </w:rPr>
        <w:t>),</w:t>
      </w:r>
    </w:p>
    <w:p w14:paraId="4C5E65A4" w14:textId="02CD29A7" w:rsidR="006E7666" w:rsidRPr="0052666B" w:rsidRDefault="006E7666" w:rsidP="006E7666">
      <w:pPr>
        <w:widowControl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66B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ПРИКАЗЫВАЮ</w:t>
      </w:r>
    </w:p>
    <w:p w14:paraId="5C6E1D84" w14:textId="77777777" w:rsidR="006E7666" w:rsidRPr="0052666B" w:rsidRDefault="006E7666" w:rsidP="006E7666">
      <w:pPr>
        <w:widowControl/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CE6824" w14:textId="7817AFA4" w:rsidR="006E7666" w:rsidRPr="0052666B" w:rsidRDefault="006E7666" w:rsidP="006E76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66B">
        <w:rPr>
          <w:rFonts w:ascii="Times New Roman" w:hAnsi="Times New Roman" w:cs="Times New Roman"/>
          <w:sz w:val="28"/>
          <w:szCs w:val="28"/>
        </w:rPr>
        <w:t xml:space="preserve">1.  Внести в приказ управления финансов Липецкой области от 23 декабря 2021 года № 483 «Об утверждении  </w:t>
      </w:r>
      <w:proofErr w:type="gramStart"/>
      <w:r w:rsidRPr="0052666B">
        <w:rPr>
          <w:rFonts w:ascii="Times New Roman" w:hAnsi="Times New Roman" w:cs="Times New Roman"/>
          <w:sz w:val="28"/>
          <w:szCs w:val="28"/>
        </w:rPr>
        <w:t>планов  контрольных мероприятий управления финансов Липецкой области</w:t>
      </w:r>
      <w:proofErr w:type="gramEnd"/>
      <w:r w:rsidRPr="0052666B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государственного финансовог</w:t>
      </w:r>
      <w:r w:rsidR="00C55092" w:rsidRPr="0052666B">
        <w:rPr>
          <w:rFonts w:ascii="Times New Roman" w:hAnsi="Times New Roman" w:cs="Times New Roman"/>
          <w:sz w:val="28"/>
          <w:szCs w:val="28"/>
        </w:rPr>
        <w:t>о контроля на 2022 год» следующее изменение</w:t>
      </w:r>
      <w:r w:rsidRPr="0052666B">
        <w:rPr>
          <w:rFonts w:ascii="Times New Roman" w:hAnsi="Times New Roman" w:cs="Times New Roman"/>
          <w:sz w:val="28"/>
          <w:szCs w:val="28"/>
        </w:rPr>
        <w:t>:</w:t>
      </w:r>
    </w:p>
    <w:p w14:paraId="6D5CEF36" w14:textId="5A2C7FC4" w:rsidR="006E7666" w:rsidRPr="0052666B" w:rsidRDefault="006E7666" w:rsidP="006E7666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6B">
        <w:rPr>
          <w:rFonts w:ascii="Times New Roman" w:hAnsi="Times New Roman" w:cs="Times New Roman"/>
          <w:sz w:val="28"/>
          <w:szCs w:val="28"/>
        </w:rPr>
        <w:t>приложение 1 к приказу изложить в следующей редакции:</w:t>
      </w:r>
    </w:p>
    <w:p w14:paraId="102630BA" w14:textId="77777777" w:rsidR="002D2659" w:rsidRPr="0052666B" w:rsidRDefault="002D2659" w:rsidP="006E7666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281196" w14:textId="77777777" w:rsidR="002D2659" w:rsidRPr="0052666B" w:rsidRDefault="002D2659" w:rsidP="006E7666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43769" w14:textId="77777777" w:rsidR="002D2659" w:rsidRPr="0052666B" w:rsidRDefault="002D2659">
      <w:pPr>
        <w:widowControl/>
        <w:adjustRightInd/>
        <w:rPr>
          <w:rFonts w:ascii="Times New Roman" w:hAnsi="Times New Roman" w:cs="Times New Roman"/>
          <w:sz w:val="28"/>
          <w:szCs w:val="28"/>
        </w:rPr>
        <w:sectPr w:rsidR="002D2659" w:rsidRPr="0052666B" w:rsidSect="006E7666">
          <w:pgSz w:w="11906" w:h="16838"/>
          <w:pgMar w:top="709" w:right="851" w:bottom="680" w:left="1134" w:header="709" w:footer="709" w:gutter="0"/>
          <w:cols w:space="708"/>
          <w:noEndnote/>
          <w:docGrid w:linePitch="360"/>
        </w:sectPr>
      </w:pPr>
    </w:p>
    <w:tbl>
      <w:tblPr>
        <w:tblpPr w:leftFromText="180" w:rightFromText="180" w:horzAnchor="margin" w:tblpXSpec="center" w:tblpY="-1140"/>
        <w:tblW w:w="15707" w:type="dxa"/>
        <w:tblLook w:val="04A0" w:firstRow="1" w:lastRow="0" w:firstColumn="1" w:lastColumn="0" w:noHBand="0" w:noVBand="1"/>
      </w:tblPr>
      <w:tblGrid>
        <w:gridCol w:w="560"/>
        <w:gridCol w:w="2971"/>
        <w:gridCol w:w="1927"/>
        <w:gridCol w:w="5053"/>
        <w:gridCol w:w="1624"/>
        <w:gridCol w:w="1632"/>
        <w:gridCol w:w="1403"/>
        <w:gridCol w:w="537"/>
      </w:tblGrid>
      <w:tr w:rsidR="002D2659" w:rsidRPr="0052666B" w14:paraId="46BC8516" w14:textId="77777777" w:rsidTr="00F7523D">
        <w:trPr>
          <w:gridAfter w:val="1"/>
          <w:wAfter w:w="537" w:type="dxa"/>
          <w:trHeight w:val="2025"/>
        </w:trPr>
        <w:tc>
          <w:tcPr>
            <w:tcW w:w="15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A87E5" w14:textId="77777777" w:rsidR="002D2659" w:rsidRPr="0052666B" w:rsidRDefault="002D2659" w:rsidP="00F7523D">
            <w:pPr>
              <w:widowControl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6C1583" w14:textId="77777777" w:rsidR="002D2659" w:rsidRPr="0052666B" w:rsidRDefault="002D2659" w:rsidP="00F7523D">
            <w:pPr>
              <w:widowControl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821AB5" w14:textId="0AE0DE80" w:rsidR="002D2659" w:rsidRPr="0052666B" w:rsidRDefault="00242270" w:rsidP="00F7523D">
            <w:pPr>
              <w:widowControl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D2659" w:rsidRPr="00526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приказу управления финансов</w:t>
            </w:r>
            <w:r w:rsidR="002D2659" w:rsidRPr="00526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Липецкой области «Об утверждении планов </w:t>
            </w:r>
          </w:p>
          <w:p w14:paraId="2F475C9C" w14:textId="77777777" w:rsidR="002D2659" w:rsidRPr="0052666B" w:rsidRDefault="002D2659" w:rsidP="00F7523D">
            <w:pPr>
              <w:widowControl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мероприятий управления финансов</w:t>
            </w:r>
          </w:p>
          <w:p w14:paraId="5FB891C1" w14:textId="77777777" w:rsidR="002D2659" w:rsidRPr="0052666B" w:rsidRDefault="002D2659" w:rsidP="00F7523D">
            <w:pPr>
              <w:widowControl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Липецкой области по осуществлению</w:t>
            </w:r>
            <w:r w:rsidRPr="00526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внутреннего государственного финансового контроля                                                                                                                                                                                                                                  на 2022 год»</w:t>
            </w:r>
          </w:p>
        </w:tc>
      </w:tr>
      <w:tr w:rsidR="002D2659" w:rsidRPr="0052666B" w14:paraId="2EF9EB33" w14:textId="77777777" w:rsidTr="00F7523D">
        <w:trPr>
          <w:gridAfter w:val="1"/>
          <w:wAfter w:w="537" w:type="dxa"/>
          <w:trHeight w:val="322"/>
        </w:trPr>
        <w:tc>
          <w:tcPr>
            <w:tcW w:w="151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A6D04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66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контрольных мероприятий управления финансов Липецкой области                                                                                                                                                                                                по осуществлению внутреннего государственного финансового контроля                                                                                                                                                                     в сфере бюджетных отношений на 2022 год</w:t>
            </w:r>
          </w:p>
          <w:p w14:paraId="47450BFE" w14:textId="77777777" w:rsidR="002D2659" w:rsidRPr="0052666B" w:rsidRDefault="002D2659" w:rsidP="00F7523D">
            <w:pPr>
              <w:widowControl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</w:t>
            </w:r>
          </w:p>
          <w:p w14:paraId="3EE9EB70" w14:textId="77777777" w:rsidR="002D2659" w:rsidRPr="0052666B" w:rsidRDefault="002D2659" w:rsidP="00F7523D">
            <w:pPr>
              <w:widowControl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2659" w:rsidRPr="0052666B" w14:paraId="34022774" w14:textId="77777777" w:rsidTr="00F7523D">
        <w:trPr>
          <w:gridAfter w:val="1"/>
          <w:wAfter w:w="537" w:type="dxa"/>
          <w:trHeight w:val="1230"/>
        </w:trPr>
        <w:tc>
          <w:tcPr>
            <w:tcW w:w="151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0D041" w14:textId="77777777" w:rsidR="002D2659" w:rsidRPr="0052666B" w:rsidRDefault="002D2659" w:rsidP="00F7523D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2659" w:rsidRPr="0052666B" w14:paraId="29962E9F" w14:textId="77777777" w:rsidTr="00F46397">
        <w:trPr>
          <w:trHeight w:val="1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5ED0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                     </w:t>
            </w:r>
            <w:proofErr w:type="gramStart"/>
            <w:r w:rsidRPr="00526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26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2AF3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666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Объект контроля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A0DD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666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Методы                              осуществления                                     контроля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3066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666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AB78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666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Проверяемый период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0284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666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Период проведения                                    контрольного                                             мероприятия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7FB0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666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Ответственное структурное подразделение</w:t>
            </w:r>
          </w:p>
        </w:tc>
      </w:tr>
      <w:tr w:rsidR="002D2659" w:rsidRPr="0052666B" w14:paraId="24A9C9A6" w14:textId="77777777" w:rsidTr="00F4639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5FA2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666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8379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666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8695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666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EE53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666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CB15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666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B1CD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666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091F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666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2D2659" w:rsidRPr="0052666B" w14:paraId="67BE4C55" w14:textId="77777777" w:rsidTr="00F46397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A18D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5333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Управление физической культуры и спорта Липецкой области </w:t>
            </w:r>
          </w:p>
          <w:p w14:paraId="7C2F8F1C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4826011349, </w:t>
            </w:r>
            <w:proofErr w:type="gramEnd"/>
          </w:p>
          <w:p w14:paraId="47921F3B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  1024840858734)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F03A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BA15" w14:textId="3FBA2369" w:rsidR="002D2659" w:rsidRPr="0052666B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1. Проверка соблюдения порядка формирования и представления обоснований бюджетных ассигнований по расходам (источникам финансирования дефицита) бюджета публично-правового образования.</w:t>
            </w:r>
          </w:p>
          <w:p w14:paraId="172FAFBE" w14:textId="77777777" w:rsidR="002D2659" w:rsidRPr="0052666B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Проверка осуществления расходов на обеспечение выполнения функций государственного органа и их отражения в бюджетном учете и отчетности. </w:t>
            </w:r>
          </w:p>
          <w:p w14:paraId="1B75C605" w14:textId="77777777" w:rsidR="002D2659" w:rsidRPr="0052666B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осуществления расходов областного бюджета на реализацию мероприятий государственной программы (подпрограммы, целевой программы), национального, федерального, регионального проектов.</w:t>
            </w:r>
          </w:p>
          <w:p w14:paraId="103A77EC" w14:textId="77777777" w:rsidR="002D2659" w:rsidRPr="0052666B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Проверка достоверности отчета о реализации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государственной программы, отчета о достижении показателей результативности.</w:t>
            </w:r>
          </w:p>
          <w:p w14:paraId="2E1764DD" w14:textId="77777777" w:rsidR="002D2659" w:rsidRPr="0052666B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 Проверка предоставления субсидий, предоставленных из областного бюджета бюджетным (автономным) учреждениям.</w:t>
            </w:r>
          </w:p>
          <w:p w14:paraId="52853ABD" w14:textId="77777777" w:rsidR="002D2659" w:rsidRPr="0052666B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  <w:proofErr w:type="gramStart"/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предоставления субсидий юридическим лицам (за исключением субсидий 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производителям товаров, работ, услуг и  соблюдения условий</w:t>
            </w:r>
            <w:proofErr w:type="gramEnd"/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соглашений (договоров) об их предоставлении;</w:t>
            </w:r>
          </w:p>
          <w:p w14:paraId="5C2B574D" w14:textId="62ED3E4C" w:rsidR="002D2659" w:rsidRPr="0052666B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 Проверка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0FB5E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01.10.2019 - 31.12.2021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092F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2738" w14:textId="77777777" w:rsidR="002D2659" w:rsidRPr="0052666B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2D2659" w:rsidRPr="0052666B" w14:paraId="79F9AA7C" w14:textId="77777777" w:rsidTr="00F46397">
        <w:trPr>
          <w:trHeight w:val="18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538A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95DE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Государственное бюджетное учреждение Липецкой области "Центр спортивной подготовки"</w:t>
            </w:r>
          </w:p>
          <w:p w14:paraId="0F0A6375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4826011758, </w:t>
            </w:r>
            <w:proofErr w:type="gramEnd"/>
          </w:p>
          <w:p w14:paraId="1C963215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1024800835300)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1A68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EC42" w14:textId="77777777" w:rsidR="002D2659" w:rsidRPr="0052666B" w:rsidRDefault="002D2659" w:rsidP="00F7523D">
            <w:pPr>
              <w:widowControl/>
              <w:autoSpaceDE w:val="0"/>
              <w:autoSpaceDN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 учреждениям. </w:t>
            </w:r>
          </w:p>
          <w:p w14:paraId="5E3D9011" w14:textId="77777777" w:rsidR="002D2659" w:rsidRPr="0052666B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 достоверности отчета об исполнении государственного задания.</w:t>
            </w:r>
          </w:p>
          <w:p w14:paraId="7ACCD22F" w14:textId="77777777" w:rsidR="002D2659" w:rsidRPr="0052666B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5880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01.10.2019 - 31.12.2021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7F10E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75A9" w14:textId="77777777" w:rsidR="002D2659" w:rsidRPr="0052666B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2D2659" w:rsidRPr="0052666B" w14:paraId="50CF5C69" w14:textId="77777777" w:rsidTr="00F46397">
        <w:trPr>
          <w:trHeight w:val="28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4BEF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F774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Государственное бюджетное учреждение Липецкой области "Спортивная школа олимпийского резерва" имени Александра Митрофановича Никулина</w:t>
            </w:r>
          </w:p>
          <w:p w14:paraId="0EB8D8B6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4817003609,</w:t>
            </w:r>
            <w:proofErr w:type="gramEnd"/>
          </w:p>
          <w:p w14:paraId="645E811A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104480050570)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AB1F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  <w:p w14:paraId="41309496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FC10D8A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C31592D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C36D881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F1CBFCD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CF70DE3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CDCA550" w14:textId="77777777" w:rsidR="002D2659" w:rsidRPr="0052666B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E4FA" w14:textId="77777777" w:rsidR="002D2659" w:rsidRPr="0052666B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учреждениям. </w:t>
            </w:r>
          </w:p>
          <w:p w14:paraId="1163086A" w14:textId="77777777" w:rsidR="002D2659" w:rsidRPr="0052666B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 достоверности отчета об исполнении государственного задания.</w:t>
            </w:r>
          </w:p>
          <w:p w14:paraId="1F4689D3" w14:textId="77777777" w:rsidR="002D2659" w:rsidRPr="0052666B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29C8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DE75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11A3" w14:textId="77777777" w:rsidR="002D2659" w:rsidRPr="0052666B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  <w:p w14:paraId="7A59599A" w14:textId="77777777" w:rsidR="002D2659" w:rsidRPr="0052666B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D2659" w:rsidRPr="0052666B" w14:paraId="352A67FC" w14:textId="77777777" w:rsidTr="00F46397">
        <w:trPr>
          <w:trHeight w:val="16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FE8A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B82B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Областное автономное учреждение "Спортивный комплекс "</w:t>
            </w:r>
            <w:proofErr w:type="spell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Форест</w:t>
            </w:r>
            <w:proofErr w:type="spellEnd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Парк"</w:t>
            </w:r>
          </w:p>
          <w:p w14:paraId="244B20C4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4808015333, </w:t>
            </w:r>
            <w:proofErr w:type="gramEnd"/>
          </w:p>
          <w:p w14:paraId="7134BC31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1114816000705)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9E76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D5AF" w14:textId="77777777" w:rsidR="002D2659" w:rsidRPr="0052666B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учреждениям. </w:t>
            </w:r>
          </w:p>
          <w:p w14:paraId="4815529F" w14:textId="77777777" w:rsidR="002D2659" w:rsidRPr="0052666B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 достоверности отчета об исполнении государственного задания.</w:t>
            </w:r>
          </w:p>
          <w:p w14:paraId="750F7281" w14:textId="77777777" w:rsidR="002D2659" w:rsidRPr="0052666B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A969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80660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53A3" w14:textId="77777777" w:rsidR="002D2659" w:rsidRPr="0052666B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2D2659" w:rsidRPr="0052666B" w14:paraId="0E4C5FD5" w14:textId="77777777" w:rsidTr="00F46397">
        <w:trPr>
          <w:trHeight w:val="39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0B3C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CAB8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Управление культуры и туризма Липецкой области </w:t>
            </w:r>
          </w:p>
          <w:p w14:paraId="5860F173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4826010313,</w:t>
            </w:r>
            <w:proofErr w:type="gramEnd"/>
          </w:p>
          <w:p w14:paraId="1A1BA53E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ОГРН 1024840843125) 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F48C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5B1A" w14:textId="427BCA91" w:rsidR="002D2659" w:rsidRPr="0052666B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 Проверка соблюдения порядка формирования и представления обоснований бюджетных ассигнований по расходам (источникам финансирования дефицита) бюджета публично-правового образования.</w:t>
            </w:r>
          </w:p>
          <w:p w14:paraId="536BCFC8" w14:textId="77777777" w:rsidR="002D2659" w:rsidRPr="0052666B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2. Проверка осуществления расходов на обеспечение выполнения функций государственного органа и их отражения в бюджетном учете и отчетности. </w:t>
            </w:r>
          </w:p>
          <w:p w14:paraId="6A0F159A" w14:textId="77777777" w:rsidR="002D2659" w:rsidRPr="0052666B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осуществления расходов областного бюджета на реализацию мероприятий государственной программы (подпрограммы, целевой программы), национального, федерального, регионального проектов.</w:t>
            </w:r>
          </w:p>
          <w:p w14:paraId="5FBCAF00" w14:textId="77777777" w:rsidR="002D2659" w:rsidRPr="0052666B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4. Проверка достоверности отчета о реализации государственной программы, отчета о достижении показателей результативности.</w:t>
            </w:r>
          </w:p>
          <w:p w14:paraId="64928F14" w14:textId="77777777" w:rsidR="002D2659" w:rsidRPr="0052666B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5. Проверка предоставления субсидий, предоставленных из областного бюджета бюджетным (автономным) учреждениям.</w:t>
            </w:r>
          </w:p>
          <w:p w14:paraId="6587EAAC" w14:textId="77777777" w:rsidR="002D2659" w:rsidRPr="0052666B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6. </w:t>
            </w:r>
            <w:proofErr w:type="gramStart"/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Проверка предоставления субсидий юридическим лицам (за исключением субсидий 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производителям товаров, работ, услуг и  соблюдения условий</w:t>
            </w:r>
            <w:proofErr w:type="gramEnd"/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соглашений (договоров) об их предоставлении;</w:t>
            </w:r>
          </w:p>
          <w:p w14:paraId="2A42C4B8" w14:textId="663B34C7" w:rsidR="002D2659" w:rsidRPr="0052666B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7. Проверка соблюдения целей, порядка и условий предоставления из бюджета публично-правового образования бюджету другого публично</w:t>
            </w:r>
            <w:r w:rsidR="00C55092"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-правового образования субсидии</w:t>
            </w: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8076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01.11.2019 - 31.12.2021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22DC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0C4A" w14:textId="77777777" w:rsidR="002D2659" w:rsidRPr="0052666B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2D2659" w:rsidRPr="0052666B" w14:paraId="1E612181" w14:textId="77777777" w:rsidTr="00F46397">
        <w:trPr>
          <w:trHeight w:val="18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25E7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D940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Областное бюджетное учреждение культуры "Областной центр культуры, народного творчества и кино"</w:t>
            </w:r>
          </w:p>
          <w:p w14:paraId="6B1A26EB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4826067542,</w:t>
            </w:r>
            <w:proofErr w:type="gramEnd"/>
          </w:p>
          <w:p w14:paraId="6553E7D3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1094823005078)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7D91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FD70" w14:textId="77777777" w:rsidR="002D2659" w:rsidRPr="0052666B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учреждениям. </w:t>
            </w:r>
          </w:p>
          <w:p w14:paraId="3089A2C1" w14:textId="77777777" w:rsidR="002D2659" w:rsidRPr="0052666B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 достоверности отчета об исполнении государственного задания.</w:t>
            </w:r>
          </w:p>
          <w:p w14:paraId="2B35A3B3" w14:textId="77777777" w:rsidR="002D2659" w:rsidRPr="0052666B" w:rsidRDefault="002D2659" w:rsidP="00F7523D">
            <w:pPr>
              <w:widowControl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DED9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F5FB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A580" w14:textId="77777777" w:rsidR="002D2659" w:rsidRPr="0052666B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2D2659" w:rsidRPr="0052666B" w14:paraId="53ACBE78" w14:textId="77777777" w:rsidTr="00F46397">
        <w:trPr>
          <w:trHeight w:val="22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0B09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2272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Государственное областное бюджетное профессиональное образовательное учреждение "Липецкий областной колледж искусств им. К.Н. Игумнова"</w:t>
            </w:r>
          </w:p>
          <w:p w14:paraId="1DA168E0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4824017320,</w:t>
            </w:r>
            <w:proofErr w:type="gramEnd"/>
          </w:p>
          <w:p w14:paraId="54411DB5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1024840847415)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9BC4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A770" w14:textId="77777777" w:rsidR="002D2659" w:rsidRPr="0052666B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учреждениям. </w:t>
            </w:r>
          </w:p>
          <w:p w14:paraId="033D497C" w14:textId="77777777" w:rsidR="002D2659" w:rsidRPr="0052666B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 достоверности отчета об исполнении государственного задания.</w:t>
            </w:r>
          </w:p>
          <w:p w14:paraId="6138CCB2" w14:textId="77777777" w:rsidR="002D2659" w:rsidRPr="0052666B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C0C6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D634A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6F549" w14:textId="77777777" w:rsidR="002D2659" w:rsidRPr="0052666B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2D2659" w:rsidRPr="0052666B" w14:paraId="1453736E" w14:textId="77777777" w:rsidTr="00F46397">
        <w:trPr>
          <w:trHeight w:val="18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F057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FEEB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Государственное бюджетное учреждение культуры "Липецкая областная универсальная научная библиотека"</w:t>
            </w:r>
          </w:p>
          <w:p w14:paraId="2CFB3186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4826009886,</w:t>
            </w:r>
            <w:proofErr w:type="gramEnd"/>
          </w:p>
          <w:p w14:paraId="3BA7A557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1024840835910)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D545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89AB" w14:textId="77777777" w:rsidR="002D2659" w:rsidRPr="0052666B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1. Проверка использования субсидий, предоставленных из областного бюджета бюджетным (автономным) учреждениям. </w:t>
            </w:r>
          </w:p>
          <w:p w14:paraId="0556112F" w14:textId="77777777" w:rsidR="002D2659" w:rsidRPr="0052666B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 достоверности отчета об исполнении государственного задания.</w:t>
            </w:r>
          </w:p>
          <w:p w14:paraId="51DDE40F" w14:textId="77777777" w:rsidR="002D2659" w:rsidRPr="0052666B" w:rsidRDefault="002D2659" w:rsidP="00F7523D">
            <w:pPr>
              <w:widowControl/>
              <w:autoSpaceDE w:val="0"/>
              <w:autoSpaceDN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F5D2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01.09.2019 - 31.12.2021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D56CC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7C452" w14:textId="77777777" w:rsidR="002D2659" w:rsidRPr="0052666B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2D2659" w:rsidRPr="0052666B" w14:paraId="4B5CFABA" w14:textId="77777777" w:rsidTr="00F46397">
        <w:trPr>
          <w:trHeight w:val="21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FD54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6C77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Администрация города Липецка</w:t>
            </w:r>
          </w:p>
          <w:p w14:paraId="421BC8C1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4826001213,</w:t>
            </w:r>
            <w:proofErr w:type="gramEnd"/>
          </w:p>
          <w:p w14:paraId="3EF15E71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1024800834464)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F615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6616" w14:textId="77777777" w:rsidR="002D2659" w:rsidRPr="0052666B" w:rsidRDefault="002D2659" w:rsidP="00F7523D">
            <w:pPr>
              <w:widowControl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</w:t>
            </w:r>
            <w:r w:rsidRPr="0052666B">
              <w:rPr>
                <w:rFonts w:ascii="Times New Roman" w:hAnsi="Times New Roman" w:cs="Times New Roman"/>
                <w:sz w:val="22"/>
                <w:szCs w:val="22"/>
              </w:rPr>
              <w:t xml:space="preserve"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 </w:t>
            </w:r>
          </w:p>
          <w:p w14:paraId="14322765" w14:textId="77777777" w:rsidR="002D2659" w:rsidRPr="0052666B" w:rsidRDefault="002D2659" w:rsidP="00F7523D">
            <w:pPr>
              <w:widowControl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</w:t>
            </w:r>
            <w:r w:rsidRPr="0052666B">
              <w:rPr>
                <w:rFonts w:ascii="Times New Roman" w:hAnsi="Times New Roman" w:cs="Times New Roman"/>
                <w:sz w:val="22"/>
                <w:szCs w:val="22"/>
              </w:rPr>
              <w:t xml:space="preserve"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субвенции. </w:t>
            </w:r>
          </w:p>
          <w:p w14:paraId="631E1984" w14:textId="77777777" w:rsidR="002D2659" w:rsidRPr="0052666B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D644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9A51B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AB56" w14:textId="77777777" w:rsidR="002D2659" w:rsidRPr="0052666B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2D2659" w:rsidRPr="0052666B" w14:paraId="6FE96036" w14:textId="77777777" w:rsidTr="00F46397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BE9B" w14:textId="74FE148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FF7A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Управление финансов Липецкой области</w:t>
            </w:r>
          </w:p>
          <w:p w14:paraId="7023A384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4825006353, </w:t>
            </w:r>
            <w:proofErr w:type="gramEnd"/>
          </w:p>
          <w:p w14:paraId="2244E1A3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1024840836217)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E63B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7161" w14:textId="699232AA" w:rsidR="002D2659" w:rsidRPr="0052666B" w:rsidRDefault="00DF616B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="002D2659"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Проверка осуществления расходов на обеспечение выполнения функций государственного органа и их отражения в бюджетном учете и отчетности. </w:t>
            </w:r>
          </w:p>
          <w:p w14:paraId="66128F2C" w14:textId="4A8517B3" w:rsidR="002D2659" w:rsidRPr="0052666B" w:rsidRDefault="00DF616B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  <w:r w:rsidR="002D2659"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Проверка осуществления расходов областного бюджета на реализацию мероприятий государственной программы (подпрограммы, целевой программы), национального, федерального, регионального проектов.</w:t>
            </w:r>
          </w:p>
          <w:p w14:paraId="335D16D7" w14:textId="77777777" w:rsidR="002D2659" w:rsidRDefault="00DF616B" w:rsidP="00C55092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  <w:r w:rsidR="002D2659"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Проверка достоверности отчета о реализации государственной программы, отчета о достижении </w:t>
            </w:r>
            <w:r w:rsidR="00C55092"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показателей результативности.</w:t>
            </w:r>
          </w:p>
          <w:p w14:paraId="710B6B6A" w14:textId="4AF8518B" w:rsidR="00DF616B" w:rsidRPr="0052666B" w:rsidRDefault="00DF616B" w:rsidP="00C55092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B8F1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7E412" w14:textId="46CFAA0D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II </w:t>
            </w:r>
            <w:r w:rsidR="000E1C67"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0E1C67"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IV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квартал</w:t>
            </w:r>
            <w:r w:rsidR="000E1C67"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5D4F" w14:textId="77777777" w:rsidR="002D2659" w:rsidRPr="0052666B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2D2659" w:rsidRPr="0052666B" w14:paraId="50B0FC6D" w14:textId="77777777" w:rsidTr="00F46397">
        <w:trPr>
          <w:trHeight w:val="1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E084" w14:textId="14CDF1DC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0D2E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Областное казенное учреждение Липецкой области "Центр бухгалтерского учета"</w:t>
            </w:r>
          </w:p>
          <w:p w14:paraId="36AC86C3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4825132005, </w:t>
            </w:r>
            <w:proofErr w:type="gramEnd"/>
          </w:p>
          <w:p w14:paraId="13BAB3A5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1194827000224)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7B62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5283" w14:textId="77777777" w:rsidR="002D2659" w:rsidRPr="0052666B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отчетности.</w:t>
            </w:r>
          </w:p>
          <w:p w14:paraId="58E66BCA" w14:textId="77777777" w:rsidR="002D2659" w:rsidRPr="0052666B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1C6C" w14:textId="77777777" w:rsidR="002D2659" w:rsidRPr="0052666B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90E43" w14:textId="74C4DD84" w:rsidR="002D2659" w:rsidRPr="0052666B" w:rsidRDefault="000E1C67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IV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EE90" w14:textId="77777777" w:rsidR="002D2659" w:rsidRPr="0052666B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0A36FE" w:rsidRPr="0052666B" w14:paraId="36A02B33" w14:textId="77777777" w:rsidTr="00F46397">
        <w:trPr>
          <w:trHeight w:val="1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0C75" w14:textId="4C14E636" w:rsidR="000A36FE" w:rsidRPr="0052666B" w:rsidRDefault="000A36FE" w:rsidP="000A36FE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7D14" w14:textId="77777777" w:rsidR="000A36FE" w:rsidRPr="0052666B" w:rsidRDefault="000A36FE" w:rsidP="000A36FE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Администрация Грязинского муниципального района</w:t>
            </w:r>
          </w:p>
          <w:p w14:paraId="5FAA67BE" w14:textId="4635AD30" w:rsidR="000A36FE" w:rsidRPr="0052666B" w:rsidRDefault="000A36FE" w:rsidP="000A36FE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4802001831, </w:t>
            </w:r>
            <w:proofErr w:type="gramEnd"/>
          </w:p>
          <w:p w14:paraId="54B7C456" w14:textId="67EAF56F" w:rsidR="000A36FE" w:rsidRPr="0052666B" w:rsidRDefault="000A36FE" w:rsidP="000A36FE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1034800010244)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FD4C" w14:textId="0A9B8284" w:rsidR="000A36FE" w:rsidRPr="0052666B" w:rsidRDefault="000A36FE" w:rsidP="000A36FE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FA83" w14:textId="77777777" w:rsidR="008E3202" w:rsidRPr="0052666B" w:rsidRDefault="008E3202" w:rsidP="008E320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 П</w:t>
            </w:r>
            <w:r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7BA22AA9" w14:textId="77777777" w:rsidR="008E3202" w:rsidRPr="0052666B" w:rsidRDefault="008E3202" w:rsidP="008E320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 П</w:t>
            </w:r>
            <w:r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субвенции.</w:t>
            </w:r>
          </w:p>
          <w:p w14:paraId="33490F39" w14:textId="174B82A5" w:rsidR="000A36FE" w:rsidRPr="0052666B" w:rsidRDefault="008E3202" w:rsidP="008E320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C38B" w14:textId="6861B897" w:rsidR="000A36FE" w:rsidRPr="0052666B" w:rsidRDefault="000A36FE" w:rsidP="000A36FE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A11" w14:textId="07F35CAA" w:rsidR="000A36FE" w:rsidRPr="0052666B" w:rsidRDefault="000A36FE" w:rsidP="000A36FE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IV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B4FE" w14:textId="1E369723" w:rsidR="000A36FE" w:rsidRPr="0052666B" w:rsidRDefault="000A36FE" w:rsidP="000A36FE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8E3202" w:rsidRPr="0052666B" w14:paraId="074518AE" w14:textId="77777777" w:rsidTr="00F46397">
        <w:trPr>
          <w:trHeight w:val="1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5CC1" w14:textId="2F50E817" w:rsidR="008E3202" w:rsidRPr="0052666B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B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  <w:bookmarkStart w:id="0" w:name="_GoBack"/>
            <w:bookmarkEnd w:id="0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9AA9" w14:textId="6BD63262" w:rsidR="008E3202" w:rsidRPr="0052666B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Отдел образования администрации Грязинского муниципального района (ИНН 4802001920, </w:t>
            </w:r>
            <w:proofErr w:type="gramEnd"/>
          </w:p>
          <w:p w14:paraId="144CDECC" w14:textId="6E9D65E5" w:rsidR="008E3202" w:rsidRPr="0052666B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1024800523780)</w:t>
            </w:r>
            <w:proofErr w:type="gramEnd"/>
          </w:p>
          <w:p w14:paraId="1919F5DD" w14:textId="3BEB74C0" w:rsidR="008E3202" w:rsidRPr="0052666B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D709" w14:textId="66E13F25" w:rsidR="008E3202" w:rsidRPr="0052666B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1F73" w14:textId="77777777" w:rsidR="008E3202" w:rsidRPr="0052666B" w:rsidRDefault="008E3202" w:rsidP="008E320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субвенции.</w:t>
            </w:r>
          </w:p>
          <w:p w14:paraId="72BB3B81" w14:textId="77777777" w:rsidR="008E3202" w:rsidRPr="0052666B" w:rsidRDefault="008E3202" w:rsidP="008E320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C1F4" w14:textId="5E6F7334" w:rsidR="008E3202" w:rsidRPr="0052666B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B5D86" w14:textId="74A37325" w:rsidR="008E3202" w:rsidRPr="0052666B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IV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93C7" w14:textId="3D8549CD" w:rsidR="008E3202" w:rsidRPr="0052666B" w:rsidRDefault="008E3202" w:rsidP="008E320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8E3202" w:rsidRPr="0052666B" w14:paraId="456A74FF" w14:textId="77777777" w:rsidTr="00F46397">
        <w:trPr>
          <w:trHeight w:val="1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A14E" w14:textId="3D6D24F3" w:rsidR="008E3202" w:rsidRPr="0052666B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B364" w14:textId="77777777" w:rsidR="008E3202" w:rsidRPr="0052666B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Большесамовецкий</w:t>
            </w:r>
            <w:proofErr w:type="spellEnd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сельсовет Грязинского муниципального района Липецкой области Российской Федерации</w:t>
            </w:r>
          </w:p>
          <w:p w14:paraId="282DC63E" w14:textId="7B5F2BAA" w:rsidR="008E3202" w:rsidRPr="0052666B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4802002095, </w:t>
            </w:r>
            <w:proofErr w:type="gramEnd"/>
          </w:p>
          <w:p w14:paraId="1ED1F44C" w14:textId="1EAAD9D7" w:rsidR="008E3202" w:rsidRPr="0052666B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1024800524220)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BB9B" w14:textId="775CBDEA" w:rsidR="008E3202" w:rsidRPr="0052666B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4A09" w14:textId="59F7D1C5" w:rsidR="008E3202" w:rsidRPr="0052666B" w:rsidRDefault="00AF4DE9" w:rsidP="008E320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8E3202"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8E3202"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464B2BC2" w14:textId="0775481B" w:rsidR="008E3202" w:rsidRPr="0052666B" w:rsidRDefault="00AF4DE9" w:rsidP="008E320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9475" w14:textId="4F146AAE" w:rsidR="008E3202" w:rsidRPr="0052666B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E2451" w14:textId="5D4D6648" w:rsidR="008E3202" w:rsidRPr="0052666B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AF4D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3323" w14:textId="7D59C686" w:rsidR="008E3202" w:rsidRPr="0052666B" w:rsidRDefault="008E3202" w:rsidP="008E320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8E3202" w:rsidRPr="0052666B" w14:paraId="68FE5F77" w14:textId="77777777" w:rsidTr="00F46397">
        <w:trPr>
          <w:trHeight w:val="1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0F90" w14:textId="7821F1DF" w:rsidR="008E3202" w:rsidRPr="0052666B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0855" w14:textId="27D0DF0A" w:rsidR="008E3202" w:rsidRPr="0052666B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Грязинский</w:t>
            </w:r>
            <w:proofErr w:type="spellEnd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сельсовет Грязинского муниципального района Липецкой области Российской Федерации</w:t>
            </w:r>
          </w:p>
          <w:p w14:paraId="373194AC" w14:textId="54A1B242" w:rsidR="008E3202" w:rsidRPr="0052666B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4802002176, </w:t>
            </w:r>
            <w:proofErr w:type="gramEnd"/>
          </w:p>
          <w:p w14:paraId="75D6DF0D" w14:textId="06D8E460" w:rsidR="008E3202" w:rsidRPr="0052666B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1034800010266)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EA76" w14:textId="640B44F8" w:rsidR="008E3202" w:rsidRPr="0052666B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F8F0" w14:textId="395BD920" w:rsidR="008E3202" w:rsidRPr="0052666B" w:rsidRDefault="00AF4DE9" w:rsidP="008E320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8E3202"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8E3202"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2F2A8AB5" w14:textId="5F7D91B4" w:rsidR="008E3202" w:rsidRPr="0052666B" w:rsidRDefault="00AF4DE9" w:rsidP="008E320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136E" w14:textId="6F79CB19" w:rsidR="008E3202" w:rsidRPr="0052666B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E15FD" w14:textId="2E717F2F" w:rsidR="008E3202" w:rsidRPr="0052666B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AF4D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5923" w14:textId="532906B7" w:rsidR="008E3202" w:rsidRPr="0052666B" w:rsidRDefault="008E3202" w:rsidP="008E320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8E3202" w:rsidRPr="0052666B" w14:paraId="108C1E5F" w14:textId="77777777" w:rsidTr="00F46397">
        <w:trPr>
          <w:trHeight w:val="1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4BD1" w14:textId="49BDFB5C" w:rsidR="008E3202" w:rsidRPr="0052666B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D0F1" w14:textId="62817FAB" w:rsidR="008E3202" w:rsidRPr="0052666B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="00BB5546"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Двуреченский</w:t>
            </w:r>
            <w:proofErr w:type="spellEnd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сельсовет Грязинского муниципального района Липецкой области Российской Федерации</w:t>
            </w:r>
          </w:p>
          <w:p w14:paraId="7021563C" w14:textId="4FAE83D9" w:rsidR="008E3202" w:rsidRPr="0052666B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</w:t>
            </w:r>
            <w:r w:rsidR="00BB5546"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02001831</w:t>
            </w: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, </w:t>
            </w:r>
            <w:proofErr w:type="gramEnd"/>
          </w:p>
          <w:p w14:paraId="4C0A4CB8" w14:textId="5DDA3C48" w:rsidR="008E3202" w:rsidRPr="0052666B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1024800524814)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06BC" w14:textId="08A80F43" w:rsidR="008E3202" w:rsidRPr="0052666B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4366" w14:textId="733AF5AB" w:rsidR="008E3202" w:rsidRPr="0052666B" w:rsidRDefault="00AF4DE9" w:rsidP="008E320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8E3202"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8E3202"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7AC5443E" w14:textId="3835F90F" w:rsidR="008E3202" w:rsidRPr="0052666B" w:rsidRDefault="00AF4DE9" w:rsidP="008E320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F894" w14:textId="654C7386" w:rsidR="008E3202" w:rsidRPr="0052666B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841ED" w14:textId="40F8C2DB" w:rsidR="008E3202" w:rsidRPr="0052666B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AF4D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D3D3" w14:textId="225829F8" w:rsidR="008E3202" w:rsidRPr="0052666B" w:rsidRDefault="008E3202" w:rsidP="008E320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BB5546" w:rsidRPr="0052666B" w14:paraId="68036C38" w14:textId="77777777" w:rsidTr="00F46397">
        <w:trPr>
          <w:trHeight w:val="1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0231" w14:textId="3E694A45" w:rsidR="00BB5546" w:rsidRPr="0052666B" w:rsidRDefault="00BB5546" w:rsidP="00BB554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5F0E" w14:textId="5FF3A223" w:rsidR="00BB5546" w:rsidRPr="0052666B" w:rsidRDefault="00BB5546" w:rsidP="00BB554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Казинский</w:t>
            </w:r>
            <w:proofErr w:type="spellEnd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сельсовет Грязинского муниципального района Липецкой области Российской Федерации</w:t>
            </w:r>
          </w:p>
          <w:p w14:paraId="52EF9445" w14:textId="521B527A" w:rsidR="00BB5546" w:rsidRPr="0052666B" w:rsidRDefault="00BB5546" w:rsidP="00BB554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4802002828, </w:t>
            </w:r>
            <w:proofErr w:type="gramEnd"/>
          </w:p>
          <w:p w14:paraId="4A1BD2EA" w14:textId="233371A2" w:rsidR="00BB5546" w:rsidRPr="0052666B" w:rsidRDefault="00BB5546" w:rsidP="00BB554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102480052426</w:t>
            </w:r>
            <w:r w:rsidR="00CC2DFE"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</w:t>
            </w: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2EEE" w14:textId="7F37A8A6" w:rsidR="00BB5546" w:rsidRPr="0052666B" w:rsidRDefault="00BB5546" w:rsidP="00BB554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ECC8" w14:textId="0D9A4687" w:rsidR="00BB5546" w:rsidRPr="0052666B" w:rsidRDefault="00BB5546" w:rsidP="00BB554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7F5024B8" w14:textId="036CD8E0" w:rsidR="00BB5546" w:rsidRPr="0052666B" w:rsidRDefault="00BB5546" w:rsidP="00BB554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92E4" w14:textId="69816D86" w:rsidR="00BB5546" w:rsidRPr="0052666B" w:rsidRDefault="00BB5546" w:rsidP="00BB554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90BF7" w14:textId="2553A8B7" w:rsidR="00BB5546" w:rsidRPr="0052666B" w:rsidRDefault="00BB5546" w:rsidP="00BB554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AF4D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0C72" w14:textId="157C31B3" w:rsidR="00BB5546" w:rsidRPr="0052666B" w:rsidRDefault="00BB5546" w:rsidP="00BB554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CC2DFE" w:rsidRPr="0052666B" w14:paraId="7858DD84" w14:textId="77777777" w:rsidTr="00F46397">
        <w:trPr>
          <w:trHeight w:val="1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BFD8" w14:textId="04371BE0" w:rsidR="00CC2DFE" w:rsidRPr="0052666B" w:rsidRDefault="00CC2DFE" w:rsidP="00CC2DFE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7AF1" w14:textId="73F46E34" w:rsidR="00CC2DFE" w:rsidRPr="0052666B" w:rsidRDefault="00CC2DFE" w:rsidP="00CC2DFE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Администрация сельского поселения Карамышевский сельсовет Грязинского муниципального района Липецкой области Российской Федерации</w:t>
            </w:r>
          </w:p>
          <w:p w14:paraId="13F75635" w14:textId="4E33EF36" w:rsidR="00CC2DFE" w:rsidRPr="0052666B" w:rsidRDefault="00CC2DFE" w:rsidP="00CC2DFE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4802003042, </w:t>
            </w:r>
            <w:proofErr w:type="gramEnd"/>
          </w:p>
          <w:p w14:paraId="728DA6FE" w14:textId="1BAFB5B4" w:rsidR="00CC2DFE" w:rsidRPr="0052666B" w:rsidRDefault="00CC2DFE" w:rsidP="00CC2DFE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1024800524814)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C6332" w14:textId="2021C630" w:rsidR="00CC2DFE" w:rsidRPr="0052666B" w:rsidRDefault="00CC2DFE" w:rsidP="00CC2DFE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E0B3" w14:textId="1FA95E49" w:rsidR="00CC2DFE" w:rsidRPr="0052666B" w:rsidRDefault="00AF4DE9" w:rsidP="00CC2DFE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CC2DFE"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CC2DFE"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708657FE" w14:textId="332358B3" w:rsidR="00CC2DFE" w:rsidRPr="0052666B" w:rsidRDefault="00AF4DE9" w:rsidP="00CC2DFE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9B83" w14:textId="4B0514E2" w:rsidR="00CC2DFE" w:rsidRPr="0052666B" w:rsidRDefault="00CC2DFE" w:rsidP="00CC2DFE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CF4AF" w14:textId="1CFF047C" w:rsidR="00CC2DFE" w:rsidRPr="0052666B" w:rsidRDefault="00CC2DFE" w:rsidP="00CC2DFE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AF4D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E6C5" w14:textId="7E5BCF7A" w:rsidR="00CC2DFE" w:rsidRPr="0052666B" w:rsidRDefault="00CC2DFE" w:rsidP="00CC2DFE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CC2DFE" w:rsidRPr="0052666B" w14:paraId="0CAFAF85" w14:textId="77777777" w:rsidTr="00F46397">
        <w:trPr>
          <w:trHeight w:val="1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FD11" w14:textId="4AED4AE5" w:rsidR="00CC2DFE" w:rsidRPr="0052666B" w:rsidRDefault="00CC2DFE" w:rsidP="00CC2DFE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4348" w14:textId="45ADE041" w:rsidR="00CC2DFE" w:rsidRPr="0052666B" w:rsidRDefault="00CC2DFE" w:rsidP="00CC2DFE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Администрация сельского поселения Княжебайгорский сельсовет Грязинского муниципального района Липецкой области Российской Федерации</w:t>
            </w:r>
          </w:p>
          <w:p w14:paraId="488C027D" w14:textId="17D9D0E2" w:rsidR="00CC2DFE" w:rsidRPr="0052666B" w:rsidRDefault="00CC2DFE" w:rsidP="00CC2DFE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</w:t>
            </w:r>
            <w:r w:rsidR="004533E1"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4802002497</w:t>
            </w: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, </w:t>
            </w:r>
            <w:proofErr w:type="gramEnd"/>
          </w:p>
          <w:p w14:paraId="4575663E" w14:textId="481FE29F" w:rsidR="00CC2DFE" w:rsidRPr="0052666B" w:rsidRDefault="00CC2DFE" w:rsidP="00CC2DFE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1024800524913)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03609" w14:textId="397344A7" w:rsidR="00CC2DFE" w:rsidRPr="0052666B" w:rsidRDefault="00CC2DFE" w:rsidP="00CC2DFE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9243" w14:textId="6E0E97E7" w:rsidR="00CC2DFE" w:rsidRPr="0052666B" w:rsidRDefault="00AF4DE9" w:rsidP="00CC2DFE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CC2DFE"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CC2DFE"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0B85C520" w14:textId="3C1CAD4B" w:rsidR="00CC2DFE" w:rsidRPr="0052666B" w:rsidRDefault="00AF4DE9" w:rsidP="00CC2DFE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058A" w14:textId="0780D4C8" w:rsidR="00CC2DFE" w:rsidRPr="0052666B" w:rsidRDefault="00CC2DFE" w:rsidP="00CC2DFE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9395A" w14:textId="746FB839" w:rsidR="00CC2DFE" w:rsidRPr="0052666B" w:rsidRDefault="00CC2DFE" w:rsidP="00CC2DFE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AF4D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10B5" w14:textId="7CFB4C0E" w:rsidR="00CC2DFE" w:rsidRPr="0052666B" w:rsidRDefault="00CC2DFE" w:rsidP="00CC2DFE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29D941F3" w14:textId="77777777" w:rsidTr="00F46397">
        <w:trPr>
          <w:trHeight w:val="1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0D80" w14:textId="0EC3C612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4009" w14:textId="2677763C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Администрация сельского поселения Коробовский сельсовет Грязинского муниципального района Липецкой области Российской Федерации</w:t>
            </w:r>
          </w:p>
          <w:p w14:paraId="6C756804" w14:textId="6F70FFD9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4802003074, </w:t>
            </w:r>
            <w:proofErr w:type="gramEnd"/>
          </w:p>
          <w:p w14:paraId="782BC981" w14:textId="2A7B5DB6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 1024800524495)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4A2E" w14:textId="28F972D2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ACFF" w14:textId="3330DD5B" w:rsidR="004533E1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4533E1"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4533E1"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64D0AB56" w14:textId="434EC96A" w:rsidR="004533E1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0046" w14:textId="6F1769C8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944D7" w14:textId="704211DE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AF4D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A38E" w14:textId="31B4675D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4EA8ED2A" w14:textId="77777777" w:rsidTr="00F46397">
        <w:trPr>
          <w:trHeight w:val="1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6BB3" w14:textId="026B7493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6DB9" w14:textId="05DD375E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Кузовский</w:t>
            </w:r>
            <w:proofErr w:type="spellEnd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сельсовет Грязинского муниципального района Липецкой области Российской Федерации</w:t>
            </w:r>
          </w:p>
          <w:p w14:paraId="2EC158A1" w14:textId="576123AA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4802001729, </w:t>
            </w:r>
            <w:proofErr w:type="gramEnd"/>
          </w:p>
          <w:p w14:paraId="62458A11" w14:textId="5EDEA8EB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1024800524231)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986D" w14:textId="0BF2DA20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C002" w14:textId="4091B848" w:rsidR="004533E1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4533E1"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4533E1"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30BA56CE" w14:textId="715CA1CD" w:rsidR="004533E1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E211" w14:textId="5E2118C2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DA015" w14:textId="36BFA7C3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AF4D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33DA" w14:textId="7193C325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6E519D85" w14:textId="77777777" w:rsidTr="00F46397">
        <w:trPr>
          <w:trHeight w:val="1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6996" w14:textId="634AE7DA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8E82" w14:textId="42A081E0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Сошкинский</w:t>
            </w:r>
            <w:proofErr w:type="spellEnd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сельсовет Грязинского муниципального района Липецкой области Российской Федерации</w:t>
            </w:r>
          </w:p>
          <w:p w14:paraId="00A9148A" w14:textId="27C70D3F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4802003596, </w:t>
            </w:r>
            <w:proofErr w:type="gramEnd"/>
          </w:p>
          <w:p w14:paraId="52D55092" w14:textId="22171E9C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1024800524418)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C9E7" w14:textId="5B86051D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1F66" w14:textId="09B82BB7" w:rsidR="004533E1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4533E1"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4533E1"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53CE8D17" w14:textId="405E2B56" w:rsidR="004533E1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93F5" w14:textId="0AE45B2F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3E75B" w14:textId="758AC65B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AF4D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8799" w14:textId="67E8784F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32D27CC7" w14:textId="77777777" w:rsidTr="00F46397">
        <w:trPr>
          <w:trHeight w:val="1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C2D1" w14:textId="7DDBC714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BD04" w14:textId="29C10878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Телелюйский</w:t>
            </w:r>
            <w:proofErr w:type="spellEnd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сельсовет Грязинского муниципального района Липецкой области Российской Федерации</w:t>
            </w:r>
          </w:p>
          <w:p w14:paraId="18EF3432" w14:textId="25B7A2D1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4802003606, </w:t>
            </w:r>
            <w:proofErr w:type="gramEnd"/>
          </w:p>
          <w:p w14:paraId="7E3A8ED5" w14:textId="45A83C34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1024800525199)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8973" w14:textId="65687866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BC9D" w14:textId="77B1564F" w:rsidR="004533E1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4533E1"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4533E1"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6F53D538" w14:textId="1FF23045" w:rsidR="004533E1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BA61" w14:textId="6953D1E3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610F3" w14:textId="4FA7DF3C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AF4D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21E8" w14:textId="762BDE9B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61F12B28" w14:textId="77777777" w:rsidTr="00F46397">
        <w:trPr>
          <w:trHeight w:val="1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D0A9" w14:textId="307876C0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CFC6" w14:textId="6813A530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Администрация сельского поселения Фащевский сельсовет Грязинского муниципального района Липецкой области Российской Федерации</w:t>
            </w:r>
          </w:p>
          <w:p w14:paraId="2D7AAC55" w14:textId="1FBF1F71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4802002063, </w:t>
            </w:r>
            <w:proofErr w:type="gramEnd"/>
          </w:p>
          <w:p w14:paraId="2B64B18C" w14:textId="6D3FC8E8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1034800010200)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0CA5" w14:textId="08910D6A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5521" w14:textId="29329152" w:rsidR="004533E1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4533E1"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4533E1"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707DE60A" w14:textId="031675F6" w:rsidR="004533E1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EE24" w14:textId="371AA09D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2B31E" w14:textId="139087C5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AF4D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7026" w14:textId="2AB5572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07BC4594" w14:textId="77777777" w:rsidTr="00F46397">
        <w:trPr>
          <w:trHeight w:val="1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8F35" w14:textId="29D7CCC5" w:rsidR="004533E1" w:rsidRPr="0052666B" w:rsidRDefault="004533E1" w:rsidP="009E3D5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9E3D5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5366" w14:textId="42355BDF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Администрация городского поселения город Грязи Грязинского муниципального района Липецкой области Российской Федерации</w:t>
            </w:r>
          </w:p>
          <w:p w14:paraId="0585EC52" w14:textId="7230E620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4802009206,</w:t>
            </w:r>
            <w:proofErr w:type="gramEnd"/>
          </w:p>
          <w:p w14:paraId="462AAD02" w14:textId="027650DA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1054800049150)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0DE0" w14:textId="549F0BBA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C153" w14:textId="0FB8075B" w:rsidR="004533E1" w:rsidRPr="009F5BE2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4533E1"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4533E1"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</w:t>
            </w:r>
            <w:r w:rsidR="004533E1" w:rsidRPr="009F5BE2">
              <w:rPr>
                <w:rFonts w:ascii="Times New Roman" w:hAnsi="Times New Roman" w:cs="Times New Roman"/>
                <w:sz w:val="22"/>
                <w:szCs w:val="22"/>
              </w:rPr>
              <w:t>правового образования субсидии.</w:t>
            </w:r>
          </w:p>
          <w:p w14:paraId="10ED36A6" w14:textId="7D74F0BA" w:rsidR="004533E1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B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43E9" w14:textId="16B2766E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3808" w14:textId="57761561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AF4D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6471" w14:textId="681F05A6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069D699C" w14:textId="77777777" w:rsidTr="00F46397">
        <w:trPr>
          <w:trHeight w:val="21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8EADB" w14:textId="2A4EE126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686E2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Администрация Усманского муниципального района Липецкой области Российской Федерации</w:t>
            </w:r>
          </w:p>
          <w:p w14:paraId="03E17634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4816003500,</w:t>
            </w:r>
            <w:proofErr w:type="gramEnd"/>
          </w:p>
          <w:p w14:paraId="7B806428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1024800732131)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4660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7D76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 П</w:t>
            </w:r>
            <w:r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6858CE43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 П</w:t>
            </w:r>
            <w:r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субвенции.</w:t>
            </w:r>
          </w:p>
          <w:p w14:paraId="31EDDB99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4EB5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78EE2C39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31.12.2021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388EE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II- I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06FA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24A4572D" w14:textId="77777777" w:rsidTr="00F46397">
        <w:trPr>
          <w:trHeight w:val="21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8BF43" w14:textId="33E1207F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34368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Комитет образования администрации Усманского муниципального района Липецкой области</w:t>
            </w:r>
          </w:p>
          <w:p w14:paraId="13DDEB7D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4816002095, </w:t>
            </w:r>
            <w:proofErr w:type="gramEnd"/>
          </w:p>
          <w:p w14:paraId="23AE629B" w14:textId="439FD3E1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1024800730228)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921F" w14:textId="659044CA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A9D9" w14:textId="6AABE25B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субвенции.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A941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287BA39A" w14:textId="29C5078B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31.12.2021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02682" w14:textId="06BF2CAD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II- I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21B7" w14:textId="6F219FC4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72F1FF4A" w14:textId="77777777" w:rsidTr="00F46397">
        <w:trPr>
          <w:trHeight w:val="22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279C" w14:textId="4FE7B4CC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28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3D80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Администрация городского поселения город Усмань Усманского муниципального района Липецкой области Российской Федерации</w:t>
            </w:r>
          </w:p>
          <w:p w14:paraId="263B2953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4816007618,</w:t>
            </w:r>
            <w:proofErr w:type="gramEnd"/>
          </w:p>
          <w:p w14:paraId="46AD161D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1064816000920)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42E1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B178" w14:textId="77777777" w:rsidR="004533E1" w:rsidRDefault="00AF4DE9" w:rsidP="004533E1">
            <w:pPr>
              <w:widowControl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4533E1"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4533E1"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31B0A49B" w14:textId="49A76123" w:rsidR="00AF4DE9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9351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17CB6F6F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31.12.2021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EA31A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II- I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1BF8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4FCAB817" w14:textId="77777777" w:rsidTr="00F46397">
        <w:trPr>
          <w:trHeight w:val="22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BA003" w14:textId="7EEC199C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5CBF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Дрязгинский</w:t>
            </w:r>
            <w:proofErr w:type="spellEnd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сельсовет Усманского муниципального района Липецкой области Российской Федерации</w:t>
            </w:r>
          </w:p>
          <w:p w14:paraId="1F70D412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4816001743,</w:t>
            </w:r>
            <w:proofErr w:type="gramEnd"/>
          </w:p>
          <w:p w14:paraId="4684715C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1024800730602)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A073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B1B8" w14:textId="77777777" w:rsidR="004533E1" w:rsidRDefault="00AF4DE9" w:rsidP="004533E1">
            <w:pPr>
              <w:widowControl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4533E1"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4533E1"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5A01474C" w14:textId="6963CFFB" w:rsidR="00AF4DE9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218C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2528EA21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31.12.2021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AA79E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II- I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11A6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0EB52F75" w14:textId="77777777" w:rsidTr="00F46397">
        <w:trPr>
          <w:trHeight w:val="2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1955" w14:textId="7AB36188" w:rsidR="004533E1" w:rsidRPr="0052666B" w:rsidRDefault="004533E1" w:rsidP="009E3D5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9E3D5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9696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Девицкий</w:t>
            </w:r>
            <w:proofErr w:type="spellEnd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сельсовет Усманского муниципального района Липецкой области Российской Федерации</w:t>
            </w:r>
          </w:p>
          <w:p w14:paraId="1202E7FD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4816001711,</w:t>
            </w:r>
            <w:proofErr w:type="gramEnd"/>
          </w:p>
          <w:p w14:paraId="148A932E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1024800730514)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FD04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4D4E" w14:textId="77777777" w:rsidR="004533E1" w:rsidRDefault="00AF4DE9" w:rsidP="004533E1">
            <w:pPr>
              <w:widowControl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4533E1"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4533E1"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75C349DB" w14:textId="28872264" w:rsidR="00AF4DE9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5ABB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62A6A1A8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31.12.2021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48F30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II- I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E028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4BF5228C" w14:textId="77777777" w:rsidTr="00F46397">
        <w:trPr>
          <w:trHeight w:val="22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5592" w14:textId="0F3E3713" w:rsidR="004533E1" w:rsidRPr="0052666B" w:rsidRDefault="004533E1" w:rsidP="009E3D5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9E3D5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B979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Кривский</w:t>
            </w:r>
            <w:proofErr w:type="spellEnd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сельсовет Усманского муниципального района Липецкой области Российской Федерации</w:t>
            </w:r>
          </w:p>
          <w:p w14:paraId="15954554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4816001729,</w:t>
            </w:r>
            <w:proofErr w:type="gramEnd"/>
          </w:p>
          <w:p w14:paraId="1A917059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1024800730525)</w:t>
            </w:r>
            <w:proofErr w:type="gramEnd"/>
          </w:p>
          <w:p w14:paraId="588FCF16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6725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51D1" w14:textId="77777777" w:rsidR="004533E1" w:rsidRDefault="00AF4DE9" w:rsidP="004533E1">
            <w:pPr>
              <w:widowControl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4533E1"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4533E1"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7D69BC59" w14:textId="075787FF" w:rsidR="00AF4DE9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8E3A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253C367E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31.12.2021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3713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II- I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48954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1440A5F4" w14:textId="77777777" w:rsidTr="00F46397">
        <w:trPr>
          <w:trHeight w:val="22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3632" w14:textId="67297185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32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CDC3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Администрация сельского поселения Никольский сельсовет Усманского муниципального района Липецкой области Российской Федерации</w:t>
            </w:r>
          </w:p>
          <w:p w14:paraId="65D4BB7B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4816001581,</w:t>
            </w:r>
            <w:proofErr w:type="gramEnd"/>
          </w:p>
          <w:p w14:paraId="2D295173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1024800730965)</w:t>
            </w:r>
            <w:proofErr w:type="gramEnd"/>
          </w:p>
          <w:p w14:paraId="2526749B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3141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7F2E" w14:textId="77777777" w:rsidR="004533E1" w:rsidRDefault="00AF4DE9" w:rsidP="004533E1">
            <w:pPr>
              <w:widowControl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4533E1"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4533E1"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6BF2675F" w14:textId="42755671" w:rsidR="00AF4DE9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A2C5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0E9531C4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31.12.2021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2E9A6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II- I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A36AE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3C5A5C70" w14:textId="77777777" w:rsidTr="00F46397">
        <w:trPr>
          <w:trHeight w:val="22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34F8" w14:textId="184A42AB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D1D5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Администрация сельского поселения Пашковский сельсовет Усманского муниципального района Липецкой области Российской Федерации</w:t>
            </w:r>
          </w:p>
          <w:p w14:paraId="7FCD93A5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4816001775,</w:t>
            </w:r>
            <w:proofErr w:type="gramEnd"/>
          </w:p>
          <w:p w14:paraId="0CA614C9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1024800730503)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0F9A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DEDC" w14:textId="77777777" w:rsidR="004533E1" w:rsidRDefault="00AF4DE9" w:rsidP="004533E1">
            <w:pPr>
              <w:widowControl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4533E1"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4533E1"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4AFB63B5" w14:textId="01DE826B" w:rsidR="00AF4DE9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EBA6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3B59116D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31.12.2021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E5F6F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II- I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012F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4DA236A3" w14:textId="77777777" w:rsidTr="00F46397">
        <w:trPr>
          <w:trHeight w:val="2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911E5" w14:textId="6497D8EA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7CE6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Администрация сельского поселения Пригородный сельсовет Усманского муниципального района Липецкой области Российской Федерации</w:t>
            </w:r>
          </w:p>
          <w:p w14:paraId="62D43D06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4816001944,</w:t>
            </w:r>
            <w:proofErr w:type="gramEnd"/>
          </w:p>
          <w:p w14:paraId="0335F53C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1024800731053)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C168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439E" w14:textId="77777777" w:rsidR="004533E1" w:rsidRDefault="00AF4DE9" w:rsidP="004533E1">
            <w:pPr>
              <w:widowControl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4533E1"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4533E1"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52C19EFB" w14:textId="313B713D" w:rsidR="00AF4DE9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D8C0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47142839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31.12.2021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7F0D1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II- I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6129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4D6799A5" w14:textId="77777777" w:rsidTr="00F46397">
        <w:trPr>
          <w:trHeight w:val="22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F5C3" w14:textId="52AE3A2D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1EEC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Студенский</w:t>
            </w:r>
            <w:proofErr w:type="spellEnd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сельсовет Усманского муниципального района Липецкой области Российской Федерации</w:t>
            </w:r>
          </w:p>
          <w:p w14:paraId="44B1F87C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4816001687,</w:t>
            </w:r>
            <w:proofErr w:type="gramEnd"/>
          </w:p>
          <w:p w14:paraId="7A968217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1024800730547)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A36A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83F2" w14:textId="77777777" w:rsidR="004533E1" w:rsidRDefault="00AF4DE9" w:rsidP="004533E1">
            <w:pPr>
              <w:widowControl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4533E1"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4533E1"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3BCF0B79" w14:textId="03E0EFB9" w:rsidR="00AF4DE9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0570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15F5636B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31.12.2021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3CF86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II- I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FE62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395E3DCE" w14:textId="77777777" w:rsidTr="00F46397">
        <w:trPr>
          <w:trHeight w:val="25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2794" w14:textId="3B98CB20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36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1AED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Администрация Долгоруковского муниципального района Липецкой области Российской Федерации</w:t>
            </w:r>
          </w:p>
          <w:p w14:paraId="2F32DED9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4806000973,</w:t>
            </w:r>
            <w:proofErr w:type="gramEnd"/>
          </w:p>
          <w:p w14:paraId="4D9C0246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1024800717710)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0104B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F76C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 П</w:t>
            </w:r>
            <w:r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3E19AC8C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</w:t>
            </w:r>
            <w:r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субвенции.</w:t>
            </w:r>
          </w:p>
          <w:p w14:paraId="79FD472E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A521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21EB8861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текущий период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2022 года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BD37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II- I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C7DC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7D789BF8" w14:textId="77777777" w:rsidTr="00F46397">
        <w:trPr>
          <w:trHeight w:val="25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A4BC" w14:textId="5E46237C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37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77F8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Отдел образования администрации Долгоруковского муниципального района </w:t>
            </w:r>
          </w:p>
          <w:p w14:paraId="682E303F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4806001215,</w:t>
            </w:r>
            <w:proofErr w:type="gramEnd"/>
          </w:p>
          <w:p w14:paraId="4EFDC1D8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1024800717369)</w:t>
            </w:r>
            <w:proofErr w:type="gramEnd"/>
          </w:p>
          <w:p w14:paraId="71097C50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F5DD" w14:textId="780256F4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C688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субвенции.</w:t>
            </w:r>
          </w:p>
          <w:p w14:paraId="6ACEC8DE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F47E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19FCE596" w14:textId="4D8A829A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текущий период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2022 года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06591" w14:textId="55C13F76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II- I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1663" w14:textId="71AC72D2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115131D9" w14:textId="77777777" w:rsidTr="00F46397">
        <w:trPr>
          <w:trHeight w:val="9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B3C1" w14:textId="3CCBC39A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E41C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Верхнеломовецкий</w:t>
            </w:r>
            <w:proofErr w:type="spellEnd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сельсовет Долгоруковского муниципального района Липецкой области Российской Федерации</w:t>
            </w:r>
          </w:p>
          <w:p w14:paraId="46B4B65A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4806000959,</w:t>
            </w:r>
            <w:proofErr w:type="gramEnd"/>
          </w:p>
          <w:p w14:paraId="1DC46CAB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1024800717446)</w:t>
            </w:r>
            <w:proofErr w:type="gramEnd"/>
          </w:p>
          <w:p w14:paraId="1389AB06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C2EC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A4FD" w14:textId="675932F1" w:rsidR="004533E1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4533E1"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4533E1"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6E423BCC" w14:textId="39C9FFEC" w:rsidR="004533E1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02A8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6E5BE97B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31.12.2021</w:t>
            </w:r>
          </w:p>
          <w:p w14:paraId="5718F6AA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BAFA5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II- I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4F9F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310E9BD9" w14:textId="77777777" w:rsidTr="00F46397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21651" w14:textId="254D6036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1304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Администрация сельского поселения Веселовский сельсовет Долгоруковского муниципального района Липецкой области Российской Федерации</w:t>
            </w:r>
          </w:p>
          <w:p w14:paraId="10996862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(ИНН 4806000885,</w:t>
            </w:r>
            <w:proofErr w:type="gramEnd"/>
          </w:p>
          <w:p w14:paraId="6846289A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1024800717413)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09434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7D2F" w14:textId="156BD615" w:rsidR="004533E1" w:rsidRDefault="00AF4DE9" w:rsidP="004533E1">
            <w:pPr>
              <w:widowControl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4533E1"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4533E1"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35D95C4D" w14:textId="51AB94B5" w:rsidR="004533E1" w:rsidRPr="0052666B" w:rsidRDefault="00AF4DE9" w:rsidP="00AF4DE9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C2D9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745DE69B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31.12.2021</w:t>
            </w:r>
          </w:p>
          <w:p w14:paraId="5164B82D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A7788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- III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666F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34D2FFD4" w14:textId="77777777" w:rsidTr="00F46397">
        <w:trPr>
          <w:trHeight w:val="2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A069" w14:textId="1F9FFC6A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A80C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Вязовицкий</w:t>
            </w:r>
            <w:proofErr w:type="spellEnd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сельсовет Долгоруковского муниципального района Липецкой области Российской Федерации</w:t>
            </w:r>
          </w:p>
          <w:p w14:paraId="0A5EAE47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4806000892,</w:t>
            </w:r>
            <w:proofErr w:type="gramEnd"/>
          </w:p>
          <w:p w14:paraId="6D508C11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1024800717512)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63CF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CAF2" w14:textId="3E74C756" w:rsidR="004533E1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4533E1"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4533E1"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5E3DA272" w14:textId="539C69ED" w:rsidR="004533E1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C50E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42CD9B87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31.12.2021</w:t>
            </w:r>
          </w:p>
          <w:p w14:paraId="64D4642E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42642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- III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7AE1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отдел контроля в сфере бюджетных правоотношений              </w:t>
            </w:r>
          </w:p>
        </w:tc>
      </w:tr>
      <w:tr w:rsidR="004533E1" w:rsidRPr="0052666B" w14:paraId="3D5723AE" w14:textId="77777777" w:rsidTr="00F46397">
        <w:trPr>
          <w:trHeight w:val="23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25AF" w14:textId="6B1D4B23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41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70DC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Грызловский</w:t>
            </w:r>
            <w:proofErr w:type="spellEnd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сельсовет Долгоруковского муниципального района Липецкой области Российской Федерации</w:t>
            </w:r>
          </w:p>
          <w:p w14:paraId="7E7569EE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4806000980,</w:t>
            </w:r>
            <w:proofErr w:type="gramEnd"/>
          </w:p>
          <w:p w14:paraId="796DD0A2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1024800717380)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DCC1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7C02" w14:textId="32989DE9" w:rsidR="004533E1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4533E1"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4533E1"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4B900C6D" w14:textId="48941349" w:rsidR="004533E1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982C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6C8FC35F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31.12.2021</w:t>
            </w:r>
          </w:p>
          <w:p w14:paraId="62470939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9B755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- III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19BC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25AE7ADE" w14:textId="77777777" w:rsidTr="00F46397">
        <w:trPr>
          <w:trHeight w:val="2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90B8" w14:textId="36A49D26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B9C2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Администрация сельского поселения Долгоруковский сельсовет Долгоруковского муниципального района Липецкой области Российской Федерации</w:t>
            </w:r>
          </w:p>
          <w:p w14:paraId="7E2F3C49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4806000934,</w:t>
            </w:r>
            <w:proofErr w:type="gramEnd"/>
          </w:p>
          <w:p w14:paraId="7528C38A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1024800717424)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6B43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B300" w14:textId="73B4A179" w:rsidR="004533E1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4533E1"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4533E1"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3494A951" w14:textId="06EBE73B" w:rsidR="004533E1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699C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4A504FB3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31.12.2021</w:t>
            </w:r>
          </w:p>
          <w:p w14:paraId="060E718E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FACC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- III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5660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7A7981F1" w14:textId="77777777" w:rsidTr="00F46397">
        <w:trPr>
          <w:trHeight w:val="7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4FE5" w14:textId="23A579EA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D557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Администрация сельского поселения  </w:t>
            </w:r>
            <w:proofErr w:type="spell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Слепухинский</w:t>
            </w:r>
            <w:proofErr w:type="spellEnd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сельсовет Долгоруковского муниципального района Липецкой области Российской Федерации</w:t>
            </w:r>
          </w:p>
          <w:p w14:paraId="21E23995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(ИНН 4806001159,</w:t>
            </w:r>
            <w:proofErr w:type="gramEnd"/>
          </w:p>
          <w:p w14:paraId="7EC7CDD6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1024800717468)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7A3C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346D" w14:textId="2312783C" w:rsidR="004533E1" w:rsidRDefault="00AF4DE9" w:rsidP="004533E1">
            <w:pPr>
              <w:widowControl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4533E1"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4533E1"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169B594F" w14:textId="06F1655D" w:rsidR="00AF4DE9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  <w:p w14:paraId="09BE1144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251C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030180FC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31.12.2021</w:t>
            </w:r>
          </w:p>
          <w:p w14:paraId="6BBE06E8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BD76F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- III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B67B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отдел контроля в сфере бюджетных правоотношений               </w:t>
            </w:r>
          </w:p>
        </w:tc>
      </w:tr>
      <w:tr w:rsidR="004533E1" w:rsidRPr="0052666B" w14:paraId="4BCD09C5" w14:textId="77777777" w:rsidTr="00F46397">
        <w:trPr>
          <w:trHeight w:val="7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0518" w14:textId="7541BEB0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3E03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Администрация сельского поселения  </w:t>
            </w:r>
            <w:proofErr w:type="spell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Стегаловский</w:t>
            </w:r>
            <w:proofErr w:type="spellEnd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сельсовет Долгоруковского муниципального района Липецкой области Российской Федерации</w:t>
            </w:r>
          </w:p>
          <w:p w14:paraId="007AE032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4806000910,</w:t>
            </w:r>
            <w:proofErr w:type="gramEnd"/>
          </w:p>
          <w:p w14:paraId="04F78F3F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1024800717391)</w:t>
            </w:r>
            <w:proofErr w:type="gramEnd"/>
          </w:p>
          <w:p w14:paraId="283F1664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C9A3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3B75" w14:textId="75CA53F5" w:rsidR="004533E1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4533E1"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4533E1"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74C3D367" w14:textId="3F02B7EA" w:rsidR="004533E1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FB16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565A42FF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31.12.2021</w:t>
            </w:r>
          </w:p>
          <w:p w14:paraId="5FC91FD4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6F722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- III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BB80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отдел контроля в сфере бюджетных правоотношений               </w:t>
            </w:r>
          </w:p>
        </w:tc>
      </w:tr>
      <w:tr w:rsidR="004533E1" w:rsidRPr="0052666B" w14:paraId="6CAD7631" w14:textId="77777777" w:rsidTr="00F46397">
        <w:trPr>
          <w:trHeight w:val="21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B68B" w14:textId="1033F7BC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9C28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Администрация сельского поселения  </w:t>
            </w:r>
            <w:proofErr w:type="spell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Дубовецкий</w:t>
            </w:r>
            <w:proofErr w:type="spellEnd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сельсовет Долгоруковского муниципального района Липецкой области Российской Федерации</w:t>
            </w:r>
          </w:p>
          <w:p w14:paraId="7CBA8411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4806001007,</w:t>
            </w:r>
            <w:proofErr w:type="gramEnd"/>
          </w:p>
          <w:p w14:paraId="1A6982B4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1024800717435)</w:t>
            </w:r>
            <w:proofErr w:type="gramEnd"/>
          </w:p>
          <w:p w14:paraId="5CC7F70D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8862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0F8F" w14:textId="66566492" w:rsidR="004533E1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4533E1"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4533E1"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4BCFD9CF" w14:textId="3B386D64" w:rsidR="004533E1" w:rsidRPr="0052666B" w:rsidRDefault="00AF4DE9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B383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5D6A9635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31.12.2021</w:t>
            </w:r>
          </w:p>
          <w:p w14:paraId="5D116590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23E3E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- III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D72B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5E64ABF6" w14:textId="77777777" w:rsidTr="00F46397">
        <w:trPr>
          <w:trHeight w:val="12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3361" w14:textId="61100501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FA8F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Управление дорог и транспорта Липецкой области</w:t>
            </w:r>
          </w:p>
          <w:p w14:paraId="1D78367D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4826056283,</w:t>
            </w:r>
            <w:proofErr w:type="gramEnd"/>
          </w:p>
          <w:p w14:paraId="27CF1A86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1074823007687)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5A99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8A34" w14:textId="7EB8DE88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соблюдения порядка формирования и представления обоснований бюджетных ассигнований по расходам (источникам финансирования дефицита) бюджета публично-правового образования.</w:t>
            </w:r>
          </w:p>
          <w:p w14:paraId="7AA3D8EF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Проверка осуществления расходов на обеспечение выполнения функций государственного органа и их отражения в бюджетном учете и отчетности. </w:t>
            </w:r>
          </w:p>
          <w:p w14:paraId="7AC6462D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осуществления расходов областного бюджета на реализацию мероприятий государственной программы (подпрограммы, целевой программы), национального, федерального, регионального проектов.</w:t>
            </w:r>
          </w:p>
          <w:p w14:paraId="237F2835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4. Проверка достоверности отчета о реализации государственной программы, отчета о достижении показателей результативности.</w:t>
            </w:r>
          </w:p>
          <w:p w14:paraId="60363678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предоставления субсидий юридическим лицам (за исключением субсидий 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производителям товаров, работ, услуг и  соблюдения условий</w:t>
            </w:r>
            <w:proofErr w:type="gramEnd"/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соглашений (договоров) об их предоставлении;</w:t>
            </w:r>
          </w:p>
          <w:p w14:paraId="1AD482CC" w14:textId="153DFE8C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 Проверка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807B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01.06.2019 - текущий период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ED9C" w14:textId="3AFBCD93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IV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6E56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3E830765" w14:textId="77777777" w:rsidTr="00F46397">
        <w:trPr>
          <w:trHeight w:val="5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EA96" w14:textId="1C0A3C2A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47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5DBF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Областное государственное казенное предприятие "Липецкий аэропорт"</w:t>
            </w:r>
          </w:p>
          <w:p w14:paraId="370A5FC0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4813005972,</w:t>
            </w:r>
            <w:proofErr w:type="gramEnd"/>
          </w:p>
          <w:p w14:paraId="240809CA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1034800071987)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5755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469F" w14:textId="77777777" w:rsidR="004533E1" w:rsidRPr="0052666B" w:rsidRDefault="004533E1" w:rsidP="004533E1">
            <w:pPr>
              <w:widowControl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proofErr w:type="gramStart"/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Проверка соблюдения условий соглашений (договоров) о предоставлении субсидии </w:t>
            </w:r>
            <w:r w:rsidRPr="0052666B"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юридическим лицам (за исключением субсидий 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капиталах).</w:t>
            </w:r>
            <w:proofErr w:type="gramEnd"/>
          </w:p>
          <w:p w14:paraId="38252D6F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финансово-хозяйственной деятельности</w:t>
            </w: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D5D7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01.01.2019 -текущий период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45CC3" w14:textId="4B82C1B9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IV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7A5DD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12D8A4A8" w14:textId="77777777" w:rsidTr="00F46397">
        <w:trPr>
          <w:trHeight w:val="20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8E20" w14:textId="5358BE5B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48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32B3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Областное казенное учреждение "Агентство автомобильного транспорта Липецкой области"</w:t>
            </w:r>
          </w:p>
          <w:p w14:paraId="1CF1C509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4824069086</w:t>
            </w:r>
            <w:proofErr w:type="gramEnd"/>
          </w:p>
          <w:p w14:paraId="0220B31B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1164827068603)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B534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4DAE" w14:textId="77777777" w:rsidR="004533E1" w:rsidRPr="0052666B" w:rsidRDefault="004533E1" w:rsidP="004533E1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на обеспечение выполнения функций казенного учреждения.</w:t>
            </w:r>
          </w:p>
          <w:p w14:paraId="006FE920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2D17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01.06.2019 - текущий период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1BB99" w14:textId="50F82031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IV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6C5A3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73CBA586" w14:textId="77777777" w:rsidTr="00F46397">
        <w:trPr>
          <w:trHeight w:val="25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7B7A" w14:textId="3ED7897C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C4DF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Областное казенное учреждение "Дорожное агентство Липецкой области"</w:t>
            </w:r>
          </w:p>
          <w:p w14:paraId="023F78C8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4826129728,</w:t>
            </w:r>
            <w:proofErr w:type="gramEnd"/>
          </w:p>
          <w:p w14:paraId="580934FF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1174827000700)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F826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AEA8" w14:textId="77777777" w:rsidR="004533E1" w:rsidRPr="0052666B" w:rsidRDefault="004533E1" w:rsidP="004533E1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на обеспечение выполнения функций казенного учреждения.</w:t>
            </w:r>
          </w:p>
          <w:p w14:paraId="74D74FC0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6819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01.05.2019 - текущий период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378F" w14:textId="160C716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IV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156CC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19109B71" w14:textId="77777777" w:rsidTr="00F46397">
        <w:trPr>
          <w:trHeight w:val="15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0894" w14:textId="4A0D7051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FC31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Управление социальной политики Липецкой области</w:t>
            </w:r>
          </w:p>
          <w:p w14:paraId="6AA2C940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4825013424,</w:t>
            </w:r>
            <w:proofErr w:type="gramEnd"/>
          </w:p>
          <w:p w14:paraId="020F9A35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1024840833082)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BA3B2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9F3D" w14:textId="69486554" w:rsidR="004533E1" w:rsidRPr="0052666B" w:rsidRDefault="004533E1" w:rsidP="004533E1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1. Проверка соблюдения порядка формирования и представления обоснований бюджетных ассигнований по расходам (источникам финансирования дефицита) бюджета публично-правового образования.</w:t>
            </w:r>
          </w:p>
          <w:p w14:paraId="13609ACA" w14:textId="77777777" w:rsidR="004533E1" w:rsidRPr="0052666B" w:rsidRDefault="004533E1" w:rsidP="004533E1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2. Проверка осуществления расходов на обеспечение выполнения функций государственного органа и их отражения в бюджетном учете и отчетности. </w:t>
            </w:r>
          </w:p>
          <w:p w14:paraId="7C1EF0A0" w14:textId="77777777" w:rsidR="004533E1" w:rsidRPr="0052666B" w:rsidRDefault="004533E1" w:rsidP="004533E1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осуществления расходов областного бюджета на реализацию мероприятий государственной программы (подпрограммы, целевой программы), национального, федерального, регионального проектов.</w:t>
            </w:r>
          </w:p>
          <w:p w14:paraId="4A0221A3" w14:textId="77777777" w:rsidR="004533E1" w:rsidRPr="0052666B" w:rsidRDefault="004533E1" w:rsidP="004533E1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4. Проверка достоверности отчета о реализации государственной программы, отчета о достижении показателей результативности.</w:t>
            </w:r>
          </w:p>
          <w:p w14:paraId="4ED13943" w14:textId="77777777" w:rsidR="004533E1" w:rsidRPr="0052666B" w:rsidRDefault="004533E1" w:rsidP="004533E1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5. Проверка предоставления субсидий, предоставленных из областного бюджета бюджетным (автономным) учреждениям.</w:t>
            </w:r>
          </w:p>
          <w:p w14:paraId="4B8EB161" w14:textId="331B1DD1" w:rsidR="004533E1" w:rsidRPr="0052666B" w:rsidRDefault="004533E1" w:rsidP="004533E1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6. </w:t>
            </w:r>
            <w:proofErr w:type="gramStart"/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Проверка предоставления субсидий </w:t>
            </w: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юридическим лицам (за исключением субсидий 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производителям товаров, работ, услуг и  соблюдения условий</w:t>
            </w:r>
            <w:proofErr w:type="gramEnd"/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соглашений (договоров) об их предоставлении.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C19C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01.02.2019 - текущий период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B62AD" w14:textId="692C72F0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V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5AFE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72254B9B" w14:textId="77777777" w:rsidTr="00F46397">
        <w:trPr>
          <w:trHeight w:val="18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F75F" w14:textId="3810B9C2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51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CFA0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Областное государственное бюджетное учреждение "Задонский психоневрологический интернат" (ИНН 4808002711, </w:t>
            </w:r>
            <w:proofErr w:type="gramEnd"/>
          </w:p>
          <w:p w14:paraId="37AF1E58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1024800630678)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DB20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4D91" w14:textId="77777777" w:rsidR="004533E1" w:rsidRPr="0052666B" w:rsidRDefault="004533E1" w:rsidP="004533E1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5266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учреждениям. </w:t>
            </w:r>
          </w:p>
          <w:p w14:paraId="6EE67F93" w14:textId="77777777" w:rsidR="004533E1" w:rsidRPr="0052666B" w:rsidRDefault="004533E1" w:rsidP="004533E1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 достоверности отчета об исполнении государственного задания.</w:t>
            </w:r>
          </w:p>
          <w:p w14:paraId="1BB92AAF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2DDA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01.01.2019 - текущий период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6D978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78D4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09512040" w14:textId="77777777" w:rsidTr="00F46397">
        <w:trPr>
          <w:trHeight w:val="18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7D69" w14:textId="41FBC730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52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E19C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Областное государственное бюджетное учреждение "Центр социальной защиты населения Липецкой области"</w:t>
            </w:r>
          </w:p>
          <w:p w14:paraId="2FD90DEA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4825096854, </w:t>
            </w:r>
            <w:proofErr w:type="gramEnd"/>
          </w:p>
          <w:p w14:paraId="34F7A7BE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1134825004555)</w:t>
            </w:r>
            <w:proofErr w:type="gramEnd"/>
          </w:p>
          <w:p w14:paraId="1BEB06C8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E992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4162" w14:textId="77777777" w:rsidR="004533E1" w:rsidRPr="0052666B" w:rsidRDefault="004533E1" w:rsidP="004533E1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5266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учреждениям. </w:t>
            </w:r>
          </w:p>
          <w:p w14:paraId="19B9210C" w14:textId="77777777" w:rsidR="004533E1" w:rsidRPr="0052666B" w:rsidRDefault="004533E1" w:rsidP="004533E1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 достоверности отчета об исполнении государственного задания.</w:t>
            </w:r>
          </w:p>
          <w:p w14:paraId="6E359808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6079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01.02.2019 - текущий период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FB549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7541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19749517" w14:textId="77777777" w:rsidTr="00F46397">
        <w:trPr>
          <w:trHeight w:val="15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EDE5E" w14:textId="089667B1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53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6894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Областное казенное учреждение "Липецкий городской центр занятости населения"</w:t>
            </w:r>
          </w:p>
          <w:p w14:paraId="4E79EAF4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4824021687,</w:t>
            </w:r>
            <w:proofErr w:type="gramEnd"/>
          </w:p>
          <w:p w14:paraId="36376FC7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ОГРН  1024840866313) </w:t>
            </w:r>
            <w:proofErr w:type="gramEnd"/>
          </w:p>
          <w:p w14:paraId="07C7F6AB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BBA4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3AEC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осуществления расходов на обеспечение выполнения функций казенного учреждения.</w:t>
            </w:r>
          </w:p>
          <w:p w14:paraId="28BE605A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36D6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01.01.2019 -текущий период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B76EE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2B01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59A6DD0F" w14:textId="77777777" w:rsidTr="00F46397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5106" w14:textId="03211CD2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54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1977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Областное бюджетное учреждение "Уполномоченный многофункциональный центр предоставления государственных и муниципальных услуг Липецкой области"</w:t>
            </w:r>
          </w:p>
          <w:p w14:paraId="5C72AC3E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4823057137, </w:t>
            </w:r>
            <w:proofErr w:type="gramEnd"/>
          </w:p>
          <w:p w14:paraId="3646A156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1134827002518)</w:t>
            </w:r>
            <w:proofErr w:type="gramEnd"/>
          </w:p>
          <w:p w14:paraId="4EA83FC6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7F79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180D" w14:textId="77777777" w:rsidR="004533E1" w:rsidRPr="0052666B" w:rsidRDefault="004533E1" w:rsidP="004533E1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5266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учреждениям. </w:t>
            </w:r>
          </w:p>
          <w:p w14:paraId="22CD956C" w14:textId="77777777" w:rsidR="004533E1" w:rsidRPr="0052666B" w:rsidRDefault="004533E1" w:rsidP="004533E1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достоверности отчета об исполнении государственного задания.</w:t>
            </w:r>
          </w:p>
          <w:p w14:paraId="43EA1CE3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0357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7C83D008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текущий период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0C248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A3C44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5D5CBB9C" w14:textId="77777777" w:rsidTr="00F46397">
        <w:trPr>
          <w:trHeight w:val="2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78EA" w14:textId="4C6E0B3C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9B80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Управление образования и науки Липецкой области</w:t>
            </w:r>
          </w:p>
          <w:p w14:paraId="658C45F4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4826008459, </w:t>
            </w:r>
            <w:proofErr w:type="gramEnd"/>
          </w:p>
          <w:p w14:paraId="51649448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1024840828561)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648D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3943" w14:textId="32539F7D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соблюдения порядка формирования и представления обоснований бюджетных ассигнований по расходам (источникам финансирования дефицита) бюджета публично-правового образования.</w:t>
            </w:r>
          </w:p>
          <w:p w14:paraId="3BA8701E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Проверка осуществления расходов на обеспечение выполнения функций государственного органа и их отражения в бюджетном учете и отчетности. </w:t>
            </w:r>
          </w:p>
          <w:p w14:paraId="47E21241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осуществления расходов областного бюджета на реализацию мероприятий государственной программы (подпрограммы, целевой программы), национального, федерального, регионального проектов.</w:t>
            </w:r>
          </w:p>
          <w:p w14:paraId="46E31BE8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Проверка достоверности отчета о реализации государственной программы, отчета о достижении показателей результативности.</w:t>
            </w:r>
          </w:p>
          <w:p w14:paraId="11B27A63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 Проверка предоставления субсидий, предоставленных из областного бюджета бюджетным (автономным) учреждениям.</w:t>
            </w:r>
          </w:p>
          <w:p w14:paraId="070DD90C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6. </w:t>
            </w:r>
            <w:proofErr w:type="gramStart"/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предоставления субсидий юридическим лицам (за исключением субсидий 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производителям товаров, работ, услуг и  соблюдения условий</w:t>
            </w:r>
            <w:proofErr w:type="gramEnd"/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соглашений (договоров) об их предоставлении;</w:t>
            </w:r>
          </w:p>
          <w:p w14:paraId="394C53DD" w14:textId="0220B5D2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 Проверка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0918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01.01.2019 -текущий период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C652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0124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012BBE30" w14:textId="77777777" w:rsidTr="00F46397">
        <w:trPr>
          <w:trHeight w:val="2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4156" w14:textId="23B3FC66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56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6F23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Государственное областное автономное</w:t>
            </w:r>
          </w:p>
          <w:p w14:paraId="7C9564F5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профессиональное образовательное учреждение</w:t>
            </w:r>
            <w:r w:rsidRPr="0052666B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Липецкий</w:t>
            </w:r>
            <w:proofErr w:type="gramEnd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индустриально-строительный</w:t>
            </w:r>
          </w:p>
          <w:p w14:paraId="0A4F03A4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колледж"</w:t>
            </w:r>
          </w:p>
          <w:p w14:paraId="144B6F24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4824025829, </w:t>
            </w:r>
            <w:proofErr w:type="gramEnd"/>
          </w:p>
          <w:p w14:paraId="2CF37346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1024800831660)</w:t>
            </w:r>
            <w:proofErr w:type="gramEnd"/>
          </w:p>
          <w:p w14:paraId="129A0AF1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701B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8A43" w14:textId="77777777" w:rsidR="004533E1" w:rsidRPr="0052666B" w:rsidRDefault="004533E1" w:rsidP="004533E1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5266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учреждениям. </w:t>
            </w:r>
          </w:p>
          <w:p w14:paraId="76CBE6A2" w14:textId="77777777" w:rsidR="004533E1" w:rsidRPr="0052666B" w:rsidRDefault="004533E1" w:rsidP="004533E1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достоверности отчета об исполнении государственного задания.</w:t>
            </w:r>
          </w:p>
          <w:p w14:paraId="075BBAD5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3918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01.01.2019 -текущий период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A4501" w14:textId="77777777" w:rsidR="004533E1" w:rsidRPr="0052666B" w:rsidRDefault="004533E1" w:rsidP="004533E1">
            <w:pPr>
              <w:widowControl/>
              <w:adjustRightInd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17CB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4E796E74" w14:textId="77777777" w:rsidTr="00F46397">
        <w:trPr>
          <w:trHeight w:val="9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D916" w14:textId="0FA55748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C376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Государственное областное бюджетное</w:t>
            </w: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br/>
              <w:t>профессиональное образовательное учреждение</w:t>
            </w: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br/>
              <w:t>"Конь-Колодезский аграрный техникум"</w:t>
            </w:r>
          </w:p>
          <w:p w14:paraId="6BDE5A1E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 xml:space="preserve">(ИНН  4817000598, </w:t>
            </w:r>
            <w:proofErr w:type="gramEnd"/>
          </w:p>
          <w:p w14:paraId="4C342017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ОГРН 1034800050042)   </w:t>
            </w:r>
            <w:proofErr w:type="gramEnd"/>
          </w:p>
          <w:p w14:paraId="06C0017A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                                    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671C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6314" w14:textId="77777777" w:rsidR="004533E1" w:rsidRPr="0052666B" w:rsidRDefault="004533E1" w:rsidP="004533E1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5266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учреждениям. </w:t>
            </w:r>
          </w:p>
          <w:p w14:paraId="1652E22A" w14:textId="77777777" w:rsidR="004533E1" w:rsidRPr="0052666B" w:rsidRDefault="004533E1" w:rsidP="004533E1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достоверности отчета об исполнении государственного задания.</w:t>
            </w:r>
          </w:p>
          <w:p w14:paraId="04BB2E51" w14:textId="77777777" w:rsidR="004533E1" w:rsidRPr="0052666B" w:rsidRDefault="004533E1" w:rsidP="004533E1">
            <w:pPr>
              <w:widowControl/>
              <w:autoSpaceDE w:val="0"/>
              <w:autoSpaceDN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90BA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01.01.2019 - текущий период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8E4FE" w14:textId="77777777" w:rsidR="004533E1" w:rsidRPr="0052666B" w:rsidRDefault="004533E1" w:rsidP="004533E1">
            <w:pPr>
              <w:widowControl/>
              <w:adjustRightInd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D1AC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727FF378" w14:textId="77777777" w:rsidTr="00F46397">
        <w:trPr>
          <w:trHeight w:val="23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F301C" w14:textId="19B1F713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58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7617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Государственное областное бюджетное</w:t>
            </w: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br/>
              <w:t>профессиональное образовательное учреждение</w:t>
            </w: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br/>
              <w:t>"Елецкий колледж экономики,</w:t>
            </w: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br/>
              <w:t>промышленности и отраслевых технологий"</w:t>
            </w:r>
          </w:p>
          <w:p w14:paraId="69003AFA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4821012973, </w:t>
            </w:r>
            <w:proofErr w:type="gramEnd"/>
          </w:p>
          <w:p w14:paraId="48E374DE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1024800791883)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3FA4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4C00" w14:textId="77777777" w:rsidR="004533E1" w:rsidRPr="0052666B" w:rsidRDefault="004533E1" w:rsidP="004533E1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5266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учреждениям. </w:t>
            </w:r>
          </w:p>
          <w:p w14:paraId="466D522C" w14:textId="77777777" w:rsidR="004533E1" w:rsidRPr="0052666B" w:rsidRDefault="004533E1" w:rsidP="004533E1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достоверности отчета об исполнении государственного задания.</w:t>
            </w:r>
          </w:p>
          <w:p w14:paraId="6AF64856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E9BB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01.01.2019 -текущий период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0605B" w14:textId="77777777" w:rsidR="004533E1" w:rsidRPr="0052666B" w:rsidRDefault="004533E1" w:rsidP="004533E1">
            <w:pPr>
              <w:widowControl/>
              <w:adjustRightInd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7075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28C45FEB" w14:textId="77777777" w:rsidTr="00F46397">
        <w:trPr>
          <w:trHeight w:val="19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40ED" w14:textId="57F519F3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59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812A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Государственное областное автономное общеобразовательное учреждение "Центр образования, реабилитации и оздоровления"</w:t>
            </w:r>
          </w:p>
          <w:p w14:paraId="10BF0386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4824017909, </w:t>
            </w:r>
            <w:proofErr w:type="gramEnd"/>
          </w:p>
          <w:p w14:paraId="0AF6E84D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1024840864157)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836D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C1F2" w14:textId="77777777" w:rsidR="004533E1" w:rsidRPr="0052666B" w:rsidRDefault="004533E1" w:rsidP="004533E1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учреждениям. </w:t>
            </w:r>
          </w:p>
          <w:p w14:paraId="4BAD101E" w14:textId="77777777" w:rsidR="004533E1" w:rsidRPr="0052666B" w:rsidRDefault="004533E1" w:rsidP="004533E1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достоверности отчета об исполнении государственного задания.</w:t>
            </w:r>
          </w:p>
          <w:p w14:paraId="4950395F" w14:textId="77777777" w:rsidR="004533E1" w:rsidRPr="0052666B" w:rsidRDefault="004533E1" w:rsidP="004533E1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CFA0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01.01.2019 -текущий период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AE5FF" w14:textId="36BB999B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3C4F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2CFD685A" w14:textId="77777777" w:rsidTr="00F46397">
        <w:trPr>
          <w:trHeight w:val="16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7D36" w14:textId="07FDAA48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34FD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Областное автономное учреждение организации отдыха и оздоровления детей "Центр развития детского отдыха"</w:t>
            </w:r>
          </w:p>
          <w:p w14:paraId="552DCCD6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4824065980, </w:t>
            </w:r>
            <w:proofErr w:type="gramEnd"/>
          </w:p>
          <w:p w14:paraId="5918228E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1164827050013)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823F" w14:textId="77777777" w:rsidR="004533E1" w:rsidRPr="0052666B" w:rsidRDefault="004533E1" w:rsidP="004533E1">
            <w:pPr>
              <w:widowControl/>
              <w:adjustRightInd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6A81" w14:textId="77777777" w:rsidR="004533E1" w:rsidRPr="0052666B" w:rsidRDefault="004533E1" w:rsidP="004533E1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Проверка использования субсидий, предоставленных из областного бюджета бюджетным (автономным) учреждениям. </w:t>
            </w:r>
          </w:p>
          <w:p w14:paraId="38B19282" w14:textId="77777777" w:rsidR="004533E1" w:rsidRPr="0052666B" w:rsidRDefault="004533E1" w:rsidP="004533E1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достоверности отчета об исполнении государственного задания.</w:t>
            </w:r>
          </w:p>
          <w:p w14:paraId="0F4E4F2F" w14:textId="77777777" w:rsidR="004533E1" w:rsidRPr="0052666B" w:rsidRDefault="004533E1" w:rsidP="004533E1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7C44" w14:textId="77777777" w:rsidR="004533E1" w:rsidRPr="0052666B" w:rsidRDefault="004533E1" w:rsidP="004533E1">
            <w:pPr>
              <w:widowControl/>
              <w:adjustRightInd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01.01.2019 - текущий период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2022 года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C0D67" w14:textId="77777777" w:rsidR="004533E1" w:rsidRPr="0052666B" w:rsidRDefault="004533E1" w:rsidP="004533E1">
            <w:pPr>
              <w:widowControl/>
              <w:adjustRightInd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F3F2" w14:textId="77777777" w:rsidR="004533E1" w:rsidRPr="0052666B" w:rsidRDefault="004533E1" w:rsidP="004533E1">
            <w:pPr>
              <w:widowControl/>
              <w:adjustRightInd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17CE0ED1" w14:textId="77777777" w:rsidTr="00F46397">
        <w:trPr>
          <w:trHeight w:val="17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0B95" w14:textId="37AB4B93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61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0029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Государственное (областное) бюджетное учреждение "Центр </w:t>
            </w:r>
            <w:proofErr w:type="spell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психологопедагогической</w:t>
            </w:r>
            <w:proofErr w:type="spellEnd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, медицинской и социальной помощи"</w:t>
            </w:r>
          </w:p>
          <w:p w14:paraId="6339051A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 xml:space="preserve">(ИНН 4826105639, </w:t>
            </w:r>
            <w:proofErr w:type="gramEnd"/>
          </w:p>
          <w:p w14:paraId="1D8598FA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1154827005002)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8331" w14:textId="77777777" w:rsidR="004533E1" w:rsidRPr="0052666B" w:rsidRDefault="004533E1" w:rsidP="004533E1">
            <w:pPr>
              <w:widowControl/>
              <w:adjustRightInd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B682" w14:textId="77777777" w:rsidR="004533E1" w:rsidRPr="0052666B" w:rsidRDefault="004533E1" w:rsidP="004533E1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Проверка использования субсидий, предоставленных из областного бюджета бюджетным (автономным) учреждениям. </w:t>
            </w:r>
          </w:p>
          <w:p w14:paraId="19416C8D" w14:textId="77777777" w:rsidR="004533E1" w:rsidRPr="0052666B" w:rsidRDefault="004533E1" w:rsidP="004533E1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достоверности отчета об исполнении государственного задания.</w:t>
            </w:r>
          </w:p>
          <w:p w14:paraId="7DEE1018" w14:textId="77777777" w:rsidR="004533E1" w:rsidRPr="0052666B" w:rsidRDefault="004533E1" w:rsidP="004533E1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75BC" w14:textId="77777777" w:rsidR="004533E1" w:rsidRPr="0052666B" w:rsidRDefault="004533E1" w:rsidP="004533E1">
            <w:pPr>
              <w:widowControl/>
              <w:adjustRightInd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01.01.2019 -текущий период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2022 года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D8170" w14:textId="77777777" w:rsidR="004533E1" w:rsidRPr="0052666B" w:rsidRDefault="004533E1" w:rsidP="004533E1">
            <w:pPr>
              <w:widowControl/>
              <w:adjustRightInd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A537" w14:textId="77777777" w:rsidR="004533E1" w:rsidRPr="0052666B" w:rsidRDefault="004533E1" w:rsidP="004533E1">
            <w:pPr>
              <w:widowControl/>
              <w:adjustRightInd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206984F4" w14:textId="77777777" w:rsidTr="00F46397">
        <w:trPr>
          <w:trHeight w:val="18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279D" w14:textId="46830AFF" w:rsidR="004533E1" w:rsidRPr="0052666B" w:rsidRDefault="004533E1" w:rsidP="009E3D5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6</w:t>
            </w:r>
            <w:r w:rsidR="009E3D5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9B02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Областное автономное учреждение дополнительного образования "Липецкий институт развития образования" </w:t>
            </w:r>
          </w:p>
          <w:p w14:paraId="690687EC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4826043894, </w:t>
            </w:r>
            <w:proofErr w:type="gramEnd"/>
          </w:p>
          <w:p w14:paraId="3A994DAA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ОГРН 1044800193096)     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3FF0" w14:textId="77777777" w:rsidR="004533E1" w:rsidRPr="0052666B" w:rsidRDefault="004533E1" w:rsidP="004533E1">
            <w:pPr>
              <w:widowControl/>
              <w:adjustRightInd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911C" w14:textId="77777777" w:rsidR="004533E1" w:rsidRPr="0052666B" w:rsidRDefault="004533E1" w:rsidP="004533E1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1. Проверка использования субсидий, предоставленных из областного бюджета бюджетным (автономным) учреждениям. </w:t>
            </w:r>
          </w:p>
          <w:p w14:paraId="6275BE7B" w14:textId="77777777" w:rsidR="004533E1" w:rsidRPr="0052666B" w:rsidRDefault="004533E1" w:rsidP="004533E1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достоверности отчета об исполнении государственного задания.</w:t>
            </w:r>
          </w:p>
          <w:p w14:paraId="5A195052" w14:textId="77777777" w:rsidR="004533E1" w:rsidRPr="0052666B" w:rsidRDefault="004533E1" w:rsidP="004533E1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3940" w14:textId="77777777" w:rsidR="004533E1" w:rsidRPr="0052666B" w:rsidRDefault="004533E1" w:rsidP="004533E1">
            <w:pPr>
              <w:widowControl/>
              <w:adjustRightInd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01.01.2019 -текущий период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2022 года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00F76" w14:textId="77777777" w:rsidR="004533E1" w:rsidRPr="0052666B" w:rsidRDefault="004533E1" w:rsidP="004533E1">
            <w:pPr>
              <w:widowControl/>
              <w:adjustRightInd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F916" w14:textId="77777777" w:rsidR="004533E1" w:rsidRPr="0052666B" w:rsidRDefault="004533E1" w:rsidP="004533E1">
            <w:pPr>
              <w:widowControl/>
              <w:adjustRightInd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4533E1" w:rsidRPr="0052666B" w14:paraId="02722C56" w14:textId="77777777" w:rsidTr="00F46397">
        <w:trPr>
          <w:trHeight w:val="6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54D1" w14:textId="27667765" w:rsidR="004533E1" w:rsidRPr="0052666B" w:rsidRDefault="009E3D5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63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970A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Управление здравоохранения Липецкой области </w:t>
            </w:r>
          </w:p>
          <w:p w14:paraId="4FB72E8D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4825005085, </w:t>
            </w:r>
            <w:proofErr w:type="gramEnd"/>
          </w:p>
          <w:p w14:paraId="4181C1D9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</w:t>
            </w:r>
            <w:r w:rsidRPr="0052666B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1034800172791)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784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09F1" w14:textId="3BEBE9D8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соблюдения порядка формирования и представления обоснований бюджетных ассигнований по расходам (источникам финансирования дефицита) бюджета публично-правового образования.</w:t>
            </w:r>
          </w:p>
          <w:p w14:paraId="03005E56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Проверка осуществления расходов на обеспечение выполнения функций государственного органа и их отражения в бюджетном учете и отчетности. </w:t>
            </w:r>
          </w:p>
          <w:p w14:paraId="402FBF6A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осуществления расходов областного бюджета на реализацию мероприятий государственной программы (подпрограммы, целевой программы), национального, федерального, регионального проектов.</w:t>
            </w:r>
          </w:p>
          <w:p w14:paraId="02CF2BDE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Проверка достоверности отчета о реализации государственной программы, отчета о достижении показателей результативности.</w:t>
            </w:r>
          </w:p>
          <w:p w14:paraId="60D28C68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 Проверка предоставления субсидий, предоставленных из областного бюджета бюджетным (автономным) учреждениям</w:t>
            </w:r>
            <w:proofErr w:type="gramStart"/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.»;</w:t>
            </w:r>
            <w:proofErr w:type="gramEnd"/>
          </w:p>
          <w:p w14:paraId="08616ACC" w14:textId="0C61461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  <w:proofErr w:type="gramStart"/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Проверка предоставления субсидий юридическим лицам (за исключением субсидий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производителям товаров, работ, услуг и  соблюдения условий</w:t>
            </w:r>
            <w:proofErr w:type="gramEnd"/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соглашений (договоров) об их предоставлении.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C5A4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01.01.2019 -текущий период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2022 года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CDA86" w14:textId="77777777" w:rsidR="004533E1" w:rsidRPr="0052666B" w:rsidRDefault="004533E1" w:rsidP="004533E1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IV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3E7D" w14:textId="77777777" w:rsidR="004533E1" w:rsidRPr="0052666B" w:rsidRDefault="004533E1" w:rsidP="004533E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</w:tbl>
    <w:p w14:paraId="711B9A6F" w14:textId="5469CFEB" w:rsidR="002D2659" w:rsidRPr="0052666B" w:rsidRDefault="002D2659" w:rsidP="002D26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008132" w14:textId="77777777" w:rsidR="002D2659" w:rsidRPr="0052666B" w:rsidRDefault="002D2659" w:rsidP="002D26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694915" w14:textId="77777777" w:rsidR="002D2659" w:rsidRPr="0052666B" w:rsidRDefault="002D2659" w:rsidP="002D26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-1140"/>
        <w:tblW w:w="15707" w:type="dxa"/>
        <w:tblLook w:val="04A0" w:firstRow="1" w:lastRow="0" w:firstColumn="1" w:lastColumn="0" w:noHBand="0" w:noVBand="1"/>
      </w:tblPr>
      <w:tblGrid>
        <w:gridCol w:w="15170"/>
        <w:gridCol w:w="537"/>
      </w:tblGrid>
      <w:tr w:rsidR="002D2659" w:rsidRPr="0052666B" w14:paraId="5A60C2C7" w14:textId="77777777" w:rsidTr="00F7523D">
        <w:trPr>
          <w:trHeight w:val="568"/>
        </w:trPr>
        <w:tc>
          <w:tcPr>
            <w:tcW w:w="15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5965F" w14:textId="77777777" w:rsidR="002D2659" w:rsidRPr="0052666B" w:rsidRDefault="002D2659" w:rsidP="00F7523D">
            <w:pPr>
              <w:widowControl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06C281" w14:textId="77777777" w:rsidR="002D2659" w:rsidRPr="0052666B" w:rsidRDefault="002D2659" w:rsidP="00F7523D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59" w:rsidRPr="0052666B" w14:paraId="1019892D" w14:textId="77777777" w:rsidTr="002D2659">
        <w:trPr>
          <w:gridAfter w:val="1"/>
          <w:wAfter w:w="537" w:type="dxa"/>
          <w:trHeight w:val="2025"/>
        </w:trPr>
        <w:tc>
          <w:tcPr>
            <w:tcW w:w="1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FB46D" w14:textId="75408E70" w:rsidR="002D2659" w:rsidRPr="0052666B" w:rsidRDefault="002D2659" w:rsidP="00F7523D">
            <w:pPr>
              <w:widowControl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DA4B21A" w14:textId="22514D57" w:rsidR="00197F76" w:rsidRPr="0052666B" w:rsidRDefault="00197F76">
      <w:pPr>
        <w:widowControl/>
        <w:adjustRightInd/>
        <w:rPr>
          <w:rFonts w:ascii="Times New Roman" w:hAnsi="Times New Roman" w:cs="Times New Roman"/>
          <w:sz w:val="28"/>
          <w:szCs w:val="28"/>
        </w:rPr>
        <w:sectPr w:rsidR="00197F76" w:rsidRPr="0052666B" w:rsidSect="00C55092">
          <w:pgSz w:w="16838" w:h="11906" w:orient="landscape"/>
          <w:pgMar w:top="1134" w:right="1134" w:bottom="851" w:left="1247" w:header="709" w:footer="709" w:gutter="0"/>
          <w:cols w:space="708"/>
          <w:noEndnote/>
          <w:docGrid w:linePitch="360"/>
        </w:sectPr>
      </w:pPr>
    </w:p>
    <w:p w14:paraId="227A9526" w14:textId="5644D5D9" w:rsidR="0090474D" w:rsidRPr="0052666B" w:rsidRDefault="00C55092" w:rsidP="00935422">
      <w:pPr>
        <w:widowControl/>
        <w:autoSpaceDE w:val="0"/>
        <w:autoSpaceDN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66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0474D" w:rsidRPr="0052666B">
        <w:rPr>
          <w:rFonts w:ascii="Times New Roman" w:hAnsi="Times New Roman" w:cs="Times New Roman"/>
          <w:sz w:val="28"/>
          <w:szCs w:val="28"/>
        </w:rPr>
        <w:t xml:space="preserve">. </w:t>
      </w:r>
      <w:r w:rsidR="00EE7197" w:rsidRPr="0052666B">
        <w:rPr>
          <w:rFonts w:ascii="Times New Roman" w:hAnsi="Times New Roman" w:cs="Times New Roman"/>
          <w:sz w:val="28"/>
          <w:szCs w:val="28"/>
        </w:rPr>
        <w:t>Отделу контроля в сфере бюджетных правоотношений управления финансов области (</w:t>
      </w:r>
      <w:proofErr w:type="spellStart"/>
      <w:r w:rsidR="00EE7197" w:rsidRPr="0052666B">
        <w:rPr>
          <w:rFonts w:ascii="Times New Roman" w:hAnsi="Times New Roman" w:cs="Times New Roman"/>
          <w:sz w:val="28"/>
          <w:szCs w:val="28"/>
        </w:rPr>
        <w:t>Басинских</w:t>
      </w:r>
      <w:proofErr w:type="spellEnd"/>
      <w:r w:rsidR="00EE7197" w:rsidRPr="0052666B">
        <w:rPr>
          <w:rFonts w:ascii="Times New Roman" w:hAnsi="Times New Roman" w:cs="Times New Roman"/>
          <w:sz w:val="28"/>
          <w:szCs w:val="28"/>
        </w:rPr>
        <w:t xml:space="preserve"> Л.И.) обеспечить </w:t>
      </w:r>
      <w:r w:rsidR="00807FEB" w:rsidRPr="0052666B">
        <w:rPr>
          <w:rFonts w:ascii="Times New Roman" w:hAnsi="Times New Roman" w:cs="Times New Roman"/>
          <w:sz w:val="28"/>
          <w:szCs w:val="28"/>
        </w:rPr>
        <w:t>опубликование</w:t>
      </w:r>
      <w:r w:rsidR="00EE7197" w:rsidRPr="0052666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B499E" w:rsidRPr="005266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7197" w:rsidRPr="0052666B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0474D" w:rsidRPr="0052666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 Липецкой области (</w:t>
      </w:r>
      <w:r w:rsidR="00A731C1" w:rsidRPr="0052666B">
        <w:rPr>
          <w:rFonts w:ascii="Times New Roman" w:hAnsi="Times New Roman" w:cs="Times New Roman"/>
          <w:sz w:val="28"/>
          <w:szCs w:val="28"/>
        </w:rPr>
        <w:t>http://admlip.ru</w:t>
      </w:r>
      <w:r w:rsidR="0090474D" w:rsidRPr="0052666B">
        <w:rPr>
          <w:rFonts w:ascii="Times New Roman" w:hAnsi="Times New Roman" w:cs="Times New Roman"/>
          <w:sz w:val="28"/>
          <w:szCs w:val="28"/>
        </w:rPr>
        <w:t xml:space="preserve">) </w:t>
      </w:r>
      <w:r w:rsidR="00FB499E" w:rsidRPr="0052666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0474D" w:rsidRPr="0052666B">
        <w:rPr>
          <w:rFonts w:ascii="Times New Roman" w:hAnsi="Times New Roman" w:cs="Times New Roman"/>
          <w:sz w:val="28"/>
          <w:szCs w:val="28"/>
        </w:rPr>
        <w:t>и интернет - портале бюджетной системы Липецкой области (</w:t>
      </w:r>
      <w:r w:rsidR="00FB499E" w:rsidRPr="0052666B">
        <w:rPr>
          <w:rFonts w:ascii="Times New Roman" w:hAnsi="Times New Roman" w:cs="Times New Roman"/>
          <w:sz w:val="28"/>
          <w:szCs w:val="28"/>
        </w:rPr>
        <w:t>http://ufin48.ru</w:t>
      </w:r>
      <w:r w:rsidR="0090474D" w:rsidRPr="0052666B">
        <w:rPr>
          <w:rFonts w:ascii="Times New Roman" w:hAnsi="Times New Roman" w:cs="Times New Roman"/>
          <w:sz w:val="28"/>
          <w:szCs w:val="28"/>
        </w:rPr>
        <w:t>)</w:t>
      </w:r>
      <w:r w:rsidR="00126905" w:rsidRPr="0052666B">
        <w:rPr>
          <w:rFonts w:ascii="Times New Roman" w:hAnsi="Times New Roman" w:cs="Times New Roman"/>
          <w:sz w:val="28"/>
          <w:szCs w:val="28"/>
        </w:rPr>
        <w:t>.</w:t>
      </w:r>
      <w:r w:rsidR="00FB499E" w:rsidRPr="0052666B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3B893D7" w14:textId="44574404" w:rsidR="0090474D" w:rsidRPr="0052666B" w:rsidRDefault="0090474D" w:rsidP="003E421E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D91695" w14:textId="3D444DC3" w:rsidR="00884D71" w:rsidRPr="0052666B" w:rsidRDefault="00884D71" w:rsidP="003E421E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0C926B" w14:textId="77777777" w:rsidR="0090474D" w:rsidRPr="0052666B" w:rsidRDefault="0090474D" w:rsidP="001860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5A019D" w14:textId="77777777" w:rsidR="005B6349" w:rsidRPr="0052666B" w:rsidRDefault="005B6349" w:rsidP="005B63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66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03FCCFDC" w14:textId="77777777" w:rsidR="005B6349" w:rsidRPr="0052666B" w:rsidRDefault="005B6349" w:rsidP="005B63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66B">
        <w:rPr>
          <w:rFonts w:ascii="Times New Roman" w:hAnsi="Times New Roman" w:cs="Times New Roman"/>
          <w:sz w:val="28"/>
          <w:szCs w:val="28"/>
        </w:rPr>
        <w:t xml:space="preserve">Липецкой области - начальник </w:t>
      </w:r>
    </w:p>
    <w:p w14:paraId="14BEED03" w14:textId="77777777" w:rsidR="005B6349" w:rsidRPr="0052666B" w:rsidRDefault="005B6349" w:rsidP="005B63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66B">
        <w:rPr>
          <w:rFonts w:ascii="Times New Roman" w:hAnsi="Times New Roman" w:cs="Times New Roman"/>
          <w:sz w:val="28"/>
          <w:szCs w:val="28"/>
        </w:rPr>
        <w:t xml:space="preserve">управления финансов области                                             </w:t>
      </w:r>
      <w:r w:rsidR="00E623B0" w:rsidRPr="0052666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666B">
        <w:rPr>
          <w:rFonts w:ascii="Times New Roman" w:hAnsi="Times New Roman" w:cs="Times New Roman"/>
          <w:sz w:val="28"/>
          <w:szCs w:val="28"/>
        </w:rPr>
        <w:t xml:space="preserve">      В.М. </w:t>
      </w:r>
      <w:proofErr w:type="spellStart"/>
      <w:r w:rsidRPr="0052666B">
        <w:rPr>
          <w:rFonts w:ascii="Times New Roman" w:hAnsi="Times New Roman" w:cs="Times New Roman"/>
          <w:sz w:val="28"/>
          <w:szCs w:val="28"/>
        </w:rPr>
        <w:t>Щеглеватых</w:t>
      </w:r>
      <w:proofErr w:type="spellEnd"/>
    </w:p>
    <w:tbl>
      <w:tblPr>
        <w:tblW w:w="9894" w:type="dxa"/>
        <w:tblInd w:w="-1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8"/>
        <w:gridCol w:w="3126"/>
      </w:tblGrid>
      <w:tr w:rsidR="005B6349" w:rsidRPr="0052666B" w14:paraId="729E9822" w14:textId="77777777" w:rsidTr="002078E1">
        <w:tc>
          <w:tcPr>
            <w:tcW w:w="6768" w:type="dxa"/>
          </w:tcPr>
          <w:p w14:paraId="7B974781" w14:textId="7B0875F7" w:rsidR="00126905" w:rsidRPr="0052666B" w:rsidRDefault="00126905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28FBA" w14:textId="0D7083F4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2CFA7" w14:textId="2565135C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47429" w14:textId="0D09042B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18CBC" w14:textId="26B0DB18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1F68B" w14:textId="36EC0FA2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08B3A" w14:textId="1089ED97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C7234" w14:textId="5965FF25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A0882" w14:textId="6B252370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D7315" w14:textId="06C4959E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C8F96" w14:textId="7D0D4860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E97BF" w14:textId="3C301A15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56B1A" w14:textId="79CA90B8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EDF99" w14:textId="1A74DB0F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48646" w14:textId="189FEB45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1869D" w14:textId="1D6618FE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98796" w14:textId="643371FD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8D15A" w14:textId="7B742662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182C0" w14:textId="1931D10D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D9646" w14:textId="1AEAB7E6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DBC6F" w14:textId="7352CBE8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57E77" w14:textId="32B16662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19E8F" w14:textId="6B1CAF6F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32D36" w14:textId="316A3C12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F5501" w14:textId="3CBCF8BB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EF0F4" w14:textId="448EA45F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4A149" w14:textId="76EC4003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0B2C4" w14:textId="78B6F6D2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7CC87" w14:textId="77DE22CB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9B817" w14:textId="64480506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599A3" w14:textId="1E13CF9E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0AC39" w14:textId="0FAC0005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9764A" w14:textId="388BD0BF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3FD63" w14:textId="6DAC9C2C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042B1" w14:textId="77777777" w:rsidR="00884D71" w:rsidRPr="0052666B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F21A3" w14:textId="77777777" w:rsidR="005B6349" w:rsidRPr="0052666B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6B">
              <w:rPr>
                <w:rFonts w:ascii="Times New Roman" w:hAnsi="Times New Roman" w:cs="Times New Roman"/>
                <w:sz w:val="28"/>
                <w:szCs w:val="28"/>
              </w:rPr>
              <w:t>Вносит:</w:t>
            </w:r>
          </w:p>
          <w:p w14:paraId="74DA5B21" w14:textId="77777777" w:rsidR="005B6349" w:rsidRPr="0052666B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6" w:type="dxa"/>
          </w:tcPr>
          <w:p w14:paraId="77E6F6FF" w14:textId="77777777" w:rsidR="005B6349" w:rsidRPr="0052666B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49" w:rsidRPr="0052666B" w14:paraId="382A2E7C" w14:textId="77777777" w:rsidTr="002078E1">
        <w:tc>
          <w:tcPr>
            <w:tcW w:w="6768" w:type="dxa"/>
          </w:tcPr>
          <w:p w14:paraId="493F4829" w14:textId="77777777" w:rsidR="005B6349" w:rsidRPr="0052666B" w:rsidRDefault="005B6349" w:rsidP="002078E1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контроля                                                                    в сфере бюджетных правоотношений  </w:t>
            </w:r>
            <w:r w:rsidRPr="0052666B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</w:t>
            </w:r>
          </w:p>
        </w:tc>
        <w:tc>
          <w:tcPr>
            <w:tcW w:w="3126" w:type="dxa"/>
            <w:vAlign w:val="bottom"/>
          </w:tcPr>
          <w:p w14:paraId="1BC037D2" w14:textId="77777777" w:rsidR="005B6349" w:rsidRPr="0052666B" w:rsidRDefault="005B6349" w:rsidP="00426BF7">
            <w:pPr>
              <w:autoSpaceDE w:val="0"/>
              <w:autoSpaceDN w:val="0"/>
              <w:spacing w:line="245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6B">
              <w:rPr>
                <w:rFonts w:ascii="Times New Roman" w:hAnsi="Times New Roman" w:cs="Times New Roman"/>
                <w:sz w:val="28"/>
                <w:szCs w:val="28"/>
              </w:rPr>
              <w:t xml:space="preserve">      Л.И. </w:t>
            </w:r>
            <w:proofErr w:type="spellStart"/>
            <w:r w:rsidRPr="0052666B">
              <w:rPr>
                <w:rFonts w:ascii="Times New Roman" w:hAnsi="Times New Roman" w:cs="Times New Roman"/>
                <w:sz w:val="28"/>
                <w:szCs w:val="28"/>
              </w:rPr>
              <w:t>Басинских</w:t>
            </w:r>
            <w:proofErr w:type="spellEnd"/>
          </w:p>
        </w:tc>
      </w:tr>
      <w:tr w:rsidR="005B6349" w:rsidRPr="0052666B" w14:paraId="358D77B9" w14:textId="77777777" w:rsidTr="002078E1">
        <w:tc>
          <w:tcPr>
            <w:tcW w:w="6768" w:type="dxa"/>
          </w:tcPr>
          <w:p w14:paraId="4546118E" w14:textId="77777777" w:rsidR="002078E1" w:rsidRPr="0052666B" w:rsidRDefault="002078E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C4B81" w14:textId="77777777" w:rsidR="005B6349" w:rsidRPr="0052666B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6B">
              <w:rPr>
                <w:rFonts w:ascii="Times New Roman" w:hAnsi="Times New Roman" w:cs="Times New Roman"/>
                <w:sz w:val="28"/>
                <w:szCs w:val="28"/>
              </w:rPr>
              <w:t>Дата:  _________________</w:t>
            </w:r>
          </w:p>
        </w:tc>
        <w:tc>
          <w:tcPr>
            <w:tcW w:w="3126" w:type="dxa"/>
          </w:tcPr>
          <w:p w14:paraId="54896250" w14:textId="77777777" w:rsidR="005B6349" w:rsidRPr="0052666B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349" w:rsidRPr="0052666B" w14:paraId="62010549" w14:textId="77777777" w:rsidTr="002078E1">
        <w:trPr>
          <w:trHeight w:val="1251"/>
        </w:trPr>
        <w:tc>
          <w:tcPr>
            <w:tcW w:w="6768" w:type="dxa"/>
          </w:tcPr>
          <w:p w14:paraId="0F36B3D3" w14:textId="77777777" w:rsidR="005B6349" w:rsidRPr="0052666B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D614C" w14:textId="3C564909" w:rsidR="005B6349" w:rsidRPr="0052666B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CA00E" w14:textId="77777777" w:rsidR="00E70416" w:rsidRPr="0052666B" w:rsidRDefault="00E70416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A6A90" w14:textId="6541BB0C" w:rsidR="005B6349" w:rsidRPr="0052666B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7E2F5" w14:textId="192AC2D3" w:rsidR="00E70416" w:rsidRPr="0052666B" w:rsidRDefault="00E70416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0C8D5" w14:textId="1FA5655A" w:rsidR="00E70416" w:rsidRPr="0052666B" w:rsidRDefault="00E70416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DFC99" w14:textId="2A403753" w:rsidR="00E70416" w:rsidRPr="0052666B" w:rsidRDefault="00E70416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73866" w14:textId="77777777" w:rsidR="00E70416" w:rsidRPr="0052666B" w:rsidRDefault="00E70416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2E77E" w14:textId="77777777" w:rsidR="005B6349" w:rsidRPr="0052666B" w:rsidRDefault="005B6349" w:rsidP="005B6349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666B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3126" w:type="dxa"/>
          </w:tcPr>
          <w:p w14:paraId="4EC7CC9A" w14:textId="4E88C87A" w:rsidR="00E70416" w:rsidRPr="0052666B" w:rsidRDefault="00E70416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49" w:rsidRPr="0052666B" w14:paraId="469FA85C" w14:textId="77777777" w:rsidTr="002078E1">
        <w:tc>
          <w:tcPr>
            <w:tcW w:w="6768" w:type="dxa"/>
          </w:tcPr>
          <w:p w14:paraId="5C34BD73" w14:textId="77777777" w:rsidR="005B6349" w:rsidRPr="0052666B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6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начальника                                             управления финансов области                 ______________</w:t>
            </w:r>
          </w:p>
        </w:tc>
        <w:tc>
          <w:tcPr>
            <w:tcW w:w="3126" w:type="dxa"/>
            <w:vAlign w:val="bottom"/>
          </w:tcPr>
          <w:p w14:paraId="6E54CF3F" w14:textId="77777777" w:rsidR="005B6349" w:rsidRPr="0052666B" w:rsidRDefault="005B6349" w:rsidP="00426BF7">
            <w:pPr>
              <w:autoSpaceDE w:val="0"/>
              <w:autoSpaceDN w:val="0"/>
              <w:spacing w:line="245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6B">
              <w:rPr>
                <w:rFonts w:ascii="Times New Roman" w:hAnsi="Times New Roman" w:cs="Times New Roman"/>
                <w:sz w:val="28"/>
                <w:szCs w:val="28"/>
              </w:rPr>
              <w:t>Л.В. Бурлова</w:t>
            </w:r>
          </w:p>
        </w:tc>
      </w:tr>
      <w:tr w:rsidR="005B6349" w:rsidRPr="0052666B" w14:paraId="33E43A40" w14:textId="77777777" w:rsidTr="002078E1">
        <w:tc>
          <w:tcPr>
            <w:tcW w:w="6768" w:type="dxa"/>
          </w:tcPr>
          <w:p w14:paraId="760AB0A7" w14:textId="77777777" w:rsidR="005B6349" w:rsidRPr="0052666B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7F1B4" w14:textId="77777777" w:rsidR="005B6349" w:rsidRPr="0052666B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6B">
              <w:rPr>
                <w:rFonts w:ascii="Times New Roman" w:hAnsi="Times New Roman" w:cs="Times New Roman"/>
                <w:sz w:val="28"/>
                <w:szCs w:val="28"/>
              </w:rPr>
              <w:t>Дата:  _________________</w:t>
            </w:r>
          </w:p>
        </w:tc>
        <w:tc>
          <w:tcPr>
            <w:tcW w:w="3126" w:type="dxa"/>
          </w:tcPr>
          <w:p w14:paraId="7E7043C1" w14:textId="77777777" w:rsidR="005B6349" w:rsidRPr="0052666B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349" w:rsidRPr="0052666B" w14:paraId="1B8D7095" w14:textId="77777777" w:rsidTr="002078E1">
        <w:tc>
          <w:tcPr>
            <w:tcW w:w="6768" w:type="dxa"/>
          </w:tcPr>
          <w:p w14:paraId="36870145" w14:textId="77777777" w:rsidR="005B6349" w:rsidRPr="0052666B" w:rsidRDefault="005B6349" w:rsidP="005B6349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6" w:type="dxa"/>
          </w:tcPr>
          <w:p w14:paraId="74487A6C" w14:textId="77777777" w:rsidR="005B6349" w:rsidRPr="0052666B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49" w:rsidRPr="0052666B" w14:paraId="561E2A36" w14:textId="77777777" w:rsidTr="002078E1">
        <w:tc>
          <w:tcPr>
            <w:tcW w:w="6768" w:type="dxa"/>
          </w:tcPr>
          <w:p w14:paraId="6CDFE034" w14:textId="77777777" w:rsidR="005B6349" w:rsidRPr="0052666B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90D32" w14:textId="77777777" w:rsidR="005B6349" w:rsidRPr="0052666B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C1CFD" w14:textId="77777777" w:rsidR="005B6349" w:rsidRPr="0052666B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11058" w14:textId="77777777" w:rsidR="002078E1" w:rsidRPr="0052666B" w:rsidRDefault="002078E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CD22A" w14:textId="77777777" w:rsidR="005B6349" w:rsidRPr="0052666B" w:rsidRDefault="005B6349" w:rsidP="005B634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66B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14:paraId="6817790F" w14:textId="77777777" w:rsidR="005B6349" w:rsidRPr="0052666B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6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</w:t>
            </w:r>
            <w:proofErr w:type="gramStart"/>
            <w:r w:rsidRPr="0052666B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526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8C328D" w14:textId="77777777" w:rsidR="005B6349" w:rsidRPr="0052666B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6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администрации </w:t>
            </w:r>
          </w:p>
          <w:p w14:paraId="087C3FF7" w14:textId="77777777" w:rsidR="005B6349" w:rsidRPr="0052666B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66B">
              <w:rPr>
                <w:rFonts w:ascii="Times New Roman" w:hAnsi="Times New Roman" w:cs="Times New Roman"/>
                <w:sz w:val="28"/>
                <w:szCs w:val="28"/>
              </w:rPr>
              <w:t xml:space="preserve">области                                                       ______________            </w:t>
            </w:r>
          </w:p>
        </w:tc>
        <w:tc>
          <w:tcPr>
            <w:tcW w:w="3126" w:type="dxa"/>
          </w:tcPr>
          <w:p w14:paraId="1FDF5720" w14:textId="6F30F5FA" w:rsidR="005B6349" w:rsidRPr="0052666B" w:rsidRDefault="005B6349" w:rsidP="00426BF7">
            <w:pPr>
              <w:ind w:firstLine="2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49" w:rsidRPr="00197F76" w14:paraId="5CBCF442" w14:textId="77777777" w:rsidTr="002078E1">
        <w:tc>
          <w:tcPr>
            <w:tcW w:w="6768" w:type="dxa"/>
          </w:tcPr>
          <w:p w14:paraId="5E462D50" w14:textId="77777777" w:rsidR="005B6349" w:rsidRPr="0052666B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52BC8" w14:textId="77777777" w:rsidR="005B6349" w:rsidRPr="00197F76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66B">
              <w:rPr>
                <w:rFonts w:ascii="Times New Roman" w:hAnsi="Times New Roman" w:cs="Times New Roman"/>
                <w:sz w:val="28"/>
                <w:szCs w:val="28"/>
              </w:rPr>
              <w:t>Дата:  __________________</w:t>
            </w:r>
            <w:r w:rsidRPr="00197F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3126" w:type="dxa"/>
          </w:tcPr>
          <w:p w14:paraId="09AD69B5" w14:textId="77777777" w:rsidR="005B6349" w:rsidRPr="00197F76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4DBFAB" w14:textId="77777777" w:rsidR="00884D71" w:rsidRPr="00884D71" w:rsidRDefault="00884D71" w:rsidP="00197F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84D71" w:rsidRPr="00884D71" w:rsidSect="00197F76">
      <w:pgSz w:w="11906" w:h="16838"/>
      <w:pgMar w:top="1134" w:right="737" w:bottom="1134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2DC2"/>
    <w:multiLevelType w:val="hybridMultilevel"/>
    <w:tmpl w:val="02DE61B2"/>
    <w:lvl w:ilvl="0" w:tplc="0EE23A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2A"/>
    <w:rsid w:val="000147FA"/>
    <w:rsid w:val="000303A6"/>
    <w:rsid w:val="0003417F"/>
    <w:rsid w:val="00042DCB"/>
    <w:rsid w:val="0005183A"/>
    <w:rsid w:val="00062F2E"/>
    <w:rsid w:val="0006384F"/>
    <w:rsid w:val="00067C77"/>
    <w:rsid w:val="00072BCB"/>
    <w:rsid w:val="00095161"/>
    <w:rsid w:val="000A36FE"/>
    <w:rsid w:val="000E1C67"/>
    <w:rsid w:val="00107C5E"/>
    <w:rsid w:val="00125634"/>
    <w:rsid w:val="00126905"/>
    <w:rsid w:val="00134CF0"/>
    <w:rsid w:val="00147822"/>
    <w:rsid w:val="00154D9E"/>
    <w:rsid w:val="0017473A"/>
    <w:rsid w:val="001860B7"/>
    <w:rsid w:val="00197F76"/>
    <w:rsid w:val="001A7609"/>
    <w:rsid w:val="001B2539"/>
    <w:rsid w:val="001B51ED"/>
    <w:rsid w:val="001B651F"/>
    <w:rsid w:val="001C661B"/>
    <w:rsid w:val="001D1079"/>
    <w:rsid w:val="001D2C07"/>
    <w:rsid w:val="001D4A6F"/>
    <w:rsid w:val="001E51CA"/>
    <w:rsid w:val="002078E1"/>
    <w:rsid w:val="00207F99"/>
    <w:rsid w:val="0021266F"/>
    <w:rsid w:val="002202D2"/>
    <w:rsid w:val="00237B69"/>
    <w:rsid w:val="00242270"/>
    <w:rsid w:val="002508ED"/>
    <w:rsid w:val="00254D9C"/>
    <w:rsid w:val="00266000"/>
    <w:rsid w:val="00284579"/>
    <w:rsid w:val="00294585"/>
    <w:rsid w:val="002B0FA7"/>
    <w:rsid w:val="002B59A9"/>
    <w:rsid w:val="002D22B4"/>
    <w:rsid w:val="002D2659"/>
    <w:rsid w:val="002E4B01"/>
    <w:rsid w:val="002E6EDA"/>
    <w:rsid w:val="002F0891"/>
    <w:rsid w:val="002F28C4"/>
    <w:rsid w:val="00335536"/>
    <w:rsid w:val="003477AF"/>
    <w:rsid w:val="003635BB"/>
    <w:rsid w:val="00364FEF"/>
    <w:rsid w:val="00373B90"/>
    <w:rsid w:val="00375B4C"/>
    <w:rsid w:val="00385790"/>
    <w:rsid w:val="00392853"/>
    <w:rsid w:val="003A2B69"/>
    <w:rsid w:val="003B11E9"/>
    <w:rsid w:val="003C6CEC"/>
    <w:rsid w:val="003C7BE8"/>
    <w:rsid w:val="003D687B"/>
    <w:rsid w:val="003E421E"/>
    <w:rsid w:val="003E7D4A"/>
    <w:rsid w:val="00404748"/>
    <w:rsid w:val="0041646C"/>
    <w:rsid w:val="00426BF7"/>
    <w:rsid w:val="00436027"/>
    <w:rsid w:val="00441902"/>
    <w:rsid w:val="004531A3"/>
    <w:rsid w:val="004533E1"/>
    <w:rsid w:val="00466B65"/>
    <w:rsid w:val="00480EE5"/>
    <w:rsid w:val="00487A32"/>
    <w:rsid w:val="004A446A"/>
    <w:rsid w:val="004A74EB"/>
    <w:rsid w:val="004B4775"/>
    <w:rsid w:val="004B4D94"/>
    <w:rsid w:val="004D11A0"/>
    <w:rsid w:val="004D384E"/>
    <w:rsid w:val="005007E7"/>
    <w:rsid w:val="00523705"/>
    <w:rsid w:val="0052666B"/>
    <w:rsid w:val="00534133"/>
    <w:rsid w:val="00544780"/>
    <w:rsid w:val="00550926"/>
    <w:rsid w:val="00560139"/>
    <w:rsid w:val="00584282"/>
    <w:rsid w:val="0058632A"/>
    <w:rsid w:val="00587C70"/>
    <w:rsid w:val="005A6280"/>
    <w:rsid w:val="005B6349"/>
    <w:rsid w:val="005C3506"/>
    <w:rsid w:val="005C4C2D"/>
    <w:rsid w:val="005C4CD2"/>
    <w:rsid w:val="006166E7"/>
    <w:rsid w:val="00617174"/>
    <w:rsid w:val="00624ADB"/>
    <w:rsid w:val="00625FC8"/>
    <w:rsid w:val="00641328"/>
    <w:rsid w:val="00652278"/>
    <w:rsid w:val="00652D5F"/>
    <w:rsid w:val="0065310D"/>
    <w:rsid w:val="006711B2"/>
    <w:rsid w:val="00680359"/>
    <w:rsid w:val="006A1013"/>
    <w:rsid w:val="006A10B5"/>
    <w:rsid w:val="006A34C0"/>
    <w:rsid w:val="006C0F8D"/>
    <w:rsid w:val="006E11A0"/>
    <w:rsid w:val="006E7666"/>
    <w:rsid w:val="006F1B73"/>
    <w:rsid w:val="007210A6"/>
    <w:rsid w:val="00735BA4"/>
    <w:rsid w:val="00743574"/>
    <w:rsid w:val="00744FC9"/>
    <w:rsid w:val="00752F38"/>
    <w:rsid w:val="00792E04"/>
    <w:rsid w:val="007B076C"/>
    <w:rsid w:val="007C113C"/>
    <w:rsid w:val="007C47EC"/>
    <w:rsid w:val="007D3FBA"/>
    <w:rsid w:val="007E0B2C"/>
    <w:rsid w:val="00807FEB"/>
    <w:rsid w:val="008138F0"/>
    <w:rsid w:val="00816775"/>
    <w:rsid w:val="00820C4A"/>
    <w:rsid w:val="008367A6"/>
    <w:rsid w:val="00840F6D"/>
    <w:rsid w:val="00846B22"/>
    <w:rsid w:val="00850C61"/>
    <w:rsid w:val="0085386F"/>
    <w:rsid w:val="0085534C"/>
    <w:rsid w:val="008564FE"/>
    <w:rsid w:val="00857951"/>
    <w:rsid w:val="00884D71"/>
    <w:rsid w:val="008B4FB7"/>
    <w:rsid w:val="008D4723"/>
    <w:rsid w:val="008D618C"/>
    <w:rsid w:val="008E3202"/>
    <w:rsid w:val="00903CA1"/>
    <w:rsid w:val="0090474D"/>
    <w:rsid w:val="00906578"/>
    <w:rsid w:val="009100E6"/>
    <w:rsid w:val="00914302"/>
    <w:rsid w:val="00935422"/>
    <w:rsid w:val="00953124"/>
    <w:rsid w:val="00970A83"/>
    <w:rsid w:val="00974545"/>
    <w:rsid w:val="009820F1"/>
    <w:rsid w:val="00986E5F"/>
    <w:rsid w:val="009A4BC8"/>
    <w:rsid w:val="009B0604"/>
    <w:rsid w:val="009B213C"/>
    <w:rsid w:val="009B5D43"/>
    <w:rsid w:val="009B67D6"/>
    <w:rsid w:val="009E3D51"/>
    <w:rsid w:val="009E7E7D"/>
    <w:rsid w:val="009F2813"/>
    <w:rsid w:val="009F55E2"/>
    <w:rsid w:val="009F5BE2"/>
    <w:rsid w:val="00A15795"/>
    <w:rsid w:val="00A2007A"/>
    <w:rsid w:val="00A26C74"/>
    <w:rsid w:val="00A35C9D"/>
    <w:rsid w:val="00A46580"/>
    <w:rsid w:val="00A554D0"/>
    <w:rsid w:val="00A731C1"/>
    <w:rsid w:val="00A77534"/>
    <w:rsid w:val="00A80727"/>
    <w:rsid w:val="00A9404E"/>
    <w:rsid w:val="00A94CB2"/>
    <w:rsid w:val="00AA2D89"/>
    <w:rsid w:val="00AB13C2"/>
    <w:rsid w:val="00AC488E"/>
    <w:rsid w:val="00AC592E"/>
    <w:rsid w:val="00AE385A"/>
    <w:rsid w:val="00AF3CBE"/>
    <w:rsid w:val="00AF4DE9"/>
    <w:rsid w:val="00AF665C"/>
    <w:rsid w:val="00B205DB"/>
    <w:rsid w:val="00B33370"/>
    <w:rsid w:val="00B6492A"/>
    <w:rsid w:val="00B67058"/>
    <w:rsid w:val="00B80AA1"/>
    <w:rsid w:val="00B87240"/>
    <w:rsid w:val="00BA63D4"/>
    <w:rsid w:val="00BB43FF"/>
    <w:rsid w:val="00BB5546"/>
    <w:rsid w:val="00BB6297"/>
    <w:rsid w:val="00BE6B98"/>
    <w:rsid w:val="00C17D55"/>
    <w:rsid w:val="00C264BF"/>
    <w:rsid w:val="00C266E4"/>
    <w:rsid w:val="00C50AF8"/>
    <w:rsid w:val="00C5224C"/>
    <w:rsid w:val="00C55092"/>
    <w:rsid w:val="00C763DE"/>
    <w:rsid w:val="00C815A6"/>
    <w:rsid w:val="00C83CCF"/>
    <w:rsid w:val="00CC2DFE"/>
    <w:rsid w:val="00CC4647"/>
    <w:rsid w:val="00CC6EB0"/>
    <w:rsid w:val="00CD49B6"/>
    <w:rsid w:val="00D03F7B"/>
    <w:rsid w:val="00D137F5"/>
    <w:rsid w:val="00D168A3"/>
    <w:rsid w:val="00D20345"/>
    <w:rsid w:val="00D21408"/>
    <w:rsid w:val="00D445AC"/>
    <w:rsid w:val="00D7706A"/>
    <w:rsid w:val="00DA7C45"/>
    <w:rsid w:val="00DC2D76"/>
    <w:rsid w:val="00DC3FDA"/>
    <w:rsid w:val="00DC4B48"/>
    <w:rsid w:val="00DC4C9D"/>
    <w:rsid w:val="00DC7AB9"/>
    <w:rsid w:val="00DD14DD"/>
    <w:rsid w:val="00DE0596"/>
    <w:rsid w:val="00DF02E7"/>
    <w:rsid w:val="00DF616B"/>
    <w:rsid w:val="00E0452C"/>
    <w:rsid w:val="00E12E29"/>
    <w:rsid w:val="00E41DC4"/>
    <w:rsid w:val="00E44B65"/>
    <w:rsid w:val="00E5539A"/>
    <w:rsid w:val="00E623B0"/>
    <w:rsid w:val="00E70019"/>
    <w:rsid w:val="00E70416"/>
    <w:rsid w:val="00E7380C"/>
    <w:rsid w:val="00E83A4B"/>
    <w:rsid w:val="00E96D9C"/>
    <w:rsid w:val="00E97EA5"/>
    <w:rsid w:val="00EA6AB7"/>
    <w:rsid w:val="00EA74E8"/>
    <w:rsid w:val="00EC03DE"/>
    <w:rsid w:val="00EC577A"/>
    <w:rsid w:val="00EE0CD7"/>
    <w:rsid w:val="00EE7197"/>
    <w:rsid w:val="00F1191B"/>
    <w:rsid w:val="00F2702F"/>
    <w:rsid w:val="00F4078B"/>
    <w:rsid w:val="00F46397"/>
    <w:rsid w:val="00F60F15"/>
    <w:rsid w:val="00F66CE2"/>
    <w:rsid w:val="00F7523D"/>
    <w:rsid w:val="00F774CA"/>
    <w:rsid w:val="00F9147A"/>
    <w:rsid w:val="00FA0BD0"/>
    <w:rsid w:val="00FB499E"/>
    <w:rsid w:val="00FD585A"/>
    <w:rsid w:val="00FD7889"/>
    <w:rsid w:val="00FE31DC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23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592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autoRedefine/>
    <w:qFormat/>
    <w:rsid w:val="002508ED"/>
    <w:pPr>
      <w:keepNext/>
      <w:spacing w:before="240" w:after="60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11B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AC592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A807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semiHidden/>
    <w:rsid w:val="00B205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  <w:szCs w:val="2"/>
    </w:rPr>
  </w:style>
  <w:style w:type="paragraph" w:styleId="a7">
    <w:name w:val="List Paragraph"/>
    <w:basedOn w:val="a"/>
    <w:uiPriority w:val="34"/>
    <w:qFormat/>
    <w:rsid w:val="00FE31DC"/>
    <w:pPr>
      <w:ind w:left="720"/>
    </w:pPr>
  </w:style>
  <w:style w:type="character" w:styleId="a8">
    <w:name w:val="Hyperlink"/>
    <w:rsid w:val="00AC592E"/>
    <w:rPr>
      <w:rFonts w:cs="Times New Roman"/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26BF7"/>
  </w:style>
  <w:style w:type="paragraph" w:customStyle="1" w:styleId="110">
    <w:name w:val="Заголовок 11"/>
    <w:basedOn w:val="a"/>
    <w:next w:val="a"/>
    <w:qFormat/>
    <w:rsid w:val="00426BF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numbering" w:customStyle="1" w:styleId="111">
    <w:name w:val="Нет списка11"/>
    <w:next w:val="a2"/>
    <w:uiPriority w:val="99"/>
    <w:semiHidden/>
    <w:unhideWhenUsed/>
    <w:rsid w:val="00426BF7"/>
  </w:style>
  <w:style w:type="table" w:customStyle="1" w:styleId="12">
    <w:name w:val="Сетка таблицы1"/>
    <w:basedOn w:val="a1"/>
    <w:next w:val="a3"/>
    <w:rsid w:val="00426BF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character" w:styleId="a9">
    <w:name w:val="Strong"/>
    <w:basedOn w:val="a0"/>
    <w:uiPriority w:val="22"/>
    <w:qFormat/>
    <w:locked/>
    <w:rsid w:val="00426BF7"/>
    <w:rPr>
      <w:b/>
      <w:bCs/>
    </w:rPr>
  </w:style>
  <w:style w:type="numbering" w:customStyle="1" w:styleId="1110">
    <w:name w:val="Нет списка111"/>
    <w:next w:val="a2"/>
    <w:uiPriority w:val="99"/>
    <w:semiHidden/>
    <w:unhideWhenUsed/>
    <w:rsid w:val="00426BF7"/>
  </w:style>
  <w:style w:type="character" w:customStyle="1" w:styleId="112">
    <w:name w:val="Заголовок 1 Знак1"/>
    <w:basedOn w:val="a0"/>
    <w:uiPriority w:val="9"/>
    <w:rsid w:val="00426BF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592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autoRedefine/>
    <w:qFormat/>
    <w:rsid w:val="002508ED"/>
    <w:pPr>
      <w:keepNext/>
      <w:spacing w:before="240" w:after="60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11B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AC592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A807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semiHidden/>
    <w:rsid w:val="00B205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  <w:szCs w:val="2"/>
    </w:rPr>
  </w:style>
  <w:style w:type="paragraph" w:styleId="a7">
    <w:name w:val="List Paragraph"/>
    <w:basedOn w:val="a"/>
    <w:uiPriority w:val="34"/>
    <w:qFormat/>
    <w:rsid w:val="00FE31DC"/>
    <w:pPr>
      <w:ind w:left="720"/>
    </w:pPr>
  </w:style>
  <w:style w:type="character" w:styleId="a8">
    <w:name w:val="Hyperlink"/>
    <w:rsid w:val="00AC592E"/>
    <w:rPr>
      <w:rFonts w:cs="Times New Roman"/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26BF7"/>
  </w:style>
  <w:style w:type="paragraph" w:customStyle="1" w:styleId="110">
    <w:name w:val="Заголовок 11"/>
    <w:basedOn w:val="a"/>
    <w:next w:val="a"/>
    <w:qFormat/>
    <w:rsid w:val="00426BF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numbering" w:customStyle="1" w:styleId="111">
    <w:name w:val="Нет списка11"/>
    <w:next w:val="a2"/>
    <w:uiPriority w:val="99"/>
    <w:semiHidden/>
    <w:unhideWhenUsed/>
    <w:rsid w:val="00426BF7"/>
  </w:style>
  <w:style w:type="table" w:customStyle="1" w:styleId="12">
    <w:name w:val="Сетка таблицы1"/>
    <w:basedOn w:val="a1"/>
    <w:next w:val="a3"/>
    <w:rsid w:val="00426BF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character" w:styleId="a9">
    <w:name w:val="Strong"/>
    <w:basedOn w:val="a0"/>
    <w:uiPriority w:val="22"/>
    <w:qFormat/>
    <w:locked/>
    <w:rsid w:val="00426BF7"/>
    <w:rPr>
      <w:b/>
      <w:bCs/>
    </w:rPr>
  </w:style>
  <w:style w:type="numbering" w:customStyle="1" w:styleId="1110">
    <w:name w:val="Нет списка111"/>
    <w:next w:val="a2"/>
    <w:uiPriority w:val="99"/>
    <w:semiHidden/>
    <w:unhideWhenUsed/>
    <w:rsid w:val="00426BF7"/>
  </w:style>
  <w:style w:type="character" w:customStyle="1" w:styleId="112">
    <w:name w:val="Заголовок 1 Знак1"/>
    <w:basedOn w:val="a0"/>
    <w:uiPriority w:val="9"/>
    <w:rsid w:val="00426BF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7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FC18-0CD2-4BAD-948F-85064988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25</Pages>
  <Words>6301</Words>
  <Characters>35921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osv_lana</dc:creator>
  <cp:lastModifiedBy>u2051n10</cp:lastModifiedBy>
  <cp:revision>8</cp:revision>
  <cp:lastPrinted>2022-03-30T11:15:00Z</cp:lastPrinted>
  <dcterms:created xsi:type="dcterms:W3CDTF">2022-03-28T06:58:00Z</dcterms:created>
  <dcterms:modified xsi:type="dcterms:W3CDTF">2022-03-30T11:25:00Z</dcterms:modified>
</cp:coreProperties>
</file>