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1308CA" w:rsidRPr="00CE2162" w:rsidTr="009C6210">
        <w:trPr>
          <w:cantSplit/>
          <w:trHeight w:hRule="exact" w:val="1280"/>
          <w:jc w:val="center"/>
        </w:trPr>
        <w:tc>
          <w:tcPr>
            <w:tcW w:w="9436" w:type="dxa"/>
          </w:tcPr>
          <w:p w:rsidR="001308CA" w:rsidRPr="00CE2162" w:rsidRDefault="00410392" w:rsidP="009C6210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540385" cy="858520"/>
                  <wp:effectExtent l="0" t="0" r="0" b="0"/>
                  <wp:docPr id="2" name="Рисунок 1" descr="Описание: Описание: 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08CA" w:rsidRPr="00CE2162" w:rsidRDefault="001308CA" w:rsidP="001308CA">
      <w:pPr>
        <w:ind w:firstLine="720"/>
        <w:jc w:val="both"/>
      </w:pPr>
    </w:p>
    <w:p w:rsidR="001308CA" w:rsidRPr="00CE2162" w:rsidRDefault="001308CA" w:rsidP="001308CA">
      <w:pPr>
        <w:jc w:val="center"/>
      </w:pPr>
    </w:p>
    <w:p w:rsidR="001308CA" w:rsidRPr="00CE2162" w:rsidRDefault="001308CA" w:rsidP="001308CA">
      <w:pPr>
        <w:jc w:val="center"/>
      </w:pPr>
      <w:r w:rsidRPr="00CE2162">
        <w:t>УПРАВЛЕНИЕ ФИНАНСОВ ЛИПЕЦКОЙ ОБЛАСТИ</w:t>
      </w:r>
    </w:p>
    <w:p w:rsidR="001308CA" w:rsidRPr="00CE2162" w:rsidRDefault="001308CA" w:rsidP="001308CA">
      <w:pPr>
        <w:keepNext/>
        <w:jc w:val="center"/>
        <w:outlineLvl w:val="2"/>
      </w:pPr>
    </w:p>
    <w:p w:rsidR="001308CA" w:rsidRPr="00CE2162" w:rsidRDefault="001308CA" w:rsidP="001308CA">
      <w:pPr>
        <w:keepNext/>
        <w:jc w:val="center"/>
        <w:outlineLvl w:val="2"/>
        <w:rPr>
          <w:b/>
          <w:sz w:val="28"/>
        </w:rPr>
      </w:pPr>
      <w:r w:rsidRPr="00CE2162">
        <w:rPr>
          <w:b/>
          <w:sz w:val="28"/>
        </w:rPr>
        <w:t>П Р И К А З</w:t>
      </w:r>
    </w:p>
    <w:p w:rsidR="001308CA" w:rsidRPr="00CE2162" w:rsidRDefault="001308CA" w:rsidP="001308CA">
      <w:pPr>
        <w:keepNext/>
        <w:jc w:val="center"/>
        <w:outlineLvl w:val="2"/>
        <w:rPr>
          <w:sz w:val="28"/>
        </w:rPr>
      </w:pPr>
    </w:p>
    <w:p w:rsidR="001308CA" w:rsidRPr="00CE2162" w:rsidRDefault="001308CA" w:rsidP="001308CA">
      <w:pPr>
        <w:ind w:firstLine="720"/>
        <w:rPr>
          <w:sz w:val="20"/>
        </w:rPr>
      </w:pPr>
      <w:r w:rsidRPr="00CE2162">
        <w:rPr>
          <w:sz w:val="20"/>
        </w:rPr>
        <w:t xml:space="preserve">                                                                              г. Липецк</w:t>
      </w:r>
    </w:p>
    <w:p w:rsidR="001308CA" w:rsidRPr="00CE2162" w:rsidRDefault="001308CA" w:rsidP="001308CA">
      <w:pPr>
        <w:ind w:firstLine="720"/>
        <w:jc w:val="both"/>
      </w:pPr>
    </w:p>
    <w:p w:rsidR="001308CA" w:rsidRPr="00CE2162" w:rsidRDefault="001308CA" w:rsidP="001308CA">
      <w:pPr>
        <w:jc w:val="both"/>
      </w:pPr>
      <w:r w:rsidRPr="00CE2162">
        <w:t xml:space="preserve">№  </w:t>
      </w:r>
      <w:r w:rsidR="00BC4E1A">
        <w:t>99</w:t>
      </w:r>
      <w:r>
        <w:t xml:space="preserve">   </w:t>
      </w:r>
      <w:r w:rsidRPr="00CE2162">
        <w:t xml:space="preserve">                                                                        </w:t>
      </w:r>
      <w:r>
        <w:t xml:space="preserve">                        </w:t>
      </w:r>
      <w:r w:rsidRPr="00CE2162">
        <w:t xml:space="preserve">         </w:t>
      </w:r>
      <w:r>
        <w:t>«</w:t>
      </w:r>
      <w:r w:rsidR="00BC4E1A">
        <w:t xml:space="preserve"> 31</w:t>
      </w:r>
      <w:r>
        <w:t xml:space="preserve"> »</w:t>
      </w:r>
      <w:r w:rsidR="00BC4E1A">
        <w:t xml:space="preserve"> марта </w:t>
      </w:r>
      <w:r w:rsidRPr="00CE2162">
        <w:t>20</w:t>
      </w:r>
      <w:r>
        <w:t>20</w:t>
      </w:r>
      <w:r w:rsidRPr="00CE2162">
        <w:t xml:space="preserve"> г.</w:t>
      </w:r>
    </w:p>
    <w:p w:rsidR="001308CA" w:rsidRDefault="001308CA" w:rsidP="001308CA">
      <w:pPr>
        <w:tabs>
          <w:tab w:val="left" w:pos="-3600"/>
        </w:tabs>
        <w:autoSpaceDE w:val="0"/>
        <w:autoSpaceDN w:val="0"/>
        <w:adjustRightInd w:val="0"/>
        <w:jc w:val="center"/>
        <w:rPr>
          <w:b/>
          <w:bCs/>
          <w:iCs/>
        </w:rPr>
      </w:pPr>
    </w:p>
    <w:p w:rsidR="001308CA" w:rsidRPr="00CE2162" w:rsidRDefault="001308CA" w:rsidP="001308CA">
      <w:pPr>
        <w:tabs>
          <w:tab w:val="left" w:pos="-3600"/>
        </w:tabs>
        <w:autoSpaceDE w:val="0"/>
        <w:autoSpaceDN w:val="0"/>
        <w:adjustRightInd w:val="0"/>
        <w:jc w:val="center"/>
        <w:rPr>
          <w:b/>
          <w:bCs/>
          <w:iCs/>
        </w:rPr>
      </w:pPr>
    </w:p>
    <w:tbl>
      <w:tblPr>
        <w:tblW w:w="0" w:type="auto"/>
        <w:tblLook w:val="01E0"/>
      </w:tblPr>
      <w:tblGrid>
        <w:gridCol w:w="5688"/>
      </w:tblGrid>
      <w:tr w:rsidR="001308CA" w:rsidRPr="00CE2162" w:rsidTr="009C6210">
        <w:trPr>
          <w:trHeight w:val="1330"/>
        </w:trPr>
        <w:tc>
          <w:tcPr>
            <w:tcW w:w="5688" w:type="dxa"/>
          </w:tcPr>
          <w:p w:rsidR="001308CA" w:rsidRPr="00CE2162" w:rsidRDefault="001308CA" w:rsidP="009C6210">
            <w:pPr>
              <w:tabs>
                <w:tab w:val="left" w:pos="-360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CE2162">
              <w:rPr>
                <w:bCs/>
                <w:iCs/>
                <w:sz w:val="28"/>
                <w:szCs w:val="28"/>
              </w:rPr>
              <w:t xml:space="preserve">О внесении изменений в приказ управления финансов </w:t>
            </w:r>
            <w:r>
              <w:rPr>
                <w:bCs/>
                <w:iCs/>
                <w:sz w:val="28"/>
                <w:szCs w:val="28"/>
              </w:rPr>
              <w:t>Л</w:t>
            </w:r>
            <w:r w:rsidRPr="00CE2162">
              <w:rPr>
                <w:bCs/>
                <w:iCs/>
                <w:sz w:val="28"/>
                <w:szCs w:val="28"/>
              </w:rPr>
              <w:t>ипецкой</w:t>
            </w:r>
            <w:r>
              <w:rPr>
                <w:bCs/>
                <w:iCs/>
                <w:sz w:val="28"/>
                <w:szCs w:val="28"/>
              </w:rPr>
              <w:t xml:space="preserve"> о</w:t>
            </w:r>
            <w:r w:rsidRPr="00CE2162">
              <w:rPr>
                <w:bCs/>
                <w:iCs/>
                <w:sz w:val="28"/>
                <w:szCs w:val="28"/>
              </w:rPr>
              <w:t xml:space="preserve">бласти от 21 декабря 2010 года </w:t>
            </w:r>
            <w:r>
              <w:rPr>
                <w:bCs/>
                <w:iCs/>
                <w:sz w:val="28"/>
                <w:szCs w:val="28"/>
              </w:rPr>
              <w:t>№</w:t>
            </w:r>
            <w:r w:rsidRPr="00CE2162">
              <w:rPr>
                <w:bCs/>
                <w:iCs/>
                <w:sz w:val="28"/>
                <w:szCs w:val="28"/>
              </w:rPr>
              <w:t xml:space="preserve"> 141</w:t>
            </w:r>
            <w:r>
              <w:rPr>
                <w:bCs/>
                <w:iCs/>
                <w:sz w:val="28"/>
                <w:szCs w:val="28"/>
              </w:rPr>
              <w:t xml:space="preserve"> «О</w:t>
            </w:r>
            <w:r w:rsidRPr="00CE2162">
              <w:rPr>
                <w:bCs/>
                <w:iCs/>
                <w:sz w:val="28"/>
                <w:szCs w:val="28"/>
              </w:rPr>
              <w:t xml:space="preserve"> порядке</w:t>
            </w:r>
            <w:r>
              <w:rPr>
                <w:bCs/>
                <w:iCs/>
                <w:sz w:val="28"/>
                <w:szCs w:val="28"/>
              </w:rPr>
              <w:t xml:space="preserve"> с</w:t>
            </w:r>
            <w:r w:rsidRPr="00CE2162">
              <w:rPr>
                <w:bCs/>
                <w:iCs/>
                <w:sz w:val="28"/>
                <w:szCs w:val="28"/>
              </w:rPr>
              <w:t>анкционирования расходов областных бюджетных</w:t>
            </w:r>
            <w:r>
              <w:rPr>
                <w:bCs/>
                <w:iCs/>
                <w:sz w:val="28"/>
                <w:szCs w:val="28"/>
              </w:rPr>
              <w:t xml:space="preserve"> и </w:t>
            </w:r>
            <w:r w:rsidRPr="00CE2162">
              <w:rPr>
                <w:bCs/>
                <w:iCs/>
                <w:sz w:val="28"/>
                <w:szCs w:val="28"/>
              </w:rPr>
              <w:t>автономных учреждений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r w:rsidRPr="00CE2162">
              <w:rPr>
                <w:bCs/>
                <w:iCs/>
                <w:sz w:val="28"/>
                <w:szCs w:val="28"/>
              </w:rPr>
              <w:t xml:space="preserve"> областных госуда</w:t>
            </w:r>
            <w:r>
              <w:rPr>
                <w:bCs/>
                <w:iCs/>
                <w:sz w:val="28"/>
                <w:szCs w:val="28"/>
              </w:rPr>
              <w:t xml:space="preserve">рственных унитарных предприятий и иных юридических лиц, </w:t>
            </w:r>
            <w:r w:rsidRPr="00CE2162">
              <w:rPr>
                <w:bCs/>
                <w:iCs/>
                <w:sz w:val="28"/>
                <w:szCs w:val="28"/>
              </w:rPr>
              <w:t xml:space="preserve"> лицевые</w:t>
            </w:r>
            <w:r>
              <w:rPr>
                <w:bCs/>
                <w:iCs/>
                <w:sz w:val="28"/>
                <w:szCs w:val="28"/>
              </w:rPr>
              <w:t xml:space="preserve"> с</w:t>
            </w:r>
            <w:r w:rsidRPr="00CE2162">
              <w:rPr>
                <w:bCs/>
                <w:iCs/>
                <w:sz w:val="28"/>
                <w:szCs w:val="28"/>
              </w:rPr>
              <w:t xml:space="preserve">чета которым открыты в управлении финансов </w:t>
            </w:r>
            <w:r>
              <w:rPr>
                <w:bCs/>
                <w:iCs/>
                <w:sz w:val="28"/>
                <w:szCs w:val="28"/>
              </w:rPr>
              <w:t>Л</w:t>
            </w:r>
            <w:r w:rsidRPr="00CE2162">
              <w:rPr>
                <w:bCs/>
                <w:iCs/>
                <w:sz w:val="28"/>
                <w:szCs w:val="28"/>
              </w:rPr>
              <w:t>ипецкой</w:t>
            </w:r>
            <w:r>
              <w:rPr>
                <w:bCs/>
                <w:iCs/>
                <w:sz w:val="28"/>
                <w:szCs w:val="28"/>
              </w:rPr>
              <w:t xml:space="preserve"> о</w:t>
            </w:r>
            <w:r w:rsidRPr="00CE2162">
              <w:rPr>
                <w:bCs/>
                <w:iCs/>
                <w:sz w:val="28"/>
                <w:szCs w:val="28"/>
              </w:rPr>
              <w:t>бласти, источником финансового обеспечения которых являются</w:t>
            </w:r>
            <w:r>
              <w:rPr>
                <w:bCs/>
                <w:iCs/>
                <w:sz w:val="28"/>
                <w:szCs w:val="28"/>
              </w:rPr>
              <w:t xml:space="preserve"> с</w:t>
            </w:r>
            <w:r w:rsidRPr="00CE2162">
              <w:rPr>
                <w:bCs/>
                <w:iCs/>
                <w:sz w:val="28"/>
                <w:szCs w:val="28"/>
              </w:rPr>
              <w:t>убсидии</w:t>
            </w:r>
            <w:r>
              <w:rPr>
                <w:bCs/>
                <w:iCs/>
                <w:sz w:val="28"/>
                <w:szCs w:val="28"/>
              </w:rPr>
              <w:t xml:space="preserve"> и иные целевые средства, </w:t>
            </w:r>
            <w:r w:rsidRPr="00CE2162">
              <w:rPr>
                <w:bCs/>
                <w:iCs/>
                <w:sz w:val="28"/>
                <w:szCs w:val="28"/>
              </w:rPr>
              <w:t>полученные из областного бюджета (кроме субсидий</w:t>
            </w:r>
            <w:r>
              <w:rPr>
                <w:bCs/>
                <w:iCs/>
                <w:sz w:val="28"/>
                <w:szCs w:val="28"/>
              </w:rPr>
              <w:t xml:space="preserve"> н</w:t>
            </w:r>
            <w:r w:rsidRPr="00CE2162">
              <w:rPr>
                <w:bCs/>
                <w:iCs/>
                <w:sz w:val="28"/>
                <w:szCs w:val="28"/>
              </w:rPr>
              <w:t>а финансовое обеспечение выполнения</w:t>
            </w:r>
            <w:r>
              <w:rPr>
                <w:bCs/>
                <w:iCs/>
                <w:sz w:val="28"/>
                <w:szCs w:val="28"/>
              </w:rPr>
              <w:t xml:space="preserve"> г</w:t>
            </w:r>
            <w:r w:rsidRPr="00CE2162">
              <w:rPr>
                <w:bCs/>
                <w:iCs/>
                <w:sz w:val="28"/>
                <w:szCs w:val="28"/>
              </w:rPr>
              <w:t>осударственного задания)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  <w:p w:rsidR="001308CA" w:rsidRPr="00CE2162" w:rsidRDefault="001308CA" w:rsidP="009C6210">
            <w:pPr>
              <w:tabs>
                <w:tab w:val="left" w:pos="-360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Cs w:val="28"/>
              </w:rPr>
            </w:pPr>
          </w:p>
        </w:tc>
      </w:tr>
    </w:tbl>
    <w:p w:rsidR="001308CA" w:rsidRDefault="001308CA" w:rsidP="001308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8CA" w:rsidRDefault="001308CA" w:rsidP="001308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8CA" w:rsidRDefault="001308CA" w:rsidP="001308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8CA" w:rsidRDefault="001308CA" w:rsidP="001308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62">
        <w:rPr>
          <w:rFonts w:ascii="Times New Roman" w:hAnsi="Times New Roman" w:cs="Times New Roman"/>
          <w:sz w:val="28"/>
          <w:szCs w:val="28"/>
        </w:rPr>
        <w:t xml:space="preserve">По результатам проведения мониторинга нормативных правовых актов управления финансов Липецкой области </w:t>
      </w:r>
    </w:p>
    <w:p w:rsidR="001308CA" w:rsidRPr="005978C3" w:rsidRDefault="001308CA" w:rsidP="001308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8C3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08CA" w:rsidRDefault="001308CA" w:rsidP="001308CA">
      <w:pPr>
        <w:pStyle w:val="ConsPlusNormal"/>
        <w:numPr>
          <w:ilvl w:val="0"/>
          <w:numId w:val="3"/>
        </w:numPr>
        <w:adjustRightInd/>
        <w:spacing w:before="2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16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CE216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CE2162">
        <w:rPr>
          <w:rFonts w:ascii="Times New Roman" w:hAnsi="Times New Roman" w:cs="Times New Roman"/>
          <w:sz w:val="28"/>
          <w:szCs w:val="28"/>
        </w:rPr>
        <w:t xml:space="preserve"> управления финансов Липецкой области от 21 декабря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2162">
        <w:rPr>
          <w:rFonts w:ascii="Times New Roman" w:hAnsi="Times New Roman" w:cs="Times New Roman"/>
          <w:sz w:val="28"/>
          <w:szCs w:val="28"/>
        </w:rPr>
        <w:t xml:space="preserve"> 141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2162">
        <w:rPr>
          <w:rFonts w:ascii="Times New Roman" w:hAnsi="Times New Roman" w:cs="Times New Roman"/>
          <w:sz w:val="28"/>
          <w:szCs w:val="28"/>
        </w:rPr>
        <w:t>О порядке санкционирования расходов областных бюджетных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E2162">
        <w:rPr>
          <w:rFonts w:ascii="Times New Roman" w:hAnsi="Times New Roman" w:cs="Times New Roman"/>
          <w:sz w:val="28"/>
          <w:szCs w:val="28"/>
        </w:rPr>
        <w:t>автономных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2162">
        <w:rPr>
          <w:rFonts w:ascii="Times New Roman" w:hAnsi="Times New Roman" w:cs="Times New Roman"/>
          <w:sz w:val="28"/>
          <w:szCs w:val="28"/>
        </w:rPr>
        <w:t>областных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унитарных предприятий и иных юридических лиц, </w:t>
      </w:r>
      <w:r w:rsidRPr="00CE2162">
        <w:rPr>
          <w:rFonts w:ascii="Times New Roman" w:hAnsi="Times New Roman" w:cs="Times New Roman"/>
          <w:sz w:val="28"/>
          <w:szCs w:val="28"/>
        </w:rPr>
        <w:t>лицевые счета которым открыты в управлении финансов Липецкой области, источником финансового обеспечения которых являются субсидии</w:t>
      </w:r>
      <w:r>
        <w:rPr>
          <w:rFonts w:ascii="Times New Roman" w:hAnsi="Times New Roman" w:cs="Times New Roman"/>
          <w:sz w:val="28"/>
          <w:szCs w:val="28"/>
        </w:rPr>
        <w:t xml:space="preserve"> и иные целевые средства, </w:t>
      </w:r>
      <w:r w:rsidRPr="00CE2162">
        <w:rPr>
          <w:rFonts w:ascii="Times New Roman" w:hAnsi="Times New Roman" w:cs="Times New Roman"/>
          <w:sz w:val="28"/>
          <w:szCs w:val="28"/>
        </w:rPr>
        <w:t xml:space="preserve">полученные из областного бюджета (кроме субсидий на </w:t>
      </w:r>
      <w:r w:rsidRPr="00CE2162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выполнения государственного задания)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2162">
        <w:rPr>
          <w:rFonts w:ascii="Times New Roman" w:hAnsi="Times New Roman" w:cs="Times New Roman"/>
          <w:sz w:val="28"/>
          <w:szCs w:val="28"/>
        </w:rPr>
        <w:t xml:space="preserve"> (Липецкая газета, </w:t>
      </w:r>
      <w:r>
        <w:rPr>
          <w:rFonts w:ascii="Times New Roman" w:hAnsi="Times New Roman" w:cs="Times New Roman"/>
          <w:sz w:val="28"/>
          <w:szCs w:val="28"/>
        </w:rPr>
        <w:t>2010, 24 декабря; 2011, 30 декабря; 2014, 28 февраля; 2016, 9 сентября; 2017, 15 декабря; 2019, 5 июля)</w:t>
      </w:r>
      <w:r w:rsidRPr="00CE216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308CA" w:rsidRPr="009C5702" w:rsidRDefault="001308CA" w:rsidP="001308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приложении к приказу</w:t>
      </w:r>
      <w:r w:rsidRPr="009C5702">
        <w:rPr>
          <w:sz w:val="28"/>
          <w:szCs w:val="28"/>
        </w:rPr>
        <w:t>:</w:t>
      </w:r>
    </w:p>
    <w:p w:rsidR="001308CA" w:rsidRDefault="001308CA" w:rsidP="001308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абзац первый пункта 9 изложить в следующей редакции:</w:t>
      </w:r>
    </w:p>
    <w:p w:rsidR="001308CA" w:rsidRDefault="001308CA" w:rsidP="001308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«В Сведениях по кодам вида расходов классификации расходов бюджетов указываются планируемые на текущий финансовый год суммы поступлений субсидий в разрезе кодов субсидий по каждой субсидии и соответствующие им планируемые суммы расходов учреждения без подведения группировочных итогов. В случае оплаты денежных обязательств учреждений по мероприятиям, финансирование которых осуществляется в рамках реализации национальных проектов, запланированная сумма на текущий финансовый год указывается по кодам</w:t>
      </w:r>
      <w:r w:rsidRPr="002B242F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целевых статей и видов расходов классификации расходов бюджета»;</w:t>
      </w:r>
    </w:p>
    <w:p w:rsidR="001308CA" w:rsidRDefault="001308CA" w:rsidP="001308C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подпункта 1 пункта 18 изложить в следующей редакции:</w:t>
      </w:r>
    </w:p>
    <w:p w:rsidR="001308CA" w:rsidRDefault="001308CA" w:rsidP="001308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«соответствие указанного учреждением в платежном документе кодов целевых статей и видов расходов классификации расходов бюджетов кодам</w:t>
      </w:r>
      <w:r w:rsidRPr="002B242F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целевых статей и видов расходов</w:t>
      </w:r>
      <w:r w:rsidRPr="00382FB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 расходов бюджетов, указанным в Сведениях по соответствующему коду субсидии»;</w:t>
      </w:r>
    </w:p>
    <w:p w:rsidR="001308CA" w:rsidRDefault="001308CA" w:rsidP="001308C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подпункта 4 пункта 18 изложить в следующей редакции:</w:t>
      </w:r>
    </w:p>
    <w:p w:rsidR="001308CA" w:rsidRDefault="001308CA" w:rsidP="001308C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«над суммой неиспользованного остатка расходов по соответствующим кодам целевых статей и кодам видов расходов классификации расходов бюджетов и соответствующему коду субсидии, учтенной на отдельном лицевом счете учреждения»;</w:t>
      </w:r>
    </w:p>
    <w:p w:rsidR="001308CA" w:rsidRDefault="001308CA" w:rsidP="001308C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к Порядку изложить в следующей редакции:</w:t>
      </w:r>
    </w:p>
    <w:p w:rsidR="001308CA" w:rsidRDefault="001308CA" w:rsidP="001308C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E0CFB">
        <w:rPr>
          <w:rFonts w:ascii="Times New Roman" w:hAnsi="Times New Roman" w:cs="Times New Roman"/>
        </w:rPr>
        <w:t>Приложение 2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к Порядку санкционирования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расходов областных бюджетных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учреждений Липецкой области,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областных автономных учреждений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и областных государственных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унитарных предприятий, лицевые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счета которым открыты в управлении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финансов Липецкой области,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источником финансового обеспечения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которых являются субсидии,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полученные из областного бюджета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(кроме субсидий на финансовое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обеспечение выполнения</w:t>
      </w:r>
    </w:p>
    <w:p w:rsidR="001308CA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  <w:r w:rsidRPr="008E0CFB">
        <w:rPr>
          <w:rFonts w:ascii="Times New Roman" w:hAnsi="Times New Roman" w:cs="Times New Roman"/>
        </w:rPr>
        <w:t>государственного задания)</w:t>
      </w:r>
    </w:p>
    <w:p w:rsidR="001308CA" w:rsidRPr="008E0CFB" w:rsidRDefault="001308CA" w:rsidP="001308CA">
      <w:pPr>
        <w:pStyle w:val="ConsPlusNormal"/>
        <w:jc w:val="right"/>
        <w:rPr>
          <w:rFonts w:ascii="Times New Roman" w:hAnsi="Times New Roman" w:cs="Times New Roman"/>
        </w:rPr>
      </w:pPr>
    </w:p>
    <w:p w:rsidR="001308CA" w:rsidRPr="0012577F" w:rsidRDefault="001308CA" w:rsidP="001308CA">
      <w:pPr>
        <w:autoSpaceDE w:val="0"/>
        <w:autoSpaceDN w:val="0"/>
        <w:adjustRightInd w:val="0"/>
        <w:jc w:val="both"/>
        <w:rPr>
          <w:rFonts w:ascii="Courier New" w:hAnsi="Courier New" w:cs="Courier New"/>
          <w:sz w:val="12"/>
          <w:szCs w:val="12"/>
        </w:rPr>
      </w:pPr>
      <w:r>
        <w:rPr>
          <w:sz w:val="12"/>
        </w:rPr>
        <w:t xml:space="preserve">                                                                           </w:t>
      </w: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УТВЕРЖДАЮ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___________________________________________________________________________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(наименование должности лица, утверждающего документ; наименование органа,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___________________________________________________________________________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осуществляющего функции и полномочия учредителя (учреждения))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__________________                              ___________________________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(подпись)                                      (расшифровка подписи)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"__" _________________ 20__ г.</w:t>
      </w:r>
    </w:p>
    <w:p w:rsidR="001308CA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</w:t>
      </w:r>
    </w:p>
    <w:p w:rsidR="001308CA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</w:p>
    <w:p w:rsidR="001308CA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</w:p>
    <w:p w:rsidR="001308CA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</w:p>
    <w:p w:rsidR="001308CA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</w:p>
    <w:p w:rsidR="001308CA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</w:p>
    <w:p w:rsidR="001308CA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</w:p>
    <w:p w:rsidR="001308CA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  <w:r w:rsidRPr="0012577F">
        <w:rPr>
          <w:rFonts w:ascii="Courier New" w:hAnsi="Courier New" w:cs="Courier New"/>
          <w:sz w:val="12"/>
          <w:szCs w:val="12"/>
        </w:rPr>
        <w:t xml:space="preserve"> СВЕДЕНИЯ                                                  ┌────────┐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ОБ ОПЕРАЦИЯХ С СУБСИДИЯМИ, ПРЕДОСТАВЛЕННЫМИ ОБЛАСТНОМУ БЮДЖЕТНОМУ (АВТОНОМНОМУ) УЧРЕЖДЕНИЮ НА 20__ г.  │  КОДЫ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от "__" ______________ 20 г.                                   Дата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lastRenderedPageBreak/>
        <w:t xml:space="preserve">                                                              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Государственное                                                                                            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учреждение (подразделение)         ___________________________________________________________      по ОКПО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┌─────────────────┐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ИНН/КПП │                 │       Дата представления предыдущих Сведений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└─────────────────┘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Наименование бюджета               ___________________________________________________________     по </w:t>
      </w:r>
      <w:hyperlink r:id="rId9" w:history="1">
        <w:r w:rsidRPr="0012577F">
          <w:rPr>
            <w:rFonts w:ascii="Courier New" w:hAnsi="Courier New" w:cs="Courier New"/>
            <w:color w:val="0000FF"/>
            <w:sz w:val="12"/>
            <w:szCs w:val="12"/>
          </w:rPr>
          <w:t>ОКТМО</w:t>
        </w:r>
      </w:hyperlink>
      <w:r w:rsidRPr="0012577F">
        <w:rPr>
          <w:rFonts w:ascii="Courier New" w:hAnsi="Courier New" w:cs="Courier New"/>
          <w:sz w:val="12"/>
          <w:szCs w:val="12"/>
        </w:rPr>
        <w:t xml:space="preserve">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Наименование органа, осуществляющего                          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функции и полномочия учредителя      _________________________________________________________  Глава по БК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Наименование органа, осуществляющего                          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ведение лицевого счета               _________________________________________________________      по ОКПО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Единица измерения: руб. (с точностью до второго десятичного знака)                                  по </w:t>
      </w:r>
      <w:hyperlink r:id="rId10" w:history="1">
        <w:r w:rsidRPr="0012577F">
          <w:rPr>
            <w:rFonts w:ascii="Courier New" w:hAnsi="Courier New" w:cs="Courier New"/>
            <w:color w:val="0000FF"/>
            <w:sz w:val="12"/>
            <w:szCs w:val="12"/>
          </w:rPr>
          <w:t>ОКЕИ</w:t>
        </w:r>
      </w:hyperlink>
      <w:r w:rsidRPr="0012577F">
        <w:rPr>
          <w:rFonts w:ascii="Courier New" w:hAnsi="Courier New" w:cs="Courier New"/>
          <w:sz w:val="12"/>
          <w:szCs w:val="12"/>
        </w:rPr>
        <w:t xml:space="preserve">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_____________________________________                                                   по </w:t>
      </w:r>
      <w:hyperlink r:id="rId11" w:history="1">
        <w:r w:rsidRPr="0012577F">
          <w:rPr>
            <w:rFonts w:ascii="Courier New" w:hAnsi="Courier New" w:cs="Courier New"/>
            <w:color w:val="0000FF"/>
            <w:sz w:val="12"/>
            <w:szCs w:val="12"/>
          </w:rPr>
          <w:t>ОКВ</w:t>
        </w:r>
      </w:hyperlink>
      <w:r w:rsidRPr="0012577F">
        <w:rPr>
          <w:rFonts w:ascii="Courier New" w:hAnsi="Courier New" w:cs="Courier New"/>
          <w:sz w:val="12"/>
          <w:szCs w:val="12"/>
        </w:rPr>
        <w:t xml:space="preserve">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(наименование иностранной валюты)                                                            └────────┘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┌──────────────────────┐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Остаток средств на начало года │              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└──────────────────────┘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851"/>
        <w:gridCol w:w="1134"/>
        <w:gridCol w:w="850"/>
        <w:gridCol w:w="992"/>
        <w:gridCol w:w="1134"/>
        <w:gridCol w:w="993"/>
        <w:gridCol w:w="1134"/>
        <w:gridCol w:w="1134"/>
        <w:gridCol w:w="850"/>
      </w:tblGrid>
      <w:tr w:rsidR="001308CA" w:rsidRPr="0012577F" w:rsidTr="009C621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Наименование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Код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Код вида расходов классификации расходов бюджетов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8CA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1308CA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целевой</w:t>
            </w:r>
          </w:p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статьи классифи-кации расходов бюджета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Разрешенный к использованию остаток субсидии прошлых лет на начало 20__ 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Суммы возврата дебиторской задолженности прошлых лет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Планируемые</w:t>
            </w:r>
          </w:p>
        </w:tc>
      </w:tr>
      <w:tr w:rsidR="001308CA" w:rsidRPr="0012577F" w:rsidTr="009C621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577F">
              <w:rPr>
                <w:sz w:val="16"/>
                <w:szCs w:val="16"/>
              </w:rPr>
              <w:t>выплаты</w:t>
            </w:r>
          </w:p>
        </w:tc>
      </w:tr>
      <w:tr w:rsidR="001308CA" w:rsidRPr="0012577F" w:rsidTr="009C62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47B8C"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547B8C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308CA" w:rsidRPr="0012577F" w:rsidTr="009C62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308CA" w:rsidRPr="0012577F" w:rsidTr="009C62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308CA" w:rsidRPr="0012577F" w:rsidTr="009C6210">
        <w:trPr>
          <w:trHeight w:val="344"/>
        </w:trPr>
        <w:tc>
          <w:tcPr>
            <w:tcW w:w="368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в</w:t>
            </w:r>
            <w:r w:rsidRPr="0012577F">
              <w:rPr>
                <w:sz w:val="16"/>
                <w:szCs w:val="16"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577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8CA" w:rsidRPr="0012577F" w:rsidRDefault="001308CA" w:rsidP="009C6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1308CA" w:rsidRPr="0012577F" w:rsidRDefault="001308CA" w:rsidP="001308C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┌────────┐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Номер страницы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├────────┤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Всего страниц │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└────────┘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Руководитель       _________ _____________________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(подпись) (расшифровка подписи)        ┌─ ─ ─ ─ ─ ─ ─ ─ ─ ─ ─ ─ ─ ─ ─ ─ ─ ─ ─ ─ ─ ─ ─ ─ ─ ─ ─ ─ ─ ┐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Руководитель                                              │       ОТМЕТКА УПРАВЛЕНИЯ ФИНАНСОВ ЛИПЕЦКОЙ ОБЛАСТИ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финансово-экономической                                                  О ПРИНЯТИИ НАСТОЯЩИХ СВЕДЕНИЙ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службы             _________ _____________________        │ Ответственный                                    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(подпись) (расшифровка подписи)          исполнитель ___________ _________ ____________ _________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                     │             (должность) (подпись) (расшифровка (телефон)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>Ответственный                                                                                     подписи)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исполнитель ___________ _________ ____________ _________  │ </w:t>
      </w:r>
      <w:r>
        <w:rPr>
          <w:rFonts w:ascii="Courier New" w:hAnsi="Courier New" w:cs="Courier New"/>
          <w:sz w:val="12"/>
          <w:szCs w:val="12"/>
        </w:rPr>
        <w:t>«___»</w:t>
      </w:r>
      <w:r w:rsidRPr="0012577F">
        <w:rPr>
          <w:rFonts w:ascii="Courier New" w:hAnsi="Courier New" w:cs="Courier New"/>
          <w:sz w:val="12"/>
          <w:szCs w:val="12"/>
        </w:rPr>
        <w:t xml:space="preserve"> ______________ 20__ г.                              │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(должность) (подпись) (расшифровка (телефон)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 w:rsidRPr="0012577F">
        <w:rPr>
          <w:rFonts w:ascii="Courier New" w:hAnsi="Courier New" w:cs="Courier New"/>
          <w:sz w:val="12"/>
          <w:szCs w:val="12"/>
        </w:rPr>
        <w:t xml:space="preserve">                                     подписи)             └─ ─ ─ ─ ─ ─ ─ ─ ─ ─ ─ ─ ─ ─ ─ ─ ─ ─ ─ ─ ─ ─ ─ ─ ─ ─ ─ ─ ─ ┘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>«__»</w:t>
      </w:r>
      <w:r w:rsidRPr="0012577F">
        <w:rPr>
          <w:rFonts w:ascii="Courier New" w:hAnsi="Courier New" w:cs="Courier New"/>
          <w:sz w:val="12"/>
          <w:szCs w:val="12"/>
        </w:rPr>
        <w:t xml:space="preserve"> ______________ 20__ г.</w:t>
      </w:r>
      <w:r>
        <w:rPr>
          <w:rFonts w:ascii="Courier New" w:hAnsi="Courier New" w:cs="Courier New"/>
          <w:sz w:val="12"/>
          <w:szCs w:val="12"/>
        </w:rPr>
        <w:t>»</w:t>
      </w:r>
    </w:p>
    <w:p w:rsidR="001308CA" w:rsidRPr="0012577F" w:rsidRDefault="001308CA" w:rsidP="001308C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08CA" w:rsidRPr="0012577F" w:rsidRDefault="001308CA" w:rsidP="001308C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08CA" w:rsidRPr="0012577F" w:rsidRDefault="001308CA" w:rsidP="001308C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1308CA" w:rsidRDefault="001308CA" w:rsidP="001308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08CA" w:rsidRPr="002B242F" w:rsidRDefault="001308CA" w:rsidP="00130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03EB">
        <w:rPr>
          <w:sz w:val="28"/>
          <w:szCs w:val="28"/>
        </w:rPr>
        <w:t xml:space="preserve">2. Отделу казначейского исполнения бюджета </w:t>
      </w:r>
      <w:r w:rsidR="005C476B">
        <w:rPr>
          <w:sz w:val="28"/>
          <w:szCs w:val="28"/>
        </w:rPr>
        <w:t>в десятидневный срок со дня подписания</w:t>
      </w:r>
      <w:r w:rsidR="005C476B" w:rsidRPr="00C503EB">
        <w:rPr>
          <w:sz w:val="28"/>
          <w:szCs w:val="28"/>
        </w:rPr>
        <w:t xml:space="preserve"> настоящего приказа</w:t>
      </w:r>
      <w:r w:rsidR="005C476B">
        <w:rPr>
          <w:sz w:val="28"/>
          <w:szCs w:val="28"/>
        </w:rPr>
        <w:t xml:space="preserve"> </w:t>
      </w:r>
      <w:r w:rsidRPr="00C503EB">
        <w:rPr>
          <w:sz w:val="28"/>
          <w:szCs w:val="28"/>
        </w:rPr>
        <w:t xml:space="preserve">обеспечить </w:t>
      </w:r>
      <w:r w:rsidR="005C476B">
        <w:rPr>
          <w:sz w:val="28"/>
          <w:szCs w:val="28"/>
        </w:rPr>
        <w:t xml:space="preserve">его </w:t>
      </w:r>
      <w:r w:rsidRPr="00C503EB">
        <w:rPr>
          <w:sz w:val="28"/>
          <w:szCs w:val="28"/>
        </w:rPr>
        <w:t xml:space="preserve">публикацию в газете «Липецкая газета» и на Официальном  интернет-портале правовой </w:t>
      </w:r>
      <w:r w:rsidRPr="002B242F">
        <w:rPr>
          <w:sz w:val="28"/>
          <w:szCs w:val="28"/>
        </w:rPr>
        <w:t>информации (http://pravo.gov.ru/), в сети Интернет на официальном сайте администрации Липецкой области (http://admlip.ru/) и интернет-портале бюджетной системы Липецкой области (http://www.ufin48.ru/).</w:t>
      </w:r>
    </w:p>
    <w:p w:rsidR="001308CA" w:rsidRPr="00C503EB" w:rsidRDefault="001308CA" w:rsidP="001308CA">
      <w:pPr>
        <w:ind w:firstLine="360"/>
        <w:jc w:val="both"/>
        <w:rPr>
          <w:iCs/>
          <w:sz w:val="28"/>
          <w:szCs w:val="28"/>
        </w:rPr>
      </w:pPr>
    </w:p>
    <w:p w:rsidR="001308CA" w:rsidRDefault="001308CA" w:rsidP="001308CA">
      <w:pPr>
        <w:jc w:val="both"/>
        <w:rPr>
          <w:iCs/>
          <w:sz w:val="28"/>
          <w:szCs w:val="28"/>
        </w:rPr>
      </w:pPr>
    </w:p>
    <w:p w:rsidR="001308CA" w:rsidRDefault="001308CA" w:rsidP="001308CA">
      <w:pPr>
        <w:jc w:val="both"/>
        <w:rPr>
          <w:iCs/>
          <w:sz w:val="28"/>
          <w:szCs w:val="28"/>
        </w:rPr>
      </w:pPr>
    </w:p>
    <w:p w:rsidR="001308CA" w:rsidRPr="00C503EB" w:rsidRDefault="001308CA" w:rsidP="001308CA">
      <w:pPr>
        <w:jc w:val="both"/>
        <w:rPr>
          <w:iCs/>
          <w:sz w:val="28"/>
          <w:szCs w:val="28"/>
        </w:rPr>
      </w:pPr>
      <w:r w:rsidRPr="00C503EB">
        <w:rPr>
          <w:iCs/>
          <w:sz w:val="28"/>
          <w:szCs w:val="28"/>
        </w:rPr>
        <w:t>Заместитель главы администрации</w:t>
      </w:r>
    </w:p>
    <w:p w:rsidR="005C476B" w:rsidRDefault="005C476B" w:rsidP="001308C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Липецкой </w:t>
      </w:r>
      <w:r w:rsidR="001308CA" w:rsidRPr="00C503EB">
        <w:rPr>
          <w:iCs/>
          <w:sz w:val="28"/>
          <w:szCs w:val="28"/>
        </w:rPr>
        <w:t xml:space="preserve">области – начальник </w:t>
      </w:r>
      <w:r>
        <w:rPr>
          <w:iCs/>
          <w:sz w:val="28"/>
          <w:szCs w:val="28"/>
        </w:rPr>
        <w:t>управления</w:t>
      </w:r>
    </w:p>
    <w:p w:rsidR="001308CA" w:rsidRDefault="001308CA" w:rsidP="001308CA">
      <w:pPr>
        <w:jc w:val="both"/>
        <w:rPr>
          <w:iCs/>
          <w:sz w:val="28"/>
          <w:szCs w:val="28"/>
        </w:rPr>
      </w:pPr>
      <w:r w:rsidRPr="00C503EB">
        <w:rPr>
          <w:iCs/>
          <w:sz w:val="28"/>
          <w:szCs w:val="28"/>
        </w:rPr>
        <w:t xml:space="preserve">финансов  Липецкой области                                           </w:t>
      </w:r>
      <w:r w:rsidR="005C476B">
        <w:rPr>
          <w:iCs/>
          <w:sz w:val="28"/>
          <w:szCs w:val="28"/>
        </w:rPr>
        <w:t xml:space="preserve">     </w:t>
      </w:r>
      <w:r w:rsidRPr="00C503EB">
        <w:rPr>
          <w:iCs/>
          <w:sz w:val="28"/>
          <w:szCs w:val="28"/>
        </w:rPr>
        <w:t xml:space="preserve">    В.М. Щеглеватых</w:t>
      </w:r>
    </w:p>
    <w:p w:rsidR="001308CA" w:rsidRDefault="001308CA"/>
    <w:p w:rsidR="001308CA" w:rsidRDefault="001308CA"/>
    <w:p w:rsidR="001308CA" w:rsidRDefault="001308CA"/>
    <w:p w:rsidR="001308CA" w:rsidRDefault="001308CA"/>
    <w:sectPr w:rsidR="001308CA" w:rsidSect="001308CA">
      <w:headerReference w:type="even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01" w:rsidRDefault="006E4B01" w:rsidP="00CC0E1F">
      <w:pPr>
        <w:pStyle w:val="ConsPlusTitle"/>
      </w:pPr>
      <w:r>
        <w:separator/>
      </w:r>
    </w:p>
  </w:endnote>
  <w:endnote w:type="continuationSeparator" w:id="0">
    <w:p w:rsidR="006E4B01" w:rsidRDefault="006E4B01" w:rsidP="00CC0E1F">
      <w:pPr>
        <w:pStyle w:val="ConsPlus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01" w:rsidRDefault="006E4B01" w:rsidP="00CC0E1F">
      <w:pPr>
        <w:pStyle w:val="ConsPlusTitle"/>
      </w:pPr>
      <w:r>
        <w:separator/>
      </w:r>
    </w:p>
  </w:footnote>
  <w:footnote w:type="continuationSeparator" w:id="0">
    <w:p w:rsidR="006E4B01" w:rsidRDefault="006E4B01" w:rsidP="00CC0E1F">
      <w:pPr>
        <w:pStyle w:val="ConsPlus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01" w:rsidRDefault="00AA7F7D" w:rsidP="00A92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4B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4B01" w:rsidRDefault="006E4B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4EDE"/>
    <w:multiLevelType w:val="hybridMultilevel"/>
    <w:tmpl w:val="39DC2936"/>
    <w:lvl w:ilvl="0" w:tplc="F1862E5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1642B4"/>
    <w:multiLevelType w:val="hybridMultilevel"/>
    <w:tmpl w:val="2F60FB98"/>
    <w:lvl w:ilvl="0" w:tplc="47C601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C85867"/>
    <w:multiLevelType w:val="hybridMultilevel"/>
    <w:tmpl w:val="2D404BE6"/>
    <w:lvl w:ilvl="0" w:tplc="A21A4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EF4"/>
    <w:rsid w:val="0000778D"/>
    <w:rsid w:val="0001063D"/>
    <w:rsid w:val="0001077F"/>
    <w:rsid w:val="00033021"/>
    <w:rsid w:val="00033356"/>
    <w:rsid w:val="00034A65"/>
    <w:rsid w:val="0004058B"/>
    <w:rsid w:val="00041481"/>
    <w:rsid w:val="00045BB7"/>
    <w:rsid w:val="00052FA6"/>
    <w:rsid w:val="00055CC9"/>
    <w:rsid w:val="000669E0"/>
    <w:rsid w:val="00067EB9"/>
    <w:rsid w:val="000828E0"/>
    <w:rsid w:val="00087972"/>
    <w:rsid w:val="000A44CC"/>
    <w:rsid w:val="000A7F30"/>
    <w:rsid w:val="000B5D4F"/>
    <w:rsid w:val="000D54B7"/>
    <w:rsid w:val="000D6BA1"/>
    <w:rsid w:val="000E1873"/>
    <w:rsid w:val="000F0C16"/>
    <w:rsid w:val="000F12AF"/>
    <w:rsid w:val="000F1E56"/>
    <w:rsid w:val="000F4BD8"/>
    <w:rsid w:val="000F65A6"/>
    <w:rsid w:val="00105D34"/>
    <w:rsid w:val="00113DF2"/>
    <w:rsid w:val="0011489C"/>
    <w:rsid w:val="00116558"/>
    <w:rsid w:val="00121845"/>
    <w:rsid w:val="00122BF5"/>
    <w:rsid w:val="00123218"/>
    <w:rsid w:val="00124DDB"/>
    <w:rsid w:val="00126C80"/>
    <w:rsid w:val="00127365"/>
    <w:rsid w:val="001308CA"/>
    <w:rsid w:val="00131567"/>
    <w:rsid w:val="001343D9"/>
    <w:rsid w:val="00142EF4"/>
    <w:rsid w:val="00152E38"/>
    <w:rsid w:val="00153370"/>
    <w:rsid w:val="0016014D"/>
    <w:rsid w:val="0016109E"/>
    <w:rsid w:val="001634DB"/>
    <w:rsid w:val="00170ABB"/>
    <w:rsid w:val="00171867"/>
    <w:rsid w:val="001743E0"/>
    <w:rsid w:val="0018096E"/>
    <w:rsid w:val="00196804"/>
    <w:rsid w:val="001A0483"/>
    <w:rsid w:val="001B57A1"/>
    <w:rsid w:val="001C494C"/>
    <w:rsid w:val="001C6D6B"/>
    <w:rsid w:val="001E1988"/>
    <w:rsid w:val="001F1206"/>
    <w:rsid w:val="00200AD2"/>
    <w:rsid w:val="002040BC"/>
    <w:rsid w:val="0021299B"/>
    <w:rsid w:val="00220F79"/>
    <w:rsid w:val="002321C0"/>
    <w:rsid w:val="0024405B"/>
    <w:rsid w:val="00247A25"/>
    <w:rsid w:val="002500C4"/>
    <w:rsid w:val="00254461"/>
    <w:rsid w:val="00254E63"/>
    <w:rsid w:val="002621D9"/>
    <w:rsid w:val="0026744C"/>
    <w:rsid w:val="0028365B"/>
    <w:rsid w:val="00284E60"/>
    <w:rsid w:val="00293F23"/>
    <w:rsid w:val="002A28F4"/>
    <w:rsid w:val="002A67E0"/>
    <w:rsid w:val="002C365E"/>
    <w:rsid w:val="002C6970"/>
    <w:rsid w:val="002C7972"/>
    <w:rsid w:val="002D6691"/>
    <w:rsid w:val="002F0BAC"/>
    <w:rsid w:val="002F2CE5"/>
    <w:rsid w:val="0030117D"/>
    <w:rsid w:val="00306954"/>
    <w:rsid w:val="003145BA"/>
    <w:rsid w:val="00314BDA"/>
    <w:rsid w:val="00321908"/>
    <w:rsid w:val="00322560"/>
    <w:rsid w:val="00323A28"/>
    <w:rsid w:val="0032696F"/>
    <w:rsid w:val="00342ED9"/>
    <w:rsid w:val="003518F2"/>
    <w:rsid w:val="00352C67"/>
    <w:rsid w:val="00360286"/>
    <w:rsid w:val="00360B06"/>
    <w:rsid w:val="00365053"/>
    <w:rsid w:val="0036753C"/>
    <w:rsid w:val="00374AFD"/>
    <w:rsid w:val="00380F5C"/>
    <w:rsid w:val="00385739"/>
    <w:rsid w:val="00390861"/>
    <w:rsid w:val="00394BF3"/>
    <w:rsid w:val="00394FC1"/>
    <w:rsid w:val="0039609D"/>
    <w:rsid w:val="003960ED"/>
    <w:rsid w:val="00396820"/>
    <w:rsid w:val="003A65E3"/>
    <w:rsid w:val="003D4187"/>
    <w:rsid w:val="003E419E"/>
    <w:rsid w:val="003E63AA"/>
    <w:rsid w:val="003F4B92"/>
    <w:rsid w:val="003F7186"/>
    <w:rsid w:val="00402744"/>
    <w:rsid w:val="00403B7E"/>
    <w:rsid w:val="004069A6"/>
    <w:rsid w:val="0041034E"/>
    <w:rsid w:val="00410392"/>
    <w:rsid w:val="004111BC"/>
    <w:rsid w:val="00413A7E"/>
    <w:rsid w:val="00425766"/>
    <w:rsid w:val="00427C80"/>
    <w:rsid w:val="00445E66"/>
    <w:rsid w:val="004524E2"/>
    <w:rsid w:val="00456246"/>
    <w:rsid w:val="004629A2"/>
    <w:rsid w:val="0046339C"/>
    <w:rsid w:val="00467FDE"/>
    <w:rsid w:val="004744FF"/>
    <w:rsid w:val="00480B74"/>
    <w:rsid w:val="00484DFA"/>
    <w:rsid w:val="004851C2"/>
    <w:rsid w:val="004864EE"/>
    <w:rsid w:val="00494FF5"/>
    <w:rsid w:val="00495CDC"/>
    <w:rsid w:val="004A052A"/>
    <w:rsid w:val="004A1DC8"/>
    <w:rsid w:val="004C469B"/>
    <w:rsid w:val="004C65C0"/>
    <w:rsid w:val="004D6BC2"/>
    <w:rsid w:val="004E04F5"/>
    <w:rsid w:val="004E5673"/>
    <w:rsid w:val="004F3ED4"/>
    <w:rsid w:val="004F7DA2"/>
    <w:rsid w:val="00500C22"/>
    <w:rsid w:val="00504BDA"/>
    <w:rsid w:val="00507680"/>
    <w:rsid w:val="00512B32"/>
    <w:rsid w:val="00525D1E"/>
    <w:rsid w:val="00527DC2"/>
    <w:rsid w:val="00533096"/>
    <w:rsid w:val="00533B80"/>
    <w:rsid w:val="00535467"/>
    <w:rsid w:val="00542FDD"/>
    <w:rsid w:val="005518F9"/>
    <w:rsid w:val="00554356"/>
    <w:rsid w:val="00556B79"/>
    <w:rsid w:val="00557CA9"/>
    <w:rsid w:val="00560670"/>
    <w:rsid w:val="005645F1"/>
    <w:rsid w:val="00572A25"/>
    <w:rsid w:val="0059252C"/>
    <w:rsid w:val="00596936"/>
    <w:rsid w:val="005A4D28"/>
    <w:rsid w:val="005A7288"/>
    <w:rsid w:val="005C2F7E"/>
    <w:rsid w:val="005C476B"/>
    <w:rsid w:val="005C738B"/>
    <w:rsid w:val="005C7576"/>
    <w:rsid w:val="005D39CA"/>
    <w:rsid w:val="00600538"/>
    <w:rsid w:val="006236A2"/>
    <w:rsid w:val="006251B0"/>
    <w:rsid w:val="006329FE"/>
    <w:rsid w:val="00634246"/>
    <w:rsid w:val="006347BE"/>
    <w:rsid w:val="006405B1"/>
    <w:rsid w:val="006559C3"/>
    <w:rsid w:val="0066281F"/>
    <w:rsid w:val="006739C3"/>
    <w:rsid w:val="00673CE5"/>
    <w:rsid w:val="0067602D"/>
    <w:rsid w:val="00681E40"/>
    <w:rsid w:val="006866A4"/>
    <w:rsid w:val="00692EBB"/>
    <w:rsid w:val="00693F2E"/>
    <w:rsid w:val="006A54C7"/>
    <w:rsid w:val="006B34D5"/>
    <w:rsid w:val="006B5EF1"/>
    <w:rsid w:val="006B63F3"/>
    <w:rsid w:val="006D230D"/>
    <w:rsid w:val="006E0F8F"/>
    <w:rsid w:val="006E431A"/>
    <w:rsid w:val="006E4B01"/>
    <w:rsid w:val="006E72C3"/>
    <w:rsid w:val="006F3387"/>
    <w:rsid w:val="00701241"/>
    <w:rsid w:val="00710647"/>
    <w:rsid w:val="00712760"/>
    <w:rsid w:val="00712953"/>
    <w:rsid w:val="007145C8"/>
    <w:rsid w:val="00742F7D"/>
    <w:rsid w:val="00744373"/>
    <w:rsid w:val="00751BD9"/>
    <w:rsid w:val="007625CE"/>
    <w:rsid w:val="007743B4"/>
    <w:rsid w:val="007804A0"/>
    <w:rsid w:val="00791E73"/>
    <w:rsid w:val="00791F17"/>
    <w:rsid w:val="007A30A8"/>
    <w:rsid w:val="007C15A7"/>
    <w:rsid w:val="007C2024"/>
    <w:rsid w:val="007D53F6"/>
    <w:rsid w:val="007E0FE1"/>
    <w:rsid w:val="007E2C1F"/>
    <w:rsid w:val="007E7FE4"/>
    <w:rsid w:val="007F5CBE"/>
    <w:rsid w:val="00804D8F"/>
    <w:rsid w:val="00812AEC"/>
    <w:rsid w:val="008173D7"/>
    <w:rsid w:val="0082565E"/>
    <w:rsid w:val="00825FB7"/>
    <w:rsid w:val="00835F14"/>
    <w:rsid w:val="00837A9D"/>
    <w:rsid w:val="008403AF"/>
    <w:rsid w:val="00841532"/>
    <w:rsid w:val="008415D8"/>
    <w:rsid w:val="00841B90"/>
    <w:rsid w:val="00842D14"/>
    <w:rsid w:val="0084376C"/>
    <w:rsid w:val="00860BAD"/>
    <w:rsid w:val="008672EC"/>
    <w:rsid w:val="00882878"/>
    <w:rsid w:val="00887D8C"/>
    <w:rsid w:val="0089150D"/>
    <w:rsid w:val="00895B4A"/>
    <w:rsid w:val="008A0C14"/>
    <w:rsid w:val="008B2491"/>
    <w:rsid w:val="008B4A4E"/>
    <w:rsid w:val="008D0054"/>
    <w:rsid w:val="008D06EF"/>
    <w:rsid w:val="008D5051"/>
    <w:rsid w:val="008D5176"/>
    <w:rsid w:val="008E11CB"/>
    <w:rsid w:val="008E2A49"/>
    <w:rsid w:val="008F0F03"/>
    <w:rsid w:val="008F3D82"/>
    <w:rsid w:val="008F51AB"/>
    <w:rsid w:val="00906485"/>
    <w:rsid w:val="00915657"/>
    <w:rsid w:val="009169B7"/>
    <w:rsid w:val="00917553"/>
    <w:rsid w:val="00932AFE"/>
    <w:rsid w:val="00934605"/>
    <w:rsid w:val="00936CF3"/>
    <w:rsid w:val="0093747A"/>
    <w:rsid w:val="0095526A"/>
    <w:rsid w:val="00955F69"/>
    <w:rsid w:val="00971A0B"/>
    <w:rsid w:val="009802FD"/>
    <w:rsid w:val="00986D55"/>
    <w:rsid w:val="009A04C3"/>
    <w:rsid w:val="009A49C1"/>
    <w:rsid w:val="009A574D"/>
    <w:rsid w:val="009B0BA4"/>
    <w:rsid w:val="009B2095"/>
    <w:rsid w:val="009B3601"/>
    <w:rsid w:val="009B38D3"/>
    <w:rsid w:val="009C0CBD"/>
    <w:rsid w:val="009C2AFB"/>
    <w:rsid w:val="009C52DC"/>
    <w:rsid w:val="009C6210"/>
    <w:rsid w:val="009D76C1"/>
    <w:rsid w:val="009E20A6"/>
    <w:rsid w:val="009E4DBB"/>
    <w:rsid w:val="009F0D8F"/>
    <w:rsid w:val="009F1EFD"/>
    <w:rsid w:val="009F3FFB"/>
    <w:rsid w:val="00A01BFA"/>
    <w:rsid w:val="00A01F23"/>
    <w:rsid w:val="00A03C1E"/>
    <w:rsid w:val="00A049A5"/>
    <w:rsid w:val="00A14427"/>
    <w:rsid w:val="00A1509E"/>
    <w:rsid w:val="00A2749E"/>
    <w:rsid w:val="00A32AA7"/>
    <w:rsid w:val="00A4279A"/>
    <w:rsid w:val="00A47D45"/>
    <w:rsid w:val="00A51AD7"/>
    <w:rsid w:val="00A56769"/>
    <w:rsid w:val="00A61007"/>
    <w:rsid w:val="00A6154B"/>
    <w:rsid w:val="00A71056"/>
    <w:rsid w:val="00A7481B"/>
    <w:rsid w:val="00A76537"/>
    <w:rsid w:val="00A84118"/>
    <w:rsid w:val="00A8653B"/>
    <w:rsid w:val="00A92CCE"/>
    <w:rsid w:val="00A95219"/>
    <w:rsid w:val="00A95AAF"/>
    <w:rsid w:val="00AA72D1"/>
    <w:rsid w:val="00AA7F7D"/>
    <w:rsid w:val="00AB3CE3"/>
    <w:rsid w:val="00AC57F6"/>
    <w:rsid w:val="00AC682D"/>
    <w:rsid w:val="00AC6A6C"/>
    <w:rsid w:val="00AD22F2"/>
    <w:rsid w:val="00AE6716"/>
    <w:rsid w:val="00B13587"/>
    <w:rsid w:val="00B14E60"/>
    <w:rsid w:val="00B25ABB"/>
    <w:rsid w:val="00B26822"/>
    <w:rsid w:val="00B27BD7"/>
    <w:rsid w:val="00B45C0C"/>
    <w:rsid w:val="00B56818"/>
    <w:rsid w:val="00B8308A"/>
    <w:rsid w:val="00B8715B"/>
    <w:rsid w:val="00B917D9"/>
    <w:rsid w:val="00B933D3"/>
    <w:rsid w:val="00BA36CC"/>
    <w:rsid w:val="00BA5BBB"/>
    <w:rsid w:val="00BC1F84"/>
    <w:rsid w:val="00BC2352"/>
    <w:rsid w:val="00BC4E1A"/>
    <w:rsid w:val="00BC51CC"/>
    <w:rsid w:val="00BC623B"/>
    <w:rsid w:val="00BE1274"/>
    <w:rsid w:val="00BE2E26"/>
    <w:rsid w:val="00BE6D07"/>
    <w:rsid w:val="00BF6004"/>
    <w:rsid w:val="00BF6C2E"/>
    <w:rsid w:val="00C0191E"/>
    <w:rsid w:val="00C031C3"/>
    <w:rsid w:val="00C04F6D"/>
    <w:rsid w:val="00C052FB"/>
    <w:rsid w:val="00C1201F"/>
    <w:rsid w:val="00C13147"/>
    <w:rsid w:val="00C13D73"/>
    <w:rsid w:val="00C2041A"/>
    <w:rsid w:val="00C213A4"/>
    <w:rsid w:val="00C262BE"/>
    <w:rsid w:val="00C3116C"/>
    <w:rsid w:val="00C3420F"/>
    <w:rsid w:val="00C37154"/>
    <w:rsid w:val="00C45A85"/>
    <w:rsid w:val="00C47F46"/>
    <w:rsid w:val="00C5654D"/>
    <w:rsid w:val="00C603A4"/>
    <w:rsid w:val="00C60CE5"/>
    <w:rsid w:val="00C612A5"/>
    <w:rsid w:val="00C635B8"/>
    <w:rsid w:val="00C64513"/>
    <w:rsid w:val="00C72243"/>
    <w:rsid w:val="00C73EAF"/>
    <w:rsid w:val="00C76DED"/>
    <w:rsid w:val="00C84639"/>
    <w:rsid w:val="00C847F5"/>
    <w:rsid w:val="00C87330"/>
    <w:rsid w:val="00C95B64"/>
    <w:rsid w:val="00CA3C9A"/>
    <w:rsid w:val="00CB2AF7"/>
    <w:rsid w:val="00CC0E1F"/>
    <w:rsid w:val="00CC3512"/>
    <w:rsid w:val="00CC4A7F"/>
    <w:rsid w:val="00CC744B"/>
    <w:rsid w:val="00CC7FB2"/>
    <w:rsid w:val="00CD2159"/>
    <w:rsid w:val="00CD64F0"/>
    <w:rsid w:val="00CE22CD"/>
    <w:rsid w:val="00D02A1A"/>
    <w:rsid w:val="00D15BDB"/>
    <w:rsid w:val="00D34F08"/>
    <w:rsid w:val="00D439C5"/>
    <w:rsid w:val="00D663F2"/>
    <w:rsid w:val="00D73B22"/>
    <w:rsid w:val="00D74025"/>
    <w:rsid w:val="00D7704C"/>
    <w:rsid w:val="00D8090A"/>
    <w:rsid w:val="00D85953"/>
    <w:rsid w:val="00D95A31"/>
    <w:rsid w:val="00DA2B74"/>
    <w:rsid w:val="00DA3B11"/>
    <w:rsid w:val="00DA5E1B"/>
    <w:rsid w:val="00DB0514"/>
    <w:rsid w:val="00DB3EAC"/>
    <w:rsid w:val="00DC31D8"/>
    <w:rsid w:val="00DD15A5"/>
    <w:rsid w:val="00DD3D15"/>
    <w:rsid w:val="00DD508B"/>
    <w:rsid w:val="00DD75BC"/>
    <w:rsid w:val="00DF33FF"/>
    <w:rsid w:val="00DF7148"/>
    <w:rsid w:val="00DF7384"/>
    <w:rsid w:val="00E22830"/>
    <w:rsid w:val="00E23259"/>
    <w:rsid w:val="00E322D2"/>
    <w:rsid w:val="00E44656"/>
    <w:rsid w:val="00E449B2"/>
    <w:rsid w:val="00E61CF8"/>
    <w:rsid w:val="00E67A83"/>
    <w:rsid w:val="00E828FE"/>
    <w:rsid w:val="00E85BF6"/>
    <w:rsid w:val="00E9500E"/>
    <w:rsid w:val="00EA0BC1"/>
    <w:rsid w:val="00EC0E24"/>
    <w:rsid w:val="00EC219E"/>
    <w:rsid w:val="00ED763D"/>
    <w:rsid w:val="00EE75C6"/>
    <w:rsid w:val="00F00A29"/>
    <w:rsid w:val="00F36E5C"/>
    <w:rsid w:val="00F40B61"/>
    <w:rsid w:val="00F4167A"/>
    <w:rsid w:val="00F425FB"/>
    <w:rsid w:val="00F44274"/>
    <w:rsid w:val="00F47EC4"/>
    <w:rsid w:val="00F656E6"/>
    <w:rsid w:val="00F70C73"/>
    <w:rsid w:val="00F82E29"/>
    <w:rsid w:val="00F84DA8"/>
    <w:rsid w:val="00F86993"/>
    <w:rsid w:val="00FA658B"/>
    <w:rsid w:val="00FE12F1"/>
    <w:rsid w:val="00FE2579"/>
    <w:rsid w:val="00FE717D"/>
    <w:rsid w:val="00FF178E"/>
    <w:rsid w:val="00FF3C9A"/>
    <w:rsid w:val="00FF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F7D"/>
    <w:rPr>
      <w:sz w:val="24"/>
      <w:szCs w:val="24"/>
    </w:rPr>
  </w:style>
  <w:style w:type="paragraph" w:styleId="3">
    <w:name w:val="heading 3"/>
    <w:basedOn w:val="a"/>
    <w:next w:val="a"/>
    <w:qFormat/>
    <w:rsid w:val="00AA7F7D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F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AA7F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customStyle="1" w:styleId="ConsPlusNonformat">
    <w:name w:val="ConsPlusNonformat"/>
    <w:rsid w:val="00AA7F7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rsid w:val="00AA7F7D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table" w:styleId="a4">
    <w:name w:val="Table Grid"/>
    <w:basedOn w:val="a1"/>
    <w:rsid w:val="00CC0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6B34D5"/>
  </w:style>
  <w:style w:type="paragraph" w:styleId="a6">
    <w:name w:val="footer"/>
    <w:basedOn w:val="a"/>
    <w:rsid w:val="00C72243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87D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394F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5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table" w:styleId="a4">
    <w:name w:val="Table Grid"/>
    <w:basedOn w:val="a1"/>
    <w:rsid w:val="00CC0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6B34D5"/>
  </w:style>
  <w:style w:type="paragraph" w:styleId="a6">
    <w:name w:val="footer"/>
    <w:basedOn w:val="a"/>
    <w:rsid w:val="00C72243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87D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394F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5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F542704658FB6687D266F2623E711A2A1BD815256EF50819D057A764E348392A35ABD8F487342A7218DF5026AAE39CK1W2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A2F836B31D4B3DA33D26CD41600ED3D0F936FB564B41ACB93ECA78F5C1051DCCE1C1F3FFA004A4D7F9F1F9C5E63G5I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A2F836B31D4B3DA33D26CD41600ED3D0F9268B162BE1ACB93ECA78F5C1051DCCE1C1F3FFA004A4D7F9F1F9C5E63G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2F836B31D4B3DA33D26CD41600ED3D0D9665BE66B61ACB93ECA78F5C1051DCCE1C1F3FFA004A4D7F9F1F9C5E63G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778</Words>
  <Characters>9866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ЛИПЕЦКОЙ ОБЛАСТИ</vt:lpstr>
    </vt:vector>
  </TitlesOfParts>
  <Company>RePack by SPecialiST</Company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ЛИПЕЦКОЙ ОБЛАСТИ</dc:title>
  <dc:creator>1</dc:creator>
  <cp:lastModifiedBy>Домашний</cp:lastModifiedBy>
  <cp:revision>5</cp:revision>
  <cp:lastPrinted>2020-03-30T12:14:00Z</cp:lastPrinted>
  <dcterms:created xsi:type="dcterms:W3CDTF">2020-03-30T10:57:00Z</dcterms:created>
  <dcterms:modified xsi:type="dcterms:W3CDTF">2020-04-05T14:50:00Z</dcterms:modified>
</cp:coreProperties>
</file>