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3F3F64A7" w:rsidR="001E095B" w:rsidRPr="00544ADD" w:rsidRDefault="001E095B" w:rsidP="002A56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2A560D">
        <w:rPr>
          <w:b/>
        </w:rPr>
        <w:t>приказа управления финансов</w:t>
      </w:r>
      <w:r w:rsidR="00544ADD">
        <w:rPr>
          <w:b/>
        </w:rPr>
        <w:t xml:space="preserve">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2A560D" w:rsidRPr="002A560D">
        <w:rPr>
          <w:b/>
          <w:szCs w:val="28"/>
        </w:rPr>
        <w:t xml:space="preserve">Об утверждении отчета об итогах эмиссии государственных </w:t>
      </w:r>
      <w:r w:rsidR="00DF650A">
        <w:rPr>
          <w:b/>
          <w:szCs w:val="28"/>
        </w:rPr>
        <w:t xml:space="preserve">облигаций </w:t>
      </w:r>
      <w:r w:rsidR="002A560D">
        <w:rPr>
          <w:b/>
          <w:szCs w:val="28"/>
        </w:rPr>
        <w:t xml:space="preserve"> </w:t>
      </w:r>
      <w:r w:rsidR="002A560D" w:rsidRPr="002A560D">
        <w:rPr>
          <w:b/>
          <w:szCs w:val="28"/>
        </w:rPr>
        <w:t xml:space="preserve">Липецкой области </w:t>
      </w:r>
      <w:r w:rsidR="007C7487">
        <w:rPr>
          <w:b/>
          <w:szCs w:val="28"/>
        </w:rPr>
        <w:t xml:space="preserve">за </w:t>
      </w:r>
      <w:r w:rsidR="002A560D" w:rsidRPr="002A560D">
        <w:rPr>
          <w:b/>
          <w:szCs w:val="28"/>
        </w:rPr>
        <w:t>2019 год</w:t>
      </w:r>
      <w:r w:rsidR="00082063" w:rsidRPr="00544ADD">
        <w:rPr>
          <w:b/>
        </w:rPr>
        <w:t>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43BDC847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</w:t>
      </w:r>
      <w:bookmarkStart w:id="0" w:name="_GoBack"/>
      <w:bookmarkEnd w:id="0"/>
      <w:r w:rsidR="00514B27" w:rsidRPr="00514B27">
        <w:t xml:space="preserve">. Плеханова, д.4, управление финансов Липецкой области, а также по адресу электронной почты: </w:t>
      </w:r>
      <w:hyperlink r:id="rId9" w:history="1">
        <w:r w:rsidR="00544ADD" w:rsidRPr="00FB32E3">
          <w:rPr>
            <w:rStyle w:val="a3"/>
          </w:rPr>
          <w:t>trufanova@fin.lipetsk.ru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4A613B41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2A560D">
        <w:t>21</w:t>
      </w:r>
      <w:r w:rsidR="00AA57AC">
        <w:t>.</w:t>
      </w:r>
      <w:r w:rsidR="002A560D">
        <w:t>01</w:t>
      </w:r>
      <w:r w:rsidR="00AA57AC">
        <w:t>.20</w:t>
      </w:r>
      <w:r w:rsidR="002A560D">
        <w:t xml:space="preserve">20 </w:t>
      </w:r>
      <w:r w:rsidR="00AA57AC">
        <w:t xml:space="preserve">г. по </w:t>
      </w:r>
      <w:r w:rsidR="002A560D">
        <w:t>29</w:t>
      </w:r>
      <w:r w:rsidR="00AA57AC">
        <w:t>.</w:t>
      </w:r>
      <w:r w:rsidR="00EF37B3">
        <w:t>0</w:t>
      </w:r>
      <w:r w:rsidR="00AA57AC">
        <w:t>1</w:t>
      </w:r>
      <w:r>
        <w:t>.20</w:t>
      </w:r>
      <w:r w:rsidR="00EF37B3">
        <w:t>20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544ADD" w:rsidRPr="00FB32E3"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62ACFD8D" w:rsidR="00873581" w:rsidRDefault="00091FC8" w:rsidP="002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AA57AC">
        <w:t xml:space="preserve">постановления </w:t>
      </w:r>
      <w:r w:rsidR="002A560D">
        <w:t xml:space="preserve">управления финансов </w:t>
      </w:r>
      <w:r w:rsidR="00D06CB9">
        <w:t xml:space="preserve">Липецкой области </w:t>
      </w:r>
      <w:r w:rsidR="001E095B">
        <w:t>«</w:t>
      </w:r>
      <w:r w:rsidR="002A560D" w:rsidRPr="002A560D">
        <w:rPr>
          <w:szCs w:val="28"/>
        </w:rPr>
        <w:t xml:space="preserve">Об утверждении отчета об </w:t>
      </w:r>
      <w:r w:rsidR="00DF650A">
        <w:rPr>
          <w:szCs w:val="28"/>
        </w:rPr>
        <w:t xml:space="preserve">итогах эмиссии государственных облигаций </w:t>
      </w:r>
      <w:r w:rsidR="002A560D" w:rsidRPr="002A560D">
        <w:rPr>
          <w:szCs w:val="28"/>
        </w:rPr>
        <w:t xml:space="preserve">Липецкой области </w:t>
      </w:r>
      <w:r w:rsidR="007C7487">
        <w:rPr>
          <w:szCs w:val="28"/>
        </w:rPr>
        <w:t xml:space="preserve">за </w:t>
      </w:r>
      <w:r w:rsidR="002A560D" w:rsidRPr="002A560D">
        <w:rPr>
          <w:szCs w:val="28"/>
        </w:rPr>
        <w:t>2019 года</w:t>
      </w:r>
      <w:r w:rsidR="00CB0598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33295072" w:rsidR="00664E3A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Труфанова Светлана Викторовна – начальник отдела долговых обязательств и государственной собственности 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5EE3756" w14:textId="77777777" w:rsidR="00EF37B3" w:rsidRDefault="00EF37B3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lastRenderedPageBreak/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7C14A65E" w:rsidR="00983C44" w:rsidRPr="00D96A3C" w:rsidRDefault="008144F6" w:rsidP="00DF650A">
            <w:r>
              <w:t xml:space="preserve">Проект </w:t>
            </w:r>
            <w:r w:rsidR="002A560D">
              <w:t>приказа управления финансов</w:t>
            </w:r>
            <w:r w:rsidR="00AA57AC">
              <w:t xml:space="preserve"> Липецкой области «</w:t>
            </w:r>
            <w:r w:rsidR="002A560D" w:rsidRPr="002A560D">
              <w:rPr>
                <w:szCs w:val="28"/>
              </w:rPr>
              <w:t xml:space="preserve">Об утверждении отчета об итогах эмиссии государственных  </w:t>
            </w:r>
            <w:r w:rsidR="00DF650A">
              <w:rPr>
                <w:szCs w:val="28"/>
              </w:rPr>
              <w:t>облигаций</w:t>
            </w:r>
            <w:r w:rsidR="002A560D">
              <w:rPr>
                <w:szCs w:val="28"/>
              </w:rPr>
              <w:t xml:space="preserve"> </w:t>
            </w:r>
            <w:r w:rsidR="002A560D" w:rsidRPr="002A560D">
              <w:rPr>
                <w:szCs w:val="28"/>
              </w:rPr>
              <w:t>Липецкой области</w:t>
            </w:r>
            <w:r w:rsidR="007C7487">
              <w:rPr>
                <w:szCs w:val="28"/>
              </w:rPr>
              <w:t xml:space="preserve"> за 2019 год</w:t>
            </w:r>
            <w:r w:rsidR="00AA57AC">
              <w:t>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560D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C7487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3E31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650A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Menu/Page/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ufanova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FE0A-C9E1-4FF2-B078-81961F80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2</cp:revision>
  <cp:lastPrinted>2019-12-16T07:25:00Z</cp:lastPrinted>
  <dcterms:created xsi:type="dcterms:W3CDTF">2020-01-20T07:47:00Z</dcterms:created>
  <dcterms:modified xsi:type="dcterms:W3CDTF">2020-01-20T07:47:00Z</dcterms:modified>
</cp:coreProperties>
</file>