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613D02B2" w:rsidR="001E095B" w:rsidRPr="00544ADD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1E095B">
        <w:rPr>
          <w:b/>
        </w:rPr>
        <w:t xml:space="preserve">Проекта </w:t>
      </w:r>
      <w:r w:rsidR="00544ADD">
        <w:rPr>
          <w:b/>
        </w:rPr>
        <w:t xml:space="preserve">постановления администрации </w:t>
      </w:r>
      <w:r w:rsidR="00AA57AC">
        <w:rPr>
          <w:b/>
        </w:rPr>
        <w:t xml:space="preserve">Липецкой </w:t>
      </w:r>
      <w:r w:rsidR="00544ADD" w:rsidRPr="00544ADD">
        <w:rPr>
          <w:b/>
        </w:rPr>
        <w:t>области</w:t>
      </w:r>
      <w:r w:rsidRPr="00544ADD">
        <w:rPr>
          <w:b/>
        </w:rPr>
        <w:t xml:space="preserve"> «</w:t>
      </w:r>
      <w:r w:rsidR="00EF37B3">
        <w:rPr>
          <w:b/>
          <w:szCs w:val="28"/>
        </w:rPr>
        <w:t xml:space="preserve">Об утверждении </w:t>
      </w:r>
      <w:proofErr w:type="gramStart"/>
      <w:r w:rsidR="00EF37B3">
        <w:rPr>
          <w:b/>
          <w:szCs w:val="28"/>
        </w:rPr>
        <w:t>порядка оценки долговой устойчивости муниципальных образований Липецкой области</w:t>
      </w:r>
      <w:proofErr w:type="gramEnd"/>
      <w:r w:rsidR="00EF37B3">
        <w:rPr>
          <w:b/>
          <w:szCs w:val="28"/>
        </w:rPr>
        <w:t xml:space="preserve"> </w:t>
      </w:r>
      <w:r w:rsidR="00082063" w:rsidRPr="00544ADD">
        <w:rPr>
          <w:b/>
        </w:rPr>
        <w:t>»</w:t>
      </w:r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43BDC847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>50</w:t>
      </w:r>
      <w:r w:rsidR="00C03B84">
        <w:t>,</w:t>
      </w:r>
      <w:bookmarkStart w:id="0" w:name="_GoBack"/>
      <w:bookmarkEnd w:id="0"/>
      <w:r w:rsidR="00514B27" w:rsidRPr="00514B27">
        <w:t xml:space="preserve">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544ADD" w:rsidRPr="00FB32E3">
          <w:rPr>
            <w:rStyle w:val="a3"/>
          </w:rPr>
          <w:t>trufanova@fin.lipetsk.ru</w:t>
        </w:r>
      </w:hyperlink>
    </w:p>
    <w:p w14:paraId="1910B601" w14:textId="77777777" w:rsidR="00544ADD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4F3530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EF37B3">
        <w:t>2</w:t>
      </w:r>
      <w:r w:rsidR="00AA57AC">
        <w:t>6.1</w:t>
      </w:r>
      <w:r w:rsidR="00EF37B3">
        <w:t>2</w:t>
      </w:r>
      <w:r w:rsidR="00AA57AC">
        <w:t>.2019</w:t>
      </w:r>
      <w:r w:rsidR="00CD43B9">
        <w:t xml:space="preserve"> </w:t>
      </w:r>
      <w:r w:rsidR="00AA57AC">
        <w:t xml:space="preserve">г. по </w:t>
      </w:r>
      <w:r w:rsidR="00EF37B3">
        <w:t>13</w:t>
      </w:r>
      <w:r w:rsidR="00AA57AC">
        <w:t>.</w:t>
      </w:r>
      <w:r w:rsidR="00EF37B3">
        <w:t>0</w:t>
      </w:r>
      <w:r w:rsidR="00AA57AC">
        <w:t>1</w:t>
      </w:r>
      <w:r>
        <w:t>.20</w:t>
      </w:r>
      <w:r w:rsidR="00EF37B3">
        <w:t>20</w:t>
      </w:r>
      <w:r w:rsidR="00CD43B9">
        <w:t xml:space="preserve"> </w:t>
      </w:r>
      <w:r>
        <w:t>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B33B7C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544ADD" w:rsidRPr="00FB32E3">
          <w:rPr>
            <w:rStyle w:val="a3"/>
          </w:rPr>
          <w:t>http://ufin48.ru/Menu/Page/182</w:t>
        </w:r>
      </w:hyperlink>
      <w:r>
        <w:t>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455C6DD4" w:rsidR="00873581" w:rsidRDefault="00091FC8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AA57AC">
        <w:t>постановления администрации</w:t>
      </w:r>
      <w:r w:rsidR="00D06CB9">
        <w:t xml:space="preserve"> Липецкой области </w:t>
      </w:r>
      <w:r w:rsidR="001E095B">
        <w:t>«</w:t>
      </w:r>
      <w:r w:rsidR="00EF37B3">
        <w:rPr>
          <w:szCs w:val="28"/>
        </w:rPr>
        <w:t xml:space="preserve">Об утверждении </w:t>
      </w:r>
      <w:proofErr w:type="gramStart"/>
      <w:r w:rsidR="00EF37B3">
        <w:rPr>
          <w:szCs w:val="28"/>
        </w:rPr>
        <w:t>порядка оценки долговой устойчивости муниципальных образований Липецкой области</w:t>
      </w:r>
      <w:proofErr w:type="gramEnd"/>
      <w:r w:rsidR="00CB0598">
        <w:t>»</w:t>
      </w:r>
      <w:r w:rsidR="001E095B">
        <w:t>.</w:t>
      </w:r>
      <w:r w:rsidR="00873581">
        <w:t xml:space="preserve"> 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33295072" w:rsidR="00664E3A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Труфанова Светлана Викторовна – начальник отдела долговых обязательств и государственной собственности управления финансов Липецкой области, тел. 36-84-04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C12217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E99FA6B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442892D8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396363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5EE3756" w14:textId="77777777" w:rsidR="00EF37B3" w:rsidRDefault="00EF37B3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45E23975" w:rsidR="00983C44" w:rsidRPr="00D96A3C" w:rsidRDefault="008144F6" w:rsidP="00EF37B3">
            <w:r>
              <w:t xml:space="preserve">Проект </w:t>
            </w:r>
            <w:r w:rsidR="00AA57AC">
              <w:t>постановления администрации Липецкой области «</w:t>
            </w:r>
            <w:r w:rsidR="00AA57AC">
              <w:rPr>
                <w:szCs w:val="28"/>
              </w:rPr>
              <w:t xml:space="preserve">Об </w:t>
            </w:r>
            <w:r w:rsidR="00EF37B3">
              <w:rPr>
                <w:szCs w:val="28"/>
              </w:rPr>
              <w:t>утверждении порядка оценки долговой устойчивости муниципальных образований Липецкой области</w:t>
            </w:r>
            <w:r w:rsidR="00AA57AC">
              <w:t>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DA24" w14:textId="77777777" w:rsidR="00C42B1A" w:rsidRDefault="00C42B1A">
      <w:r>
        <w:separator/>
      </w:r>
    </w:p>
  </w:endnote>
  <w:endnote w:type="continuationSeparator" w:id="0">
    <w:p w14:paraId="3B3B9613" w14:textId="77777777" w:rsidR="00C42B1A" w:rsidRDefault="00C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8381" w14:textId="77777777" w:rsidR="00C42B1A" w:rsidRDefault="00C42B1A">
      <w:r>
        <w:separator/>
      </w:r>
    </w:p>
  </w:footnote>
  <w:footnote w:type="continuationSeparator" w:id="0">
    <w:p w14:paraId="00941AC6" w14:textId="77777777" w:rsidR="00C42B1A" w:rsidRDefault="00C4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B8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3B9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37B3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Menu/Page/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ufanova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8146-2EDF-424C-8F66-132FA648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4</cp:revision>
  <cp:lastPrinted>2019-12-16T07:25:00Z</cp:lastPrinted>
  <dcterms:created xsi:type="dcterms:W3CDTF">2019-12-24T14:25:00Z</dcterms:created>
  <dcterms:modified xsi:type="dcterms:W3CDTF">2019-12-25T07:36:00Z</dcterms:modified>
</cp:coreProperties>
</file>