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Ind w:w="-63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36"/>
      </w:tblGrid>
      <w:tr w:rsidR="007C5117" w:rsidTr="00114A13">
        <w:trPr>
          <w:cantSplit/>
          <w:trHeight w:hRule="exact" w:val="1548"/>
          <w:jc w:val="center"/>
        </w:trPr>
        <w:tc>
          <w:tcPr>
            <w:tcW w:w="9436" w:type="dxa"/>
          </w:tcPr>
          <w:p w:rsidR="007C5117" w:rsidRDefault="007C5117" w:rsidP="00114A13">
            <w:pPr>
              <w:spacing w:line="240" w:lineRule="atLeast"/>
              <w:jc w:val="center"/>
              <w:rPr>
                <w:spacing w:val="40"/>
                <w:sz w:val="32"/>
              </w:rPr>
            </w:pPr>
            <w:r>
              <w:rPr>
                <w:rFonts w:ascii="Arial" w:hAnsi="Arial"/>
                <w:b/>
                <w:noProof/>
                <w:spacing w:val="30"/>
              </w:rPr>
              <w:drawing>
                <wp:inline distT="0" distB="0" distL="0" distR="0" wp14:anchorId="2434E1C1" wp14:editId="1BC574DE">
                  <wp:extent cx="541020" cy="868680"/>
                  <wp:effectExtent l="0" t="0" r="0" b="7620"/>
                  <wp:docPr id="1" name="Рисунок 1" descr="Gerb_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020" cy="868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C5117" w:rsidRDefault="007C5117" w:rsidP="007C5117">
      <w:pPr>
        <w:ind w:firstLine="720"/>
        <w:jc w:val="both"/>
        <w:rPr>
          <w:sz w:val="22"/>
        </w:rPr>
      </w:pPr>
    </w:p>
    <w:p w:rsidR="007C5117" w:rsidRDefault="007C5117" w:rsidP="007C5117">
      <w:pPr>
        <w:jc w:val="center"/>
        <w:rPr>
          <w:sz w:val="22"/>
        </w:rPr>
      </w:pPr>
    </w:p>
    <w:p w:rsidR="007C5117" w:rsidRDefault="007C5117" w:rsidP="007C5117">
      <w:pPr>
        <w:jc w:val="center"/>
        <w:rPr>
          <w:sz w:val="22"/>
        </w:rPr>
      </w:pPr>
      <w:r>
        <w:rPr>
          <w:sz w:val="22"/>
        </w:rPr>
        <w:t>УПРАВЛЕНИЕ ФИНАНСОВ   ЛИПЕЦКОЙ ОБЛАСТИ</w:t>
      </w:r>
    </w:p>
    <w:p w:rsidR="007C5117" w:rsidRDefault="007C5117" w:rsidP="007C5117">
      <w:pPr>
        <w:ind w:firstLine="720"/>
        <w:jc w:val="both"/>
      </w:pPr>
    </w:p>
    <w:p w:rsidR="007C5117" w:rsidRDefault="007C5117" w:rsidP="007C5117">
      <w:pPr>
        <w:pStyle w:val="3"/>
        <w:rPr>
          <w:b/>
          <w:lang w:val="ru-RU"/>
        </w:rPr>
      </w:pPr>
      <w:r>
        <w:rPr>
          <w:lang w:val="ru-RU"/>
        </w:rPr>
        <w:t xml:space="preserve">                         </w:t>
      </w:r>
      <w:proofErr w:type="gramStart"/>
      <w:r>
        <w:rPr>
          <w:b/>
          <w:lang w:val="ru-RU"/>
        </w:rPr>
        <w:t>П</w:t>
      </w:r>
      <w:proofErr w:type="gramEnd"/>
      <w:r>
        <w:rPr>
          <w:b/>
          <w:lang w:val="ru-RU"/>
        </w:rPr>
        <w:t xml:space="preserve"> Р И К А З       </w:t>
      </w:r>
    </w:p>
    <w:p w:rsidR="007C5117" w:rsidRDefault="007C5117" w:rsidP="007C5117">
      <w:pPr>
        <w:ind w:firstLine="720"/>
        <w:jc w:val="both"/>
        <w:rPr>
          <w:sz w:val="20"/>
        </w:rPr>
      </w:pPr>
      <w:r>
        <w:rPr>
          <w:sz w:val="20"/>
        </w:rPr>
        <w:t xml:space="preserve">                                                 </w:t>
      </w:r>
    </w:p>
    <w:p w:rsidR="007C5117" w:rsidRDefault="007C5117" w:rsidP="007C5117">
      <w:pPr>
        <w:ind w:firstLine="720"/>
        <w:jc w:val="both"/>
        <w:rPr>
          <w:sz w:val="20"/>
        </w:rPr>
      </w:pPr>
      <w:r>
        <w:rPr>
          <w:sz w:val="20"/>
        </w:rPr>
        <w:t xml:space="preserve">                                                              г. Липецк  </w:t>
      </w:r>
    </w:p>
    <w:p w:rsidR="007C5117" w:rsidRDefault="007C5117" w:rsidP="007C5117">
      <w:pPr>
        <w:jc w:val="both"/>
      </w:pPr>
    </w:p>
    <w:p w:rsidR="007C5117" w:rsidRPr="00F275B5" w:rsidRDefault="007C5117" w:rsidP="007C5117">
      <w:pPr>
        <w:jc w:val="both"/>
        <w:rPr>
          <w:u w:val="single"/>
        </w:rPr>
      </w:pPr>
      <w:r>
        <w:t>№__</w:t>
      </w:r>
      <w:r w:rsidR="00F275B5">
        <w:t>58</w:t>
      </w:r>
      <w:r>
        <w:t xml:space="preserve">____                                                      </w:t>
      </w:r>
      <w:r w:rsidR="00F275B5">
        <w:t xml:space="preserve">           от </w:t>
      </w:r>
      <w:r w:rsidR="00F275B5" w:rsidRPr="00F275B5">
        <w:rPr>
          <w:u w:val="single"/>
        </w:rPr>
        <w:t xml:space="preserve">«04»  марта   </w:t>
      </w:r>
      <w:r w:rsidR="003E3553" w:rsidRPr="00F275B5">
        <w:rPr>
          <w:u w:val="single"/>
        </w:rPr>
        <w:t>20</w:t>
      </w:r>
      <w:r w:rsidR="00F275B5" w:rsidRPr="00F275B5">
        <w:rPr>
          <w:u w:val="single"/>
        </w:rPr>
        <w:t>19</w:t>
      </w:r>
      <w:r w:rsidRPr="00F275B5">
        <w:rPr>
          <w:u w:val="single"/>
        </w:rPr>
        <w:t>г.</w:t>
      </w:r>
    </w:p>
    <w:p w:rsidR="007C5117" w:rsidRDefault="007C5117" w:rsidP="007C5117"/>
    <w:p w:rsidR="007C5117" w:rsidRDefault="007C5117" w:rsidP="007C5117">
      <w:bookmarkStart w:id="0" w:name="_GoBack"/>
      <w:r>
        <w:t>О Порядке направления  в 2019 году остатков</w:t>
      </w:r>
    </w:p>
    <w:p w:rsidR="007C5117" w:rsidRPr="00975B50" w:rsidRDefault="007C5117" w:rsidP="007C5117">
      <w:r>
        <w:t xml:space="preserve">средств областного бюджета </w:t>
      </w:r>
      <w:r w:rsidRPr="00975B50">
        <w:t>на начало</w:t>
      </w:r>
    </w:p>
    <w:p w:rsidR="007C5117" w:rsidRPr="005042AE" w:rsidRDefault="007C5117" w:rsidP="007C5117">
      <w:pPr>
        <w:rPr>
          <w:b/>
        </w:rPr>
      </w:pPr>
      <w:r w:rsidRPr="00975B50">
        <w:t>финансового года</w:t>
      </w:r>
      <w:r>
        <w:t xml:space="preserve"> на увеличение</w:t>
      </w:r>
    </w:p>
    <w:p w:rsidR="007C5117" w:rsidRDefault="007C5117" w:rsidP="007C5117">
      <w:r>
        <w:t xml:space="preserve">бюджетных ассигнований на предоставление </w:t>
      </w:r>
    </w:p>
    <w:p w:rsidR="007C5117" w:rsidRDefault="007C5117" w:rsidP="007C5117">
      <w:r>
        <w:t xml:space="preserve">местным бюджетам субсидий и иных </w:t>
      </w:r>
    </w:p>
    <w:p w:rsidR="007C5117" w:rsidRDefault="007C5117" w:rsidP="007C5117">
      <w:r>
        <w:t>межбюджетных трансфертов, имеющих</w:t>
      </w:r>
    </w:p>
    <w:p w:rsidR="007C5117" w:rsidRDefault="007C5117" w:rsidP="007C5117">
      <w:r>
        <w:t>целевое назначение</w:t>
      </w:r>
    </w:p>
    <w:bookmarkEnd w:id="0"/>
    <w:p w:rsidR="007C5117" w:rsidRDefault="007C5117" w:rsidP="007C5117"/>
    <w:p w:rsidR="007C5117" w:rsidRDefault="007C5117" w:rsidP="007C5117"/>
    <w:p w:rsidR="007C5117" w:rsidRDefault="007C5117" w:rsidP="007C5117">
      <w:pPr>
        <w:jc w:val="both"/>
      </w:pPr>
      <w:r>
        <w:tab/>
        <w:t>В целях реализации части 5 статьи 17 Закона Липецкой области «Об областном бюджете на 2019 год и на плановый период 2020 и 2021 годов»,</w:t>
      </w:r>
    </w:p>
    <w:p w:rsidR="007C5117" w:rsidRDefault="007C5117" w:rsidP="007C5117"/>
    <w:p w:rsidR="007C5117" w:rsidRDefault="007C5117" w:rsidP="007C5117">
      <w:r>
        <w:t>ПРИКАЗЫВАЮ:</w:t>
      </w:r>
    </w:p>
    <w:p w:rsidR="007C5117" w:rsidRDefault="007C5117" w:rsidP="007C5117"/>
    <w:p w:rsidR="007C5117" w:rsidRDefault="007C5117" w:rsidP="007C5117">
      <w:pPr>
        <w:jc w:val="both"/>
      </w:pPr>
      <w:r>
        <w:tab/>
        <w:t xml:space="preserve">1. Утвердить Порядок направления  в 2019 году остатков средств областного бюджета  </w:t>
      </w:r>
      <w:r w:rsidRPr="00975B50">
        <w:t xml:space="preserve">на начало финансового года </w:t>
      </w:r>
      <w:r>
        <w:t>на  увеличение бюджетных ассигнований на предоставление местным бюджетам субсидий и иных  межбюджетных трансфертов, имеющих целевое назначение согласно приложению.</w:t>
      </w:r>
    </w:p>
    <w:p w:rsidR="007C5117" w:rsidRDefault="007C5117" w:rsidP="007C5117">
      <w:pPr>
        <w:jc w:val="both"/>
      </w:pPr>
      <w:r>
        <w:tab/>
        <w:t xml:space="preserve">2. Отделу финансирования отраслей социальной сферы (Е.В. Орлова) обеспечить опубликование настоящего приказа в газете «Липецкая газета» и   на </w:t>
      </w:r>
      <w:proofErr w:type="gramStart"/>
      <w:r>
        <w:t>официальном</w:t>
      </w:r>
      <w:proofErr w:type="gramEnd"/>
      <w:r>
        <w:t xml:space="preserve"> интернет-портале правовой информации (</w:t>
      </w:r>
      <w:r>
        <w:rPr>
          <w:lang w:val="en-US"/>
        </w:rPr>
        <w:t>www</w:t>
      </w:r>
      <w:r w:rsidRPr="00917DFA">
        <w:t>.</w:t>
      </w:r>
      <w:proofErr w:type="spellStart"/>
      <w:r>
        <w:rPr>
          <w:lang w:val="en-US"/>
        </w:rPr>
        <w:t>pravo</w:t>
      </w:r>
      <w:proofErr w:type="spellEnd"/>
      <w:r w:rsidRPr="00917DFA">
        <w:t>.</w:t>
      </w:r>
      <w:proofErr w:type="spellStart"/>
      <w:r>
        <w:rPr>
          <w:lang w:val="en-US"/>
        </w:rPr>
        <w:t>gov</w:t>
      </w:r>
      <w:proofErr w:type="spellEnd"/>
      <w:r w:rsidRPr="00917DFA">
        <w:t>.</w:t>
      </w:r>
      <w:proofErr w:type="spellStart"/>
      <w:r>
        <w:rPr>
          <w:lang w:val="en-US"/>
        </w:rPr>
        <w:t>ru</w:t>
      </w:r>
      <w:proofErr w:type="spellEnd"/>
      <w:r w:rsidRPr="00917DFA">
        <w:t>)</w:t>
      </w:r>
      <w:r>
        <w:t xml:space="preserve">. </w:t>
      </w:r>
    </w:p>
    <w:p w:rsidR="007C5117" w:rsidRDefault="007C5117" w:rsidP="007C5117">
      <w:pPr>
        <w:jc w:val="both"/>
      </w:pPr>
    </w:p>
    <w:p w:rsidR="007C5117" w:rsidRDefault="007C5117" w:rsidP="007C5117">
      <w:pPr>
        <w:jc w:val="both"/>
      </w:pPr>
    </w:p>
    <w:p w:rsidR="007C5117" w:rsidRDefault="007C5117" w:rsidP="007C5117">
      <w:pPr>
        <w:jc w:val="both"/>
      </w:pPr>
    </w:p>
    <w:p w:rsidR="007C5117" w:rsidRDefault="007C5117" w:rsidP="007C5117">
      <w:pPr>
        <w:jc w:val="both"/>
      </w:pPr>
    </w:p>
    <w:p w:rsidR="007C5117" w:rsidRDefault="007C5117" w:rsidP="007C5117">
      <w:pPr>
        <w:jc w:val="both"/>
      </w:pPr>
      <w:r>
        <w:t>Заместитель главы администрации</w:t>
      </w:r>
    </w:p>
    <w:p w:rsidR="007C5117" w:rsidRDefault="007C5117" w:rsidP="007C5117">
      <w:pPr>
        <w:jc w:val="both"/>
      </w:pPr>
      <w:r>
        <w:t>области – начальник управления</w:t>
      </w:r>
    </w:p>
    <w:p w:rsidR="007C5117" w:rsidRDefault="007C5117" w:rsidP="007C5117">
      <w:pPr>
        <w:jc w:val="both"/>
      </w:pPr>
      <w:r>
        <w:t>финансов                                                                               В.М. Щеглеватых</w:t>
      </w:r>
    </w:p>
    <w:p w:rsidR="007C5117" w:rsidRDefault="007C5117" w:rsidP="007C5117">
      <w:pPr>
        <w:jc w:val="both"/>
      </w:pPr>
    </w:p>
    <w:p w:rsidR="007C5117" w:rsidRDefault="007C5117" w:rsidP="007C5117">
      <w:pPr>
        <w:jc w:val="both"/>
      </w:pPr>
    </w:p>
    <w:p w:rsidR="007C5117" w:rsidRDefault="007C5117" w:rsidP="007C5117">
      <w:pPr>
        <w:jc w:val="both"/>
      </w:pPr>
      <w:r>
        <w:lastRenderedPageBreak/>
        <w:t>Вносит:</w:t>
      </w:r>
    </w:p>
    <w:p w:rsidR="007C5117" w:rsidRDefault="007C5117" w:rsidP="007C5117">
      <w:pPr>
        <w:jc w:val="both"/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45"/>
        <w:gridCol w:w="3226"/>
      </w:tblGrid>
      <w:tr w:rsidR="007C5117" w:rsidTr="008E01EA">
        <w:tc>
          <w:tcPr>
            <w:tcW w:w="6345" w:type="dxa"/>
          </w:tcPr>
          <w:p w:rsidR="007C5117" w:rsidRDefault="007C5117" w:rsidP="007C5117">
            <w:pPr>
              <w:jc w:val="both"/>
            </w:pPr>
            <w:r>
              <w:t>Начальник отдела финансирования</w:t>
            </w:r>
          </w:p>
          <w:p w:rsidR="007C5117" w:rsidRDefault="007C5117" w:rsidP="007C5117">
            <w:pPr>
              <w:jc w:val="both"/>
            </w:pPr>
            <w:r>
              <w:t>отраслей социальной сферы</w:t>
            </w:r>
          </w:p>
          <w:p w:rsidR="007C5117" w:rsidRDefault="007C5117" w:rsidP="007C5117">
            <w:pPr>
              <w:jc w:val="both"/>
            </w:pPr>
            <w:r>
              <w:t>Дата:__________________</w:t>
            </w:r>
          </w:p>
        </w:tc>
        <w:tc>
          <w:tcPr>
            <w:tcW w:w="3226" w:type="dxa"/>
            <w:vAlign w:val="center"/>
          </w:tcPr>
          <w:p w:rsidR="007C5117" w:rsidRDefault="007C5117" w:rsidP="007C5117">
            <w:pPr>
              <w:jc w:val="center"/>
            </w:pPr>
            <w:r>
              <w:t>Е.В. Орлова</w:t>
            </w:r>
          </w:p>
        </w:tc>
      </w:tr>
      <w:tr w:rsidR="007C5117" w:rsidTr="008E01EA">
        <w:tc>
          <w:tcPr>
            <w:tcW w:w="6345" w:type="dxa"/>
          </w:tcPr>
          <w:p w:rsidR="007C5117" w:rsidRDefault="007C5117" w:rsidP="007C5117">
            <w:pPr>
              <w:jc w:val="both"/>
            </w:pPr>
          </w:p>
        </w:tc>
        <w:tc>
          <w:tcPr>
            <w:tcW w:w="3226" w:type="dxa"/>
            <w:vAlign w:val="center"/>
          </w:tcPr>
          <w:p w:rsidR="007C5117" w:rsidRDefault="007C5117" w:rsidP="007C5117">
            <w:pPr>
              <w:jc w:val="center"/>
            </w:pPr>
          </w:p>
        </w:tc>
      </w:tr>
    </w:tbl>
    <w:p w:rsidR="007C5117" w:rsidRDefault="007C5117" w:rsidP="007C5117">
      <w:pPr>
        <w:jc w:val="both"/>
      </w:pPr>
    </w:p>
    <w:p w:rsidR="007C5117" w:rsidRDefault="007C5117" w:rsidP="007C5117">
      <w:pPr>
        <w:jc w:val="both"/>
      </w:pPr>
      <w:r>
        <w:t>Согласовано:</w:t>
      </w:r>
    </w:p>
    <w:p w:rsidR="008E01EA" w:rsidRDefault="008E01EA" w:rsidP="008E01EA">
      <w:pPr>
        <w:jc w:val="both"/>
      </w:pPr>
      <w:r>
        <w:t>Первый заместитель начальника</w:t>
      </w:r>
    </w:p>
    <w:p w:rsidR="008E01EA" w:rsidRDefault="008E01EA" w:rsidP="008E01EA">
      <w:pPr>
        <w:jc w:val="both"/>
      </w:pPr>
      <w:r>
        <w:t>управления финансов области</w:t>
      </w:r>
      <w:r w:rsidRPr="008E01EA">
        <w:t xml:space="preserve"> </w:t>
      </w:r>
      <w:r>
        <w:t xml:space="preserve">                                               Л.В. </w:t>
      </w:r>
      <w:proofErr w:type="spellStart"/>
      <w:r>
        <w:t>Бурлова</w:t>
      </w:r>
      <w:proofErr w:type="spellEnd"/>
    </w:p>
    <w:p w:rsidR="005E05B7" w:rsidRDefault="008E01EA" w:rsidP="008E01EA">
      <w:r>
        <w:t>Дата:__________________</w:t>
      </w:r>
      <w:r w:rsidRPr="008E01EA">
        <w:t xml:space="preserve"> </w:t>
      </w:r>
    </w:p>
    <w:p w:rsidR="008E01EA" w:rsidRDefault="008E01EA" w:rsidP="008E01EA"/>
    <w:p w:rsidR="008E01EA" w:rsidRDefault="008E01EA" w:rsidP="008E01EA"/>
    <w:p w:rsidR="008E01EA" w:rsidRDefault="008E01EA" w:rsidP="008E01EA">
      <w:pPr>
        <w:jc w:val="both"/>
      </w:pPr>
      <w:r>
        <w:t>Заместитель начальника</w:t>
      </w:r>
    </w:p>
    <w:p w:rsidR="008E01EA" w:rsidRDefault="008E01EA" w:rsidP="008E01EA">
      <w:pPr>
        <w:jc w:val="both"/>
      </w:pPr>
      <w:r>
        <w:t>управления финансов области</w:t>
      </w:r>
      <w:r w:rsidRPr="008E01EA">
        <w:t xml:space="preserve"> </w:t>
      </w:r>
      <w:r>
        <w:t xml:space="preserve">                                               С.Н. Володина</w:t>
      </w:r>
    </w:p>
    <w:p w:rsidR="008E01EA" w:rsidRDefault="008E01EA" w:rsidP="008E01EA">
      <w:r>
        <w:t>Дата:__________________</w:t>
      </w:r>
    </w:p>
    <w:p w:rsidR="008E01EA" w:rsidRDefault="008E01EA" w:rsidP="008E01EA"/>
    <w:p w:rsidR="008E01EA" w:rsidRDefault="008E01EA" w:rsidP="008E01EA"/>
    <w:p w:rsidR="008E01EA" w:rsidRDefault="008E01EA" w:rsidP="008E01EA">
      <w:pPr>
        <w:jc w:val="both"/>
      </w:pPr>
      <w:r>
        <w:t>Заместитель начальника</w:t>
      </w:r>
    </w:p>
    <w:p w:rsidR="008E01EA" w:rsidRDefault="008E01EA" w:rsidP="008E01EA">
      <w:pPr>
        <w:jc w:val="both"/>
      </w:pPr>
      <w:r>
        <w:t>управления финансов области</w:t>
      </w:r>
      <w:r w:rsidRPr="008E01EA">
        <w:t xml:space="preserve"> </w:t>
      </w:r>
      <w:r>
        <w:t xml:space="preserve">                                              Л.В. </w:t>
      </w:r>
      <w:proofErr w:type="spellStart"/>
      <w:r>
        <w:t>Хожайнова</w:t>
      </w:r>
      <w:proofErr w:type="spellEnd"/>
    </w:p>
    <w:p w:rsidR="008E01EA" w:rsidRDefault="008E01EA" w:rsidP="008E01EA">
      <w:r>
        <w:t>Дата:__________________</w:t>
      </w:r>
    </w:p>
    <w:p w:rsidR="008E01EA" w:rsidRDefault="008E01EA" w:rsidP="008E01EA"/>
    <w:p w:rsidR="008E01EA" w:rsidRDefault="008E01EA" w:rsidP="008E01EA"/>
    <w:p w:rsidR="008E01EA" w:rsidRDefault="008E01EA" w:rsidP="008E01EA">
      <w:pPr>
        <w:jc w:val="both"/>
      </w:pPr>
      <w:r>
        <w:t>Начальник отдела финансирования</w:t>
      </w:r>
    </w:p>
    <w:p w:rsidR="008E01EA" w:rsidRDefault="008E01EA" w:rsidP="008E01EA">
      <w:pPr>
        <w:jc w:val="both"/>
      </w:pPr>
      <w:r>
        <w:t>отраслей экономики</w:t>
      </w:r>
      <w:r w:rsidRPr="008E01EA">
        <w:t xml:space="preserve"> </w:t>
      </w:r>
      <w:r>
        <w:t xml:space="preserve">                                                              С.В. Овчаренко</w:t>
      </w:r>
    </w:p>
    <w:p w:rsidR="008E01EA" w:rsidRDefault="008E01EA" w:rsidP="008E01EA">
      <w:r>
        <w:t>Дата:__________________</w:t>
      </w:r>
    </w:p>
    <w:p w:rsidR="008E01EA" w:rsidRDefault="008E01EA" w:rsidP="008E01EA"/>
    <w:p w:rsidR="008E01EA" w:rsidRDefault="008E01EA" w:rsidP="008E01EA"/>
    <w:p w:rsidR="008E01EA" w:rsidRDefault="008E01EA" w:rsidP="008E01EA">
      <w:pPr>
        <w:jc w:val="both"/>
      </w:pPr>
      <w:r>
        <w:t>Начальник отдела долговых обязательств</w:t>
      </w:r>
    </w:p>
    <w:p w:rsidR="008E01EA" w:rsidRDefault="008E01EA" w:rsidP="008E01EA">
      <w:pPr>
        <w:jc w:val="both"/>
      </w:pPr>
      <w:r>
        <w:t>и государственной  собственности</w:t>
      </w:r>
      <w:r w:rsidRPr="008E01EA">
        <w:t xml:space="preserve"> </w:t>
      </w:r>
      <w:r>
        <w:t xml:space="preserve">                                      С.В. Труфанова</w:t>
      </w:r>
    </w:p>
    <w:p w:rsidR="008E01EA" w:rsidRDefault="008E01EA" w:rsidP="008E01EA">
      <w:r>
        <w:t>Дата:__________________</w:t>
      </w:r>
    </w:p>
    <w:p w:rsidR="008E01EA" w:rsidRDefault="008E01EA" w:rsidP="008E01EA"/>
    <w:p w:rsidR="008E01EA" w:rsidRDefault="008E01EA" w:rsidP="008E01EA"/>
    <w:p w:rsidR="008E01EA" w:rsidRDefault="008E01EA" w:rsidP="008E01EA">
      <w:pPr>
        <w:jc w:val="both"/>
      </w:pPr>
      <w:r>
        <w:t>Начальник отдела казначейского</w:t>
      </w:r>
    </w:p>
    <w:p w:rsidR="008E01EA" w:rsidRDefault="008E01EA" w:rsidP="008E01EA">
      <w:pPr>
        <w:jc w:val="both"/>
      </w:pPr>
      <w:r>
        <w:t>исполнения бюджета</w:t>
      </w:r>
      <w:r w:rsidRPr="008E01EA">
        <w:t xml:space="preserve"> </w:t>
      </w:r>
      <w:r>
        <w:t xml:space="preserve">                                                            Н.А. Мурашкина</w:t>
      </w:r>
    </w:p>
    <w:p w:rsidR="008E01EA" w:rsidRDefault="008E01EA" w:rsidP="008E01EA">
      <w:r>
        <w:t>Дата:__________________</w:t>
      </w:r>
    </w:p>
    <w:p w:rsidR="008E01EA" w:rsidRDefault="008E01EA" w:rsidP="008E01EA"/>
    <w:p w:rsidR="008E01EA" w:rsidRDefault="008E01EA" w:rsidP="008E01EA"/>
    <w:p w:rsidR="008E01EA" w:rsidRDefault="008E01EA" w:rsidP="008E01EA">
      <w:pPr>
        <w:jc w:val="both"/>
      </w:pPr>
      <w:r>
        <w:t>Сотрудник правового управления</w:t>
      </w:r>
    </w:p>
    <w:p w:rsidR="008E01EA" w:rsidRDefault="008E01EA" w:rsidP="008E01EA">
      <w:pPr>
        <w:jc w:val="both"/>
      </w:pPr>
      <w:r>
        <w:t>администрации области</w:t>
      </w:r>
    </w:p>
    <w:p w:rsidR="008E01EA" w:rsidRDefault="008E01EA" w:rsidP="008E01EA">
      <w:r>
        <w:t>Дата:__________________</w:t>
      </w:r>
    </w:p>
    <w:p w:rsidR="008E01EA" w:rsidRDefault="008E01EA" w:rsidP="008E01EA"/>
    <w:p w:rsidR="008E01EA" w:rsidRDefault="008E01EA" w:rsidP="008E01EA"/>
    <w:p w:rsidR="008E01EA" w:rsidRDefault="008E01EA"/>
    <w:p w:rsidR="001F774D" w:rsidRDefault="001F774D"/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1F774D" w:rsidTr="005D4C05">
        <w:tc>
          <w:tcPr>
            <w:tcW w:w="4785" w:type="dxa"/>
          </w:tcPr>
          <w:p w:rsidR="001F774D" w:rsidRPr="007A7DF2" w:rsidRDefault="001F774D" w:rsidP="001F774D">
            <w:pPr>
              <w:jc w:val="right"/>
            </w:pPr>
          </w:p>
        </w:tc>
        <w:tc>
          <w:tcPr>
            <w:tcW w:w="4786" w:type="dxa"/>
          </w:tcPr>
          <w:p w:rsidR="001F774D" w:rsidRPr="007A7DF2" w:rsidRDefault="001F774D" w:rsidP="001F774D">
            <w:r w:rsidRPr="007A7DF2">
              <w:t>Приложение к приказу управления финансов</w:t>
            </w:r>
            <w:r>
              <w:t xml:space="preserve"> </w:t>
            </w:r>
            <w:r w:rsidRPr="007A7DF2">
              <w:t>Липецкой области «О порядке направления в</w:t>
            </w:r>
            <w:r>
              <w:t xml:space="preserve"> </w:t>
            </w:r>
            <w:r w:rsidRPr="007A7DF2">
              <w:t>2019 году остатков средств областного бюджета на начало финансового года на увеличение бюджетных ассигнований на предоставление местным бюджетам  субсидий и иных межбюджетных трансфертов, имеющих целевое назначение»</w:t>
            </w:r>
          </w:p>
          <w:p w:rsidR="001F774D" w:rsidRPr="007A7DF2" w:rsidRDefault="001F774D" w:rsidP="001F774D">
            <w:pPr>
              <w:jc w:val="right"/>
            </w:pPr>
          </w:p>
        </w:tc>
      </w:tr>
    </w:tbl>
    <w:p w:rsidR="001F774D" w:rsidRDefault="001F774D" w:rsidP="001F774D">
      <w:pPr>
        <w:jc w:val="right"/>
      </w:pPr>
    </w:p>
    <w:p w:rsidR="001F774D" w:rsidRPr="006E70E4" w:rsidRDefault="001F774D" w:rsidP="001F774D">
      <w:pPr>
        <w:jc w:val="center"/>
        <w:rPr>
          <w:b/>
          <w:szCs w:val="28"/>
        </w:rPr>
      </w:pPr>
      <w:r w:rsidRPr="006E70E4">
        <w:rPr>
          <w:b/>
          <w:szCs w:val="28"/>
        </w:rPr>
        <w:t>Порядок</w:t>
      </w:r>
    </w:p>
    <w:p w:rsidR="001F774D" w:rsidRDefault="001F774D" w:rsidP="001F774D">
      <w:pPr>
        <w:jc w:val="center"/>
        <w:rPr>
          <w:b/>
          <w:szCs w:val="28"/>
        </w:rPr>
      </w:pPr>
      <w:r w:rsidRPr="006E70E4">
        <w:rPr>
          <w:b/>
          <w:szCs w:val="28"/>
        </w:rPr>
        <w:t>направления в 2019 году</w:t>
      </w:r>
      <w:r>
        <w:rPr>
          <w:b/>
          <w:szCs w:val="28"/>
        </w:rPr>
        <w:t xml:space="preserve"> остатков</w:t>
      </w:r>
      <w:r w:rsidRPr="006E70E4">
        <w:rPr>
          <w:b/>
          <w:szCs w:val="28"/>
        </w:rPr>
        <w:t xml:space="preserve"> средств областного бюджета на </w:t>
      </w:r>
      <w:r>
        <w:rPr>
          <w:b/>
          <w:szCs w:val="28"/>
        </w:rPr>
        <w:t xml:space="preserve">начало финансового года на </w:t>
      </w:r>
      <w:r w:rsidRPr="006E70E4">
        <w:rPr>
          <w:b/>
          <w:szCs w:val="28"/>
        </w:rPr>
        <w:t>увеличение бюджетных ассигнований на предоставление местным бюджетам субсидий и иных межбюджетных трансфертов, имеющих целевое назначение</w:t>
      </w:r>
    </w:p>
    <w:p w:rsidR="001F774D" w:rsidRDefault="001F774D" w:rsidP="001F774D">
      <w:pPr>
        <w:jc w:val="both"/>
        <w:rPr>
          <w:b/>
          <w:szCs w:val="28"/>
        </w:rPr>
      </w:pPr>
    </w:p>
    <w:p w:rsidR="001F774D" w:rsidRDefault="001F774D" w:rsidP="001F774D">
      <w:pPr>
        <w:jc w:val="both"/>
        <w:rPr>
          <w:szCs w:val="28"/>
        </w:rPr>
      </w:pPr>
      <w:r>
        <w:rPr>
          <w:b/>
          <w:szCs w:val="28"/>
        </w:rPr>
        <w:tab/>
      </w:r>
      <w:r>
        <w:rPr>
          <w:szCs w:val="28"/>
        </w:rPr>
        <w:t xml:space="preserve">1. </w:t>
      </w:r>
      <w:proofErr w:type="gramStart"/>
      <w:r>
        <w:rPr>
          <w:szCs w:val="28"/>
        </w:rPr>
        <w:t>Настоящий Порядок устанавливает процедуру направления в 2019 году  остатков средств областного бюджета на начало финансового года на  увеличение объема бюджетных ассигнований главным распорядителям средств областного бюджета (далее – главные распорядители)  на предоставление из областного бюджета местным бюджетам субсидий и иных межбюджетных трансфертов, имеющих целевое назначение (далее – межбюджетные трансферты), предоставление которых в 2018 году осуществлялось в пределах суммы, необходимой для оплаты денежных</w:t>
      </w:r>
      <w:proofErr w:type="gramEnd"/>
      <w:r>
        <w:rPr>
          <w:szCs w:val="28"/>
        </w:rPr>
        <w:t xml:space="preserve"> обязательств получателей средств местного бюджета, источником финансового обеспечения которых являлись указанные межбюджетные трансферты.</w:t>
      </w:r>
    </w:p>
    <w:p w:rsidR="001F774D" w:rsidRDefault="001F774D" w:rsidP="001F774D">
      <w:pPr>
        <w:jc w:val="both"/>
        <w:rPr>
          <w:szCs w:val="28"/>
        </w:rPr>
      </w:pPr>
      <w:r>
        <w:rPr>
          <w:szCs w:val="28"/>
        </w:rPr>
        <w:tab/>
        <w:t xml:space="preserve">2. </w:t>
      </w:r>
      <w:proofErr w:type="gramStart"/>
      <w:r>
        <w:rPr>
          <w:szCs w:val="28"/>
        </w:rPr>
        <w:t>Главные распорядители до  1 апреля  текущего года формируют с учетом информации, предоставленной органами местного самоуправления,  и направляют в управление финансов Липецкой области (далее – управление финансов) информацию о неиспользованных на 1 января 2019 года бюджетных ассигнованиях областного бюджета на оплату  муниципальных контрактов, заключенных от имени муниципальных образований на поставку товаров, выполнение работ, оказание услуг, подлежавших в соответствии с условиями этих муниципальных</w:t>
      </w:r>
      <w:proofErr w:type="gramEnd"/>
      <w:r>
        <w:rPr>
          <w:szCs w:val="28"/>
        </w:rPr>
        <w:t xml:space="preserve"> контрактов оплате в 2018 году, по форме согласно приложению к настоящему Порядку (далее – информация) и предложения о направлении в 2019 году остатков средств областного бюджета  на увеличение бюджетных ассигнований на предоставление местным бюджетам межбюджетных трансфертов (далее – предложения).</w:t>
      </w:r>
    </w:p>
    <w:p w:rsidR="001F774D" w:rsidRDefault="001F774D" w:rsidP="001F774D">
      <w:pPr>
        <w:jc w:val="both"/>
        <w:rPr>
          <w:szCs w:val="28"/>
        </w:rPr>
      </w:pPr>
      <w:r>
        <w:rPr>
          <w:szCs w:val="28"/>
        </w:rPr>
        <w:tab/>
        <w:t xml:space="preserve">3. Управление финансов  рассматривает  представленные предложения   главных распорядителей  и информацию в течение 10 рабочих дней со дня поступления и по итогам рассмотрения, в случае согласования, вносит в установленном порядке изменения в сводную бюджетную роспись </w:t>
      </w:r>
      <w:r>
        <w:rPr>
          <w:szCs w:val="28"/>
        </w:rPr>
        <w:lastRenderedPageBreak/>
        <w:t xml:space="preserve">областного бюджета в целях увеличения бюджетных ассигнований, предусмотренных главному распорядителю на предоставление местным бюджетам межбюджетных трансфертов.    </w:t>
      </w:r>
    </w:p>
    <w:p w:rsidR="001F774D" w:rsidRDefault="001F774D" w:rsidP="001F774D">
      <w:pPr>
        <w:jc w:val="both"/>
        <w:rPr>
          <w:szCs w:val="28"/>
        </w:rPr>
      </w:pPr>
      <w:r>
        <w:rPr>
          <w:szCs w:val="28"/>
        </w:rPr>
        <w:tab/>
        <w:t>4.  Увеличение бюджетных ассигнований осуществляется в объеме, не превышающем сумму  остатка неиспользованных на 1 января 2019 года  бюджетных ассигнований на предоставление местным бюджетам субсидий и иных межбюджетных трансфертов.</w:t>
      </w:r>
    </w:p>
    <w:p w:rsidR="001F774D" w:rsidRDefault="001F774D" w:rsidP="001F774D">
      <w:pPr>
        <w:jc w:val="both"/>
        <w:rPr>
          <w:szCs w:val="28"/>
        </w:rPr>
      </w:pPr>
      <w:r>
        <w:rPr>
          <w:szCs w:val="28"/>
        </w:rPr>
        <w:tab/>
        <w:t xml:space="preserve">5.  Управление финансов не согласовывает представленную главными распорядителями средств информацию в случае представления документов не в полном объеме или недостоверных  сведений, о чем уведомляет главного распорядителя в срок, установленный в пункте 3 настоящего Порядка. </w:t>
      </w:r>
    </w:p>
    <w:p w:rsidR="001F774D" w:rsidRDefault="001F774D" w:rsidP="001F774D">
      <w:pPr>
        <w:jc w:val="both"/>
        <w:rPr>
          <w:szCs w:val="28"/>
        </w:rPr>
      </w:pPr>
      <w:r>
        <w:rPr>
          <w:szCs w:val="28"/>
        </w:rPr>
        <w:tab/>
        <w:t xml:space="preserve">6. </w:t>
      </w:r>
      <w:proofErr w:type="gramStart"/>
      <w:r>
        <w:rPr>
          <w:szCs w:val="28"/>
        </w:rPr>
        <w:t>Лимиты бюджетных обязательств в объеме бюджетных ассигнований областного бюджета, увеличенных в соответствии с пунктом 4 настоящего Порядка на предоставление межбюджетных трансфертов из областного бюджета местному бюджету, подлежат доведению главным распорядителям в течение одного рабочего дня со дня издания приказа о внесении изменений в сводную бюджетную роспись на лицевой счет получателя средств, открытый в соответствии с приказом управления финансов  от 21</w:t>
      </w:r>
      <w:proofErr w:type="gramEnd"/>
      <w:r>
        <w:rPr>
          <w:szCs w:val="28"/>
        </w:rPr>
        <w:t xml:space="preserve"> декабря 2010 года № 139 «О порядках открытия и ведения лицевых счетов управлением финансов Липецкой области».</w:t>
      </w:r>
    </w:p>
    <w:p w:rsidR="001F774D" w:rsidRPr="006E70E4" w:rsidRDefault="001F774D" w:rsidP="001F774D">
      <w:pPr>
        <w:jc w:val="both"/>
        <w:rPr>
          <w:szCs w:val="28"/>
        </w:rPr>
      </w:pPr>
      <w:r>
        <w:rPr>
          <w:szCs w:val="28"/>
        </w:rPr>
        <w:t xml:space="preserve"> </w:t>
      </w:r>
    </w:p>
    <w:p w:rsidR="001F774D" w:rsidRDefault="001F774D"/>
    <w:p w:rsidR="00BC2EC3" w:rsidRDefault="00BC2EC3"/>
    <w:p w:rsidR="00BC2EC3" w:rsidRDefault="00BC2EC3"/>
    <w:p w:rsidR="00BC2EC3" w:rsidRDefault="00BC2EC3"/>
    <w:p w:rsidR="00BC2EC3" w:rsidRDefault="00BC2EC3"/>
    <w:p w:rsidR="00BC2EC3" w:rsidRDefault="00BC2EC3"/>
    <w:p w:rsidR="00BC2EC3" w:rsidRDefault="00BC2EC3"/>
    <w:p w:rsidR="00BC2EC3" w:rsidRDefault="00BC2EC3"/>
    <w:p w:rsidR="00BC2EC3" w:rsidRDefault="00BC2EC3"/>
    <w:p w:rsidR="00BC2EC3" w:rsidRDefault="00BC2EC3"/>
    <w:p w:rsidR="00BC2EC3" w:rsidRDefault="00BC2EC3"/>
    <w:p w:rsidR="00BC2EC3" w:rsidRDefault="00BC2EC3"/>
    <w:p w:rsidR="00BC2EC3" w:rsidRDefault="00BC2EC3"/>
    <w:p w:rsidR="00BC2EC3" w:rsidRDefault="00BC2EC3"/>
    <w:p w:rsidR="00BC2EC3" w:rsidRDefault="00BC2EC3"/>
    <w:p w:rsidR="00BC2EC3" w:rsidRDefault="00BC2EC3"/>
    <w:p w:rsidR="00BC2EC3" w:rsidRDefault="00BC2EC3"/>
    <w:p w:rsidR="00BC2EC3" w:rsidRDefault="00BC2EC3"/>
    <w:p w:rsidR="00BC2EC3" w:rsidRDefault="00BC2EC3"/>
    <w:p w:rsidR="00BC2EC3" w:rsidRDefault="00BC2EC3"/>
    <w:p w:rsidR="00BC2EC3" w:rsidRDefault="00BC2EC3"/>
    <w:p w:rsidR="00BC2EC3" w:rsidRDefault="00BC2EC3">
      <w:pPr>
        <w:sectPr w:rsidR="00BC2EC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pPr w:leftFromText="180" w:rightFromText="180" w:vertAnchor="text" w:horzAnchor="margin" w:tblpY="-1147"/>
        <w:tblW w:w="0" w:type="auto"/>
        <w:tblLook w:val="04A0" w:firstRow="1" w:lastRow="0" w:firstColumn="1" w:lastColumn="0" w:noHBand="0" w:noVBand="1"/>
      </w:tblPr>
      <w:tblGrid>
        <w:gridCol w:w="10248"/>
        <w:gridCol w:w="4538"/>
      </w:tblGrid>
      <w:tr w:rsidR="00BC2EC3" w:rsidRPr="00483FB1" w:rsidTr="00BC2EC3">
        <w:tc>
          <w:tcPr>
            <w:tcW w:w="10248" w:type="dxa"/>
            <w:shd w:val="clear" w:color="auto" w:fill="auto"/>
          </w:tcPr>
          <w:p w:rsidR="00BC2EC3" w:rsidRPr="00483FB1" w:rsidRDefault="00BC2EC3" w:rsidP="00BC2E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38" w:type="dxa"/>
            <w:shd w:val="clear" w:color="auto" w:fill="auto"/>
          </w:tcPr>
          <w:p w:rsidR="00BC2EC3" w:rsidRPr="00483FB1" w:rsidRDefault="00BC2EC3" w:rsidP="00BC2EC3">
            <w:pPr>
              <w:jc w:val="both"/>
              <w:rPr>
                <w:sz w:val="18"/>
                <w:szCs w:val="18"/>
              </w:rPr>
            </w:pPr>
            <w:r w:rsidRPr="00483FB1">
              <w:rPr>
                <w:sz w:val="18"/>
                <w:szCs w:val="18"/>
              </w:rPr>
              <w:t>Приложение к  Порядку направления в 2019 году остатков средств областного бюджета на начало финансового года на увеличение бюджетных ассигнований на предоставление местным бюджетам субсидий и иных межбюджетных трансфертов, имеющих целевое назначение</w:t>
            </w:r>
          </w:p>
          <w:p w:rsidR="00BC2EC3" w:rsidRPr="00483FB1" w:rsidRDefault="00BC2EC3" w:rsidP="00BC2EC3">
            <w:pPr>
              <w:jc w:val="center"/>
              <w:rPr>
                <w:sz w:val="18"/>
                <w:szCs w:val="18"/>
              </w:rPr>
            </w:pPr>
          </w:p>
        </w:tc>
      </w:tr>
    </w:tbl>
    <w:p w:rsidR="00BC2EC3" w:rsidRDefault="00BC2EC3" w:rsidP="00BC2EC3">
      <w:pPr>
        <w:jc w:val="right"/>
        <w:rPr>
          <w:sz w:val="20"/>
        </w:rPr>
      </w:pPr>
    </w:p>
    <w:p w:rsidR="00BC2EC3" w:rsidRDefault="00BC2EC3" w:rsidP="00BC2EC3">
      <w:pPr>
        <w:jc w:val="center"/>
        <w:rPr>
          <w:b/>
          <w:bCs/>
          <w:sz w:val="22"/>
          <w:szCs w:val="22"/>
        </w:rPr>
      </w:pPr>
    </w:p>
    <w:p w:rsidR="00BC2EC3" w:rsidRPr="00483FB1" w:rsidRDefault="00BC2EC3" w:rsidP="00BC2EC3">
      <w:pPr>
        <w:jc w:val="center"/>
        <w:rPr>
          <w:b/>
          <w:bCs/>
          <w:sz w:val="24"/>
          <w:szCs w:val="24"/>
        </w:rPr>
      </w:pPr>
      <w:r w:rsidRPr="00483FB1">
        <w:rPr>
          <w:b/>
          <w:bCs/>
          <w:sz w:val="24"/>
          <w:szCs w:val="24"/>
        </w:rPr>
        <w:t xml:space="preserve">ИНФОРМАЦИЯ </w:t>
      </w:r>
    </w:p>
    <w:p w:rsidR="00BC2EC3" w:rsidRPr="00483FB1" w:rsidRDefault="00BC2EC3" w:rsidP="00BC2EC3">
      <w:pPr>
        <w:jc w:val="center"/>
        <w:rPr>
          <w:bCs/>
          <w:sz w:val="24"/>
          <w:szCs w:val="24"/>
        </w:rPr>
      </w:pPr>
      <w:r w:rsidRPr="00483FB1">
        <w:rPr>
          <w:b/>
          <w:bCs/>
          <w:sz w:val="24"/>
          <w:szCs w:val="24"/>
        </w:rPr>
        <w:t>о неиспользованных на  1 января 2019 года бюджетных ассигнованиях областного бюджета на оплату муниципальных контрактов, заключенных от имени муниципальных образований на поставку товаров, выполнение работ, оказание услуг, подлежавших в соответствии с условиями этих муниципальных контрактов оплате в 2018 году</w:t>
      </w:r>
    </w:p>
    <w:p w:rsidR="00BC2EC3" w:rsidRPr="00BC2EC3" w:rsidRDefault="00BC2EC3" w:rsidP="00BC2EC3">
      <w:pPr>
        <w:jc w:val="both"/>
        <w:rPr>
          <w:bCs/>
          <w:sz w:val="18"/>
          <w:szCs w:val="18"/>
        </w:rPr>
      </w:pPr>
      <w:r w:rsidRPr="00BC2EC3">
        <w:rPr>
          <w:bCs/>
          <w:sz w:val="18"/>
          <w:szCs w:val="18"/>
        </w:rPr>
        <w:t xml:space="preserve">     на ________ 2019 года</w:t>
      </w:r>
    </w:p>
    <w:p w:rsidR="00BC2EC3" w:rsidRPr="00BC2EC3" w:rsidRDefault="00BC2EC3" w:rsidP="00BC2EC3">
      <w:pPr>
        <w:jc w:val="both"/>
        <w:rPr>
          <w:bCs/>
          <w:sz w:val="18"/>
          <w:szCs w:val="18"/>
        </w:rPr>
      </w:pPr>
    </w:p>
    <w:p w:rsidR="00BC2EC3" w:rsidRPr="00BC2EC3" w:rsidRDefault="00BC2EC3" w:rsidP="00BC2EC3">
      <w:pPr>
        <w:rPr>
          <w:bCs/>
          <w:sz w:val="18"/>
          <w:szCs w:val="18"/>
        </w:rPr>
      </w:pPr>
      <w:r w:rsidRPr="00BC2EC3">
        <w:rPr>
          <w:bCs/>
          <w:sz w:val="18"/>
          <w:szCs w:val="18"/>
        </w:rPr>
        <w:t>Наименование направления расходов                                                      _______________________________________________________________________________________________________</w:t>
      </w:r>
    </w:p>
    <w:p w:rsidR="00BC2EC3" w:rsidRPr="00BC2EC3" w:rsidRDefault="00BC2EC3" w:rsidP="00BC2EC3">
      <w:pPr>
        <w:rPr>
          <w:bCs/>
          <w:sz w:val="18"/>
          <w:szCs w:val="18"/>
        </w:rPr>
      </w:pPr>
      <w:r w:rsidRPr="00BC2EC3">
        <w:rPr>
          <w:bCs/>
          <w:sz w:val="18"/>
          <w:szCs w:val="18"/>
        </w:rPr>
        <w:t xml:space="preserve">Главный распорядитель средств областного бюджета                           _________________________________________________________________________________________________________    </w:t>
      </w:r>
    </w:p>
    <w:p w:rsidR="00BC2EC3" w:rsidRPr="00BC2EC3" w:rsidRDefault="00BC2EC3" w:rsidP="00BC2EC3">
      <w:pPr>
        <w:jc w:val="both"/>
        <w:rPr>
          <w:bCs/>
          <w:sz w:val="18"/>
          <w:szCs w:val="18"/>
        </w:rPr>
      </w:pPr>
      <w:r w:rsidRPr="00BC2EC3">
        <w:rPr>
          <w:bCs/>
          <w:sz w:val="18"/>
          <w:szCs w:val="18"/>
        </w:rPr>
        <w:t xml:space="preserve">Единица измерения: руб. (с точностью до второго десятичного знака) </w:t>
      </w:r>
    </w:p>
    <w:p w:rsidR="00BC2EC3" w:rsidRPr="00BC2EC3" w:rsidRDefault="00BC2EC3" w:rsidP="00BC2EC3">
      <w:pPr>
        <w:jc w:val="both"/>
        <w:rPr>
          <w:bCs/>
          <w:sz w:val="18"/>
          <w:szCs w:val="18"/>
        </w:rPr>
      </w:pPr>
    </w:p>
    <w:p w:rsidR="00BC2EC3" w:rsidRPr="00BC2EC3" w:rsidRDefault="00BC2EC3" w:rsidP="00BC2EC3">
      <w:pPr>
        <w:jc w:val="both"/>
        <w:rPr>
          <w:bCs/>
          <w:sz w:val="18"/>
          <w:szCs w:val="18"/>
        </w:rPr>
      </w:pPr>
    </w:p>
    <w:tbl>
      <w:tblPr>
        <w:tblW w:w="1559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851"/>
        <w:gridCol w:w="709"/>
        <w:gridCol w:w="567"/>
        <w:gridCol w:w="709"/>
        <w:gridCol w:w="708"/>
        <w:gridCol w:w="567"/>
        <w:gridCol w:w="850"/>
        <w:gridCol w:w="568"/>
        <w:gridCol w:w="992"/>
        <w:gridCol w:w="992"/>
        <w:gridCol w:w="567"/>
        <w:gridCol w:w="567"/>
        <w:gridCol w:w="709"/>
        <w:gridCol w:w="709"/>
        <w:gridCol w:w="567"/>
        <w:gridCol w:w="850"/>
        <w:gridCol w:w="709"/>
        <w:gridCol w:w="850"/>
        <w:gridCol w:w="1134"/>
        <w:gridCol w:w="1418"/>
      </w:tblGrid>
      <w:tr w:rsidR="00BC2EC3" w:rsidRPr="00483FB1" w:rsidTr="00483FB1">
        <w:trPr>
          <w:trHeight w:val="66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BC2EC3" w:rsidRPr="00483FB1" w:rsidRDefault="00BC2EC3" w:rsidP="005D4C05">
            <w:pPr>
              <w:jc w:val="center"/>
              <w:rPr>
                <w:sz w:val="16"/>
                <w:szCs w:val="16"/>
              </w:rPr>
            </w:pPr>
            <w:r w:rsidRPr="00483FB1">
              <w:rPr>
                <w:sz w:val="16"/>
                <w:szCs w:val="16"/>
              </w:rPr>
              <w:t>Наименование муниципального образования</w:t>
            </w:r>
          </w:p>
        </w:tc>
        <w:tc>
          <w:tcPr>
            <w:tcW w:w="56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2EC3" w:rsidRPr="00483FB1" w:rsidRDefault="00BC2EC3" w:rsidP="005D4C05">
            <w:pPr>
              <w:jc w:val="center"/>
              <w:rPr>
                <w:sz w:val="16"/>
                <w:szCs w:val="16"/>
              </w:rPr>
            </w:pPr>
            <w:r w:rsidRPr="00483FB1">
              <w:rPr>
                <w:sz w:val="16"/>
                <w:szCs w:val="16"/>
              </w:rPr>
              <w:t>Соглашение о предоставлении из областного бюджета местному бюджету  межбюджетного трансферта (субсидии и иные межбюджетные трансферты, имеющие целевое назначение)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C2EC3" w:rsidRPr="00483FB1" w:rsidRDefault="00BC2EC3" w:rsidP="00483FB1">
            <w:pPr>
              <w:jc w:val="center"/>
              <w:rPr>
                <w:sz w:val="16"/>
                <w:szCs w:val="16"/>
              </w:rPr>
            </w:pPr>
            <w:r w:rsidRPr="00483FB1">
              <w:rPr>
                <w:sz w:val="16"/>
                <w:szCs w:val="16"/>
              </w:rPr>
              <w:t>Муниципальный заказчик  (наименование)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EC3" w:rsidRPr="00483FB1" w:rsidRDefault="00BC2EC3" w:rsidP="005D4C05">
            <w:pPr>
              <w:jc w:val="center"/>
              <w:rPr>
                <w:sz w:val="16"/>
                <w:szCs w:val="16"/>
              </w:rPr>
            </w:pPr>
            <w:r w:rsidRPr="00483FB1">
              <w:rPr>
                <w:sz w:val="16"/>
                <w:szCs w:val="16"/>
              </w:rPr>
              <w:t>Муниципальный контракт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2EC3" w:rsidRPr="00483FB1" w:rsidRDefault="00BC2EC3" w:rsidP="005D4C05">
            <w:pPr>
              <w:jc w:val="center"/>
              <w:rPr>
                <w:b/>
                <w:bCs/>
                <w:sz w:val="16"/>
                <w:szCs w:val="16"/>
              </w:rPr>
            </w:pPr>
            <w:r w:rsidRPr="00483FB1">
              <w:rPr>
                <w:sz w:val="16"/>
                <w:szCs w:val="16"/>
              </w:rPr>
              <w:t>код по БК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2EC3" w:rsidRPr="00483FB1" w:rsidRDefault="00BC2EC3" w:rsidP="00BC2EC3">
            <w:pPr>
              <w:jc w:val="center"/>
              <w:rPr>
                <w:bCs/>
                <w:sz w:val="16"/>
                <w:szCs w:val="16"/>
              </w:rPr>
            </w:pPr>
            <w:r w:rsidRPr="00483FB1">
              <w:rPr>
                <w:bCs/>
                <w:sz w:val="16"/>
                <w:szCs w:val="16"/>
              </w:rPr>
              <w:t>Уровень софинансирования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2EC3" w:rsidRPr="00483FB1" w:rsidRDefault="00BC2EC3" w:rsidP="005D4C0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2EC3" w:rsidRPr="00483FB1" w:rsidRDefault="00BC2EC3" w:rsidP="005D4C05">
            <w:pPr>
              <w:jc w:val="center"/>
              <w:rPr>
                <w:b/>
                <w:bCs/>
                <w:sz w:val="16"/>
                <w:szCs w:val="16"/>
              </w:rPr>
            </w:pPr>
            <w:r w:rsidRPr="00483FB1">
              <w:rPr>
                <w:b/>
                <w:bCs/>
                <w:sz w:val="16"/>
                <w:szCs w:val="16"/>
              </w:rPr>
              <w:t>Сумма, в пределах которой главному распорядителю средств областного бюджета могут быть увеличены бюджетные ассигнования 2019 года</w:t>
            </w:r>
          </w:p>
        </w:tc>
      </w:tr>
      <w:tr w:rsidR="00BC2EC3" w:rsidRPr="00483FB1" w:rsidTr="00483FB1">
        <w:trPr>
          <w:trHeight w:val="754"/>
        </w:trPr>
        <w:tc>
          <w:tcPr>
            <w:tcW w:w="851" w:type="dxa"/>
            <w:vMerge/>
            <w:tcBorders>
              <w:left w:val="single" w:sz="4" w:space="0" w:color="auto"/>
              <w:bottom w:val="nil"/>
              <w:right w:val="single" w:sz="4" w:space="0" w:color="000000"/>
            </w:tcBorders>
          </w:tcPr>
          <w:p w:rsidR="00BC2EC3" w:rsidRPr="00483FB1" w:rsidRDefault="00BC2EC3" w:rsidP="005D4C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EC3" w:rsidRPr="00483FB1" w:rsidRDefault="00BC2EC3" w:rsidP="005D4C05">
            <w:pPr>
              <w:jc w:val="center"/>
              <w:rPr>
                <w:sz w:val="16"/>
                <w:szCs w:val="16"/>
              </w:rPr>
            </w:pPr>
            <w:r w:rsidRPr="00483FB1">
              <w:rPr>
                <w:sz w:val="16"/>
                <w:szCs w:val="16"/>
              </w:rPr>
              <w:t>номер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EC3" w:rsidRPr="00483FB1" w:rsidRDefault="00BC2EC3" w:rsidP="005D4C05">
            <w:pPr>
              <w:jc w:val="center"/>
              <w:rPr>
                <w:sz w:val="16"/>
                <w:szCs w:val="16"/>
              </w:rPr>
            </w:pPr>
            <w:r w:rsidRPr="00483FB1">
              <w:rPr>
                <w:sz w:val="16"/>
                <w:szCs w:val="16"/>
              </w:rPr>
              <w:t>дата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EC3" w:rsidRPr="00483FB1" w:rsidRDefault="00BC2EC3" w:rsidP="005D4C05">
            <w:pPr>
              <w:jc w:val="center"/>
              <w:rPr>
                <w:sz w:val="16"/>
                <w:szCs w:val="16"/>
              </w:rPr>
            </w:pPr>
            <w:r w:rsidRPr="00483FB1">
              <w:rPr>
                <w:sz w:val="16"/>
                <w:szCs w:val="16"/>
              </w:rPr>
              <w:t>сумма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2EC3" w:rsidRPr="00483FB1" w:rsidRDefault="00BC2EC3" w:rsidP="005D4C05">
            <w:pPr>
              <w:jc w:val="center"/>
              <w:rPr>
                <w:sz w:val="16"/>
                <w:szCs w:val="16"/>
              </w:rPr>
            </w:pPr>
            <w:r w:rsidRPr="00483FB1">
              <w:rPr>
                <w:sz w:val="16"/>
                <w:szCs w:val="16"/>
              </w:rPr>
              <w:t>код по БК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EC3" w:rsidRPr="00483FB1" w:rsidRDefault="00BC2EC3" w:rsidP="005D4C05">
            <w:pPr>
              <w:jc w:val="center"/>
              <w:rPr>
                <w:b/>
                <w:bCs/>
                <w:sz w:val="16"/>
                <w:szCs w:val="16"/>
              </w:rPr>
            </w:pPr>
            <w:r w:rsidRPr="00483FB1">
              <w:rPr>
                <w:b/>
                <w:bCs/>
                <w:sz w:val="16"/>
                <w:szCs w:val="16"/>
              </w:rPr>
              <w:t>неиспользованный остаток бюджетного обязательства на 1 января 2019 года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2EC3" w:rsidRPr="00483FB1" w:rsidRDefault="00BC2EC3" w:rsidP="005D4C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EC3" w:rsidRPr="00483FB1" w:rsidRDefault="00BC2EC3" w:rsidP="005D4C05">
            <w:pPr>
              <w:jc w:val="center"/>
              <w:rPr>
                <w:sz w:val="16"/>
                <w:szCs w:val="16"/>
              </w:rPr>
            </w:pPr>
            <w:r w:rsidRPr="00483FB1">
              <w:rPr>
                <w:sz w:val="16"/>
                <w:szCs w:val="16"/>
              </w:rPr>
              <w:t>номер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EC3" w:rsidRPr="00483FB1" w:rsidRDefault="00BC2EC3" w:rsidP="005D4C05">
            <w:pPr>
              <w:jc w:val="center"/>
              <w:rPr>
                <w:sz w:val="16"/>
                <w:szCs w:val="16"/>
              </w:rPr>
            </w:pPr>
            <w:r w:rsidRPr="00483FB1">
              <w:rPr>
                <w:sz w:val="16"/>
                <w:szCs w:val="16"/>
              </w:rPr>
              <w:t>дата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EC3" w:rsidRPr="00483FB1" w:rsidRDefault="00BC2EC3" w:rsidP="005D4C05">
            <w:pPr>
              <w:jc w:val="center"/>
              <w:rPr>
                <w:sz w:val="16"/>
                <w:szCs w:val="16"/>
              </w:rPr>
            </w:pPr>
            <w:r w:rsidRPr="00483FB1">
              <w:rPr>
                <w:sz w:val="16"/>
                <w:szCs w:val="16"/>
              </w:rPr>
              <w:t>сумма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2EC3" w:rsidRPr="00483FB1" w:rsidRDefault="00BC2EC3" w:rsidP="005D4C05">
            <w:pPr>
              <w:jc w:val="center"/>
              <w:rPr>
                <w:bCs/>
                <w:sz w:val="16"/>
                <w:szCs w:val="16"/>
              </w:rPr>
            </w:pPr>
            <w:r w:rsidRPr="00483FB1">
              <w:rPr>
                <w:bCs/>
                <w:sz w:val="16"/>
                <w:szCs w:val="16"/>
              </w:rPr>
              <w:t>главы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2EC3" w:rsidRPr="00483FB1" w:rsidRDefault="00BC2EC3" w:rsidP="00BC2EC3">
            <w:pPr>
              <w:jc w:val="center"/>
              <w:rPr>
                <w:bCs/>
                <w:sz w:val="16"/>
                <w:szCs w:val="16"/>
              </w:rPr>
            </w:pPr>
            <w:r w:rsidRPr="00483FB1">
              <w:rPr>
                <w:bCs/>
                <w:sz w:val="16"/>
                <w:szCs w:val="16"/>
              </w:rPr>
              <w:t>раздела, подраздела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2EC3" w:rsidRPr="00483FB1" w:rsidRDefault="00BC2EC3" w:rsidP="005D4C05">
            <w:pPr>
              <w:jc w:val="center"/>
              <w:rPr>
                <w:bCs/>
                <w:sz w:val="16"/>
                <w:szCs w:val="16"/>
              </w:rPr>
            </w:pPr>
            <w:r w:rsidRPr="00483FB1">
              <w:rPr>
                <w:bCs/>
                <w:sz w:val="16"/>
                <w:szCs w:val="16"/>
              </w:rPr>
              <w:t>целевой статьи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2EC3" w:rsidRPr="00483FB1" w:rsidRDefault="00BC2EC3" w:rsidP="005D4C05">
            <w:pPr>
              <w:jc w:val="center"/>
              <w:rPr>
                <w:bCs/>
                <w:sz w:val="16"/>
                <w:szCs w:val="16"/>
              </w:rPr>
            </w:pPr>
            <w:r w:rsidRPr="00483FB1">
              <w:rPr>
                <w:bCs/>
                <w:sz w:val="16"/>
                <w:szCs w:val="16"/>
              </w:rPr>
              <w:t>вида расходов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EC3" w:rsidRPr="00483FB1" w:rsidRDefault="00BC2EC3" w:rsidP="005D4C0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EC3" w:rsidRPr="00483FB1" w:rsidRDefault="00BC2EC3" w:rsidP="00BC2EC3">
            <w:pPr>
              <w:jc w:val="center"/>
              <w:rPr>
                <w:bCs/>
                <w:sz w:val="16"/>
                <w:szCs w:val="16"/>
              </w:rPr>
            </w:pPr>
            <w:r w:rsidRPr="00483FB1">
              <w:rPr>
                <w:bCs/>
                <w:sz w:val="16"/>
                <w:szCs w:val="16"/>
              </w:rPr>
              <w:t>Выполнение уровня софинансирования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2EC3" w:rsidRPr="00483FB1" w:rsidRDefault="00BC2EC3" w:rsidP="005D4C05">
            <w:pPr>
              <w:rPr>
                <w:b/>
                <w:bCs/>
                <w:sz w:val="16"/>
                <w:szCs w:val="16"/>
              </w:rPr>
            </w:pPr>
          </w:p>
        </w:tc>
      </w:tr>
      <w:tr w:rsidR="00BC2EC3" w:rsidRPr="00483FB1" w:rsidTr="00483FB1">
        <w:trPr>
          <w:trHeight w:val="648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C2EC3" w:rsidRPr="00483FB1" w:rsidRDefault="00BC2EC3" w:rsidP="005D4C05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EC3" w:rsidRPr="00483FB1" w:rsidRDefault="00BC2EC3" w:rsidP="005D4C05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EC3" w:rsidRPr="00483FB1" w:rsidRDefault="00BC2EC3" w:rsidP="005D4C05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EC3" w:rsidRPr="00483FB1" w:rsidRDefault="00BC2EC3" w:rsidP="005D4C05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EC3" w:rsidRPr="00483FB1" w:rsidRDefault="00BC2EC3" w:rsidP="005D4C05">
            <w:pPr>
              <w:jc w:val="center"/>
              <w:rPr>
                <w:sz w:val="16"/>
                <w:szCs w:val="16"/>
              </w:rPr>
            </w:pPr>
            <w:r w:rsidRPr="00483FB1">
              <w:rPr>
                <w:sz w:val="16"/>
                <w:szCs w:val="16"/>
              </w:rPr>
              <w:t>главы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EC3" w:rsidRPr="00483FB1" w:rsidRDefault="00BC2EC3" w:rsidP="00BC2EC3">
            <w:pPr>
              <w:tabs>
                <w:tab w:val="left" w:pos="1026"/>
              </w:tabs>
              <w:jc w:val="center"/>
              <w:rPr>
                <w:sz w:val="16"/>
                <w:szCs w:val="16"/>
              </w:rPr>
            </w:pPr>
            <w:r w:rsidRPr="00483FB1">
              <w:rPr>
                <w:sz w:val="16"/>
                <w:szCs w:val="16"/>
              </w:rPr>
              <w:t>раздела, подраздела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EC3" w:rsidRPr="00483FB1" w:rsidRDefault="00BC2EC3" w:rsidP="005D4C05">
            <w:pPr>
              <w:jc w:val="center"/>
              <w:rPr>
                <w:sz w:val="16"/>
                <w:szCs w:val="16"/>
              </w:rPr>
            </w:pPr>
            <w:r w:rsidRPr="00483FB1">
              <w:rPr>
                <w:sz w:val="16"/>
                <w:szCs w:val="16"/>
              </w:rPr>
              <w:t>целевой статьи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EC3" w:rsidRPr="00483FB1" w:rsidRDefault="00BC2EC3" w:rsidP="00BC2EC3">
            <w:pPr>
              <w:jc w:val="center"/>
              <w:rPr>
                <w:sz w:val="16"/>
                <w:szCs w:val="16"/>
              </w:rPr>
            </w:pPr>
            <w:r w:rsidRPr="00483FB1">
              <w:rPr>
                <w:sz w:val="16"/>
                <w:szCs w:val="16"/>
              </w:rPr>
              <w:t>вида расходов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EC3" w:rsidRPr="00483FB1" w:rsidRDefault="00BC2EC3" w:rsidP="005D4C0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C2EC3" w:rsidRPr="00483FB1" w:rsidRDefault="00BC2EC3" w:rsidP="005D4C05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EC3" w:rsidRPr="00483FB1" w:rsidRDefault="00BC2EC3" w:rsidP="005D4C05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EC3" w:rsidRPr="00483FB1" w:rsidRDefault="00BC2EC3" w:rsidP="005D4C05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EC3" w:rsidRPr="00483FB1" w:rsidRDefault="00BC2EC3" w:rsidP="005D4C05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C3" w:rsidRPr="00483FB1" w:rsidRDefault="00BC2EC3" w:rsidP="005D4C05">
            <w:pPr>
              <w:rPr>
                <w:bCs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C3" w:rsidRPr="00483FB1" w:rsidRDefault="00BC2EC3" w:rsidP="005D4C05">
            <w:pPr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C3" w:rsidRPr="00483FB1" w:rsidRDefault="00BC2EC3" w:rsidP="005D4C05">
            <w:pPr>
              <w:rPr>
                <w:b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C3" w:rsidRPr="00483FB1" w:rsidRDefault="00BC2EC3" w:rsidP="005D4C05">
            <w:pPr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C3" w:rsidRPr="00483FB1" w:rsidRDefault="00BC2EC3" w:rsidP="005D4C05">
            <w:pPr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C3" w:rsidRPr="00483FB1" w:rsidRDefault="00BC2EC3" w:rsidP="005D4C0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C3" w:rsidRPr="00483FB1" w:rsidRDefault="00BC2EC3" w:rsidP="005D4C05">
            <w:pPr>
              <w:rPr>
                <w:b/>
                <w:bCs/>
                <w:sz w:val="16"/>
                <w:szCs w:val="16"/>
              </w:rPr>
            </w:pPr>
          </w:p>
        </w:tc>
      </w:tr>
      <w:tr w:rsidR="00BC2EC3" w:rsidRPr="00483FB1" w:rsidTr="00483FB1">
        <w:trPr>
          <w:trHeight w:val="26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C3" w:rsidRPr="00483FB1" w:rsidRDefault="00BC2EC3" w:rsidP="005D4C05">
            <w:pPr>
              <w:jc w:val="center"/>
              <w:rPr>
                <w:sz w:val="16"/>
                <w:szCs w:val="16"/>
              </w:rPr>
            </w:pPr>
            <w:r w:rsidRPr="00483FB1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EC3" w:rsidRPr="00483FB1" w:rsidRDefault="00BC2EC3" w:rsidP="005D4C05">
            <w:pPr>
              <w:jc w:val="center"/>
              <w:rPr>
                <w:sz w:val="16"/>
                <w:szCs w:val="16"/>
              </w:rPr>
            </w:pPr>
            <w:r w:rsidRPr="00483FB1"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EC3" w:rsidRPr="00483FB1" w:rsidRDefault="00BC2EC3" w:rsidP="005D4C05">
            <w:pPr>
              <w:jc w:val="center"/>
              <w:rPr>
                <w:sz w:val="16"/>
                <w:szCs w:val="16"/>
              </w:rPr>
            </w:pPr>
            <w:r w:rsidRPr="00483FB1">
              <w:rPr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EC3" w:rsidRPr="00483FB1" w:rsidRDefault="00BC2EC3" w:rsidP="005D4C05">
            <w:pPr>
              <w:jc w:val="center"/>
              <w:rPr>
                <w:sz w:val="16"/>
                <w:szCs w:val="16"/>
              </w:rPr>
            </w:pPr>
            <w:r w:rsidRPr="00483FB1">
              <w:rPr>
                <w:sz w:val="16"/>
                <w:szCs w:val="16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EC3" w:rsidRPr="00483FB1" w:rsidRDefault="00BC2EC3" w:rsidP="005D4C05">
            <w:pPr>
              <w:jc w:val="center"/>
              <w:rPr>
                <w:sz w:val="16"/>
                <w:szCs w:val="16"/>
              </w:rPr>
            </w:pPr>
            <w:r w:rsidRPr="00483FB1"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EC3" w:rsidRPr="00483FB1" w:rsidRDefault="00BC2EC3" w:rsidP="005D4C05">
            <w:pPr>
              <w:tabs>
                <w:tab w:val="left" w:pos="1026"/>
              </w:tabs>
              <w:jc w:val="center"/>
              <w:rPr>
                <w:sz w:val="16"/>
                <w:szCs w:val="16"/>
              </w:rPr>
            </w:pPr>
            <w:r w:rsidRPr="00483FB1">
              <w:rPr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EC3" w:rsidRPr="00483FB1" w:rsidRDefault="00BC2EC3" w:rsidP="005D4C05">
            <w:pPr>
              <w:jc w:val="center"/>
              <w:rPr>
                <w:sz w:val="16"/>
                <w:szCs w:val="16"/>
              </w:rPr>
            </w:pPr>
            <w:r w:rsidRPr="00483FB1">
              <w:rPr>
                <w:sz w:val="16"/>
                <w:szCs w:val="16"/>
              </w:rPr>
              <w:t>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EC3" w:rsidRPr="00483FB1" w:rsidRDefault="00BC2EC3" w:rsidP="005D4C05">
            <w:pPr>
              <w:jc w:val="center"/>
              <w:rPr>
                <w:sz w:val="16"/>
                <w:szCs w:val="16"/>
              </w:rPr>
            </w:pPr>
            <w:r w:rsidRPr="00483FB1">
              <w:rPr>
                <w:sz w:val="16"/>
                <w:szCs w:val="16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EC3" w:rsidRPr="00483FB1" w:rsidRDefault="00BC2EC3" w:rsidP="005D4C05">
            <w:pPr>
              <w:jc w:val="center"/>
              <w:rPr>
                <w:bCs/>
                <w:sz w:val="16"/>
                <w:szCs w:val="16"/>
              </w:rPr>
            </w:pPr>
            <w:r w:rsidRPr="00483FB1">
              <w:rPr>
                <w:bCs/>
                <w:sz w:val="16"/>
                <w:szCs w:val="16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EC3" w:rsidRPr="00483FB1" w:rsidRDefault="00BC2EC3" w:rsidP="005D4C05">
            <w:pPr>
              <w:jc w:val="center"/>
              <w:rPr>
                <w:sz w:val="16"/>
                <w:szCs w:val="16"/>
              </w:rPr>
            </w:pPr>
            <w:r w:rsidRPr="00483FB1"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EC3" w:rsidRPr="00483FB1" w:rsidRDefault="00BC2EC3" w:rsidP="005D4C05">
            <w:pPr>
              <w:jc w:val="center"/>
              <w:rPr>
                <w:sz w:val="16"/>
                <w:szCs w:val="16"/>
              </w:rPr>
            </w:pPr>
            <w:r w:rsidRPr="00483FB1">
              <w:rPr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EC3" w:rsidRPr="00483FB1" w:rsidRDefault="00BC2EC3" w:rsidP="005D4C05">
            <w:pPr>
              <w:jc w:val="center"/>
              <w:rPr>
                <w:sz w:val="16"/>
                <w:szCs w:val="16"/>
              </w:rPr>
            </w:pPr>
            <w:r w:rsidRPr="00483FB1">
              <w:rPr>
                <w:sz w:val="16"/>
                <w:szCs w:val="16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EC3" w:rsidRPr="00483FB1" w:rsidRDefault="00BC2EC3" w:rsidP="005D4C05">
            <w:pPr>
              <w:jc w:val="center"/>
              <w:rPr>
                <w:sz w:val="16"/>
                <w:szCs w:val="16"/>
              </w:rPr>
            </w:pPr>
            <w:r w:rsidRPr="00483FB1">
              <w:rPr>
                <w:sz w:val="16"/>
                <w:szCs w:val="16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C3" w:rsidRPr="00483FB1" w:rsidRDefault="00BC2EC3" w:rsidP="005D4C05">
            <w:pPr>
              <w:jc w:val="center"/>
              <w:rPr>
                <w:bCs/>
                <w:sz w:val="16"/>
                <w:szCs w:val="16"/>
              </w:rPr>
            </w:pPr>
            <w:r w:rsidRPr="00483FB1">
              <w:rPr>
                <w:bCs/>
                <w:sz w:val="16"/>
                <w:szCs w:val="16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C3" w:rsidRPr="00483FB1" w:rsidRDefault="00BC2EC3" w:rsidP="005D4C05">
            <w:pPr>
              <w:jc w:val="center"/>
              <w:rPr>
                <w:bCs/>
                <w:sz w:val="16"/>
                <w:szCs w:val="16"/>
              </w:rPr>
            </w:pPr>
            <w:r w:rsidRPr="00483FB1">
              <w:rPr>
                <w:bCs/>
                <w:sz w:val="16"/>
                <w:szCs w:val="16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C3" w:rsidRPr="00483FB1" w:rsidRDefault="00BC2EC3" w:rsidP="005D4C05">
            <w:pPr>
              <w:jc w:val="center"/>
              <w:rPr>
                <w:bCs/>
                <w:sz w:val="16"/>
                <w:szCs w:val="16"/>
              </w:rPr>
            </w:pPr>
            <w:r w:rsidRPr="00483FB1">
              <w:rPr>
                <w:bCs/>
                <w:sz w:val="16"/>
                <w:szCs w:val="16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C3" w:rsidRPr="00483FB1" w:rsidRDefault="00BC2EC3" w:rsidP="005D4C05">
            <w:pPr>
              <w:jc w:val="center"/>
              <w:rPr>
                <w:bCs/>
                <w:sz w:val="16"/>
                <w:szCs w:val="16"/>
              </w:rPr>
            </w:pPr>
            <w:r w:rsidRPr="00483FB1">
              <w:rPr>
                <w:bCs/>
                <w:sz w:val="16"/>
                <w:szCs w:val="16"/>
              </w:rPr>
              <w:t>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C3" w:rsidRPr="00483FB1" w:rsidRDefault="00BC2EC3" w:rsidP="005D4C05">
            <w:pPr>
              <w:jc w:val="center"/>
              <w:rPr>
                <w:bCs/>
                <w:sz w:val="16"/>
                <w:szCs w:val="16"/>
              </w:rPr>
            </w:pPr>
            <w:r w:rsidRPr="00483FB1">
              <w:rPr>
                <w:bCs/>
                <w:sz w:val="16"/>
                <w:szCs w:val="16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C3" w:rsidRPr="00483FB1" w:rsidRDefault="00BC2EC3" w:rsidP="005D4C05">
            <w:pPr>
              <w:jc w:val="center"/>
              <w:rPr>
                <w:bCs/>
                <w:sz w:val="16"/>
                <w:szCs w:val="16"/>
              </w:rPr>
            </w:pPr>
            <w:r w:rsidRPr="00483FB1">
              <w:rPr>
                <w:bCs/>
                <w:sz w:val="16"/>
                <w:szCs w:val="16"/>
              </w:rPr>
              <w:t>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C3" w:rsidRPr="00483FB1" w:rsidRDefault="00BC2EC3" w:rsidP="005D4C05">
            <w:pPr>
              <w:jc w:val="center"/>
              <w:rPr>
                <w:bCs/>
                <w:sz w:val="16"/>
                <w:szCs w:val="16"/>
              </w:rPr>
            </w:pPr>
            <w:r w:rsidRPr="00483FB1">
              <w:rPr>
                <w:bCs/>
                <w:sz w:val="16"/>
                <w:szCs w:val="16"/>
              </w:rPr>
              <w:t>20</w:t>
            </w:r>
          </w:p>
        </w:tc>
      </w:tr>
    </w:tbl>
    <w:p w:rsidR="00BC2EC3" w:rsidRPr="00BC2EC3" w:rsidRDefault="00BC2EC3" w:rsidP="00BC2EC3">
      <w:pPr>
        <w:rPr>
          <w:sz w:val="18"/>
          <w:szCs w:val="18"/>
        </w:rPr>
      </w:pPr>
    </w:p>
    <w:p w:rsidR="00037E7C" w:rsidRDefault="00037E7C" w:rsidP="00BC2EC3">
      <w:pPr>
        <w:rPr>
          <w:sz w:val="18"/>
          <w:szCs w:val="18"/>
        </w:rPr>
      </w:pPr>
    </w:p>
    <w:p w:rsidR="00037E7C" w:rsidRDefault="00037E7C" w:rsidP="00BC2EC3">
      <w:pPr>
        <w:rPr>
          <w:sz w:val="18"/>
          <w:szCs w:val="18"/>
        </w:rPr>
      </w:pPr>
    </w:p>
    <w:p w:rsidR="00BC2EC3" w:rsidRPr="00BC2EC3" w:rsidRDefault="00BC2EC3" w:rsidP="00BC2EC3">
      <w:pPr>
        <w:rPr>
          <w:sz w:val="18"/>
          <w:szCs w:val="18"/>
        </w:rPr>
      </w:pPr>
      <w:r w:rsidRPr="00BC2EC3">
        <w:rPr>
          <w:sz w:val="18"/>
          <w:szCs w:val="18"/>
        </w:rPr>
        <w:t xml:space="preserve">  Руководитель органа исполнительной власти области                                                     _____________________________________                           ______________________________________</w:t>
      </w:r>
    </w:p>
    <w:p w:rsidR="00BC2EC3" w:rsidRPr="00BC2EC3" w:rsidRDefault="00BC2EC3" w:rsidP="00BC2EC3">
      <w:pPr>
        <w:rPr>
          <w:sz w:val="18"/>
          <w:szCs w:val="18"/>
        </w:rPr>
      </w:pPr>
      <w:r w:rsidRPr="00BC2EC3">
        <w:rPr>
          <w:sz w:val="18"/>
          <w:szCs w:val="18"/>
        </w:rPr>
        <w:t xml:space="preserve">                                                                                                                                                    </w:t>
      </w:r>
      <w:r w:rsidR="00483FB1">
        <w:rPr>
          <w:sz w:val="18"/>
          <w:szCs w:val="18"/>
        </w:rPr>
        <w:t xml:space="preserve">              </w:t>
      </w:r>
      <w:r w:rsidRPr="00BC2EC3">
        <w:rPr>
          <w:sz w:val="18"/>
          <w:szCs w:val="18"/>
        </w:rPr>
        <w:t xml:space="preserve">  (подпись)                                                                                               (расшифровка)</w:t>
      </w:r>
    </w:p>
    <w:p w:rsidR="00BC2EC3" w:rsidRPr="00BC2EC3" w:rsidRDefault="00BC2EC3">
      <w:pPr>
        <w:rPr>
          <w:sz w:val="18"/>
          <w:szCs w:val="18"/>
        </w:rPr>
      </w:pPr>
    </w:p>
    <w:sectPr w:rsidR="00BC2EC3" w:rsidRPr="00BC2EC3" w:rsidSect="00BC2EC3">
      <w:pgSz w:w="16838" w:h="11906" w:orient="landscape"/>
      <w:pgMar w:top="1701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117"/>
    <w:rsid w:val="00037E7C"/>
    <w:rsid w:val="001F774D"/>
    <w:rsid w:val="003E3553"/>
    <w:rsid w:val="00483FB1"/>
    <w:rsid w:val="005E05B7"/>
    <w:rsid w:val="007C5117"/>
    <w:rsid w:val="008B2835"/>
    <w:rsid w:val="008E01EA"/>
    <w:rsid w:val="00BC2EC3"/>
    <w:rsid w:val="00F27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11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C5117"/>
    <w:pPr>
      <w:keepNext/>
      <w:ind w:firstLine="720"/>
      <w:jc w:val="both"/>
      <w:outlineLvl w:val="2"/>
    </w:pPr>
    <w:rPr>
      <w:sz w:val="4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C5117"/>
    <w:rPr>
      <w:rFonts w:ascii="Times New Roman" w:eastAsia="Times New Roman" w:hAnsi="Times New Roman" w:cs="Times New Roman"/>
      <w:sz w:val="40"/>
      <w:szCs w:val="20"/>
      <w:lang w:val="en-US" w:eastAsia="ru-RU"/>
    </w:rPr>
  </w:style>
  <w:style w:type="paragraph" w:styleId="a3">
    <w:name w:val="Balloon Text"/>
    <w:basedOn w:val="a"/>
    <w:link w:val="a4"/>
    <w:uiPriority w:val="99"/>
    <w:semiHidden/>
    <w:unhideWhenUsed/>
    <w:rsid w:val="007C511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5117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7C51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11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C5117"/>
    <w:pPr>
      <w:keepNext/>
      <w:ind w:firstLine="720"/>
      <w:jc w:val="both"/>
      <w:outlineLvl w:val="2"/>
    </w:pPr>
    <w:rPr>
      <w:sz w:val="4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C5117"/>
    <w:rPr>
      <w:rFonts w:ascii="Times New Roman" w:eastAsia="Times New Roman" w:hAnsi="Times New Roman" w:cs="Times New Roman"/>
      <w:sz w:val="40"/>
      <w:szCs w:val="20"/>
      <w:lang w:val="en-US" w:eastAsia="ru-RU"/>
    </w:rPr>
  </w:style>
  <w:style w:type="paragraph" w:styleId="a3">
    <w:name w:val="Balloon Text"/>
    <w:basedOn w:val="a"/>
    <w:link w:val="a4"/>
    <w:uiPriority w:val="99"/>
    <w:semiHidden/>
    <w:unhideWhenUsed/>
    <w:rsid w:val="007C511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5117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7C51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5</Pages>
  <Words>1241</Words>
  <Characters>7077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u6074n7</dc:creator>
  <cp:lastModifiedBy>u2051n3</cp:lastModifiedBy>
  <cp:revision>6</cp:revision>
  <dcterms:created xsi:type="dcterms:W3CDTF">2019-02-19T12:24:00Z</dcterms:created>
  <dcterms:modified xsi:type="dcterms:W3CDTF">2019-03-04T13:44:00Z</dcterms:modified>
</cp:coreProperties>
</file>