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A37A90">
        <w:rPr>
          <w:sz w:val="28"/>
          <w:szCs w:val="28"/>
        </w:rPr>
        <w:t>10.10.2018г.</w:t>
      </w:r>
      <w:r w:rsidR="005E16BB">
        <w:rPr>
          <w:sz w:val="28"/>
          <w:szCs w:val="28"/>
        </w:rPr>
        <w:t xml:space="preserve">                                                          </w:t>
      </w:r>
      <w:r w:rsidR="00A37A90">
        <w:rPr>
          <w:sz w:val="28"/>
          <w:szCs w:val="28"/>
        </w:rPr>
        <w:t xml:space="preserve">                                  </w:t>
      </w:r>
      <w:r w:rsidR="005E16BB">
        <w:rPr>
          <w:sz w:val="28"/>
          <w:szCs w:val="28"/>
        </w:rPr>
        <w:t xml:space="preserve">      №</w:t>
      </w:r>
      <w:r w:rsidR="00A37A90">
        <w:rPr>
          <w:sz w:val="28"/>
          <w:szCs w:val="28"/>
        </w:rPr>
        <w:t>196</w:t>
      </w:r>
      <w:r w:rsidRPr="000D714C">
        <w:rPr>
          <w:sz w:val="28"/>
          <w:szCs w:val="28"/>
        </w:rPr>
        <w:t xml:space="preserve"> 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Default="0045683A" w:rsidP="00B77572">
            <w:pPr>
              <w:jc w:val="both"/>
            </w:pPr>
            <w:proofErr w:type="gramStart"/>
            <w:r w:rsidRPr="00370B4C">
              <w:rPr>
                <w:sz w:val="28"/>
                <w:szCs w:val="28"/>
              </w:rPr>
              <w:t>О</w:t>
            </w:r>
            <w:r w:rsidR="006B4982">
              <w:rPr>
                <w:sz w:val="28"/>
                <w:szCs w:val="28"/>
              </w:rPr>
              <w:t xml:space="preserve"> внесении изменений в приказ управления финансов Липецкой области от 28 декабря 20</w:t>
            </w:r>
            <w:r w:rsidR="00B77572">
              <w:rPr>
                <w:sz w:val="28"/>
                <w:szCs w:val="28"/>
              </w:rPr>
              <w:t>12</w:t>
            </w:r>
            <w:r w:rsidR="006B4982">
              <w:rPr>
                <w:sz w:val="28"/>
                <w:szCs w:val="28"/>
              </w:rPr>
              <w:t xml:space="preserve"> года №</w:t>
            </w:r>
            <w:r w:rsidR="00B77572">
              <w:rPr>
                <w:sz w:val="28"/>
                <w:szCs w:val="28"/>
              </w:rPr>
              <w:t xml:space="preserve"> </w:t>
            </w:r>
            <w:r w:rsidR="006B4982">
              <w:rPr>
                <w:sz w:val="28"/>
                <w:szCs w:val="28"/>
              </w:rPr>
              <w:t>208 «Об утверждении перечня кодов подвидов по видам доходов областного бюджета, главными администраторами (администраторами) которых являются органы государственной власти Липецкой области, орган управления территориального фонда обязательного медицинского страхования Липецкой области и (или) находящиеся в их ведении казенные учреждения</w:t>
            </w:r>
            <w:r w:rsidR="00B77572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B77572" w:rsidRDefault="000965A0" w:rsidP="00E905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7B5E08">
        <w:rPr>
          <w:sz w:val="28"/>
          <w:szCs w:val="28"/>
        </w:rPr>
        <w:t>Внести в приказ управления финансов Липецкой области от 28 декабря 2012 года № 208 «Об утверждении перечня кодов подвидов по видам доходов областного бюджета, главными администраторами (администраторами) которых являются органы государственной власти Липецкой области, орган управления территориального фонда обязательного медицинского страхования Липецкой области и (или) находящиеся в их ведении казенные учреждения»</w:t>
      </w:r>
      <w:r w:rsidR="00595B9E">
        <w:rPr>
          <w:sz w:val="28"/>
          <w:szCs w:val="28"/>
        </w:rPr>
        <w:t xml:space="preserve"> («Липецкая газета», 2013, 15 января</w:t>
      </w:r>
      <w:r w:rsidR="00E90593" w:rsidRPr="00E90593">
        <w:rPr>
          <w:rFonts w:ascii="Arial" w:hAnsi="Arial" w:cs="Arial"/>
          <w:bCs/>
        </w:rPr>
        <w:t>;</w:t>
      </w:r>
      <w:proofErr w:type="gramEnd"/>
      <w:r w:rsidR="00E90593" w:rsidRPr="00E90593">
        <w:rPr>
          <w:rFonts w:ascii="Arial" w:hAnsi="Arial" w:cs="Arial"/>
          <w:bCs/>
        </w:rPr>
        <w:t xml:space="preserve"> </w:t>
      </w:r>
      <w:proofErr w:type="gramStart"/>
      <w:r w:rsidR="00E90593" w:rsidRPr="00E90593">
        <w:rPr>
          <w:sz w:val="28"/>
          <w:szCs w:val="28"/>
        </w:rPr>
        <w:t>201</w:t>
      </w:r>
      <w:r w:rsidR="0055780F">
        <w:rPr>
          <w:sz w:val="28"/>
          <w:szCs w:val="28"/>
        </w:rPr>
        <w:t>4</w:t>
      </w:r>
      <w:r w:rsidR="00E90593" w:rsidRPr="00E90593">
        <w:rPr>
          <w:sz w:val="28"/>
          <w:szCs w:val="28"/>
        </w:rPr>
        <w:t xml:space="preserve">, </w:t>
      </w:r>
      <w:r w:rsidR="0055780F">
        <w:rPr>
          <w:sz w:val="28"/>
          <w:szCs w:val="28"/>
        </w:rPr>
        <w:t>17 января</w:t>
      </w:r>
      <w:r w:rsidR="00E90593" w:rsidRPr="00E90593">
        <w:rPr>
          <w:sz w:val="28"/>
          <w:szCs w:val="28"/>
        </w:rPr>
        <w:t>; 201</w:t>
      </w:r>
      <w:r w:rsidR="0055780F">
        <w:rPr>
          <w:sz w:val="28"/>
          <w:szCs w:val="28"/>
        </w:rPr>
        <w:t>6</w:t>
      </w:r>
      <w:r w:rsidR="00E90593" w:rsidRPr="00E90593">
        <w:rPr>
          <w:sz w:val="28"/>
          <w:szCs w:val="28"/>
        </w:rPr>
        <w:t xml:space="preserve">, </w:t>
      </w:r>
      <w:r w:rsidR="0055780F">
        <w:rPr>
          <w:sz w:val="28"/>
          <w:szCs w:val="28"/>
        </w:rPr>
        <w:t>22 января</w:t>
      </w:r>
      <w:bookmarkStart w:id="0" w:name="_GoBack"/>
      <w:bookmarkEnd w:id="0"/>
      <w:r w:rsidR="00E90593">
        <w:rPr>
          <w:sz w:val="28"/>
          <w:szCs w:val="28"/>
        </w:rPr>
        <w:t>; 2018, 10 февраля</w:t>
      </w:r>
      <w:r w:rsidR="00595B9E">
        <w:rPr>
          <w:sz w:val="28"/>
          <w:szCs w:val="28"/>
        </w:rPr>
        <w:t>) следующие</w:t>
      </w:r>
      <w:r w:rsidR="007B5E08">
        <w:rPr>
          <w:sz w:val="28"/>
          <w:szCs w:val="28"/>
        </w:rPr>
        <w:t xml:space="preserve"> изменения</w:t>
      </w:r>
      <w:r w:rsidR="00595B9E">
        <w:rPr>
          <w:sz w:val="28"/>
          <w:szCs w:val="28"/>
        </w:rPr>
        <w:t>:</w:t>
      </w:r>
      <w:r w:rsidR="00B77572">
        <w:rPr>
          <w:sz w:val="28"/>
          <w:szCs w:val="28"/>
        </w:rPr>
        <w:t xml:space="preserve"> </w:t>
      </w:r>
      <w:proofErr w:type="gramEnd"/>
    </w:p>
    <w:p w:rsidR="00595B9E" w:rsidRDefault="00595B9E" w:rsidP="00B77572">
      <w:pPr>
        <w:tabs>
          <w:tab w:val="left" w:pos="567"/>
        </w:tabs>
        <w:jc w:val="both"/>
        <w:rPr>
          <w:sz w:val="28"/>
          <w:szCs w:val="28"/>
        </w:rPr>
      </w:pPr>
    </w:p>
    <w:p w:rsidR="00586701" w:rsidRDefault="00B77572" w:rsidP="00B775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95B9E">
        <w:rPr>
          <w:sz w:val="28"/>
          <w:szCs w:val="28"/>
        </w:rPr>
        <w:t>В приложении к приказу пункт 3 изложить в следующей редакции:</w:t>
      </w:r>
    </w:p>
    <w:p w:rsidR="00595B9E" w:rsidRDefault="00586701" w:rsidP="006C2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C284E" w:rsidRDefault="007B5E08" w:rsidP="006C2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 3.</w:t>
      </w:r>
      <w:r w:rsidR="006C284E">
        <w:rPr>
          <w:sz w:val="28"/>
          <w:szCs w:val="28"/>
        </w:rPr>
        <w:t xml:space="preserve"> Администрирование прочих доходов от оказания платных услуг (работ) получателями средств областного бюджета осуществляется по коду классификации доходов бюджетов 000 1 13 01992 02 0000 130 "Прочие доходы от оказания платных услуг (работ) получателями средств </w:t>
      </w:r>
      <w:r w:rsidR="006C284E">
        <w:rPr>
          <w:sz w:val="28"/>
          <w:szCs w:val="28"/>
        </w:rPr>
        <w:lastRenderedPageBreak/>
        <w:t>бюджетов субъектов Российской Федерации" с применением следующих кодов подвида доходов (групп подвида доходов) бюджета: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0001 - Прочие доходы от оказания платных услуг (работ) казенными архивными учреждениями;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0002 - Прочие доходы от оказания платных услуг (работ) казенными учреждениями здравоохранения;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0003 - Прочие доходы от оказания платных услуг (работ) казенными учреждениями социальной защиты населения;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0004 - Прочие доходы от оказания платных услуг (работ) казенными учреждениями управления труда и занятости;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0005 - Прочие доходы от оказания платных услуг (работ) казенными учреждениями экологии";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0006 - Прочие доходы от оказания платных услуг (работ) казенными учреждениями лесного хозяйства;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0007 - Прочие доходы от оказания платных услуг (работ) казенными учреждениями потребительского рынка;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0008 - Прочие доходы от оказания платных услуг (работ) казенными учреждениями строительства;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0009 - Прочие доходы от оказания платных услуг (работ) казенными учреждениями транспорта;</w:t>
      </w:r>
    </w:p>
    <w:p w:rsidR="006C284E" w:rsidRDefault="006C284E" w:rsidP="006C284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0010 - Прочие доходы от оказания платных услуг (работ) иными получателями средств областного бюджета</w:t>
      </w:r>
      <w:proofErr w:type="gramStart"/>
      <w:r w:rsidR="007B5E08">
        <w:rPr>
          <w:sz w:val="28"/>
          <w:szCs w:val="28"/>
        </w:rPr>
        <w:t>.».</w:t>
      </w:r>
      <w:proofErr w:type="gramEnd"/>
    </w:p>
    <w:p w:rsidR="006C284E" w:rsidRDefault="006C284E" w:rsidP="00B77572">
      <w:pPr>
        <w:tabs>
          <w:tab w:val="left" w:pos="567"/>
        </w:tabs>
        <w:jc w:val="both"/>
        <w:rPr>
          <w:sz w:val="28"/>
          <w:szCs w:val="28"/>
        </w:rPr>
      </w:pPr>
    </w:p>
    <w:p w:rsidR="00D44F0D" w:rsidRDefault="00586701" w:rsidP="00B775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F0D">
        <w:rPr>
          <w:sz w:val="28"/>
          <w:szCs w:val="28"/>
        </w:rPr>
        <w:t xml:space="preserve">2. </w:t>
      </w:r>
      <w:r w:rsidR="007B5E08">
        <w:rPr>
          <w:sz w:val="28"/>
          <w:szCs w:val="28"/>
        </w:rPr>
        <w:t>Пункт 1 н</w:t>
      </w:r>
      <w:r w:rsidR="00D44F0D">
        <w:rPr>
          <w:sz w:val="28"/>
          <w:szCs w:val="28"/>
        </w:rPr>
        <w:t>астояще</w:t>
      </w:r>
      <w:r w:rsidR="007B5E08">
        <w:rPr>
          <w:sz w:val="28"/>
          <w:szCs w:val="28"/>
        </w:rPr>
        <w:t>го приказа</w:t>
      </w:r>
      <w:r w:rsidR="00D44F0D">
        <w:rPr>
          <w:sz w:val="28"/>
          <w:szCs w:val="28"/>
        </w:rPr>
        <w:t xml:space="preserve"> вступа</w:t>
      </w:r>
      <w:r w:rsidR="007B5E08">
        <w:rPr>
          <w:sz w:val="28"/>
          <w:szCs w:val="28"/>
        </w:rPr>
        <w:t>е</w:t>
      </w:r>
      <w:r w:rsidR="00D44F0D">
        <w:rPr>
          <w:sz w:val="28"/>
          <w:szCs w:val="28"/>
        </w:rPr>
        <w:t>т в силу с 01 января 2019 года.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D44F0D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535" w:rsidRDefault="00873535" w:rsidP="008E2AA7">
      <w:pPr>
        <w:jc w:val="both"/>
        <w:rPr>
          <w:sz w:val="28"/>
          <w:szCs w:val="28"/>
        </w:rPr>
      </w:pPr>
    </w:p>
    <w:p w:rsidR="008E2AA7" w:rsidRPr="00C21B27" w:rsidRDefault="007B5E08" w:rsidP="008E2AA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E2AA7" w:rsidRPr="00C21B27">
        <w:rPr>
          <w:bCs/>
          <w:sz w:val="28"/>
          <w:szCs w:val="28"/>
        </w:rPr>
        <w:t xml:space="preserve">Заместитель   главы    </w:t>
      </w:r>
    </w:p>
    <w:p w:rsidR="008E2AA7" w:rsidRPr="00C21B27" w:rsidRDefault="008E2AA7" w:rsidP="008E2AA7">
      <w:pPr>
        <w:jc w:val="both"/>
        <w:rPr>
          <w:bCs/>
          <w:sz w:val="28"/>
          <w:szCs w:val="28"/>
        </w:rPr>
      </w:pPr>
      <w:r w:rsidRPr="00C21B27">
        <w:rPr>
          <w:bCs/>
          <w:sz w:val="28"/>
          <w:szCs w:val="28"/>
        </w:rPr>
        <w:t xml:space="preserve">администрации области – </w:t>
      </w:r>
    </w:p>
    <w:p w:rsidR="008E2AA7" w:rsidRPr="00C21B27" w:rsidRDefault="008E2AA7" w:rsidP="008E2AA7">
      <w:pPr>
        <w:jc w:val="both"/>
        <w:rPr>
          <w:bCs/>
          <w:sz w:val="28"/>
          <w:szCs w:val="28"/>
        </w:rPr>
      </w:pPr>
      <w:r w:rsidRPr="00C21B27">
        <w:rPr>
          <w:bCs/>
          <w:sz w:val="28"/>
        </w:rPr>
        <w:t xml:space="preserve">начальник   управления   финансов                                       В.М. </w:t>
      </w:r>
      <w:proofErr w:type="spellStart"/>
      <w:r w:rsidRPr="00C21B27">
        <w:rPr>
          <w:bCs/>
          <w:sz w:val="28"/>
        </w:rPr>
        <w:t>Щеглеватых</w:t>
      </w:r>
      <w:proofErr w:type="spellEnd"/>
    </w:p>
    <w:p w:rsidR="00595B9E" w:rsidRDefault="00595B9E" w:rsidP="008E5558">
      <w:pPr>
        <w:rPr>
          <w:sz w:val="28"/>
          <w:szCs w:val="28"/>
        </w:rPr>
      </w:pPr>
    </w:p>
    <w:p w:rsidR="00595B9E" w:rsidRDefault="00595B9E" w:rsidP="008E5558">
      <w:pPr>
        <w:rPr>
          <w:sz w:val="28"/>
          <w:szCs w:val="28"/>
        </w:rPr>
      </w:pPr>
    </w:p>
    <w:p w:rsidR="00595B9E" w:rsidRDefault="00595B9E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8D4828" w:rsidP="005E16BB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.н</w:t>
      </w:r>
      <w:proofErr w:type="gramEnd"/>
      <w:r w:rsidR="005E16B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066965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экономики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8D4828">
        <w:rPr>
          <w:sz w:val="28"/>
          <w:szCs w:val="28"/>
        </w:rPr>
        <w:t>Г.А.Анисимова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E16BB">
        <w:rPr>
          <w:sz w:val="28"/>
          <w:szCs w:val="28"/>
        </w:rPr>
        <w:t>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965">
        <w:rPr>
          <w:sz w:val="28"/>
          <w:szCs w:val="28"/>
        </w:rPr>
        <w:t>С.Н. Володина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066965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66965">
        <w:rPr>
          <w:sz w:val="28"/>
          <w:szCs w:val="28"/>
        </w:rPr>
        <w:t>Е.А. Мезенина</w:t>
      </w: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8376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883769" w:rsidRDefault="00883769" w:rsidP="00883769">
      <w:pPr>
        <w:rPr>
          <w:sz w:val="28"/>
          <w:szCs w:val="28"/>
        </w:rPr>
      </w:pPr>
      <w:r>
        <w:rPr>
          <w:sz w:val="28"/>
          <w:szCs w:val="28"/>
        </w:rPr>
        <w:t xml:space="preserve">финансирования отраслей  </w:t>
      </w:r>
    </w:p>
    <w:p w:rsidR="00883769" w:rsidRDefault="00883769" w:rsidP="00883769">
      <w:pPr>
        <w:rPr>
          <w:sz w:val="28"/>
          <w:szCs w:val="28"/>
        </w:rPr>
      </w:pPr>
      <w:r>
        <w:rPr>
          <w:sz w:val="28"/>
          <w:szCs w:val="28"/>
        </w:rPr>
        <w:t>социальной сферы</w:t>
      </w:r>
    </w:p>
    <w:p w:rsidR="008E5558" w:rsidRDefault="00883769" w:rsidP="00883769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Орлова</w:t>
      </w: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7B5E08">
      <w:headerReference w:type="even" r:id="rId10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72" w:rsidRDefault="00B77572">
      <w:r>
        <w:separator/>
      </w:r>
    </w:p>
  </w:endnote>
  <w:endnote w:type="continuationSeparator" w:id="0">
    <w:p w:rsidR="00B77572" w:rsidRDefault="00B77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72" w:rsidRDefault="00B77572">
      <w:r>
        <w:separator/>
      </w:r>
    </w:p>
  </w:footnote>
  <w:footnote w:type="continuationSeparator" w:id="0">
    <w:p w:rsidR="00B77572" w:rsidRDefault="00B77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72" w:rsidRDefault="00D0666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75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7572" w:rsidRDefault="00B775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66965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E3CF4"/>
    <w:rsid w:val="002F38BB"/>
    <w:rsid w:val="002F7D17"/>
    <w:rsid w:val="00300574"/>
    <w:rsid w:val="00313A04"/>
    <w:rsid w:val="00325404"/>
    <w:rsid w:val="00326424"/>
    <w:rsid w:val="003326A3"/>
    <w:rsid w:val="00333C17"/>
    <w:rsid w:val="00340FFA"/>
    <w:rsid w:val="003416A8"/>
    <w:rsid w:val="00344CB8"/>
    <w:rsid w:val="0034733C"/>
    <w:rsid w:val="00350489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4E2B66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5780F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86701"/>
    <w:rsid w:val="00591C9E"/>
    <w:rsid w:val="00591D5B"/>
    <w:rsid w:val="0059362D"/>
    <w:rsid w:val="005956E0"/>
    <w:rsid w:val="00595B9E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B4982"/>
    <w:rsid w:val="006C0C83"/>
    <w:rsid w:val="006C1A7C"/>
    <w:rsid w:val="006C284E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B5E08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3535"/>
    <w:rsid w:val="008756BC"/>
    <w:rsid w:val="00882512"/>
    <w:rsid w:val="0088258E"/>
    <w:rsid w:val="0088283C"/>
    <w:rsid w:val="00883769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D4828"/>
    <w:rsid w:val="008E2AA7"/>
    <w:rsid w:val="008E5558"/>
    <w:rsid w:val="008E6515"/>
    <w:rsid w:val="008E700D"/>
    <w:rsid w:val="008F318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2C33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37A90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25200"/>
    <w:rsid w:val="00B47E97"/>
    <w:rsid w:val="00B5238B"/>
    <w:rsid w:val="00B64A46"/>
    <w:rsid w:val="00B72FEE"/>
    <w:rsid w:val="00B77572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2EED"/>
    <w:rsid w:val="00C150C2"/>
    <w:rsid w:val="00C23778"/>
    <w:rsid w:val="00C2679A"/>
    <w:rsid w:val="00C350B4"/>
    <w:rsid w:val="00C37B41"/>
    <w:rsid w:val="00C42ED9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06661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4F0D"/>
    <w:rsid w:val="00D45948"/>
    <w:rsid w:val="00D4606C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57142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0593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2DE9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E2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E2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B8860-3AAC-4E63-93E2-0CF1D3AB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440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3945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21</cp:revision>
  <cp:lastPrinted>2018-10-01T07:13:00Z</cp:lastPrinted>
  <dcterms:created xsi:type="dcterms:W3CDTF">2018-09-24T11:52:00Z</dcterms:created>
  <dcterms:modified xsi:type="dcterms:W3CDTF">2018-10-11T06:52:00Z</dcterms:modified>
</cp:coreProperties>
</file>